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76CBE3" w14:textId="77777777" w:rsidR="0071609A" w:rsidRPr="00D15509" w:rsidRDefault="00860DB3">
      <w:pPr>
        <w:spacing w:after="0"/>
        <w:jc w:val="both"/>
        <w:rPr>
          <w:rFonts w:asciiTheme="majorHAnsi" w:hAnsiTheme="majorHAnsi"/>
        </w:rPr>
      </w:pPr>
      <w:r w:rsidRPr="00D15509">
        <w:rPr>
          <w:rFonts w:asciiTheme="majorHAnsi" w:hAnsiTheme="majorHAnsi"/>
          <w:noProof/>
          <w:lang w:val="en-US" w:eastAsia="en-US" w:bidi="ar-SA"/>
        </w:rPr>
        <w:drawing>
          <wp:inline distT="0" distB="0" distL="0" distR="0" wp14:anchorId="12438144" wp14:editId="42C2D2A3">
            <wp:extent cx="5762625" cy="657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89164" w14:textId="77777777" w:rsidR="0071609A" w:rsidRPr="00D15509" w:rsidRDefault="0071609A">
      <w:pPr>
        <w:spacing w:after="0"/>
        <w:jc w:val="both"/>
        <w:rPr>
          <w:rFonts w:asciiTheme="majorHAnsi" w:hAnsiTheme="majorHAnsi"/>
          <w:b/>
        </w:rPr>
      </w:pPr>
    </w:p>
    <w:p w14:paraId="576E7F92" w14:textId="77777777" w:rsidR="0071609A" w:rsidRPr="00D15509" w:rsidRDefault="00860DB3">
      <w:pPr>
        <w:spacing w:after="0"/>
        <w:jc w:val="center"/>
        <w:rPr>
          <w:rFonts w:asciiTheme="majorHAnsi" w:hAnsiTheme="majorHAnsi"/>
          <w:b/>
        </w:rPr>
      </w:pPr>
      <w:r w:rsidRPr="00D15509">
        <w:rPr>
          <w:rFonts w:asciiTheme="majorHAnsi" w:hAnsiTheme="majorHAnsi"/>
          <w:b/>
        </w:rPr>
        <w:t>PEMPAL</w:t>
      </w:r>
    </w:p>
    <w:p w14:paraId="4520E080" w14:textId="77777777" w:rsidR="0071609A" w:rsidRPr="00D15509" w:rsidRDefault="00860DB3">
      <w:pPr>
        <w:spacing w:after="0"/>
        <w:jc w:val="center"/>
        <w:rPr>
          <w:rFonts w:asciiTheme="majorHAnsi" w:hAnsiTheme="majorHAnsi"/>
          <w:b/>
        </w:rPr>
      </w:pPr>
      <w:r w:rsidRPr="00D15509">
        <w:rPr>
          <w:rFonts w:asciiTheme="majorHAnsi" w:hAnsiTheme="majorHAnsi"/>
          <w:b/>
        </w:rPr>
        <w:t>Заседание Наблюдательного Совета</w:t>
      </w:r>
    </w:p>
    <w:p w14:paraId="19516DE3" w14:textId="58BD7331" w:rsidR="0071609A" w:rsidRPr="00D15509" w:rsidRDefault="009914A0">
      <w:pPr>
        <w:spacing w:after="0"/>
        <w:jc w:val="center"/>
        <w:rPr>
          <w:rFonts w:asciiTheme="majorHAnsi" w:hAnsiTheme="majorHAnsi"/>
          <w:b/>
        </w:rPr>
      </w:pPr>
      <w:r w:rsidRPr="00D15509">
        <w:rPr>
          <w:rFonts w:asciiTheme="majorHAnsi" w:hAnsiTheme="majorHAnsi"/>
          <w:b/>
        </w:rPr>
        <w:t>16 апреля 2015 г., 15:00 по центрально</w:t>
      </w:r>
      <w:r w:rsidR="00D15509">
        <w:rPr>
          <w:rFonts w:asciiTheme="majorHAnsi" w:hAnsiTheme="majorHAnsi"/>
          <w:b/>
        </w:rPr>
        <w:t xml:space="preserve">му </w:t>
      </w:r>
      <w:r w:rsidRPr="00D15509">
        <w:rPr>
          <w:rFonts w:asciiTheme="majorHAnsi" w:hAnsiTheme="majorHAnsi"/>
          <w:b/>
        </w:rPr>
        <w:t xml:space="preserve">европейскому времени </w:t>
      </w:r>
    </w:p>
    <w:p w14:paraId="63F159B5" w14:textId="77777777" w:rsidR="0071609A" w:rsidRPr="00D15509" w:rsidRDefault="00860DB3">
      <w:pPr>
        <w:spacing w:after="0"/>
        <w:jc w:val="center"/>
        <w:rPr>
          <w:rFonts w:asciiTheme="majorHAnsi" w:hAnsiTheme="majorHAnsi"/>
          <w:b/>
        </w:rPr>
      </w:pPr>
      <w:r w:rsidRPr="00D15509">
        <w:rPr>
          <w:rFonts w:asciiTheme="majorHAnsi" w:hAnsiTheme="majorHAnsi"/>
          <w:b/>
        </w:rPr>
        <w:t>посредством видеоконференции</w:t>
      </w:r>
    </w:p>
    <w:p w14:paraId="3D0B5018" w14:textId="77777777" w:rsidR="0071609A" w:rsidRPr="00D15509" w:rsidRDefault="0071609A">
      <w:pPr>
        <w:spacing w:after="0"/>
        <w:jc w:val="center"/>
        <w:rPr>
          <w:rFonts w:asciiTheme="majorHAnsi" w:hAnsiTheme="majorHAnsi"/>
          <w:b/>
        </w:rPr>
      </w:pPr>
    </w:p>
    <w:p w14:paraId="760C6C4D" w14:textId="77777777" w:rsidR="0071609A" w:rsidRPr="00D15509" w:rsidRDefault="00860DB3">
      <w:pPr>
        <w:spacing w:after="0"/>
        <w:jc w:val="center"/>
        <w:rPr>
          <w:rFonts w:asciiTheme="majorHAnsi" w:hAnsiTheme="majorHAnsi"/>
          <w:b/>
        </w:rPr>
      </w:pPr>
      <w:r w:rsidRPr="00D15509">
        <w:rPr>
          <w:rFonts w:asciiTheme="majorHAnsi" w:hAnsiTheme="majorHAnsi"/>
          <w:b/>
        </w:rPr>
        <w:t>ПРОТОКОЛ</w:t>
      </w:r>
    </w:p>
    <w:p w14:paraId="060AC8B4" w14:textId="77777777" w:rsidR="0071609A" w:rsidRPr="00D15509" w:rsidRDefault="0071609A">
      <w:pPr>
        <w:spacing w:after="0"/>
        <w:jc w:val="both"/>
        <w:rPr>
          <w:rFonts w:asciiTheme="majorHAnsi" w:hAnsiTheme="majorHAnsi"/>
          <w:b/>
        </w:rPr>
      </w:pPr>
    </w:p>
    <w:p w14:paraId="66C2540A" w14:textId="12F4E9E3" w:rsidR="0071609A" w:rsidRPr="00D15509" w:rsidRDefault="00860DB3">
      <w:pPr>
        <w:pStyle w:val="Heading1"/>
        <w:spacing w:after="0" w:line="276" w:lineRule="auto"/>
        <w:rPr>
          <w:rFonts w:asciiTheme="majorHAnsi" w:hAnsiTheme="majorHAnsi"/>
          <w:b w:val="0"/>
          <w:i/>
        </w:rPr>
      </w:pPr>
      <w:r w:rsidRPr="00D15509">
        <w:rPr>
          <w:rFonts w:asciiTheme="majorHAnsi" w:hAnsiTheme="majorHAnsi"/>
        </w:rPr>
        <w:t>Присутствовали</w:t>
      </w:r>
      <w:r w:rsidR="00D15509">
        <w:rPr>
          <w:rFonts w:asciiTheme="majorHAnsi" w:hAnsiTheme="majorHAnsi"/>
          <w:b w:val="0"/>
          <w:i/>
        </w:rPr>
        <w:t xml:space="preserve"> (</w:t>
      </w:r>
      <w:proofErr w:type="spellStart"/>
      <w:r w:rsidR="00D15509">
        <w:rPr>
          <w:rFonts w:asciiTheme="majorHAnsi" w:hAnsiTheme="majorHAnsi"/>
          <w:b w:val="0"/>
          <w:i/>
        </w:rPr>
        <w:t>пофамильно</w:t>
      </w:r>
      <w:proofErr w:type="spellEnd"/>
      <w:r w:rsidRPr="00D15509">
        <w:rPr>
          <w:rFonts w:asciiTheme="majorHAnsi" w:hAnsiTheme="majorHAnsi"/>
          <w:b w:val="0"/>
          <w:i/>
        </w:rPr>
        <w:t xml:space="preserve"> в алфавитном порядке)</w:t>
      </w:r>
    </w:p>
    <w:p w14:paraId="481EFBBE" w14:textId="77777777" w:rsidR="0071609A" w:rsidRPr="00D15509" w:rsidRDefault="0071609A">
      <w:pPr>
        <w:spacing w:after="0"/>
        <w:jc w:val="center"/>
        <w:rPr>
          <w:rFonts w:asciiTheme="majorHAnsi" w:hAnsiTheme="majorHAnsi"/>
        </w:rPr>
      </w:pPr>
    </w:p>
    <w:p w14:paraId="0DF0DD10" w14:textId="03C52EE1" w:rsidR="0008305A" w:rsidRPr="00D15509" w:rsidRDefault="00860DB3" w:rsidP="0008305A">
      <w:pPr>
        <w:pStyle w:val="NoSpacing"/>
        <w:spacing w:line="276" w:lineRule="auto"/>
        <w:jc w:val="both"/>
        <w:rPr>
          <w:rFonts w:asciiTheme="majorHAnsi" w:hAnsiTheme="majorHAnsi"/>
        </w:rPr>
      </w:pPr>
      <w:r w:rsidRPr="00D15509">
        <w:rPr>
          <w:rFonts w:asciiTheme="majorHAnsi" w:hAnsiTheme="majorHAnsi"/>
          <w:i/>
        </w:rPr>
        <w:t xml:space="preserve">Члены (9): </w:t>
      </w:r>
      <w:proofErr w:type="spellStart"/>
      <w:r w:rsidRPr="00D15509">
        <w:rPr>
          <w:rFonts w:asciiTheme="majorHAnsi" w:hAnsiTheme="majorHAnsi"/>
        </w:rPr>
        <w:t>Вугар</w:t>
      </w:r>
      <w:proofErr w:type="spellEnd"/>
      <w:r w:rsidRPr="00D15509">
        <w:rPr>
          <w:rFonts w:asciiTheme="majorHAnsi" w:hAnsiTheme="majorHAnsi"/>
        </w:rPr>
        <w:t xml:space="preserve"> </w:t>
      </w:r>
      <w:r w:rsidR="00D15509" w:rsidRPr="00D15509">
        <w:rPr>
          <w:rFonts w:asciiTheme="majorHAnsi" w:hAnsiTheme="majorHAnsi"/>
        </w:rPr>
        <w:t>Абдуллаев</w:t>
      </w:r>
      <w:r w:rsidRPr="00D15509">
        <w:rPr>
          <w:rFonts w:asciiTheme="majorHAnsi" w:hAnsiTheme="majorHAnsi"/>
        </w:rPr>
        <w:t xml:space="preserve"> (председатель КС, Минфин Азербайджана), Анна </w:t>
      </w:r>
      <w:proofErr w:type="spellStart"/>
      <w:r w:rsidRPr="00D15509">
        <w:rPr>
          <w:rFonts w:asciiTheme="majorHAnsi" w:hAnsiTheme="majorHAnsi"/>
        </w:rPr>
        <w:t>Беленчук</w:t>
      </w:r>
      <w:proofErr w:type="spellEnd"/>
      <w:r w:rsidRPr="00D15509">
        <w:rPr>
          <w:rFonts w:asciiTheme="majorHAnsi" w:hAnsiTheme="majorHAnsi"/>
        </w:rPr>
        <w:t xml:space="preserve"> (член Исполкома БС, Минфин РФ), </w:t>
      </w:r>
      <w:r w:rsidR="00D15509" w:rsidRPr="00D15509">
        <w:rPr>
          <w:rFonts w:asciiTheme="majorHAnsi" w:hAnsiTheme="majorHAnsi"/>
        </w:rPr>
        <w:t xml:space="preserve">Анна </w:t>
      </w:r>
      <w:proofErr w:type="spellStart"/>
      <w:r w:rsidR="00D15509" w:rsidRPr="00D15509">
        <w:rPr>
          <w:rFonts w:asciiTheme="majorHAnsi" w:hAnsiTheme="majorHAnsi"/>
        </w:rPr>
        <w:t>Валкова</w:t>
      </w:r>
      <w:proofErr w:type="spellEnd"/>
      <w:r w:rsidR="00D15509" w:rsidRPr="00D15509">
        <w:rPr>
          <w:rFonts w:asciiTheme="majorHAnsi" w:hAnsiTheme="majorHAnsi"/>
        </w:rPr>
        <w:t xml:space="preserve"> (председатель НС, донор, Минфин РФ)</w:t>
      </w:r>
      <w:r w:rsidR="00D15509">
        <w:rPr>
          <w:rFonts w:asciiTheme="majorHAnsi" w:hAnsiTheme="majorHAnsi"/>
        </w:rPr>
        <w:t xml:space="preserve">, </w:t>
      </w:r>
      <w:r w:rsidRPr="00D15509">
        <w:rPr>
          <w:rFonts w:asciiTheme="majorHAnsi" w:hAnsiTheme="majorHAnsi"/>
        </w:rPr>
        <w:t xml:space="preserve">Дарья Кириллова (донор, Минфин РФ), </w:t>
      </w:r>
      <w:proofErr w:type="spellStart"/>
      <w:r w:rsidRPr="00D15509">
        <w:rPr>
          <w:rFonts w:asciiTheme="majorHAnsi" w:hAnsiTheme="majorHAnsi"/>
        </w:rPr>
        <w:t>Мариус</w:t>
      </w:r>
      <w:proofErr w:type="spellEnd"/>
      <w:r w:rsidRPr="00D15509">
        <w:rPr>
          <w:rFonts w:asciiTheme="majorHAnsi" w:hAnsiTheme="majorHAnsi"/>
        </w:rPr>
        <w:t xml:space="preserve"> </w:t>
      </w:r>
      <w:r w:rsidR="00D15509" w:rsidRPr="00D15509">
        <w:rPr>
          <w:rFonts w:asciiTheme="majorHAnsi" w:hAnsiTheme="majorHAnsi"/>
        </w:rPr>
        <w:t>Коэн</w:t>
      </w:r>
      <w:r w:rsidRPr="00D15509">
        <w:rPr>
          <w:rFonts w:asciiTheme="majorHAnsi" w:hAnsiTheme="majorHAnsi"/>
        </w:rPr>
        <w:t xml:space="preserve"> (Всемирный банк), Эдит </w:t>
      </w:r>
      <w:proofErr w:type="spellStart"/>
      <w:r w:rsidRPr="00D15509">
        <w:rPr>
          <w:rFonts w:asciiTheme="majorHAnsi" w:hAnsiTheme="majorHAnsi"/>
        </w:rPr>
        <w:t>Немет</w:t>
      </w:r>
      <w:proofErr w:type="spellEnd"/>
      <w:r w:rsidRPr="00D15509">
        <w:rPr>
          <w:rFonts w:asciiTheme="majorHAnsi" w:hAnsiTheme="majorHAnsi"/>
        </w:rPr>
        <w:t xml:space="preserve"> (председатель СВА, Минфин Венгрии), Елена Никулина (руководитель программы PEMPAL со стороны Всемирного банка), </w:t>
      </w:r>
      <w:r w:rsidR="00D15509" w:rsidRPr="00D15509">
        <w:rPr>
          <w:rFonts w:asciiTheme="majorHAnsi" w:hAnsiTheme="majorHAnsi"/>
        </w:rPr>
        <w:t xml:space="preserve">Ирен Фрей (донор, SECO), </w:t>
      </w:r>
      <w:proofErr w:type="spellStart"/>
      <w:r w:rsidRPr="00D15509">
        <w:rPr>
          <w:rFonts w:asciiTheme="majorHAnsi" w:hAnsiTheme="majorHAnsi"/>
        </w:rPr>
        <w:t>Нино</w:t>
      </w:r>
      <w:proofErr w:type="spellEnd"/>
      <w:r w:rsidRPr="00D15509">
        <w:rPr>
          <w:rFonts w:asciiTheme="majorHAnsi" w:hAnsiTheme="majorHAnsi"/>
        </w:rPr>
        <w:t xml:space="preserve"> </w:t>
      </w:r>
      <w:proofErr w:type="spellStart"/>
      <w:r w:rsidRPr="00D15509">
        <w:rPr>
          <w:rFonts w:asciiTheme="majorHAnsi" w:hAnsiTheme="majorHAnsi"/>
        </w:rPr>
        <w:t>Челишвили</w:t>
      </w:r>
      <w:proofErr w:type="spellEnd"/>
      <w:r w:rsidRPr="00D15509">
        <w:rPr>
          <w:rFonts w:asciiTheme="majorHAnsi" w:hAnsiTheme="majorHAnsi"/>
        </w:rPr>
        <w:t xml:space="preserve"> (зам</w:t>
      </w:r>
      <w:r w:rsidR="00D15509">
        <w:rPr>
          <w:rFonts w:asciiTheme="majorHAnsi" w:hAnsiTheme="majorHAnsi"/>
        </w:rPr>
        <w:t>председателя КС, Минфин Грузии)</w:t>
      </w:r>
      <w:r w:rsidRPr="00D15509">
        <w:rPr>
          <w:rFonts w:asciiTheme="majorHAnsi" w:hAnsiTheme="majorHAnsi"/>
        </w:rPr>
        <w:t xml:space="preserve">. </w:t>
      </w:r>
    </w:p>
    <w:p w14:paraId="4AC8A026" w14:textId="4E3933C7" w:rsidR="0008305A" w:rsidRPr="00D15509" w:rsidRDefault="0008305A">
      <w:pPr>
        <w:pStyle w:val="NoSpacing"/>
        <w:spacing w:line="276" w:lineRule="auto"/>
        <w:jc w:val="both"/>
        <w:rPr>
          <w:rFonts w:asciiTheme="majorHAnsi" w:hAnsiTheme="majorHAnsi"/>
          <w:i/>
        </w:rPr>
      </w:pPr>
    </w:p>
    <w:p w14:paraId="46F7A8E2" w14:textId="678793CC" w:rsidR="0071609A" w:rsidRPr="00D15509" w:rsidRDefault="00860DB3">
      <w:pPr>
        <w:pStyle w:val="NoSpacing"/>
        <w:spacing w:line="276" w:lineRule="auto"/>
        <w:jc w:val="both"/>
        <w:rPr>
          <w:rFonts w:asciiTheme="majorHAnsi" w:hAnsiTheme="majorHAnsi"/>
        </w:rPr>
      </w:pPr>
      <w:r w:rsidRPr="00D15509">
        <w:rPr>
          <w:rFonts w:asciiTheme="majorHAnsi" w:hAnsiTheme="majorHAnsi"/>
          <w:i/>
        </w:rPr>
        <w:t xml:space="preserve">Постоянные наблюдатели (2): </w:t>
      </w:r>
      <w:proofErr w:type="spellStart"/>
      <w:r w:rsidRPr="00D15509">
        <w:rPr>
          <w:rFonts w:asciiTheme="majorHAnsi" w:hAnsiTheme="majorHAnsi"/>
        </w:rPr>
        <w:t>Дианна</w:t>
      </w:r>
      <w:proofErr w:type="spellEnd"/>
      <w:r w:rsidRPr="00D15509">
        <w:rPr>
          <w:rFonts w:asciiTheme="majorHAnsi" w:hAnsiTheme="majorHAnsi"/>
        </w:rPr>
        <w:t xml:space="preserve"> Обри (советник по стратегическим вопросам, Всемирный банк), </w:t>
      </w:r>
      <w:proofErr w:type="spellStart"/>
      <w:r w:rsidRPr="00D15509">
        <w:rPr>
          <w:rFonts w:asciiTheme="majorHAnsi" w:hAnsiTheme="majorHAnsi"/>
        </w:rPr>
        <w:t>Гашпер</w:t>
      </w:r>
      <w:proofErr w:type="spellEnd"/>
      <w:r w:rsidRPr="00D15509">
        <w:rPr>
          <w:rFonts w:asciiTheme="majorHAnsi" w:hAnsiTheme="majorHAnsi"/>
        </w:rPr>
        <w:t xml:space="preserve"> Плешко (руководитель Секретариата PEMPAL).</w:t>
      </w:r>
    </w:p>
    <w:p w14:paraId="2616AE8F" w14:textId="77777777" w:rsidR="0071609A" w:rsidRPr="00D15509" w:rsidRDefault="0071609A">
      <w:pPr>
        <w:pStyle w:val="NoSpacing"/>
        <w:spacing w:line="276" w:lineRule="auto"/>
        <w:jc w:val="both"/>
        <w:rPr>
          <w:rFonts w:asciiTheme="majorHAnsi" w:hAnsiTheme="majorHAnsi"/>
        </w:rPr>
      </w:pPr>
    </w:p>
    <w:p w14:paraId="4F33703A" w14:textId="1D3C8EE3" w:rsidR="0071609A" w:rsidRPr="00D15509" w:rsidRDefault="00860DB3" w:rsidP="007F2FF5">
      <w:pPr>
        <w:pStyle w:val="NoSpacing"/>
        <w:spacing w:line="276" w:lineRule="auto"/>
        <w:jc w:val="both"/>
        <w:rPr>
          <w:rFonts w:asciiTheme="majorHAnsi" w:hAnsiTheme="majorHAnsi"/>
        </w:rPr>
      </w:pPr>
      <w:r w:rsidRPr="00D15509">
        <w:rPr>
          <w:rFonts w:asciiTheme="majorHAnsi" w:hAnsiTheme="majorHAnsi"/>
          <w:i/>
        </w:rPr>
        <w:t>Наблюдатели (4):</w:t>
      </w:r>
      <w:r w:rsidRPr="00D15509">
        <w:rPr>
          <w:rFonts w:asciiTheme="majorHAnsi" w:hAnsiTheme="majorHAnsi"/>
        </w:rPr>
        <w:t xml:space="preserve"> </w:t>
      </w:r>
      <w:proofErr w:type="spellStart"/>
      <w:r w:rsidR="00D4775B" w:rsidRPr="00D15509">
        <w:rPr>
          <w:rFonts w:asciiTheme="majorHAnsi" w:hAnsiTheme="majorHAnsi"/>
        </w:rPr>
        <w:t>Арман</w:t>
      </w:r>
      <w:proofErr w:type="spellEnd"/>
      <w:r w:rsidR="00D4775B" w:rsidRPr="00D15509">
        <w:rPr>
          <w:rFonts w:asciiTheme="majorHAnsi" w:hAnsiTheme="majorHAnsi"/>
        </w:rPr>
        <w:t xml:space="preserve"> </w:t>
      </w:r>
      <w:proofErr w:type="spellStart"/>
      <w:r w:rsidR="00D4775B" w:rsidRPr="00D15509">
        <w:rPr>
          <w:rFonts w:asciiTheme="majorHAnsi" w:hAnsiTheme="majorHAnsi"/>
        </w:rPr>
        <w:t>Ватян</w:t>
      </w:r>
      <w:proofErr w:type="spellEnd"/>
      <w:r w:rsidR="00D4775B" w:rsidRPr="00D15509">
        <w:rPr>
          <w:rFonts w:asciiTheme="majorHAnsi" w:hAnsiTheme="majorHAnsi"/>
        </w:rPr>
        <w:t xml:space="preserve"> (советник СВА, Всемирный банк)</w:t>
      </w:r>
      <w:r w:rsidR="00D4775B">
        <w:rPr>
          <w:rFonts w:asciiTheme="majorHAnsi" w:hAnsiTheme="majorHAnsi"/>
        </w:rPr>
        <w:t xml:space="preserve">, Майя </w:t>
      </w:r>
      <w:proofErr w:type="spellStart"/>
      <w:r w:rsidR="00D4775B">
        <w:rPr>
          <w:rFonts w:asciiTheme="majorHAnsi" w:hAnsiTheme="majorHAnsi"/>
        </w:rPr>
        <w:t>Гусарова</w:t>
      </w:r>
      <w:proofErr w:type="spellEnd"/>
      <w:r w:rsidR="00D4775B">
        <w:rPr>
          <w:rFonts w:asciiTheme="majorHAnsi" w:hAnsiTheme="majorHAnsi"/>
        </w:rPr>
        <w:t xml:space="preserve"> (в</w:t>
      </w:r>
      <w:r w:rsidR="00D4775B" w:rsidRPr="00D15509">
        <w:rPr>
          <w:rFonts w:asciiTheme="majorHAnsi" w:hAnsiTheme="majorHAnsi"/>
        </w:rPr>
        <w:t>едущий координатор БС, Предст</w:t>
      </w:r>
      <w:r w:rsidR="00D4775B">
        <w:rPr>
          <w:rFonts w:asciiTheme="majorHAnsi" w:hAnsiTheme="majorHAnsi"/>
        </w:rPr>
        <w:t xml:space="preserve">авительство Всемирного банка в </w:t>
      </w:r>
      <w:r w:rsidR="00D4775B" w:rsidRPr="00D15509">
        <w:rPr>
          <w:rFonts w:asciiTheme="majorHAnsi" w:hAnsiTheme="majorHAnsi"/>
        </w:rPr>
        <w:t>России),</w:t>
      </w:r>
      <w:r w:rsidR="00D4775B">
        <w:rPr>
          <w:rFonts w:asciiTheme="majorHAnsi" w:hAnsiTheme="majorHAnsi"/>
        </w:rPr>
        <w:t xml:space="preserve"> </w:t>
      </w:r>
      <w:r w:rsidR="00D4775B" w:rsidRPr="00D15509">
        <w:rPr>
          <w:rFonts w:asciiTheme="majorHAnsi" w:hAnsiTheme="majorHAnsi"/>
        </w:rPr>
        <w:t xml:space="preserve">Мира </w:t>
      </w:r>
      <w:proofErr w:type="spellStart"/>
      <w:r w:rsidR="00D4775B" w:rsidRPr="00D15509">
        <w:rPr>
          <w:rFonts w:asciiTheme="majorHAnsi" w:hAnsiTheme="majorHAnsi"/>
        </w:rPr>
        <w:t>Добовишек</w:t>
      </w:r>
      <w:proofErr w:type="spellEnd"/>
      <w:r w:rsidR="00D4775B" w:rsidRPr="00D15509">
        <w:rPr>
          <w:rFonts w:asciiTheme="majorHAnsi" w:hAnsiTheme="majorHAnsi"/>
        </w:rPr>
        <w:t xml:space="preserve"> (Директор CEF),</w:t>
      </w:r>
      <w:r w:rsidR="00D4775B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>Ион Кику (советник по операционн</w:t>
      </w:r>
      <w:r w:rsidR="00D4775B">
        <w:rPr>
          <w:rFonts w:asciiTheme="majorHAnsi" w:hAnsiTheme="majorHAnsi"/>
        </w:rPr>
        <w:t>ой</w:t>
      </w:r>
      <w:r w:rsidRPr="00D15509">
        <w:rPr>
          <w:rFonts w:asciiTheme="majorHAnsi" w:hAnsiTheme="majorHAnsi"/>
        </w:rPr>
        <w:t xml:space="preserve"> </w:t>
      </w:r>
      <w:r w:rsidR="00D4775B">
        <w:rPr>
          <w:rFonts w:asciiTheme="majorHAnsi" w:hAnsiTheme="majorHAnsi"/>
        </w:rPr>
        <w:t>деятельности</w:t>
      </w:r>
      <w:r w:rsidRPr="00D15509">
        <w:rPr>
          <w:rFonts w:asciiTheme="majorHAnsi" w:hAnsiTheme="majorHAnsi"/>
        </w:rPr>
        <w:t xml:space="preserve"> PEMPAL, Всемирный банк), </w:t>
      </w:r>
      <w:r w:rsidR="00D4775B" w:rsidRPr="00D15509">
        <w:rPr>
          <w:rFonts w:asciiTheme="majorHAnsi" w:hAnsiTheme="majorHAnsi"/>
        </w:rPr>
        <w:t xml:space="preserve">Жива </w:t>
      </w:r>
      <w:proofErr w:type="spellStart"/>
      <w:r w:rsidR="00D4775B" w:rsidRPr="00D15509">
        <w:rPr>
          <w:rFonts w:asciiTheme="majorHAnsi" w:hAnsiTheme="majorHAnsi"/>
        </w:rPr>
        <w:t>Лаутар</w:t>
      </w:r>
      <w:proofErr w:type="spellEnd"/>
      <w:r w:rsidR="00D4775B" w:rsidRPr="00D15509">
        <w:rPr>
          <w:rFonts w:asciiTheme="majorHAnsi" w:hAnsiTheme="majorHAnsi"/>
        </w:rPr>
        <w:t xml:space="preserve"> (Секретариат PEMPAL)</w:t>
      </w:r>
      <w:r w:rsidR="00D4775B">
        <w:rPr>
          <w:rFonts w:asciiTheme="majorHAnsi" w:hAnsiTheme="majorHAnsi"/>
        </w:rPr>
        <w:t>,</w:t>
      </w:r>
      <w:r w:rsidR="00D4775B" w:rsidRPr="00D15509">
        <w:rPr>
          <w:rFonts w:asciiTheme="majorHAnsi" w:hAnsiTheme="majorHAnsi"/>
        </w:rPr>
        <w:t xml:space="preserve"> Адриан </w:t>
      </w:r>
      <w:proofErr w:type="spellStart"/>
      <w:r w:rsidR="00D4775B" w:rsidRPr="00D15509">
        <w:rPr>
          <w:rFonts w:asciiTheme="majorHAnsi" w:hAnsiTheme="majorHAnsi"/>
        </w:rPr>
        <w:t>Фоззард</w:t>
      </w:r>
      <w:proofErr w:type="spellEnd"/>
      <w:r w:rsidR="00D4775B" w:rsidRPr="00D15509">
        <w:rPr>
          <w:rFonts w:asciiTheme="majorHAnsi" w:hAnsiTheme="majorHAnsi"/>
        </w:rPr>
        <w:t xml:space="preserve"> (руководитель сектора практики управления, Всемирный банк), </w:t>
      </w:r>
      <w:proofErr w:type="spellStart"/>
      <w:r w:rsidRPr="00D15509">
        <w:rPr>
          <w:rFonts w:asciiTheme="majorHAnsi" w:hAnsiTheme="majorHAnsi"/>
        </w:rPr>
        <w:t>Боя</w:t>
      </w:r>
      <w:r w:rsidR="00D4775B">
        <w:rPr>
          <w:rFonts w:asciiTheme="majorHAnsi" w:hAnsiTheme="majorHAnsi"/>
        </w:rPr>
        <w:t>на</w:t>
      </w:r>
      <w:proofErr w:type="spellEnd"/>
      <w:r w:rsidR="00D4775B">
        <w:rPr>
          <w:rFonts w:asciiTheme="majorHAnsi" w:hAnsiTheme="majorHAnsi"/>
        </w:rPr>
        <w:t xml:space="preserve"> </w:t>
      </w:r>
      <w:proofErr w:type="spellStart"/>
      <w:r w:rsidR="00D4775B">
        <w:rPr>
          <w:rFonts w:asciiTheme="majorHAnsi" w:hAnsiTheme="majorHAnsi"/>
        </w:rPr>
        <w:t>Црнадак</w:t>
      </w:r>
      <w:proofErr w:type="spellEnd"/>
      <w:r w:rsidR="00D4775B">
        <w:rPr>
          <w:rFonts w:asciiTheme="majorHAnsi" w:hAnsiTheme="majorHAnsi"/>
        </w:rPr>
        <w:t xml:space="preserve"> (Секретариат PEMPAL).</w:t>
      </w:r>
    </w:p>
    <w:p w14:paraId="7AC947CB" w14:textId="77777777" w:rsidR="00DA5E41" w:rsidRPr="00D15509" w:rsidRDefault="00DA5E41" w:rsidP="008D6814">
      <w:pPr>
        <w:spacing w:after="0"/>
        <w:rPr>
          <w:rFonts w:asciiTheme="majorHAnsi" w:hAnsiTheme="majorHAnsi"/>
          <w:b/>
        </w:rPr>
      </w:pPr>
    </w:p>
    <w:p w14:paraId="16D44171" w14:textId="550DCB3C" w:rsidR="00DA5E41" w:rsidRPr="00D15509" w:rsidRDefault="00DA5E41" w:rsidP="00DA5E41">
      <w:pPr>
        <w:numPr>
          <w:ilvl w:val="0"/>
          <w:numId w:val="1"/>
        </w:numPr>
        <w:spacing w:after="0" w:line="240" w:lineRule="auto"/>
        <w:rPr>
          <w:rFonts w:asciiTheme="majorHAnsi" w:eastAsia="Calibri" w:hAnsiTheme="majorHAnsi"/>
        </w:rPr>
      </w:pPr>
      <w:r w:rsidRPr="00D15509">
        <w:rPr>
          <w:rFonts w:asciiTheme="majorHAnsi" w:hAnsiTheme="majorHAnsi"/>
          <w:b/>
        </w:rPr>
        <w:t>Открытие заседания и приветствие новых членов</w:t>
      </w:r>
      <w:r w:rsidRPr="00D15509">
        <w:rPr>
          <w:rFonts w:asciiTheme="majorHAnsi" w:hAnsiTheme="majorHAnsi"/>
        </w:rPr>
        <w:t xml:space="preserve">: </w:t>
      </w:r>
    </w:p>
    <w:p w14:paraId="67DF47EB" w14:textId="77777777" w:rsidR="00DA5E41" w:rsidRPr="00D15509" w:rsidRDefault="00DA5E41" w:rsidP="00DA5E41">
      <w:pPr>
        <w:spacing w:after="0" w:line="240" w:lineRule="auto"/>
        <w:ind w:left="720"/>
        <w:rPr>
          <w:rFonts w:asciiTheme="majorHAnsi" w:eastAsia="Calibri" w:hAnsiTheme="majorHAnsi"/>
        </w:rPr>
      </w:pPr>
    </w:p>
    <w:p w14:paraId="76AA4948" w14:textId="25D324D9" w:rsidR="00FA5B74" w:rsidRPr="00D15509" w:rsidRDefault="000F4F17" w:rsidP="00FA5B74">
      <w:pPr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Г-жа </w:t>
      </w:r>
      <w:proofErr w:type="spellStart"/>
      <w:r w:rsidRPr="00D15509">
        <w:rPr>
          <w:rFonts w:asciiTheme="majorHAnsi" w:hAnsiTheme="majorHAnsi"/>
        </w:rPr>
        <w:t>Валкова</w:t>
      </w:r>
      <w:proofErr w:type="spellEnd"/>
      <w:r w:rsidRPr="00D15509">
        <w:rPr>
          <w:rFonts w:asciiTheme="majorHAnsi" w:hAnsiTheme="majorHAnsi"/>
        </w:rPr>
        <w:t xml:space="preserve"> (председатель НС, Минфин РФ) поприветствовала всех участников заседания. </w:t>
      </w:r>
    </w:p>
    <w:p w14:paraId="02E79631" w14:textId="1899D32A" w:rsidR="00DA5E41" w:rsidRPr="00D15509" w:rsidRDefault="003C6D10" w:rsidP="003C6D10">
      <w:pPr>
        <w:pStyle w:val="ListParagraph"/>
        <w:numPr>
          <w:ilvl w:val="0"/>
          <w:numId w:val="1"/>
        </w:numPr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  <w:b/>
        </w:rPr>
        <w:t>Среднесрочный обзор хода реализации Стратегии PEMPAL: подготовка исполнительного совещания по ССО</w:t>
      </w:r>
    </w:p>
    <w:p w14:paraId="446C1059" w14:textId="77777777" w:rsidR="006969BF" w:rsidRPr="00D15509" w:rsidRDefault="006969BF" w:rsidP="006969BF">
      <w:pPr>
        <w:spacing w:after="0" w:line="240" w:lineRule="auto"/>
        <w:ind w:left="1440"/>
        <w:rPr>
          <w:rFonts w:asciiTheme="majorHAnsi" w:eastAsia="Calibri" w:hAnsiTheme="majorHAnsi"/>
        </w:rPr>
      </w:pPr>
    </w:p>
    <w:p w14:paraId="56454FB2" w14:textId="45CD135F" w:rsidR="00161459" w:rsidRPr="00D15509" w:rsidRDefault="009D1740" w:rsidP="008332BB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Г-жа </w:t>
      </w:r>
      <w:proofErr w:type="spellStart"/>
      <w:r w:rsidRPr="00D15509">
        <w:rPr>
          <w:rFonts w:asciiTheme="majorHAnsi" w:hAnsiTheme="majorHAnsi"/>
        </w:rPr>
        <w:t>Дианна</w:t>
      </w:r>
      <w:proofErr w:type="spellEnd"/>
      <w:r w:rsidRPr="00D15509">
        <w:rPr>
          <w:rFonts w:asciiTheme="majorHAnsi" w:hAnsiTheme="majorHAnsi"/>
        </w:rPr>
        <w:t xml:space="preserve"> Обри (советник PEMPAL по стратегическим вопросам) доложила о текущей стадии проведения среднесрочного обзора. </w:t>
      </w:r>
      <w:r w:rsidR="00D4775B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Она обратила особое внимание на то, что были получены замечания и комментарии от трех ПС и доноров. </w:t>
      </w:r>
      <w:r w:rsidR="00D4775B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>Также</w:t>
      </w:r>
      <w:r w:rsidR="00AE31C7">
        <w:rPr>
          <w:rFonts w:asciiTheme="majorHAnsi" w:hAnsiTheme="majorHAnsi"/>
        </w:rPr>
        <w:t>,</w:t>
      </w:r>
      <w:r w:rsidRPr="00D15509">
        <w:rPr>
          <w:rFonts w:asciiTheme="majorHAnsi" w:hAnsiTheme="majorHAnsi"/>
        </w:rPr>
        <w:t xml:space="preserve"> был проведен опрос участников, и </w:t>
      </w:r>
      <w:r w:rsidR="00AE31C7">
        <w:rPr>
          <w:rFonts w:asciiTheme="majorHAnsi" w:hAnsiTheme="majorHAnsi"/>
        </w:rPr>
        <w:t xml:space="preserve">подготовлены три отчета по отзывам членов для ознакомления каждым ПС.  Идет работа над </w:t>
      </w:r>
      <w:r w:rsidR="00AE31C7" w:rsidRPr="00D15509">
        <w:rPr>
          <w:rFonts w:asciiTheme="majorHAnsi" w:hAnsiTheme="majorHAnsi"/>
        </w:rPr>
        <w:t>проект</w:t>
      </w:r>
      <w:r w:rsidR="00AE31C7">
        <w:rPr>
          <w:rFonts w:asciiTheme="majorHAnsi" w:hAnsiTheme="majorHAnsi"/>
        </w:rPr>
        <w:t>ом</w:t>
      </w:r>
      <w:r w:rsidR="00AE31C7" w:rsidRPr="00D15509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отчета </w:t>
      </w:r>
      <w:r w:rsidR="00AE31C7">
        <w:rPr>
          <w:rFonts w:asciiTheme="majorHAnsi" w:hAnsiTheme="majorHAnsi"/>
        </w:rPr>
        <w:t xml:space="preserve">по среднесрочному обзору, который </w:t>
      </w:r>
      <w:r w:rsidRPr="00D15509">
        <w:rPr>
          <w:rFonts w:asciiTheme="majorHAnsi" w:hAnsiTheme="majorHAnsi"/>
        </w:rPr>
        <w:t xml:space="preserve">должен быть готов </w:t>
      </w:r>
      <w:r w:rsidR="00AE31C7">
        <w:rPr>
          <w:rFonts w:asciiTheme="majorHAnsi" w:hAnsiTheme="majorHAnsi"/>
        </w:rPr>
        <w:t>в мае/июне</w:t>
      </w:r>
      <w:r w:rsidR="0064216C">
        <w:rPr>
          <w:rFonts w:asciiTheme="majorHAnsi" w:hAnsiTheme="majorHAnsi"/>
        </w:rPr>
        <w:t xml:space="preserve"> для организации</w:t>
      </w:r>
      <w:r w:rsidR="00AE31C7">
        <w:rPr>
          <w:rFonts w:asciiTheme="majorHAnsi" w:hAnsiTheme="majorHAnsi"/>
        </w:rPr>
        <w:t xml:space="preserve"> консультаци</w:t>
      </w:r>
      <w:r w:rsidR="0064216C">
        <w:rPr>
          <w:rFonts w:asciiTheme="majorHAnsi" w:hAnsiTheme="majorHAnsi"/>
        </w:rPr>
        <w:t>й</w:t>
      </w:r>
      <w:r w:rsidRPr="00D15509">
        <w:rPr>
          <w:rFonts w:asciiTheme="majorHAnsi" w:hAnsiTheme="majorHAnsi"/>
        </w:rPr>
        <w:t xml:space="preserve"> до проведения </w:t>
      </w:r>
      <w:r w:rsidR="00AE31C7">
        <w:rPr>
          <w:rFonts w:asciiTheme="majorHAnsi" w:hAnsiTheme="majorHAnsi"/>
        </w:rPr>
        <w:t xml:space="preserve">намеченного очного </w:t>
      </w:r>
      <w:r w:rsidRPr="00D15509">
        <w:rPr>
          <w:rFonts w:asciiTheme="majorHAnsi" w:hAnsiTheme="majorHAnsi"/>
        </w:rPr>
        <w:t xml:space="preserve">исполнительного совещания по ССО, запланированного на июль. </w:t>
      </w:r>
    </w:p>
    <w:p w14:paraId="0423C5A5" w14:textId="77777777" w:rsidR="00EE15BE" w:rsidRPr="00D15509" w:rsidRDefault="00EE15BE" w:rsidP="008332BB">
      <w:pPr>
        <w:spacing w:after="0"/>
        <w:jc w:val="both"/>
        <w:rPr>
          <w:rFonts w:asciiTheme="majorHAnsi" w:eastAsia="Calibri" w:hAnsiTheme="majorHAnsi"/>
        </w:rPr>
      </w:pPr>
    </w:p>
    <w:p w14:paraId="6B620B14" w14:textId="5C323304" w:rsidR="00EE15BE" w:rsidRPr="00D15509" w:rsidRDefault="00EE15BE" w:rsidP="008332BB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Г-жа </w:t>
      </w:r>
      <w:r w:rsidR="00D4775B" w:rsidRPr="00D15509">
        <w:rPr>
          <w:rFonts w:asciiTheme="majorHAnsi" w:hAnsiTheme="majorHAnsi"/>
        </w:rPr>
        <w:t>Ирен</w:t>
      </w:r>
      <w:r w:rsidRPr="00D15509">
        <w:rPr>
          <w:rFonts w:asciiTheme="majorHAnsi" w:hAnsiTheme="majorHAnsi"/>
        </w:rPr>
        <w:t xml:space="preserve"> Фрей (SECO) подняла вопрос о порядке организации обсуждений в рамках совещания. </w:t>
      </w:r>
      <w:r w:rsidR="00D4775B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Г-жа Елена Никулина (руководитель программы PEMPAL со стороны </w:t>
      </w:r>
      <w:r w:rsidRPr="00D15509">
        <w:rPr>
          <w:rFonts w:asciiTheme="majorHAnsi" w:hAnsiTheme="majorHAnsi"/>
        </w:rPr>
        <w:lastRenderedPageBreak/>
        <w:t xml:space="preserve">Всемирного банка) разъяснила, что </w:t>
      </w:r>
      <w:r w:rsidR="00D4775B">
        <w:rPr>
          <w:rFonts w:asciiTheme="majorHAnsi" w:hAnsiTheme="majorHAnsi"/>
        </w:rPr>
        <w:t>к</w:t>
      </w:r>
      <w:r w:rsidRPr="00D15509">
        <w:rPr>
          <w:rFonts w:asciiTheme="majorHAnsi" w:hAnsiTheme="majorHAnsi"/>
        </w:rPr>
        <w:t xml:space="preserve"> каждой групп</w:t>
      </w:r>
      <w:r w:rsidR="00D4775B">
        <w:rPr>
          <w:rFonts w:asciiTheme="majorHAnsi" w:hAnsiTheme="majorHAnsi"/>
        </w:rPr>
        <w:t>е</w:t>
      </w:r>
      <w:r w:rsidRPr="00D15509">
        <w:rPr>
          <w:rFonts w:asciiTheme="majorHAnsi" w:hAnsiTheme="majorHAnsi"/>
        </w:rPr>
        <w:t xml:space="preserve"> будет </w:t>
      </w:r>
      <w:r w:rsidR="00D4775B">
        <w:rPr>
          <w:rFonts w:asciiTheme="majorHAnsi" w:hAnsiTheme="majorHAnsi"/>
        </w:rPr>
        <w:t xml:space="preserve">прикреплен </w:t>
      </w:r>
      <w:proofErr w:type="spellStart"/>
      <w:r w:rsidRPr="00D15509">
        <w:rPr>
          <w:rFonts w:asciiTheme="majorHAnsi" w:hAnsiTheme="majorHAnsi"/>
        </w:rPr>
        <w:t>фасилитатор</w:t>
      </w:r>
      <w:proofErr w:type="spellEnd"/>
      <w:r w:rsidRPr="00D15509">
        <w:rPr>
          <w:rFonts w:asciiTheme="majorHAnsi" w:hAnsiTheme="majorHAnsi"/>
        </w:rPr>
        <w:t xml:space="preserve">, </w:t>
      </w:r>
      <w:r w:rsidR="00D4775B">
        <w:rPr>
          <w:rFonts w:asciiTheme="majorHAnsi" w:hAnsiTheme="majorHAnsi"/>
        </w:rPr>
        <w:t xml:space="preserve">который будет </w:t>
      </w:r>
      <w:proofErr w:type="spellStart"/>
      <w:r w:rsidR="00D4775B">
        <w:rPr>
          <w:rFonts w:asciiTheme="majorHAnsi" w:hAnsiTheme="majorHAnsi"/>
        </w:rPr>
        <w:t>модерировать</w:t>
      </w:r>
      <w:proofErr w:type="spellEnd"/>
      <w:r w:rsidRPr="00D15509">
        <w:rPr>
          <w:rFonts w:asciiTheme="majorHAnsi" w:hAnsiTheme="majorHAnsi"/>
        </w:rPr>
        <w:t xml:space="preserve"> обсуждения. </w:t>
      </w:r>
      <w:r w:rsidR="00D4775B">
        <w:rPr>
          <w:rFonts w:asciiTheme="majorHAnsi" w:hAnsiTheme="majorHAnsi"/>
        </w:rPr>
        <w:t xml:space="preserve"> </w:t>
      </w:r>
      <w:proofErr w:type="spellStart"/>
      <w:r w:rsidRPr="00D15509">
        <w:rPr>
          <w:rFonts w:asciiTheme="majorHAnsi" w:hAnsiTheme="majorHAnsi"/>
        </w:rPr>
        <w:t>Фасилитаторам</w:t>
      </w:r>
      <w:proofErr w:type="spellEnd"/>
      <w:r w:rsidRPr="00D15509">
        <w:rPr>
          <w:rFonts w:asciiTheme="majorHAnsi" w:hAnsiTheme="majorHAnsi"/>
        </w:rPr>
        <w:t xml:space="preserve"> из рядов ресурсной команды ВБ также будут даны инструкции по выполнению возложенной на них роли. </w:t>
      </w:r>
    </w:p>
    <w:p w14:paraId="2F4DD49E" w14:textId="77777777" w:rsidR="006B767F" w:rsidRPr="00D15509" w:rsidRDefault="006B767F" w:rsidP="008332BB">
      <w:pPr>
        <w:spacing w:after="0"/>
        <w:jc w:val="both"/>
        <w:rPr>
          <w:rFonts w:asciiTheme="majorHAnsi" w:eastAsia="Calibri" w:hAnsiTheme="majorHAnsi"/>
        </w:rPr>
      </w:pPr>
    </w:p>
    <w:p w14:paraId="5180FE30" w14:textId="542A0C46" w:rsidR="002877A7" w:rsidRPr="00D15509" w:rsidRDefault="001A5B2A" w:rsidP="008332BB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Далее, г-жа Фрей подняла вопрос касательно продолжительности сессии, посвященной ключевым рекомендациям и последующим шагам, в рамках последнего дня работы, на которую, по текущему проекту повестки (см. Приложение 1), отводится один час времени. </w:t>
      </w:r>
      <w:r w:rsidR="00D4775B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В своем ответе, г-жа Никулина отметила, что основные рекомендации совещания уже будут </w:t>
      </w:r>
      <w:r w:rsidR="00D4775B">
        <w:rPr>
          <w:rFonts w:asciiTheme="majorHAnsi" w:hAnsiTheme="majorHAnsi"/>
        </w:rPr>
        <w:t>учтены, исходя</w:t>
      </w:r>
      <w:r w:rsidRPr="00D15509">
        <w:rPr>
          <w:rFonts w:asciiTheme="majorHAnsi" w:hAnsiTheme="majorHAnsi"/>
        </w:rPr>
        <w:t xml:space="preserve"> из отчетов групп, представленных в основной части </w:t>
      </w:r>
      <w:r w:rsidR="00D4775B">
        <w:rPr>
          <w:rFonts w:asciiTheme="majorHAnsi" w:hAnsiTheme="majorHAnsi"/>
        </w:rPr>
        <w:t>заседания</w:t>
      </w:r>
      <w:r w:rsidRPr="00D15509">
        <w:rPr>
          <w:rFonts w:asciiTheme="majorHAnsi" w:hAnsiTheme="majorHAnsi"/>
        </w:rPr>
        <w:t xml:space="preserve">. </w:t>
      </w:r>
      <w:r w:rsidR="00D4775B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>Заключительная сессия, посвященная ключевым рекомендациям и последующим шагам, была включена в повестку в качестве итоговой сессии.</w:t>
      </w:r>
    </w:p>
    <w:p w14:paraId="6DAFE0DD" w14:textId="77777777" w:rsidR="000F4F17" w:rsidRPr="00D15509" w:rsidRDefault="000F4F17" w:rsidP="008332BB">
      <w:pPr>
        <w:spacing w:after="0"/>
        <w:jc w:val="both"/>
        <w:rPr>
          <w:rFonts w:asciiTheme="majorHAnsi" w:eastAsia="Calibri" w:hAnsiTheme="majorHAnsi"/>
        </w:rPr>
      </w:pPr>
    </w:p>
    <w:p w14:paraId="0F5275CD" w14:textId="7E440542" w:rsidR="000F4F17" w:rsidRPr="00D15509" w:rsidRDefault="00AA0CFB" w:rsidP="008332BB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Г-жа Анна </w:t>
      </w:r>
      <w:proofErr w:type="spellStart"/>
      <w:r w:rsidRPr="00D15509">
        <w:rPr>
          <w:rFonts w:asciiTheme="majorHAnsi" w:hAnsiTheme="majorHAnsi"/>
        </w:rPr>
        <w:t>Валкова</w:t>
      </w:r>
      <w:proofErr w:type="spellEnd"/>
      <w:r w:rsidRPr="00D15509">
        <w:rPr>
          <w:rFonts w:asciiTheme="majorHAnsi" w:hAnsiTheme="majorHAnsi"/>
        </w:rPr>
        <w:t xml:space="preserve"> одобрила структуру совещания и предложила, чтобы каждая группа назначила модератора, который будет </w:t>
      </w:r>
      <w:proofErr w:type="spellStart"/>
      <w:r w:rsidRPr="00D15509">
        <w:rPr>
          <w:rFonts w:asciiTheme="majorHAnsi" w:hAnsiTheme="majorHAnsi"/>
        </w:rPr>
        <w:t>фасилитировать</w:t>
      </w:r>
      <w:proofErr w:type="spellEnd"/>
      <w:r w:rsidRPr="00D15509">
        <w:rPr>
          <w:rFonts w:asciiTheme="majorHAnsi" w:hAnsiTheme="majorHAnsi"/>
        </w:rPr>
        <w:t xml:space="preserve"> обсуждения. </w:t>
      </w:r>
      <w:r w:rsidR="00D4775B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Также, она подчеркнула важность наличия справочного документа с описанием целей и задач совещания, а также согласованных рамок для </w:t>
      </w:r>
      <w:r w:rsidR="00D4775B">
        <w:rPr>
          <w:rFonts w:asciiTheme="majorHAnsi" w:hAnsiTheme="majorHAnsi"/>
        </w:rPr>
        <w:t xml:space="preserve">представления </w:t>
      </w:r>
      <w:r w:rsidRPr="00D15509">
        <w:rPr>
          <w:rFonts w:asciiTheme="majorHAnsi" w:hAnsiTheme="majorHAnsi"/>
        </w:rPr>
        <w:t xml:space="preserve">результатов. </w:t>
      </w:r>
    </w:p>
    <w:p w14:paraId="3DA0600E" w14:textId="77777777" w:rsidR="000F4F17" w:rsidRPr="00D15509" w:rsidRDefault="000F4F17" w:rsidP="008332BB">
      <w:pPr>
        <w:spacing w:after="0"/>
        <w:jc w:val="both"/>
        <w:rPr>
          <w:rFonts w:asciiTheme="majorHAnsi" w:eastAsia="Calibri" w:hAnsiTheme="majorHAnsi"/>
        </w:rPr>
      </w:pPr>
    </w:p>
    <w:p w14:paraId="4E073F9A" w14:textId="2089DBAF" w:rsidR="000F4F17" w:rsidRPr="00D15509" w:rsidRDefault="000F4F17" w:rsidP="008332BB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Г-н Адриан </w:t>
      </w:r>
      <w:proofErr w:type="spellStart"/>
      <w:r w:rsidRPr="00D15509">
        <w:rPr>
          <w:rFonts w:asciiTheme="majorHAnsi" w:hAnsiTheme="majorHAnsi"/>
        </w:rPr>
        <w:t>Фоззард</w:t>
      </w:r>
      <w:proofErr w:type="spellEnd"/>
      <w:r w:rsidRPr="00D15509">
        <w:rPr>
          <w:rFonts w:asciiTheme="majorHAnsi" w:hAnsiTheme="majorHAnsi"/>
        </w:rPr>
        <w:t xml:space="preserve"> (Всемирный банк) поинтересовался, существует ли возможность пригласить на совещание дополнительных участников, представляющих сети, похожие на PEMPAL, как то</w:t>
      </w:r>
      <w:r w:rsidR="00D4775B">
        <w:rPr>
          <w:rFonts w:asciiTheme="majorHAnsi" w:hAnsiTheme="majorHAnsi"/>
        </w:rPr>
        <w:t>,</w:t>
      </w:r>
      <w:r w:rsidRPr="00D15509">
        <w:rPr>
          <w:rFonts w:asciiTheme="majorHAnsi" w:hAnsiTheme="majorHAnsi"/>
        </w:rPr>
        <w:t xml:space="preserve"> CABRI. </w:t>
      </w:r>
      <w:r w:rsidR="00D4775B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>Г-жа Никулина ответила утвердительно, однако подчеркнула, что количество участников извне PEMPAL должно быть ограничено.</w:t>
      </w:r>
    </w:p>
    <w:p w14:paraId="73D65EFD" w14:textId="77777777" w:rsidR="000F4F17" w:rsidRPr="00D15509" w:rsidRDefault="000F4F17" w:rsidP="008332BB">
      <w:pPr>
        <w:spacing w:after="0"/>
        <w:jc w:val="both"/>
        <w:rPr>
          <w:rFonts w:asciiTheme="majorHAnsi" w:eastAsia="Calibri" w:hAnsiTheme="majorHAnsi"/>
        </w:rPr>
      </w:pPr>
    </w:p>
    <w:p w14:paraId="2BA34014" w14:textId="63BD7D8C" w:rsidR="00CA4C4A" w:rsidRPr="00D15509" w:rsidRDefault="005031C0" w:rsidP="008332BB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Далее, в свете того, что контракт на предоставление услуг секретариата между ВБ и CEF не продлевается, г-жа Никулина подчеркнула необходимость изменить место проведения исполнительного совещания по ССО, предложив Вену в качестве альтернативного варианта. </w:t>
      </w:r>
      <w:r w:rsidR="00D4775B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Для того, чтобы полностью выполнить цели, поставленные перед совещанием, она предложила создать организационный комитет, предложив свою кандидатуру на роль лидера. </w:t>
      </w:r>
    </w:p>
    <w:p w14:paraId="673D6479" w14:textId="77777777" w:rsidR="00CA4C4A" w:rsidRPr="00D15509" w:rsidRDefault="00CA4C4A" w:rsidP="008332BB">
      <w:pPr>
        <w:spacing w:after="0"/>
        <w:jc w:val="both"/>
        <w:rPr>
          <w:rFonts w:asciiTheme="majorHAnsi" w:eastAsia="Calibri" w:hAnsiTheme="majorHAnsi"/>
        </w:rPr>
      </w:pPr>
    </w:p>
    <w:p w14:paraId="1A25CD1E" w14:textId="6E7813FB" w:rsidR="0052474C" w:rsidRPr="00D15509" w:rsidRDefault="006955AB" w:rsidP="008332BB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В данном контексте, г-жа Никулина далее предложила ПС высказать свою точку зрения по предложению до понедельника, 27 апреля. </w:t>
      </w:r>
      <w:r w:rsidR="00D4775B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Она также отметила, что необходимо разработать контрольный список </w:t>
      </w:r>
      <w:r w:rsidR="00D4775B">
        <w:rPr>
          <w:rFonts w:asciiTheme="majorHAnsi" w:hAnsiTheme="majorHAnsi"/>
        </w:rPr>
        <w:t>проведения</w:t>
      </w:r>
      <w:r w:rsidRPr="00D15509">
        <w:rPr>
          <w:rFonts w:asciiTheme="majorHAnsi" w:hAnsiTheme="majorHAnsi"/>
        </w:rPr>
        <w:t xml:space="preserve"> исполнительного совещания по ССО (как это делается и по другим мероприятиям PEMPAL) уже к первой встрече организационного комитета, которая в идеале должна состояться через две недели. </w:t>
      </w:r>
    </w:p>
    <w:p w14:paraId="5F156EB0" w14:textId="77777777" w:rsidR="006955AB" w:rsidRPr="00D15509" w:rsidRDefault="006955AB" w:rsidP="008332BB">
      <w:pPr>
        <w:spacing w:after="0"/>
        <w:jc w:val="both"/>
        <w:rPr>
          <w:rFonts w:asciiTheme="majorHAnsi" w:eastAsia="Calibri" w:hAnsiTheme="majorHAnsi"/>
        </w:rPr>
      </w:pPr>
    </w:p>
    <w:p w14:paraId="373AB138" w14:textId="676CF568" w:rsidR="0052474C" w:rsidRPr="00D15509" w:rsidRDefault="0052474C" w:rsidP="008332BB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Помимо этого, г-жа Никулина поделилась с НС интересом, высказанным СВА. </w:t>
      </w:r>
      <w:r w:rsidR="00D4775B">
        <w:rPr>
          <w:rFonts w:asciiTheme="majorHAnsi" w:hAnsiTheme="majorHAnsi"/>
        </w:rPr>
        <w:t xml:space="preserve"> </w:t>
      </w:r>
      <w:r w:rsidR="00AE31C7" w:rsidRPr="00D15509">
        <w:rPr>
          <w:rFonts w:asciiTheme="majorHAnsi" w:hAnsiTheme="majorHAnsi"/>
        </w:rPr>
        <w:t>В</w:t>
      </w:r>
      <w:r w:rsidRPr="00D15509">
        <w:rPr>
          <w:rFonts w:asciiTheme="majorHAnsi" w:hAnsiTheme="majorHAnsi"/>
        </w:rPr>
        <w:t xml:space="preserve"> Вене, СВА хотело</w:t>
      </w:r>
      <w:r w:rsidR="00D4775B">
        <w:rPr>
          <w:rFonts w:asciiTheme="majorHAnsi" w:hAnsiTheme="majorHAnsi"/>
        </w:rPr>
        <w:t>сь бы</w:t>
      </w:r>
      <w:r w:rsidRPr="00D15509">
        <w:rPr>
          <w:rFonts w:asciiTheme="majorHAnsi" w:hAnsiTheme="majorHAnsi"/>
        </w:rPr>
        <w:t xml:space="preserve"> воспользоваться возможностью и выделить время на встречу с Верховной аудиторской палатой Австрии</w:t>
      </w:r>
      <w:r w:rsidR="00AE31C7">
        <w:rPr>
          <w:rFonts w:asciiTheme="majorHAnsi" w:hAnsiTheme="majorHAnsi"/>
        </w:rPr>
        <w:t xml:space="preserve"> и </w:t>
      </w:r>
      <w:r w:rsidR="0064216C">
        <w:rPr>
          <w:rFonts w:asciiTheme="majorHAnsi" w:hAnsiTheme="majorHAnsi"/>
        </w:rPr>
        <w:t xml:space="preserve">на ознакомление </w:t>
      </w:r>
      <w:r w:rsidR="00AE31C7">
        <w:rPr>
          <w:rFonts w:asciiTheme="majorHAnsi" w:hAnsiTheme="majorHAnsi"/>
        </w:rPr>
        <w:t>с функцией координирования внутреннего аудита австрийского Минфина</w:t>
      </w:r>
      <w:r w:rsidRPr="00D15509">
        <w:rPr>
          <w:rFonts w:asciiTheme="majorHAnsi" w:hAnsiTheme="majorHAnsi"/>
        </w:rPr>
        <w:t xml:space="preserve">. </w:t>
      </w:r>
      <w:r w:rsidR="00D4775B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Предложенную тему тематического дня можно еще больше расширить, чтобы охватить интересы и двух других ПС, с учетом того, что продолжительность </w:t>
      </w:r>
      <w:r w:rsidR="00D4775B">
        <w:rPr>
          <w:rFonts w:asciiTheme="majorHAnsi" w:hAnsiTheme="majorHAnsi"/>
        </w:rPr>
        <w:t xml:space="preserve">встречи </w:t>
      </w:r>
      <w:r w:rsidRPr="00D15509">
        <w:rPr>
          <w:rFonts w:asciiTheme="majorHAnsi" w:hAnsiTheme="majorHAnsi"/>
        </w:rPr>
        <w:t>будет зависеть от времени, выделенного ПС на проведение заседаний Исполкомов.</w:t>
      </w:r>
    </w:p>
    <w:p w14:paraId="0BFF367C" w14:textId="77777777" w:rsidR="00C15D21" w:rsidRPr="00D15509" w:rsidRDefault="00C15D21" w:rsidP="008332BB">
      <w:pPr>
        <w:spacing w:after="0"/>
        <w:jc w:val="both"/>
        <w:rPr>
          <w:rFonts w:asciiTheme="majorHAnsi" w:eastAsia="Calibri" w:hAnsiTheme="majorHAnsi"/>
        </w:rPr>
      </w:pPr>
    </w:p>
    <w:p w14:paraId="3229F3DC" w14:textId="77777777" w:rsidR="00D72870" w:rsidRPr="00D15509" w:rsidRDefault="00D72870" w:rsidP="008332BB">
      <w:pPr>
        <w:spacing w:after="0"/>
        <w:jc w:val="both"/>
        <w:rPr>
          <w:rFonts w:asciiTheme="majorHAnsi" w:eastAsia="Calibri" w:hAnsiTheme="majorHAnsi"/>
          <w:b/>
        </w:rPr>
      </w:pPr>
      <w:r w:rsidRPr="00D15509">
        <w:rPr>
          <w:rFonts w:asciiTheme="majorHAnsi" w:hAnsiTheme="majorHAnsi"/>
          <w:b/>
        </w:rPr>
        <w:t xml:space="preserve">Заключения: </w:t>
      </w:r>
    </w:p>
    <w:p w14:paraId="4E5C2701" w14:textId="0DBC491B" w:rsidR="00B70577" w:rsidRPr="00D15509" w:rsidRDefault="00B70577" w:rsidP="00B70577">
      <w:pPr>
        <w:pStyle w:val="ListParagraph"/>
        <w:numPr>
          <w:ilvl w:val="0"/>
          <w:numId w:val="16"/>
        </w:numPr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>На исполнительное совещание по ССО можно пригласить ограниченное количество дополнительных участников</w:t>
      </w:r>
      <w:r w:rsidR="00D4775B">
        <w:rPr>
          <w:rFonts w:asciiTheme="majorHAnsi" w:hAnsiTheme="majorHAnsi"/>
        </w:rPr>
        <w:t>, не являющихся членами</w:t>
      </w:r>
      <w:r w:rsidRPr="00D15509">
        <w:rPr>
          <w:rFonts w:asciiTheme="majorHAnsi" w:hAnsiTheme="majorHAnsi"/>
        </w:rPr>
        <w:t xml:space="preserve"> PEMPAL;</w:t>
      </w:r>
    </w:p>
    <w:p w14:paraId="77FB7AF8" w14:textId="07D194C0" w:rsidR="006969BF" w:rsidRPr="00D15509" w:rsidRDefault="00C15D21" w:rsidP="00B70577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Исполнительное совещание по ССО будет проходить в Вене, Австрия; </w:t>
      </w:r>
    </w:p>
    <w:p w14:paraId="74202A5A" w14:textId="5E8BF231" w:rsidR="00C15D21" w:rsidRPr="00D15509" w:rsidRDefault="00F63EC7" w:rsidP="008332BB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lastRenderedPageBreak/>
        <w:t xml:space="preserve">В зависимости от доступности и согласия австрийских учреждений, </w:t>
      </w:r>
      <w:r w:rsidR="00D4775B">
        <w:rPr>
          <w:rFonts w:asciiTheme="majorHAnsi" w:hAnsiTheme="majorHAnsi"/>
        </w:rPr>
        <w:t>в повестку и</w:t>
      </w:r>
      <w:r w:rsidRPr="00D15509">
        <w:rPr>
          <w:rFonts w:asciiTheme="majorHAnsi" w:hAnsiTheme="majorHAnsi"/>
        </w:rPr>
        <w:t>сполнительного заседания по ССО</w:t>
      </w:r>
      <w:r w:rsidR="00D4775B" w:rsidRPr="00D4775B">
        <w:rPr>
          <w:rFonts w:asciiTheme="majorHAnsi" w:hAnsiTheme="majorHAnsi"/>
        </w:rPr>
        <w:t xml:space="preserve"> </w:t>
      </w:r>
      <w:r w:rsidR="00D4775B">
        <w:rPr>
          <w:rFonts w:asciiTheme="majorHAnsi" w:hAnsiTheme="majorHAnsi"/>
        </w:rPr>
        <w:t>можно включить</w:t>
      </w:r>
      <w:r w:rsidR="00D4775B" w:rsidRPr="00D4775B">
        <w:rPr>
          <w:rFonts w:asciiTheme="majorHAnsi" w:hAnsiTheme="majorHAnsi"/>
        </w:rPr>
        <w:t xml:space="preserve"> </w:t>
      </w:r>
      <w:r w:rsidR="00D4775B" w:rsidRPr="00D15509">
        <w:rPr>
          <w:rFonts w:asciiTheme="majorHAnsi" w:hAnsiTheme="majorHAnsi"/>
        </w:rPr>
        <w:t>день тематических се</w:t>
      </w:r>
      <w:r w:rsidR="00D4775B">
        <w:rPr>
          <w:rFonts w:asciiTheme="majorHAnsi" w:hAnsiTheme="majorHAnsi"/>
        </w:rPr>
        <w:t>ссий</w:t>
      </w:r>
      <w:r w:rsidRPr="00D15509">
        <w:rPr>
          <w:rFonts w:asciiTheme="majorHAnsi" w:hAnsiTheme="majorHAnsi"/>
        </w:rPr>
        <w:t>;</w:t>
      </w:r>
    </w:p>
    <w:p w14:paraId="236BF86C" w14:textId="65C2B744" w:rsidR="00C15D21" w:rsidRPr="00D15509" w:rsidRDefault="00F63EC7" w:rsidP="008332BB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>Стандартный контрольный список подготовки мероприятий PEMPAL будет составлен в ближайшие две недели, а именно, до 30 апреля 2015 г.;</w:t>
      </w:r>
    </w:p>
    <w:p w14:paraId="0BD432A0" w14:textId="1237A5BC" w:rsidR="005B27B0" w:rsidRPr="00D15509" w:rsidRDefault="00F63EC7" w:rsidP="003F3574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>Первая встреча Организационного комитета состоится в ближайшие две недели, а именно, до 30 апреля 2015 г.</w:t>
      </w:r>
    </w:p>
    <w:p w14:paraId="0968107F" w14:textId="77777777" w:rsidR="00620536" w:rsidRPr="00D15509" w:rsidRDefault="00620536" w:rsidP="00620536">
      <w:pPr>
        <w:pStyle w:val="ListParagraph"/>
        <w:spacing w:line="276" w:lineRule="auto"/>
        <w:jc w:val="both"/>
        <w:rPr>
          <w:rFonts w:asciiTheme="majorHAnsi" w:eastAsia="Calibri" w:hAnsiTheme="majorHAnsi"/>
        </w:rPr>
      </w:pPr>
    </w:p>
    <w:p w14:paraId="0723F270" w14:textId="7B949769" w:rsidR="00DA5E41" w:rsidRPr="00D15509" w:rsidRDefault="00214C01" w:rsidP="00214C01">
      <w:pPr>
        <w:pStyle w:val="ListParagraph"/>
        <w:numPr>
          <w:ilvl w:val="0"/>
          <w:numId w:val="1"/>
        </w:numPr>
        <w:jc w:val="both"/>
        <w:rPr>
          <w:rFonts w:asciiTheme="majorHAnsi" w:eastAsia="Calibri" w:hAnsiTheme="majorHAnsi"/>
          <w:b/>
          <w:bCs/>
        </w:rPr>
      </w:pPr>
      <w:r w:rsidRPr="00D15509">
        <w:rPr>
          <w:rFonts w:asciiTheme="majorHAnsi" w:hAnsiTheme="majorHAnsi"/>
          <w:b/>
        </w:rPr>
        <w:t>Финансы PEMPAL</w:t>
      </w:r>
    </w:p>
    <w:p w14:paraId="391F13CE" w14:textId="77777777" w:rsidR="00E17769" w:rsidRPr="00D15509" w:rsidRDefault="00E17769" w:rsidP="00E17769">
      <w:pPr>
        <w:pStyle w:val="ListParagraph"/>
        <w:jc w:val="both"/>
        <w:rPr>
          <w:rFonts w:asciiTheme="majorHAnsi" w:eastAsia="Calibri" w:hAnsiTheme="majorHAnsi"/>
          <w:b/>
          <w:bCs/>
        </w:rPr>
      </w:pPr>
    </w:p>
    <w:p w14:paraId="4B0A53EE" w14:textId="1483B3E4" w:rsidR="00214C01" w:rsidRPr="00D15509" w:rsidRDefault="00214C01" w:rsidP="00214C01">
      <w:pPr>
        <w:numPr>
          <w:ilvl w:val="1"/>
          <w:numId w:val="1"/>
        </w:numPr>
        <w:spacing w:after="0" w:line="240" w:lineRule="auto"/>
        <w:rPr>
          <w:rFonts w:asciiTheme="majorHAnsi" w:eastAsia="Calibri" w:hAnsiTheme="majorHAnsi"/>
          <w:b/>
        </w:rPr>
      </w:pPr>
      <w:r w:rsidRPr="00D15509">
        <w:rPr>
          <w:rFonts w:asciiTheme="majorHAnsi" w:hAnsiTheme="majorHAnsi"/>
          <w:b/>
        </w:rPr>
        <w:t>Обзор бюджета PEMPAL</w:t>
      </w:r>
    </w:p>
    <w:p w14:paraId="1B98EF7F" w14:textId="77777777" w:rsidR="00214C01" w:rsidRPr="00D15509" w:rsidRDefault="00214C01" w:rsidP="00214C01">
      <w:pPr>
        <w:spacing w:after="0" w:line="240" w:lineRule="auto"/>
        <w:rPr>
          <w:rFonts w:asciiTheme="majorHAnsi" w:eastAsia="Calibri" w:hAnsiTheme="majorHAnsi"/>
          <w:b/>
        </w:rPr>
      </w:pPr>
    </w:p>
    <w:p w14:paraId="5528A16B" w14:textId="2A1F82B8" w:rsidR="00214C01" w:rsidRPr="00D15509" w:rsidRDefault="003F3574" w:rsidP="00131F77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Г-жа Никулина сообщила о получении последней суммы из взноса SECO. 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Фактическая сумма немного ниже, чем в представленных таблицах (см. Приложение 2), однако в ближайшее время цифры будут уточнены. 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Далее, она отметила, что общие расходы программы PEMPAL не превышают запланированного бюджета; однако на ФГ17 прогнозируется дефицит в размере 250 тыс. долларов США. 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Этот дефицит можно сократить при условии применения рационального подхода к расходованию средств в ФГ16. </w:t>
      </w:r>
    </w:p>
    <w:p w14:paraId="1BBD8F19" w14:textId="77777777" w:rsidR="00E17769" w:rsidRPr="00D15509" w:rsidRDefault="00E17769" w:rsidP="00214C01">
      <w:pPr>
        <w:spacing w:after="0" w:line="240" w:lineRule="auto"/>
        <w:rPr>
          <w:rFonts w:asciiTheme="majorHAnsi" w:eastAsia="Calibri" w:hAnsiTheme="majorHAnsi"/>
        </w:rPr>
      </w:pPr>
    </w:p>
    <w:p w14:paraId="52276E2C" w14:textId="07106E95" w:rsidR="00E17769" w:rsidRPr="00D15509" w:rsidRDefault="00E17769" w:rsidP="00E17769">
      <w:pPr>
        <w:numPr>
          <w:ilvl w:val="1"/>
          <w:numId w:val="1"/>
        </w:numPr>
        <w:spacing w:after="0" w:line="240" w:lineRule="auto"/>
        <w:rPr>
          <w:rFonts w:asciiTheme="majorHAnsi" w:eastAsia="Calibri" w:hAnsiTheme="majorHAnsi"/>
          <w:b/>
        </w:rPr>
      </w:pPr>
      <w:r w:rsidRPr="00D15509">
        <w:rPr>
          <w:rFonts w:asciiTheme="majorHAnsi" w:hAnsiTheme="majorHAnsi"/>
          <w:b/>
        </w:rPr>
        <w:t>Обзор бюджетов ПС</w:t>
      </w:r>
    </w:p>
    <w:p w14:paraId="4D8532C7" w14:textId="77777777" w:rsidR="00C74A07" w:rsidRPr="00D15509" w:rsidRDefault="00C74A07" w:rsidP="000843B6">
      <w:pPr>
        <w:spacing w:after="0" w:line="240" w:lineRule="auto"/>
        <w:rPr>
          <w:rFonts w:asciiTheme="majorHAnsi" w:eastAsia="Calibri" w:hAnsiTheme="majorHAnsi"/>
        </w:rPr>
      </w:pPr>
    </w:p>
    <w:p w14:paraId="389DA341" w14:textId="1D545043" w:rsidR="005E4CFB" w:rsidRPr="00D15509" w:rsidRDefault="00C74A07" w:rsidP="00131F77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Г-н </w:t>
      </w:r>
      <w:proofErr w:type="spellStart"/>
      <w:r w:rsidRPr="00D15509">
        <w:rPr>
          <w:rFonts w:asciiTheme="majorHAnsi" w:hAnsiTheme="majorHAnsi"/>
        </w:rPr>
        <w:t>Гашпер</w:t>
      </w:r>
      <w:proofErr w:type="spellEnd"/>
      <w:r w:rsidRPr="00D15509">
        <w:rPr>
          <w:rFonts w:asciiTheme="majorHAnsi" w:hAnsiTheme="majorHAnsi"/>
        </w:rPr>
        <w:t xml:space="preserve"> Плешко (руководитель Секретариата PEMPAL, руководитель проектов CEF) представил расходы трех ПС с момента последнего заседания НС в январе 2015 г. (см. Приложение 3). 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В данном контексте, он подчеркнул, что расходы ПС, имевшие место в период с января по апрель, осуществлялись в соответствии с инструкциями по управлению бюджетом, </w:t>
      </w:r>
      <w:r w:rsidR="0063283A">
        <w:rPr>
          <w:rFonts w:asciiTheme="majorHAnsi" w:hAnsiTheme="majorHAnsi"/>
        </w:rPr>
        <w:t>сформулированными</w:t>
      </w:r>
      <w:r w:rsidRPr="00D15509">
        <w:rPr>
          <w:rFonts w:asciiTheme="majorHAnsi" w:hAnsiTheme="majorHAnsi"/>
        </w:rPr>
        <w:t xml:space="preserve"> в Операционном руководстве PEMPAL.  </w:t>
      </w:r>
    </w:p>
    <w:p w14:paraId="3C1029E3" w14:textId="77777777" w:rsidR="005E4CFB" w:rsidRPr="00D15509" w:rsidRDefault="005E4CFB" w:rsidP="00131F77">
      <w:pPr>
        <w:spacing w:after="0"/>
        <w:jc w:val="both"/>
        <w:rPr>
          <w:rFonts w:asciiTheme="majorHAnsi" w:eastAsia="Calibri" w:hAnsiTheme="majorHAnsi"/>
        </w:rPr>
      </w:pPr>
    </w:p>
    <w:p w14:paraId="342D227C" w14:textId="0D49B2EF" w:rsidR="002151E6" w:rsidRPr="00D15509" w:rsidRDefault="008D0594" w:rsidP="00131F77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Далее, г-н Плешко отметил, что некоторые представленные цифры еще будут меняться, поскольку либо не была завершена финансовая отчетность (например, по заседаниям КС в Вене, БС в Ереване), либо мероприятия еще не </w:t>
      </w:r>
      <w:r w:rsidR="0063283A">
        <w:rPr>
          <w:rFonts w:asciiTheme="majorHAnsi" w:hAnsiTheme="majorHAnsi"/>
        </w:rPr>
        <w:t>были проведены</w:t>
      </w:r>
      <w:r w:rsidRPr="00D15509">
        <w:rPr>
          <w:rFonts w:asciiTheme="majorHAnsi" w:hAnsiTheme="majorHAnsi"/>
        </w:rPr>
        <w:t>.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 Таким образом, на конец ФГ можно ожидать дополнительной экономии средств.</w:t>
      </w:r>
    </w:p>
    <w:p w14:paraId="487472C1" w14:textId="77777777" w:rsidR="002151E6" w:rsidRPr="00D15509" w:rsidRDefault="002151E6" w:rsidP="00131F77">
      <w:pPr>
        <w:spacing w:after="0"/>
        <w:jc w:val="both"/>
        <w:rPr>
          <w:rFonts w:asciiTheme="majorHAnsi" w:eastAsia="Calibri" w:hAnsiTheme="majorHAnsi"/>
        </w:rPr>
      </w:pPr>
    </w:p>
    <w:p w14:paraId="43270EA8" w14:textId="487476A6" w:rsidR="00C74A07" w:rsidRPr="00D15509" w:rsidRDefault="008157FF" w:rsidP="00131F77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Г-н Плешко далее обратил внимание НС на запрос БС перенести 75 тыс. долларов США на ФГ16. Запрос был сделан </w:t>
      </w:r>
      <w:r w:rsidR="0063283A">
        <w:rPr>
          <w:rFonts w:asciiTheme="majorHAnsi" w:hAnsiTheme="majorHAnsi"/>
        </w:rPr>
        <w:t>в связи с</w:t>
      </w:r>
      <w:r w:rsidRPr="00D15509">
        <w:rPr>
          <w:rFonts w:asciiTheme="majorHAnsi" w:hAnsiTheme="majorHAnsi"/>
        </w:rPr>
        <w:t xml:space="preserve"> ознакомительн</w:t>
      </w:r>
      <w:r w:rsidR="0063283A">
        <w:rPr>
          <w:rFonts w:asciiTheme="majorHAnsi" w:hAnsiTheme="majorHAnsi"/>
        </w:rPr>
        <w:t>ой</w:t>
      </w:r>
      <w:r w:rsidRPr="00D15509">
        <w:rPr>
          <w:rFonts w:asciiTheme="majorHAnsi" w:hAnsiTheme="majorHAnsi"/>
        </w:rPr>
        <w:t xml:space="preserve"> поездк</w:t>
      </w:r>
      <w:r w:rsidR="0063283A">
        <w:rPr>
          <w:rFonts w:asciiTheme="majorHAnsi" w:hAnsiTheme="majorHAnsi"/>
        </w:rPr>
        <w:t>ой</w:t>
      </w:r>
      <w:r w:rsidRPr="00D15509">
        <w:rPr>
          <w:rFonts w:asciiTheme="majorHAnsi" w:hAnsiTheme="majorHAnsi"/>
        </w:rPr>
        <w:t xml:space="preserve"> в Чешскую Республику, проведение которой не </w:t>
      </w:r>
      <w:r w:rsidR="0063283A">
        <w:rPr>
          <w:rFonts w:asciiTheme="majorHAnsi" w:hAnsiTheme="majorHAnsi"/>
        </w:rPr>
        <w:t>оказалось</w:t>
      </w:r>
      <w:r w:rsidRPr="00D15509">
        <w:rPr>
          <w:rFonts w:asciiTheme="majorHAnsi" w:hAnsiTheme="majorHAnsi"/>
        </w:rPr>
        <w:t xml:space="preserve"> возможным в текущем ФГ. </w:t>
      </w:r>
    </w:p>
    <w:p w14:paraId="219E8677" w14:textId="77777777" w:rsidR="007F0C1B" w:rsidRPr="00D15509" w:rsidRDefault="007F0C1B" w:rsidP="00C74A07">
      <w:pPr>
        <w:spacing w:after="0" w:line="240" w:lineRule="auto"/>
        <w:jc w:val="both"/>
        <w:rPr>
          <w:rFonts w:asciiTheme="majorHAnsi" w:eastAsia="Calibri" w:hAnsiTheme="majorHAnsi"/>
        </w:rPr>
      </w:pPr>
    </w:p>
    <w:p w14:paraId="1B7302B9" w14:textId="490C6BD9" w:rsidR="007F0C1B" w:rsidRPr="00D15509" w:rsidRDefault="00034F54" w:rsidP="00131F77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Г-жа </w:t>
      </w:r>
      <w:proofErr w:type="spellStart"/>
      <w:r w:rsidRPr="00D15509">
        <w:rPr>
          <w:rFonts w:asciiTheme="majorHAnsi" w:hAnsiTheme="majorHAnsi"/>
        </w:rPr>
        <w:t>Беленчук</w:t>
      </w:r>
      <w:proofErr w:type="spellEnd"/>
      <w:r w:rsidRPr="00D15509">
        <w:rPr>
          <w:rFonts w:asciiTheme="majorHAnsi" w:hAnsiTheme="majorHAnsi"/>
        </w:rPr>
        <w:t xml:space="preserve"> (зампредседателя БС, Минфин РФ) и г-жа Майя </w:t>
      </w:r>
      <w:proofErr w:type="spellStart"/>
      <w:r w:rsidRPr="00D15509">
        <w:rPr>
          <w:rFonts w:asciiTheme="majorHAnsi" w:hAnsiTheme="majorHAnsi"/>
        </w:rPr>
        <w:t>Гусарова</w:t>
      </w:r>
      <w:proofErr w:type="spellEnd"/>
      <w:r w:rsidRPr="00D15509">
        <w:rPr>
          <w:rFonts w:asciiTheme="majorHAnsi" w:hAnsiTheme="majorHAnsi"/>
        </w:rPr>
        <w:t xml:space="preserve"> (ресурсная команды БС, Представительство ВБ в России) предоставили дополнительные разъяснения по поводу запроса на перераспределение средств. 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А именно, (1) БС не удалось начать своевременную подготовку мероприятия, так как значительные усилия были сконцентрированы на работе другой рабочей группы; (2) БС </w:t>
      </w:r>
      <w:r w:rsidR="00882C1E">
        <w:rPr>
          <w:rFonts w:asciiTheme="majorHAnsi" w:hAnsiTheme="majorHAnsi"/>
        </w:rPr>
        <w:t>о</w:t>
      </w:r>
      <w:r w:rsidRPr="00D15509">
        <w:rPr>
          <w:rFonts w:asciiTheme="majorHAnsi" w:hAnsiTheme="majorHAnsi"/>
        </w:rPr>
        <w:t xml:space="preserve">жидало запуска проекта ВБ по бюджетной грамотности; (3) в связи с последними изменениями в порядке работы секретариата. </w:t>
      </w:r>
    </w:p>
    <w:p w14:paraId="717321E4" w14:textId="77777777" w:rsidR="007F0C1B" w:rsidRPr="00D15509" w:rsidRDefault="007F0C1B" w:rsidP="00C74A07">
      <w:pPr>
        <w:spacing w:after="0" w:line="240" w:lineRule="auto"/>
        <w:jc w:val="both"/>
        <w:rPr>
          <w:rFonts w:asciiTheme="majorHAnsi" w:eastAsia="Calibri" w:hAnsiTheme="majorHAnsi"/>
        </w:rPr>
      </w:pPr>
    </w:p>
    <w:p w14:paraId="1B0B6FA6" w14:textId="788A4547" w:rsidR="007F0C1B" w:rsidRDefault="00F20543" w:rsidP="00131F77">
      <w:pPr>
        <w:spacing w:after="0"/>
        <w:jc w:val="both"/>
        <w:rPr>
          <w:rFonts w:asciiTheme="majorHAnsi" w:hAnsiTheme="majorHAnsi"/>
          <w:lang w:val="sl-SI"/>
        </w:rPr>
      </w:pPr>
      <w:r w:rsidRPr="00D15509">
        <w:rPr>
          <w:rFonts w:asciiTheme="majorHAnsi" w:hAnsiTheme="majorHAnsi"/>
        </w:rPr>
        <w:t xml:space="preserve">В данном контексте, г-жа Никулина задала вопрос БС, насколько тверды их намерения, и смогут ли они своевременно реализовать свои планы, уложившись при этом в бюджет. 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Г-жа Анна </w:t>
      </w:r>
      <w:proofErr w:type="spellStart"/>
      <w:r w:rsidRPr="00D15509">
        <w:rPr>
          <w:rFonts w:asciiTheme="majorHAnsi" w:hAnsiTheme="majorHAnsi"/>
        </w:rPr>
        <w:t>Беленчук</w:t>
      </w:r>
      <w:proofErr w:type="spellEnd"/>
      <w:r w:rsidRPr="00D15509">
        <w:rPr>
          <w:rFonts w:asciiTheme="majorHAnsi" w:hAnsiTheme="majorHAnsi"/>
        </w:rPr>
        <w:t xml:space="preserve"> ответила утвердительно, и г-жа Анна </w:t>
      </w:r>
      <w:proofErr w:type="spellStart"/>
      <w:r w:rsidRPr="00D15509">
        <w:rPr>
          <w:rFonts w:asciiTheme="majorHAnsi" w:hAnsiTheme="majorHAnsi"/>
        </w:rPr>
        <w:t>Валкова</w:t>
      </w:r>
      <w:proofErr w:type="spellEnd"/>
      <w:r w:rsidRPr="00D15509">
        <w:rPr>
          <w:rFonts w:asciiTheme="majorHAnsi" w:hAnsiTheme="majorHAnsi"/>
        </w:rPr>
        <w:t xml:space="preserve"> поддержала запрос на перераспределение средств. </w:t>
      </w:r>
    </w:p>
    <w:p w14:paraId="235697B1" w14:textId="77777777" w:rsidR="007D727D" w:rsidRPr="007D727D" w:rsidRDefault="007D727D" w:rsidP="00131F77">
      <w:pPr>
        <w:spacing w:after="0"/>
        <w:jc w:val="both"/>
        <w:rPr>
          <w:rFonts w:asciiTheme="majorHAnsi" w:eastAsia="Calibri" w:hAnsiTheme="majorHAnsi"/>
          <w:lang w:val="sl-SI"/>
        </w:rPr>
      </w:pPr>
    </w:p>
    <w:p w14:paraId="5C89894E" w14:textId="77777777" w:rsidR="00C74A07" w:rsidRPr="00D15509" w:rsidRDefault="00C74A07" w:rsidP="000843B6">
      <w:pPr>
        <w:spacing w:after="0" w:line="240" w:lineRule="auto"/>
        <w:rPr>
          <w:rFonts w:asciiTheme="majorHAnsi" w:eastAsia="Calibri" w:hAnsiTheme="majorHAnsi"/>
        </w:rPr>
      </w:pPr>
    </w:p>
    <w:p w14:paraId="0261E1C9" w14:textId="1D095D46" w:rsidR="00DA19C6" w:rsidRPr="00D15509" w:rsidRDefault="00DA19C6" w:rsidP="000843B6">
      <w:pPr>
        <w:spacing w:after="0" w:line="240" w:lineRule="auto"/>
        <w:rPr>
          <w:rFonts w:asciiTheme="majorHAnsi" w:eastAsia="Calibri" w:hAnsiTheme="majorHAnsi"/>
          <w:b/>
        </w:rPr>
      </w:pPr>
      <w:r w:rsidRPr="00D15509">
        <w:rPr>
          <w:rFonts w:asciiTheme="majorHAnsi" w:hAnsiTheme="majorHAnsi"/>
          <w:b/>
        </w:rPr>
        <w:t>Заключения:</w:t>
      </w:r>
    </w:p>
    <w:p w14:paraId="0AA56106" w14:textId="6AECD17C" w:rsidR="00EB426D" w:rsidRPr="00D15509" w:rsidRDefault="00EB426D" w:rsidP="00EB426D">
      <w:pPr>
        <w:pStyle w:val="ListParagraph"/>
        <w:numPr>
          <w:ilvl w:val="0"/>
          <w:numId w:val="16"/>
        </w:numPr>
        <w:spacing w:line="252" w:lineRule="auto"/>
        <w:ind w:left="714" w:hanging="357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НС принял к сведению ситуацию общего бюджета PEMPAL. </w:t>
      </w:r>
    </w:p>
    <w:p w14:paraId="76807AAA" w14:textId="77777777" w:rsidR="00EB426D" w:rsidRPr="00D15509" w:rsidRDefault="00EB426D" w:rsidP="00EB426D">
      <w:pPr>
        <w:pStyle w:val="ListParagraph"/>
        <w:numPr>
          <w:ilvl w:val="0"/>
          <w:numId w:val="16"/>
        </w:numPr>
        <w:spacing w:line="252" w:lineRule="auto"/>
        <w:ind w:left="714" w:hanging="357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>НС принял к сведению ситуацию бюджетов ПС.</w:t>
      </w:r>
    </w:p>
    <w:p w14:paraId="6E840623" w14:textId="6B909E97" w:rsidR="000843B6" w:rsidRPr="00D15509" w:rsidRDefault="00EB426D" w:rsidP="00EB426D">
      <w:pPr>
        <w:pStyle w:val="ListParagraph"/>
        <w:numPr>
          <w:ilvl w:val="0"/>
          <w:numId w:val="16"/>
        </w:numPr>
        <w:spacing w:line="252" w:lineRule="auto"/>
        <w:ind w:left="714" w:hanging="357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НС поддержал запрос БС на перераспределение средств на ФГ16. </w:t>
      </w:r>
    </w:p>
    <w:p w14:paraId="0D67CC92" w14:textId="77777777" w:rsidR="00EB426D" w:rsidRPr="00D15509" w:rsidRDefault="00EB426D" w:rsidP="00EB426D">
      <w:pPr>
        <w:pStyle w:val="ListParagraph"/>
        <w:rPr>
          <w:rFonts w:asciiTheme="majorHAnsi" w:eastAsia="Calibri" w:hAnsiTheme="majorHAnsi"/>
          <w:b/>
          <w:bCs/>
          <w:highlight w:val="yellow"/>
        </w:rPr>
      </w:pPr>
    </w:p>
    <w:p w14:paraId="38284D6F" w14:textId="6ADD21AD" w:rsidR="00DA5E41" w:rsidRPr="00D15509" w:rsidRDefault="0014119D" w:rsidP="0014119D">
      <w:pPr>
        <w:pStyle w:val="ListParagraph"/>
        <w:numPr>
          <w:ilvl w:val="0"/>
          <w:numId w:val="1"/>
        </w:numPr>
        <w:jc w:val="both"/>
        <w:rPr>
          <w:rFonts w:asciiTheme="majorHAnsi" w:eastAsia="Calibri" w:hAnsiTheme="majorHAnsi"/>
          <w:b/>
          <w:bCs/>
        </w:rPr>
      </w:pPr>
      <w:r w:rsidRPr="00D15509">
        <w:rPr>
          <w:rFonts w:asciiTheme="majorHAnsi" w:hAnsiTheme="majorHAnsi"/>
          <w:b/>
        </w:rPr>
        <w:t>Обзор решений, принятых в виртуальном порядке с момента проведения последнего заседания НС</w:t>
      </w:r>
    </w:p>
    <w:p w14:paraId="3B12A3DE" w14:textId="77777777" w:rsidR="00ED20E9" w:rsidRPr="00D15509" w:rsidRDefault="00ED20E9" w:rsidP="00ED20E9">
      <w:pPr>
        <w:spacing w:after="0" w:line="240" w:lineRule="auto"/>
        <w:rPr>
          <w:rFonts w:asciiTheme="majorHAnsi" w:eastAsia="Calibri" w:hAnsiTheme="majorHAnsi"/>
          <w:b/>
          <w:highlight w:val="yellow"/>
        </w:rPr>
      </w:pPr>
    </w:p>
    <w:p w14:paraId="4061D78B" w14:textId="3695DC23" w:rsidR="0014119D" w:rsidRPr="00D15509" w:rsidRDefault="0014119D" w:rsidP="00131F77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Г-н Плешко обратил внимание, что лишь одно решение, связанное с утверждением Годового отчета за 2014 г., было принято посредством электронной переписки с момента последнего заседания НС в январе 2015 г. (см. Приложение 4). </w:t>
      </w:r>
    </w:p>
    <w:p w14:paraId="127C1D0F" w14:textId="77777777" w:rsidR="0014119D" w:rsidRPr="00D15509" w:rsidRDefault="0014119D" w:rsidP="00ED20E9">
      <w:pPr>
        <w:spacing w:after="0" w:line="240" w:lineRule="auto"/>
        <w:rPr>
          <w:rFonts w:asciiTheme="majorHAnsi" w:eastAsia="Calibri" w:hAnsiTheme="majorHAnsi"/>
        </w:rPr>
      </w:pPr>
    </w:p>
    <w:p w14:paraId="0C2535D2" w14:textId="6DA2919A" w:rsidR="00723FF0" w:rsidRPr="00D15509" w:rsidRDefault="00D167DC" w:rsidP="00131F77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Г-н Плешко также воспользовался возможностью и проинформировал НС, что Секретариат организует печать отчета (150 АНГ, 75 БСХ и 100 РУС копий), а также его распространение, для чего будет использоваться список, составленный в прошлом году, и приступит к выполнению этого действия через две недели. </w:t>
      </w:r>
    </w:p>
    <w:p w14:paraId="185665B1" w14:textId="77777777" w:rsidR="00723FF0" w:rsidRPr="00D15509" w:rsidRDefault="00723FF0" w:rsidP="00131F77">
      <w:pPr>
        <w:spacing w:after="0"/>
        <w:jc w:val="both"/>
        <w:rPr>
          <w:rFonts w:asciiTheme="majorHAnsi" w:eastAsia="Calibri" w:hAnsiTheme="majorHAnsi"/>
        </w:rPr>
      </w:pPr>
    </w:p>
    <w:p w14:paraId="261436E4" w14:textId="632A3856" w:rsidR="00482F09" w:rsidRPr="00D15509" w:rsidRDefault="00306F18" w:rsidP="00131F77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Г-н Плешко также подчеркнул, что согласно новой коммуникационной стратегии PEMPAL, утвержденной НС в январе 2015 г., Годовой отчет будет сопровождаться благодарственным письмом, адаптированным к каждой стране-участнице PEMPAL. Отчеты/письма будут направлены на имя министра финансов в соответствующей стране-участнице PEMPAL. </w:t>
      </w:r>
    </w:p>
    <w:p w14:paraId="4587FBA3" w14:textId="77777777" w:rsidR="00723FF0" w:rsidRPr="00D15509" w:rsidRDefault="00723FF0" w:rsidP="00131F77">
      <w:pPr>
        <w:spacing w:after="0"/>
        <w:jc w:val="both"/>
        <w:rPr>
          <w:rFonts w:asciiTheme="majorHAnsi" w:eastAsia="Calibri" w:hAnsiTheme="majorHAnsi"/>
        </w:rPr>
      </w:pPr>
    </w:p>
    <w:p w14:paraId="4B0D9E64" w14:textId="5B1DBA96" w:rsidR="008C5ECC" w:rsidRPr="00D15509" w:rsidRDefault="00E34525" w:rsidP="00131F77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В данном контексте, г-жа Никулина и г-жа </w:t>
      </w:r>
      <w:proofErr w:type="spellStart"/>
      <w:r w:rsidRPr="00D15509">
        <w:rPr>
          <w:rFonts w:asciiTheme="majorHAnsi" w:hAnsiTheme="majorHAnsi"/>
        </w:rPr>
        <w:t>Валкова</w:t>
      </w:r>
      <w:proofErr w:type="spellEnd"/>
      <w:r w:rsidRPr="00D15509">
        <w:rPr>
          <w:rFonts w:asciiTheme="majorHAnsi" w:hAnsiTheme="majorHAnsi"/>
        </w:rPr>
        <w:t xml:space="preserve"> попросили Секретариат поделиться рассылочным списком для ознакомления в ближайшие дни, а г-жа Фрей сказала, что проинформирует Секретариат о количестве копий для SECO. </w:t>
      </w:r>
    </w:p>
    <w:p w14:paraId="64823BCA" w14:textId="77777777" w:rsidR="008C5ECC" w:rsidRPr="00D15509" w:rsidRDefault="008C5ECC" w:rsidP="0014119D">
      <w:pPr>
        <w:spacing w:after="0" w:line="240" w:lineRule="auto"/>
        <w:jc w:val="both"/>
        <w:rPr>
          <w:rFonts w:asciiTheme="majorHAnsi" w:eastAsia="Calibri" w:hAnsiTheme="majorHAnsi"/>
        </w:rPr>
      </w:pPr>
    </w:p>
    <w:p w14:paraId="6DB0245D" w14:textId="77777777" w:rsidR="000965C1" w:rsidRPr="00D15509" w:rsidRDefault="000965C1" w:rsidP="000965C1">
      <w:pPr>
        <w:spacing w:after="0" w:line="240" w:lineRule="auto"/>
        <w:rPr>
          <w:rFonts w:asciiTheme="majorHAnsi" w:eastAsia="Calibri" w:hAnsiTheme="majorHAnsi"/>
          <w:b/>
        </w:rPr>
      </w:pPr>
      <w:r w:rsidRPr="00D15509">
        <w:rPr>
          <w:rFonts w:asciiTheme="majorHAnsi" w:hAnsiTheme="majorHAnsi"/>
          <w:b/>
        </w:rPr>
        <w:t>Заключения:</w:t>
      </w:r>
    </w:p>
    <w:p w14:paraId="1E8BEFD9" w14:textId="112264F5" w:rsidR="000E736E" w:rsidRPr="00D15509" w:rsidRDefault="000E736E" w:rsidP="000965C1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>НС принял к сведению решение, принятое в порядке электронной переписки с момента последнего заседания в январе 2015 г.;</w:t>
      </w:r>
    </w:p>
    <w:p w14:paraId="1848C282" w14:textId="7EE5B339" w:rsidR="000965C1" w:rsidRPr="00D15509" w:rsidRDefault="000965C1" w:rsidP="000965C1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Секретариат представит рассылочный список для Годовых отчетов за 2014 г. г-же Валковой и г-же Никулиной для ознакомления; </w:t>
      </w:r>
    </w:p>
    <w:p w14:paraId="196FF168" w14:textId="05459E8B" w:rsidR="000965C1" w:rsidRPr="00D15509" w:rsidRDefault="000E736E" w:rsidP="000965C1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>Распространение Годовых отчетов будет сопровождаться благодарственными письмами, адаптированными к каждой стране-участнице PEMPAL.</w:t>
      </w:r>
    </w:p>
    <w:p w14:paraId="3B7E0C71" w14:textId="77777777" w:rsidR="000965C1" w:rsidRPr="00D15509" w:rsidRDefault="000965C1" w:rsidP="0014119D">
      <w:pPr>
        <w:spacing w:after="0" w:line="240" w:lineRule="auto"/>
        <w:jc w:val="both"/>
        <w:rPr>
          <w:rFonts w:asciiTheme="majorHAnsi" w:eastAsia="Calibri" w:hAnsiTheme="majorHAnsi"/>
        </w:rPr>
      </w:pPr>
    </w:p>
    <w:p w14:paraId="5270C099" w14:textId="5A0F8513" w:rsidR="000965C1" w:rsidRPr="00D15509" w:rsidRDefault="000965C1" w:rsidP="000965C1">
      <w:pPr>
        <w:pStyle w:val="ListParagraph"/>
        <w:numPr>
          <w:ilvl w:val="0"/>
          <w:numId w:val="1"/>
        </w:numPr>
        <w:jc w:val="both"/>
        <w:rPr>
          <w:rFonts w:asciiTheme="majorHAnsi" w:eastAsia="Calibri" w:hAnsiTheme="majorHAnsi"/>
          <w:b/>
          <w:bCs/>
        </w:rPr>
      </w:pPr>
      <w:r w:rsidRPr="00D15509">
        <w:rPr>
          <w:rFonts w:asciiTheme="majorHAnsi" w:hAnsiTheme="majorHAnsi"/>
          <w:b/>
        </w:rPr>
        <w:t>План действий БС на ФГ16</w:t>
      </w:r>
    </w:p>
    <w:p w14:paraId="78FD3689" w14:textId="77777777" w:rsidR="0014119D" w:rsidRPr="00D15509" w:rsidRDefault="0014119D" w:rsidP="00ED20E9">
      <w:pPr>
        <w:spacing w:after="0" w:line="240" w:lineRule="auto"/>
        <w:rPr>
          <w:rFonts w:asciiTheme="majorHAnsi" w:eastAsia="Calibri" w:hAnsiTheme="majorHAnsi"/>
          <w:b/>
          <w:highlight w:val="yellow"/>
        </w:rPr>
      </w:pPr>
    </w:p>
    <w:p w14:paraId="51953F92" w14:textId="20711221" w:rsidR="00DC7F6C" w:rsidRPr="00D15509" w:rsidRDefault="00DC7F6C" w:rsidP="00131F77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Г-жа </w:t>
      </w:r>
      <w:proofErr w:type="spellStart"/>
      <w:r w:rsidRPr="00D15509">
        <w:rPr>
          <w:rFonts w:asciiTheme="majorHAnsi" w:hAnsiTheme="majorHAnsi"/>
        </w:rPr>
        <w:t>Беленчук</w:t>
      </w:r>
      <w:proofErr w:type="spellEnd"/>
      <w:r w:rsidRPr="00D15509">
        <w:rPr>
          <w:rFonts w:asciiTheme="majorHAnsi" w:hAnsiTheme="majorHAnsi"/>
        </w:rPr>
        <w:t xml:space="preserve"> представила План действий БС на ФГ16 (см. Приложение 5). </w:t>
      </w:r>
      <w:r w:rsidR="0063283A">
        <w:rPr>
          <w:rFonts w:asciiTheme="majorHAnsi" w:hAnsiTheme="majorHAnsi"/>
        </w:rPr>
        <w:t xml:space="preserve"> Перед тем, как </w:t>
      </w:r>
      <w:r w:rsidRPr="00D15509">
        <w:rPr>
          <w:rFonts w:asciiTheme="majorHAnsi" w:hAnsiTheme="majorHAnsi"/>
        </w:rPr>
        <w:t xml:space="preserve">перейти к </w:t>
      </w:r>
      <w:r w:rsidR="0063283A">
        <w:rPr>
          <w:rFonts w:asciiTheme="majorHAnsi" w:hAnsiTheme="majorHAnsi"/>
        </w:rPr>
        <w:t>подробностям</w:t>
      </w:r>
      <w:r w:rsidRPr="00D15509">
        <w:rPr>
          <w:rFonts w:asciiTheme="majorHAnsi" w:hAnsiTheme="majorHAnsi"/>
        </w:rPr>
        <w:t xml:space="preserve"> своей презентации, она выразила благодарность КС за предоставление примера плана действий, который помог БС составить свой план. 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Г-жа </w:t>
      </w:r>
      <w:proofErr w:type="spellStart"/>
      <w:r w:rsidRPr="00D15509">
        <w:rPr>
          <w:rFonts w:asciiTheme="majorHAnsi" w:hAnsiTheme="majorHAnsi"/>
        </w:rPr>
        <w:t>Беленчук</w:t>
      </w:r>
      <w:proofErr w:type="spellEnd"/>
      <w:r w:rsidRPr="00D15509">
        <w:rPr>
          <w:rFonts w:asciiTheme="majorHAnsi" w:hAnsiTheme="majorHAnsi"/>
        </w:rPr>
        <w:t xml:space="preserve"> также выразила признательность НС за утверждение вышеуказанного перераспределения средств.</w:t>
      </w:r>
    </w:p>
    <w:p w14:paraId="7CE4BA3B" w14:textId="77777777" w:rsidR="00DC7F6C" w:rsidRPr="00D15509" w:rsidRDefault="00DC7F6C" w:rsidP="00DC7F6C">
      <w:pPr>
        <w:spacing w:after="0" w:line="240" w:lineRule="auto"/>
        <w:jc w:val="both"/>
        <w:rPr>
          <w:rFonts w:asciiTheme="majorHAnsi" w:eastAsia="Calibri" w:hAnsiTheme="majorHAnsi"/>
        </w:rPr>
      </w:pPr>
    </w:p>
    <w:p w14:paraId="6DC958B3" w14:textId="2CD148DE" w:rsidR="00DC7F6C" w:rsidRPr="00D15509" w:rsidRDefault="00497064" w:rsidP="00131F77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Г-жа </w:t>
      </w:r>
      <w:proofErr w:type="spellStart"/>
      <w:r w:rsidRPr="00D15509">
        <w:rPr>
          <w:rFonts w:asciiTheme="majorHAnsi" w:hAnsiTheme="majorHAnsi"/>
        </w:rPr>
        <w:t>Беленчук</w:t>
      </w:r>
      <w:proofErr w:type="spellEnd"/>
      <w:r w:rsidRPr="00D15509">
        <w:rPr>
          <w:rFonts w:asciiTheme="majorHAnsi" w:hAnsiTheme="majorHAnsi"/>
        </w:rPr>
        <w:t xml:space="preserve"> отметила, что основным мероприятием БС в ФГ16 будет пленарное заседание в Беларуси с акцентом на бюджетные правила и долгосрочное бюджетирование. 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>Значительные усилия будут посвящены рабочим группам по бюджетной грамотности и созданию дополнительной рабочей группы</w:t>
      </w:r>
      <w:r w:rsidR="00593F3C">
        <w:rPr>
          <w:rFonts w:asciiTheme="majorHAnsi" w:hAnsiTheme="majorHAnsi"/>
        </w:rPr>
        <w:t xml:space="preserve"> по программному </w:t>
      </w:r>
      <w:r w:rsidR="00593F3C">
        <w:rPr>
          <w:rFonts w:asciiTheme="majorHAnsi" w:hAnsiTheme="majorHAnsi"/>
        </w:rPr>
        <w:lastRenderedPageBreak/>
        <w:t>бюджетированию</w:t>
      </w:r>
      <w:r w:rsidRPr="00D15509">
        <w:rPr>
          <w:rFonts w:asciiTheme="majorHAnsi" w:hAnsiTheme="majorHAnsi"/>
        </w:rPr>
        <w:t xml:space="preserve">. </w:t>
      </w:r>
      <w:r w:rsidR="0063283A">
        <w:rPr>
          <w:rFonts w:asciiTheme="majorHAnsi" w:hAnsiTheme="majorHAnsi"/>
        </w:rPr>
        <w:t xml:space="preserve"> </w:t>
      </w:r>
      <w:r w:rsidR="00593F3C">
        <w:rPr>
          <w:rFonts w:asciiTheme="majorHAnsi" w:hAnsiTheme="majorHAnsi"/>
        </w:rPr>
        <w:t>Также продолжит работу группа по расходам на</w:t>
      </w:r>
      <w:r w:rsidR="00593F3C" w:rsidRPr="00D15509">
        <w:rPr>
          <w:rFonts w:asciiTheme="majorHAnsi" w:hAnsiTheme="majorHAnsi"/>
        </w:rPr>
        <w:t xml:space="preserve"> оплат</w:t>
      </w:r>
      <w:r w:rsidR="00593F3C">
        <w:rPr>
          <w:rFonts w:asciiTheme="majorHAnsi" w:hAnsiTheme="majorHAnsi"/>
        </w:rPr>
        <w:t>у</w:t>
      </w:r>
      <w:r w:rsidR="00593F3C" w:rsidRPr="00D15509">
        <w:rPr>
          <w:rFonts w:asciiTheme="majorHAnsi" w:hAnsiTheme="majorHAnsi"/>
        </w:rPr>
        <w:t xml:space="preserve"> труда</w:t>
      </w:r>
      <w:r w:rsidR="00593F3C">
        <w:rPr>
          <w:rFonts w:asciiTheme="majorHAnsi" w:hAnsiTheme="majorHAnsi"/>
        </w:rPr>
        <w:t xml:space="preserve"> в госсекторе.</w:t>
      </w:r>
      <w:r w:rsidR="00593F3C" w:rsidRPr="00D15509">
        <w:rPr>
          <w:rFonts w:asciiTheme="majorHAnsi" w:hAnsiTheme="majorHAnsi"/>
        </w:rPr>
        <w:t xml:space="preserve"> </w:t>
      </w:r>
      <w:r w:rsidR="0063283A">
        <w:rPr>
          <w:rFonts w:asciiTheme="majorHAnsi" w:hAnsiTheme="majorHAnsi"/>
        </w:rPr>
        <w:t>На следующий ФГ</w:t>
      </w:r>
      <w:r w:rsidRPr="00D15509">
        <w:rPr>
          <w:rFonts w:asciiTheme="majorHAnsi" w:hAnsiTheme="majorHAnsi"/>
        </w:rPr>
        <w:t xml:space="preserve"> запланированы </w:t>
      </w:r>
      <w:r w:rsidR="00064752">
        <w:rPr>
          <w:rFonts w:asciiTheme="majorHAnsi" w:hAnsiTheme="majorHAnsi"/>
        </w:rPr>
        <w:t>три</w:t>
      </w:r>
      <w:r w:rsidRPr="00D15509">
        <w:rPr>
          <w:rFonts w:asciiTheme="majorHAnsi" w:hAnsiTheme="majorHAnsi"/>
        </w:rPr>
        <w:t xml:space="preserve"> ознакомительные поездки</w:t>
      </w:r>
      <w:r w:rsidR="0063283A">
        <w:rPr>
          <w:rFonts w:asciiTheme="majorHAnsi" w:hAnsiTheme="majorHAnsi"/>
        </w:rPr>
        <w:t xml:space="preserve"> БС</w:t>
      </w:r>
      <w:r w:rsidR="00064752">
        <w:rPr>
          <w:rFonts w:asciiTheme="majorHAnsi" w:hAnsiTheme="majorHAnsi"/>
        </w:rPr>
        <w:t xml:space="preserve"> для каждой рабочей группы</w:t>
      </w:r>
      <w:r w:rsidRPr="00D15509">
        <w:rPr>
          <w:rFonts w:asciiTheme="majorHAnsi" w:hAnsiTheme="majorHAnsi"/>
        </w:rPr>
        <w:t xml:space="preserve">. </w:t>
      </w:r>
    </w:p>
    <w:p w14:paraId="6156AA60" w14:textId="77777777" w:rsidR="00E21439" w:rsidRPr="00D15509" w:rsidRDefault="00E21439" w:rsidP="00DC7F6C">
      <w:pPr>
        <w:spacing w:after="0" w:line="240" w:lineRule="auto"/>
        <w:jc w:val="both"/>
        <w:rPr>
          <w:rFonts w:asciiTheme="majorHAnsi" w:eastAsia="Calibri" w:hAnsiTheme="majorHAnsi"/>
        </w:rPr>
      </w:pPr>
    </w:p>
    <w:p w14:paraId="7AE672E9" w14:textId="1B14A289" w:rsidR="000E065F" w:rsidRPr="00D15509" w:rsidRDefault="00C52202" w:rsidP="00131F77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В продолжение, г-жа </w:t>
      </w:r>
      <w:proofErr w:type="spellStart"/>
      <w:r w:rsidRPr="00D15509">
        <w:rPr>
          <w:rFonts w:asciiTheme="majorHAnsi" w:hAnsiTheme="majorHAnsi"/>
        </w:rPr>
        <w:t>Валкова</w:t>
      </w:r>
      <w:proofErr w:type="spellEnd"/>
      <w:r w:rsidRPr="00D15509">
        <w:rPr>
          <w:rFonts w:asciiTheme="majorHAnsi" w:hAnsiTheme="majorHAnsi"/>
        </w:rPr>
        <w:t xml:space="preserve"> поблагодарила г-жу </w:t>
      </w:r>
      <w:proofErr w:type="spellStart"/>
      <w:r w:rsidRPr="00D15509">
        <w:rPr>
          <w:rFonts w:asciiTheme="majorHAnsi" w:hAnsiTheme="majorHAnsi"/>
        </w:rPr>
        <w:t>Беленчук</w:t>
      </w:r>
      <w:proofErr w:type="spellEnd"/>
      <w:r w:rsidRPr="00D15509">
        <w:rPr>
          <w:rFonts w:asciiTheme="majorHAnsi" w:hAnsiTheme="majorHAnsi"/>
        </w:rPr>
        <w:t xml:space="preserve"> за предоставление обзора планов БС на следующий финансовый год. 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Далее, она поинтересовалась, сколько стран-участниц PEMPAL выразили заинтересованность в теме бюджетной грамотности, так как эта тема представляет огромный интерес для Минфина РФ.  Г-жа </w:t>
      </w:r>
      <w:proofErr w:type="spellStart"/>
      <w:r w:rsidRPr="00D15509">
        <w:rPr>
          <w:rFonts w:asciiTheme="majorHAnsi" w:hAnsiTheme="majorHAnsi"/>
        </w:rPr>
        <w:t>Гусарова</w:t>
      </w:r>
      <w:proofErr w:type="spellEnd"/>
      <w:r w:rsidRPr="00D15509">
        <w:rPr>
          <w:rFonts w:asciiTheme="majorHAnsi" w:hAnsiTheme="majorHAnsi"/>
        </w:rPr>
        <w:t xml:space="preserve"> ответила, что </w:t>
      </w:r>
      <w:r w:rsidR="006D2315">
        <w:rPr>
          <w:rFonts w:asciiTheme="majorHAnsi" w:hAnsiTheme="majorHAnsi"/>
        </w:rPr>
        <w:t>большинство стран БС</w:t>
      </w:r>
      <w:r w:rsidRPr="00D15509">
        <w:rPr>
          <w:rFonts w:asciiTheme="majorHAnsi" w:hAnsiTheme="majorHAnsi"/>
        </w:rPr>
        <w:t xml:space="preserve"> выразили желание участвовать в мероприятиях, посвященных бюджетной грамотности.</w:t>
      </w:r>
      <w:r w:rsidR="0077183A">
        <w:rPr>
          <w:rFonts w:asciiTheme="majorHAnsi" w:hAnsiTheme="majorHAnsi"/>
        </w:rPr>
        <w:t xml:space="preserve"> Г-жа Обри проверила данные и сообщила совету, что, в рамках опроса на последнем пленарном заседании сообщества, 15 стран заявили о своем интересе.</w:t>
      </w:r>
    </w:p>
    <w:p w14:paraId="49144770" w14:textId="77777777" w:rsidR="000E065F" w:rsidRPr="00D15509" w:rsidRDefault="000E065F" w:rsidP="00131F77">
      <w:pPr>
        <w:spacing w:after="0"/>
        <w:jc w:val="both"/>
        <w:rPr>
          <w:rFonts w:asciiTheme="majorHAnsi" w:eastAsia="Calibri" w:hAnsiTheme="majorHAnsi"/>
        </w:rPr>
      </w:pPr>
    </w:p>
    <w:p w14:paraId="23163C79" w14:textId="0E8ED962" w:rsidR="001D194F" w:rsidRPr="00D15509" w:rsidRDefault="000E065F" w:rsidP="00131F77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Г-жа </w:t>
      </w:r>
      <w:proofErr w:type="spellStart"/>
      <w:r w:rsidRPr="00D15509">
        <w:rPr>
          <w:rFonts w:asciiTheme="majorHAnsi" w:hAnsiTheme="majorHAnsi"/>
        </w:rPr>
        <w:t>Беленчук</w:t>
      </w:r>
      <w:proofErr w:type="spellEnd"/>
      <w:r w:rsidRPr="00D15509">
        <w:rPr>
          <w:rFonts w:asciiTheme="majorHAnsi" w:hAnsiTheme="majorHAnsi"/>
        </w:rPr>
        <w:t xml:space="preserve"> также отметила, что БС определило бюджетную и финансовую отчетность как предмет общего интереса с КС</w:t>
      </w:r>
      <w:r w:rsidR="0063283A">
        <w:rPr>
          <w:rFonts w:asciiTheme="majorHAnsi" w:hAnsiTheme="majorHAnsi"/>
        </w:rPr>
        <w:t>,</w:t>
      </w:r>
      <w:r w:rsidRPr="00D15509">
        <w:rPr>
          <w:rFonts w:asciiTheme="majorHAnsi" w:hAnsiTheme="majorHAnsi"/>
        </w:rPr>
        <w:t xml:space="preserve"> и предложила провести совместное мероприятие по этой теме. </w:t>
      </w:r>
    </w:p>
    <w:p w14:paraId="491F3267" w14:textId="77777777" w:rsidR="001D194F" w:rsidRPr="00D15509" w:rsidRDefault="001D194F" w:rsidP="00131F77">
      <w:pPr>
        <w:spacing w:after="0"/>
        <w:jc w:val="both"/>
        <w:rPr>
          <w:rFonts w:asciiTheme="majorHAnsi" w:eastAsia="Calibri" w:hAnsiTheme="majorHAnsi"/>
        </w:rPr>
      </w:pPr>
    </w:p>
    <w:p w14:paraId="694AD0C0" w14:textId="34F12E9E" w:rsidR="00FB5D26" w:rsidRPr="00D15509" w:rsidRDefault="001D194F" w:rsidP="00131F77">
      <w:pPr>
        <w:spacing w:after="0"/>
        <w:jc w:val="both"/>
        <w:rPr>
          <w:rFonts w:asciiTheme="majorHAnsi" w:eastAsia="Calibri" w:hAnsiTheme="majorHAnsi"/>
        </w:rPr>
      </w:pPr>
      <w:proofErr w:type="spellStart"/>
      <w:r w:rsidRPr="00D15509">
        <w:rPr>
          <w:rFonts w:asciiTheme="majorHAnsi" w:hAnsiTheme="majorHAnsi"/>
        </w:rPr>
        <w:t>Нино</w:t>
      </w:r>
      <w:proofErr w:type="spellEnd"/>
      <w:r w:rsidRPr="00D15509">
        <w:rPr>
          <w:rFonts w:asciiTheme="majorHAnsi" w:hAnsiTheme="majorHAnsi"/>
        </w:rPr>
        <w:t xml:space="preserve"> </w:t>
      </w:r>
      <w:proofErr w:type="spellStart"/>
      <w:r w:rsidRPr="00D15509">
        <w:rPr>
          <w:rFonts w:asciiTheme="majorHAnsi" w:hAnsiTheme="majorHAnsi"/>
        </w:rPr>
        <w:t>Челишвили</w:t>
      </w:r>
      <w:proofErr w:type="spellEnd"/>
      <w:r w:rsidRPr="00D15509">
        <w:rPr>
          <w:rFonts w:asciiTheme="majorHAnsi" w:hAnsiTheme="majorHAnsi"/>
        </w:rPr>
        <w:t xml:space="preserve"> (зампредседателя КС, Минфин Грузии) ответила, что КС рассмотрит данное предложение.</w:t>
      </w:r>
    </w:p>
    <w:p w14:paraId="47E98D3C" w14:textId="77777777" w:rsidR="00FB5D26" w:rsidRPr="00D15509" w:rsidRDefault="00FB5D26" w:rsidP="00FB5D26">
      <w:pPr>
        <w:spacing w:after="0" w:line="240" w:lineRule="auto"/>
        <w:jc w:val="both"/>
        <w:rPr>
          <w:rFonts w:asciiTheme="majorHAnsi" w:eastAsia="Calibri" w:hAnsiTheme="majorHAnsi"/>
        </w:rPr>
      </w:pPr>
    </w:p>
    <w:p w14:paraId="5CF9A847" w14:textId="662A3F25" w:rsidR="00FB5D26" w:rsidRPr="00D15509" w:rsidRDefault="004A7454" w:rsidP="00131F77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В отношении Плана действий БС на ФГ16, г-жа </w:t>
      </w:r>
      <w:proofErr w:type="spellStart"/>
      <w:r w:rsidRPr="00D15509">
        <w:rPr>
          <w:rFonts w:asciiTheme="majorHAnsi" w:hAnsiTheme="majorHAnsi"/>
        </w:rPr>
        <w:t>Дианна</w:t>
      </w:r>
      <w:proofErr w:type="spellEnd"/>
      <w:r w:rsidRPr="00D15509">
        <w:rPr>
          <w:rFonts w:asciiTheme="majorHAnsi" w:hAnsiTheme="majorHAnsi"/>
        </w:rPr>
        <w:t xml:space="preserve"> Обри (советник по стратегическим вопросам PEMPAL) дополнительно </w:t>
      </w:r>
      <w:r w:rsidR="0077183A">
        <w:rPr>
          <w:rFonts w:asciiTheme="majorHAnsi" w:hAnsiTheme="majorHAnsi"/>
        </w:rPr>
        <w:t>поинтересовалась</w:t>
      </w:r>
      <w:r w:rsidR="0064216C">
        <w:rPr>
          <w:rFonts w:asciiTheme="majorHAnsi" w:hAnsiTheme="majorHAnsi"/>
        </w:rPr>
        <w:t xml:space="preserve"> о необходимости выделения</w:t>
      </w:r>
      <w:r w:rsidRPr="00D15509">
        <w:rPr>
          <w:rFonts w:asciiTheme="majorHAnsi" w:hAnsiTheme="majorHAnsi"/>
        </w:rPr>
        <w:t xml:space="preserve"> </w:t>
      </w:r>
      <w:r w:rsidR="0064216C" w:rsidRPr="00D15509">
        <w:rPr>
          <w:rFonts w:asciiTheme="majorHAnsi" w:hAnsiTheme="majorHAnsi"/>
        </w:rPr>
        <w:t>част</w:t>
      </w:r>
      <w:r w:rsidR="0064216C">
        <w:rPr>
          <w:rFonts w:asciiTheme="majorHAnsi" w:hAnsiTheme="majorHAnsi"/>
        </w:rPr>
        <w:t>и</w:t>
      </w:r>
      <w:r w:rsidR="0064216C" w:rsidRPr="00D15509">
        <w:rPr>
          <w:rFonts w:asciiTheme="majorHAnsi" w:hAnsiTheme="majorHAnsi"/>
        </w:rPr>
        <w:t xml:space="preserve"> бюджет</w:t>
      </w:r>
      <w:r w:rsidR="0064216C">
        <w:rPr>
          <w:rFonts w:asciiTheme="majorHAnsi" w:hAnsiTheme="majorHAnsi"/>
        </w:rPr>
        <w:t>ов</w:t>
      </w:r>
      <w:r w:rsidR="0064216C" w:rsidRPr="00D15509">
        <w:rPr>
          <w:rFonts w:asciiTheme="majorHAnsi" w:hAnsiTheme="majorHAnsi"/>
        </w:rPr>
        <w:t xml:space="preserve"> </w:t>
      </w:r>
      <w:r w:rsidR="0064216C">
        <w:rPr>
          <w:rFonts w:asciiTheme="majorHAnsi" w:hAnsiTheme="majorHAnsi"/>
        </w:rPr>
        <w:t xml:space="preserve">ПС </w:t>
      </w:r>
      <w:r w:rsidRPr="00D15509">
        <w:rPr>
          <w:rFonts w:asciiTheme="majorHAnsi" w:hAnsiTheme="majorHAnsi"/>
        </w:rPr>
        <w:t xml:space="preserve">на покрытие расходов, связанных с исполнительным совещанием по ССО, особенно в части, </w:t>
      </w:r>
      <w:r w:rsidR="0064216C">
        <w:rPr>
          <w:rFonts w:asciiTheme="majorHAnsi" w:hAnsiTheme="majorHAnsi"/>
        </w:rPr>
        <w:t>рассматривающей проведение совместных заседаний по изучению</w:t>
      </w:r>
      <w:r w:rsidRPr="00D15509">
        <w:rPr>
          <w:rFonts w:asciiTheme="majorHAnsi" w:hAnsiTheme="majorHAnsi"/>
        </w:rPr>
        <w:t xml:space="preserve"> австрийск</w:t>
      </w:r>
      <w:r w:rsidR="0064216C">
        <w:rPr>
          <w:rFonts w:asciiTheme="majorHAnsi" w:hAnsiTheme="majorHAnsi"/>
        </w:rPr>
        <w:t>ого</w:t>
      </w:r>
      <w:r w:rsidRPr="00D15509">
        <w:rPr>
          <w:rFonts w:asciiTheme="majorHAnsi" w:hAnsiTheme="majorHAnsi"/>
        </w:rPr>
        <w:t xml:space="preserve"> опыт</w:t>
      </w:r>
      <w:r w:rsidR="0064216C">
        <w:rPr>
          <w:rFonts w:asciiTheme="majorHAnsi" w:hAnsiTheme="majorHAnsi"/>
        </w:rPr>
        <w:t>а</w:t>
      </w:r>
      <w:r w:rsidRPr="00D15509">
        <w:rPr>
          <w:rFonts w:asciiTheme="majorHAnsi" w:hAnsiTheme="majorHAnsi"/>
        </w:rPr>
        <w:t xml:space="preserve">. 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>Поэтому, исходя из уточнения, что затраты на совещание по ССО будут покрываться централизованно, бюджет БС будет пересмотрен</w:t>
      </w:r>
      <w:r w:rsidR="0064216C">
        <w:rPr>
          <w:rFonts w:asciiTheme="majorHAnsi" w:hAnsiTheme="majorHAnsi"/>
        </w:rPr>
        <w:t xml:space="preserve"> на предмет корректировки технической ошибки в Приложении В. (В дальнейшем, уточненный бюджет был представлен и прикреплен к данному документу, а внесенная техническая поправка не влияет на общие суммы, утвержденные Наблюдательным советом)</w:t>
      </w:r>
      <w:r w:rsidRPr="00D15509">
        <w:rPr>
          <w:rFonts w:asciiTheme="majorHAnsi" w:hAnsiTheme="majorHAnsi"/>
        </w:rPr>
        <w:t>.</w:t>
      </w:r>
    </w:p>
    <w:p w14:paraId="1D71DF09" w14:textId="77777777" w:rsidR="00FB5D26" w:rsidRPr="00D15509" w:rsidRDefault="00FB5D26" w:rsidP="00FB5D26">
      <w:pPr>
        <w:spacing w:after="0" w:line="240" w:lineRule="auto"/>
        <w:jc w:val="both"/>
        <w:rPr>
          <w:rFonts w:asciiTheme="majorHAnsi" w:eastAsia="Calibri" w:hAnsiTheme="majorHAnsi"/>
        </w:rPr>
      </w:pPr>
    </w:p>
    <w:p w14:paraId="12DF28A5" w14:textId="781B97D1" w:rsidR="00C96457" w:rsidRPr="00D15509" w:rsidRDefault="00C96457" w:rsidP="00131F77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>В заключение, г-жа Никулина поздравила БС с хорошо подготовленным Планом действий и пригласила СВА представить свои планы на следующем заседании НС.</w:t>
      </w:r>
    </w:p>
    <w:p w14:paraId="190BE0BB" w14:textId="77777777" w:rsidR="00FB5D26" w:rsidRPr="00D15509" w:rsidRDefault="00FB5D26" w:rsidP="00FB5D26">
      <w:pPr>
        <w:spacing w:after="0" w:line="240" w:lineRule="auto"/>
        <w:jc w:val="both"/>
        <w:rPr>
          <w:rFonts w:asciiTheme="majorHAnsi" w:eastAsia="Calibri" w:hAnsiTheme="majorHAnsi"/>
        </w:rPr>
      </w:pPr>
    </w:p>
    <w:p w14:paraId="05A58464" w14:textId="1A9F31A0" w:rsidR="004C2635" w:rsidRPr="00D15509" w:rsidRDefault="004C2635" w:rsidP="004C2635">
      <w:pPr>
        <w:spacing w:after="0"/>
        <w:jc w:val="both"/>
        <w:rPr>
          <w:rFonts w:asciiTheme="majorHAnsi" w:hAnsiTheme="majorHAnsi"/>
          <w:b/>
        </w:rPr>
      </w:pPr>
      <w:r w:rsidRPr="00D15509">
        <w:rPr>
          <w:rFonts w:asciiTheme="majorHAnsi" w:hAnsiTheme="majorHAnsi"/>
          <w:b/>
        </w:rPr>
        <w:t xml:space="preserve">Заключения: </w:t>
      </w:r>
    </w:p>
    <w:p w14:paraId="559C1E84" w14:textId="2C0CF39A" w:rsidR="00BE64E8" w:rsidRPr="00D15509" w:rsidRDefault="00BE64E8" w:rsidP="004C2635">
      <w:pPr>
        <w:pStyle w:val="ListParagraph"/>
        <w:numPr>
          <w:ilvl w:val="0"/>
          <w:numId w:val="16"/>
        </w:numPr>
        <w:jc w:val="both"/>
        <w:rPr>
          <w:rFonts w:asciiTheme="majorHAnsi" w:hAnsiTheme="majorHAnsi"/>
        </w:rPr>
      </w:pPr>
      <w:r w:rsidRPr="00D15509">
        <w:rPr>
          <w:rFonts w:asciiTheme="majorHAnsi" w:hAnsiTheme="majorHAnsi"/>
        </w:rPr>
        <w:t>Наблюдательный совет принял к сведению План действий БС на ФГ16.</w:t>
      </w:r>
    </w:p>
    <w:p w14:paraId="2F0CD6F5" w14:textId="4799E07A" w:rsidR="004C2635" w:rsidRPr="00D15509" w:rsidRDefault="00777497" w:rsidP="004C2635">
      <w:pPr>
        <w:pStyle w:val="ListParagraph"/>
        <w:numPr>
          <w:ilvl w:val="0"/>
          <w:numId w:val="16"/>
        </w:numPr>
        <w:jc w:val="both"/>
        <w:rPr>
          <w:rFonts w:asciiTheme="majorHAnsi" w:hAnsiTheme="majorHAnsi"/>
        </w:rPr>
      </w:pPr>
      <w:r w:rsidRPr="00D15509">
        <w:rPr>
          <w:rFonts w:asciiTheme="majorHAnsi" w:hAnsiTheme="majorHAnsi"/>
        </w:rPr>
        <w:t>КС рассмотрит предложение БС по поводу проведения совместного мероприятия по бюджетной и финансовой отчетности;</w:t>
      </w:r>
    </w:p>
    <w:p w14:paraId="6CF7D674" w14:textId="5575ED2C" w:rsidR="00777497" w:rsidRPr="00D15509" w:rsidRDefault="00777497" w:rsidP="004C2635">
      <w:pPr>
        <w:pStyle w:val="ListParagraph"/>
        <w:numPr>
          <w:ilvl w:val="0"/>
          <w:numId w:val="16"/>
        </w:numPr>
        <w:jc w:val="both"/>
        <w:rPr>
          <w:rFonts w:asciiTheme="majorHAnsi" w:hAnsiTheme="majorHAnsi"/>
        </w:rPr>
      </w:pPr>
      <w:r w:rsidRPr="00D15509">
        <w:rPr>
          <w:rFonts w:asciiTheme="majorHAnsi" w:hAnsiTheme="majorHAnsi"/>
        </w:rPr>
        <w:t>СВА представит свой План действий на ФГ16 на заседании НС в июле 2015 г.</w:t>
      </w:r>
    </w:p>
    <w:p w14:paraId="52DC73C7" w14:textId="77777777" w:rsidR="00EE24CB" w:rsidRPr="00D15509" w:rsidRDefault="00EE24CB" w:rsidP="00FA0334">
      <w:pPr>
        <w:spacing w:after="0" w:line="240" w:lineRule="auto"/>
        <w:rPr>
          <w:rFonts w:asciiTheme="majorHAnsi" w:eastAsia="Calibri" w:hAnsiTheme="majorHAnsi"/>
          <w:b/>
          <w:bCs/>
          <w:highlight w:val="yellow"/>
        </w:rPr>
      </w:pPr>
    </w:p>
    <w:p w14:paraId="1A25BEEB" w14:textId="651120B5" w:rsidR="00EE24CB" w:rsidRPr="00D15509" w:rsidRDefault="00612332" w:rsidP="00612332">
      <w:pPr>
        <w:pStyle w:val="ListParagraph"/>
        <w:numPr>
          <w:ilvl w:val="0"/>
          <w:numId w:val="1"/>
        </w:numPr>
        <w:jc w:val="both"/>
        <w:rPr>
          <w:rFonts w:asciiTheme="majorHAnsi" w:eastAsia="Calibri" w:hAnsiTheme="majorHAnsi"/>
          <w:b/>
          <w:bCs/>
        </w:rPr>
      </w:pPr>
      <w:r w:rsidRPr="00D15509">
        <w:rPr>
          <w:rFonts w:asciiTheme="majorHAnsi" w:hAnsiTheme="majorHAnsi"/>
          <w:b/>
        </w:rPr>
        <w:t xml:space="preserve">Пересмотр переходного механизма в Статье </w:t>
      </w:r>
      <w:r w:rsidR="0064216C">
        <w:rPr>
          <w:rFonts w:asciiTheme="majorHAnsi" w:hAnsiTheme="majorHAnsi"/>
          <w:b/>
          <w:lang w:val="en-US"/>
        </w:rPr>
        <w:t>II</w:t>
      </w:r>
      <w:r w:rsidR="0064216C" w:rsidRPr="00032F7D">
        <w:rPr>
          <w:rFonts w:asciiTheme="majorHAnsi" w:hAnsiTheme="majorHAnsi"/>
          <w:b/>
        </w:rPr>
        <w:t xml:space="preserve">, </w:t>
      </w:r>
      <w:r w:rsidR="0064216C">
        <w:rPr>
          <w:rFonts w:asciiTheme="majorHAnsi" w:hAnsiTheme="majorHAnsi"/>
          <w:b/>
        </w:rPr>
        <w:t xml:space="preserve">Разделе </w:t>
      </w:r>
      <w:r w:rsidRPr="00D15509">
        <w:rPr>
          <w:rFonts w:asciiTheme="majorHAnsi" w:hAnsiTheme="majorHAnsi"/>
          <w:b/>
        </w:rPr>
        <w:t>2 Операционного руководства</w:t>
      </w:r>
    </w:p>
    <w:p w14:paraId="1D74C735" w14:textId="77777777" w:rsidR="00A361F1" w:rsidRPr="00D15509" w:rsidRDefault="00A361F1" w:rsidP="00A361F1">
      <w:pPr>
        <w:spacing w:after="0"/>
        <w:jc w:val="both"/>
        <w:rPr>
          <w:rFonts w:asciiTheme="majorHAnsi" w:eastAsia="Calibri" w:hAnsiTheme="majorHAnsi"/>
        </w:rPr>
      </w:pPr>
    </w:p>
    <w:p w14:paraId="76EF38F1" w14:textId="6704A67A" w:rsidR="00E47165" w:rsidRPr="00D15509" w:rsidRDefault="00854D18" w:rsidP="00A361F1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>Г-н Плешко обратил внимание НС на Операционное руководство PEMPAL (Раздел 2, параграф 3) в части, относящейся к созданию, представительству и голосованию Исполкомов, и попросил НС рассмотреть, насколько переходн</w:t>
      </w:r>
      <w:r w:rsidR="0063283A">
        <w:rPr>
          <w:rFonts w:asciiTheme="majorHAnsi" w:hAnsiTheme="majorHAnsi"/>
        </w:rPr>
        <w:t>ый</w:t>
      </w:r>
      <w:r w:rsidRPr="00D15509">
        <w:rPr>
          <w:rFonts w:asciiTheme="majorHAnsi" w:hAnsiTheme="majorHAnsi"/>
        </w:rPr>
        <w:t xml:space="preserve"> механиз</w:t>
      </w:r>
      <w:r w:rsidR="0063283A">
        <w:rPr>
          <w:rFonts w:asciiTheme="majorHAnsi" w:hAnsiTheme="majorHAnsi"/>
        </w:rPr>
        <w:t>м</w:t>
      </w:r>
      <w:r w:rsidRPr="00D15509">
        <w:rPr>
          <w:rFonts w:asciiTheme="majorHAnsi" w:hAnsiTheme="majorHAnsi"/>
        </w:rPr>
        <w:t>, содержащ</w:t>
      </w:r>
      <w:r w:rsidR="0063283A">
        <w:rPr>
          <w:rFonts w:asciiTheme="majorHAnsi" w:hAnsiTheme="majorHAnsi"/>
        </w:rPr>
        <w:t>ий</w:t>
      </w:r>
      <w:r w:rsidRPr="00D15509">
        <w:rPr>
          <w:rFonts w:asciiTheme="majorHAnsi" w:hAnsiTheme="majorHAnsi"/>
        </w:rPr>
        <w:t xml:space="preserve">ся в соответствующей статье, </w:t>
      </w:r>
      <w:r w:rsidR="0063283A">
        <w:rPr>
          <w:rFonts w:asciiTheme="majorHAnsi" w:hAnsiTheme="majorHAnsi"/>
        </w:rPr>
        <w:t xml:space="preserve">все еще необходим, и можно </w:t>
      </w:r>
      <w:r w:rsidRPr="00D15509">
        <w:rPr>
          <w:rFonts w:asciiTheme="majorHAnsi" w:hAnsiTheme="majorHAnsi"/>
        </w:rPr>
        <w:t xml:space="preserve">ли его переформулировать или убрать. </w:t>
      </w:r>
    </w:p>
    <w:p w14:paraId="52686B43" w14:textId="77777777" w:rsidR="00E47165" w:rsidRPr="00D15509" w:rsidRDefault="00E47165" w:rsidP="00A361F1">
      <w:pPr>
        <w:spacing w:after="0"/>
        <w:jc w:val="both"/>
        <w:rPr>
          <w:rFonts w:asciiTheme="majorHAnsi" w:eastAsia="Calibri" w:hAnsiTheme="majorHAnsi"/>
        </w:rPr>
      </w:pPr>
    </w:p>
    <w:p w14:paraId="67FAA715" w14:textId="41351476" w:rsidR="004B3275" w:rsidRPr="00D15509" w:rsidRDefault="00556587" w:rsidP="00A361F1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Г-жа Никулина предоставила дополнительную справочную информацию </w:t>
      </w:r>
      <w:r w:rsidR="0063283A">
        <w:rPr>
          <w:rFonts w:asciiTheme="majorHAnsi" w:hAnsiTheme="majorHAnsi"/>
        </w:rPr>
        <w:t>о том</w:t>
      </w:r>
      <w:r w:rsidRPr="00D15509">
        <w:rPr>
          <w:rFonts w:asciiTheme="majorHAnsi" w:hAnsiTheme="majorHAnsi"/>
        </w:rPr>
        <w:t>, почему и как был установлен этот переходный механизм, и заключила, что первоначальные причины, приведшие к его включению в документ, более не актуальны (представители ПС подтвердили, что страны, представленные в соответствующих Исполкомах, обладают правом лишь одного голоса, как установлено Руководством).</w:t>
      </w:r>
    </w:p>
    <w:p w14:paraId="5758B407" w14:textId="77777777" w:rsidR="00A361F1" w:rsidRPr="00D15509" w:rsidRDefault="00A361F1" w:rsidP="00A361F1">
      <w:pPr>
        <w:spacing w:after="0"/>
        <w:jc w:val="both"/>
        <w:rPr>
          <w:rFonts w:asciiTheme="majorHAnsi" w:eastAsia="Calibri" w:hAnsiTheme="majorHAnsi"/>
        </w:rPr>
      </w:pPr>
    </w:p>
    <w:p w14:paraId="3E6E215A" w14:textId="23637DDE" w:rsidR="004B3275" w:rsidRPr="00D15509" w:rsidRDefault="00C37EDC" w:rsidP="00A361F1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Так как были высказаны противоположные мнения по поводу того, должно ли это правило остаться в Руководстве в текущем виде, быть изменено или удалено, г-н </w:t>
      </w:r>
      <w:proofErr w:type="spellStart"/>
      <w:r w:rsidRPr="00D15509">
        <w:rPr>
          <w:rFonts w:asciiTheme="majorHAnsi" w:hAnsiTheme="majorHAnsi"/>
        </w:rPr>
        <w:t>Мариус</w:t>
      </w:r>
      <w:proofErr w:type="spellEnd"/>
      <w:r w:rsidRPr="00D15509">
        <w:rPr>
          <w:rFonts w:asciiTheme="majorHAnsi" w:hAnsiTheme="majorHAnsi"/>
        </w:rPr>
        <w:t xml:space="preserve"> </w:t>
      </w:r>
      <w:r w:rsidR="0063283A" w:rsidRPr="00D15509">
        <w:rPr>
          <w:rFonts w:asciiTheme="majorHAnsi" w:hAnsiTheme="majorHAnsi"/>
        </w:rPr>
        <w:t>Коэн</w:t>
      </w:r>
      <w:r w:rsidRPr="00D15509">
        <w:rPr>
          <w:rFonts w:asciiTheme="majorHAnsi" w:hAnsiTheme="majorHAnsi"/>
        </w:rPr>
        <w:t xml:space="preserve"> (член НС, Всемирный банк) предложил свою помо</w:t>
      </w:r>
      <w:r w:rsidR="0063283A">
        <w:rPr>
          <w:rFonts w:asciiTheme="majorHAnsi" w:hAnsiTheme="majorHAnsi"/>
        </w:rPr>
        <w:t>щ</w:t>
      </w:r>
      <w:r w:rsidRPr="00D15509">
        <w:rPr>
          <w:rFonts w:asciiTheme="majorHAnsi" w:hAnsiTheme="majorHAnsi"/>
        </w:rPr>
        <w:t>ь Секретариату в поиске подходящего решения.</w:t>
      </w:r>
    </w:p>
    <w:p w14:paraId="08358F1D" w14:textId="77777777" w:rsidR="00A361F1" w:rsidRPr="00D15509" w:rsidRDefault="00A361F1" w:rsidP="00A361F1">
      <w:pPr>
        <w:spacing w:after="0"/>
        <w:jc w:val="both"/>
        <w:rPr>
          <w:rFonts w:asciiTheme="majorHAnsi" w:eastAsia="Calibri" w:hAnsiTheme="majorHAnsi"/>
          <w:highlight w:val="green"/>
        </w:rPr>
      </w:pPr>
    </w:p>
    <w:p w14:paraId="30722A9D" w14:textId="26DEFBAB" w:rsidR="00D477D1" w:rsidRPr="00D15509" w:rsidRDefault="008D4D4B" w:rsidP="00D477D1">
      <w:pPr>
        <w:spacing w:after="0" w:line="240" w:lineRule="auto"/>
        <w:rPr>
          <w:rFonts w:asciiTheme="majorHAnsi" w:eastAsia="Calibri" w:hAnsiTheme="majorHAnsi"/>
          <w:b/>
        </w:rPr>
      </w:pPr>
      <w:r w:rsidRPr="00D15509">
        <w:rPr>
          <w:rFonts w:asciiTheme="majorHAnsi" w:hAnsiTheme="majorHAnsi"/>
          <w:b/>
        </w:rPr>
        <w:t>Заключения:</w:t>
      </w:r>
    </w:p>
    <w:p w14:paraId="717C30EB" w14:textId="4D179901" w:rsidR="00A361F1" w:rsidRPr="00D15509" w:rsidRDefault="00A361F1" w:rsidP="00804952">
      <w:pPr>
        <w:pStyle w:val="ListParagraph"/>
        <w:numPr>
          <w:ilvl w:val="0"/>
          <w:numId w:val="16"/>
        </w:numPr>
        <w:spacing w:line="276" w:lineRule="auto"/>
        <w:ind w:left="714" w:hanging="357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Г-н </w:t>
      </w:r>
      <w:proofErr w:type="spellStart"/>
      <w:r w:rsidRPr="00D15509">
        <w:rPr>
          <w:rFonts w:asciiTheme="majorHAnsi" w:hAnsiTheme="majorHAnsi"/>
        </w:rPr>
        <w:t>Мариус</w:t>
      </w:r>
      <w:proofErr w:type="spellEnd"/>
      <w:r w:rsidRPr="00D15509">
        <w:rPr>
          <w:rFonts w:asciiTheme="majorHAnsi" w:hAnsiTheme="majorHAnsi"/>
        </w:rPr>
        <w:t xml:space="preserve"> </w:t>
      </w:r>
      <w:r w:rsidR="0063283A" w:rsidRPr="00D15509">
        <w:rPr>
          <w:rFonts w:asciiTheme="majorHAnsi" w:hAnsiTheme="majorHAnsi"/>
        </w:rPr>
        <w:t>Коэн</w:t>
      </w:r>
      <w:r w:rsidRPr="00D15509">
        <w:rPr>
          <w:rFonts w:asciiTheme="majorHAnsi" w:hAnsiTheme="majorHAnsi"/>
        </w:rPr>
        <w:t xml:space="preserve"> поможет Секретариату завершить формулировку Раздела 2 параграфа 3 Операционного руководства PEMPAL касательно переходного механизма, связанного с Исполкомами. </w:t>
      </w:r>
    </w:p>
    <w:p w14:paraId="3AEB5C2C" w14:textId="77777777" w:rsidR="00081626" w:rsidRPr="00D15509" w:rsidRDefault="00081626" w:rsidP="00F72A6C">
      <w:pPr>
        <w:pStyle w:val="ListParagraph"/>
        <w:spacing w:line="276" w:lineRule="auto"/>
        <w:ind w:left="714"/>
        <w:rPr>
          <w:rFonts w:asciiTheme="majorHAnsi" w:eastAsia="Calibri" w:hAnsiTheme="majorHAnsi"/>
          <w:highlight w:val="yellow"/>
        </w:rPr>
      </w:pPr>
    </w:p>
    <w:p w14:paraId="20C5C36C" w14:textId="77777777" w:rsidR="008812CB" w:rsidRPr="00D15509" w:rsidRDefault="008812CB" w:rsidP="008812CB">
      <w:pPr>
        <w:pStyle w:val="ListParagraph"/>
        <w:numPr>
          <w:ilvl w:val="0"/>
          <w:numId w:val="1"/>
        </w:numPr>
        <w:jc w:val="both"/>
        <w:rPr>
          <w:rFonts w:asciiTheme="majorHAnsi" w:eastAsia="Calibri" w:hAnsiTheme="majorHAnsi"/>
          <w:b/>
          <w:bCs/>
        </w:rPr>
      </w:pPr>
      <w:r w:rsidRPr="00D15509">
        <w:rPr>
          <w:rFonts w:asciiTheme="majorHAnsi" w:hAnsiTheme="majorHAnsi"/>
          <w:b/>
        </w:rPr>
        <w:t xml:space="preserve">Другие вопросы </w:t>
      </w:r>
    </w:p>
    <w:p w14:paraId="688CE126" w14:textId="77777777" w:rsidR="00F72A6C" w:rsidRPr="00D15509" w:rsidRDefault="00F72A6C" w:rsidP="00F72A6C">
      <w:pPr>
        <w:spacing w:after="0"/>
        <w:jc w:val="both"/>
        <w:rPr>
          <w:rFonts w:asciiTheme="majorHAnsi" w:eastAsia="Calibri" w:hAnsiTheme="majorHAnsi"/>
          <w:highlight w:val="yellow"/>
        </w:rPr>
      </w:pPr>
    </w:p>
    <w:p w14:paraId="618D416F" w14:textId="7001D8A6" w:rsidR="008812CB" w:rsidRPr="00D15509" w:rsidRDefault="008812CB" w:rsidP="008812CB">
      <w:pPr>
        <w:numPr>
          <w:ilvl w:val="1"/>
          <w:numId w:val="1"/>
        </w:numPr>
        <w:spacing w:after="0" w:line="240" w:lineRule="auto"/>
        <w:rPr>
          <w:rFonts w:ascii="Cambria" w:eastAsia="Calibri" w:hAnsi="Cambria"/>
          <w:sz w:val="20"/>
          <w:szCs w:val="20"/>
        </w:rPr>
      </w:pPr>
      <w:r w:rsidRPr="00D15509">
        <w:rPr>
          <w:rFonts w:asciiTheme="majorHAnsi" w:hAnsiTheme="majorHAnsi"/>
          <w:b/>
        </w:rPr>
        <w:t xml:space="preserve">Информация о переходе к новому порядку работы Секретариата </w:t>
      </w:r>
    </w:p>
    <w:p w14:paraId="11E15B95" w14:textId="77777777" w:rsidR="00D702DE" w:rsidRPr="00D15509" w:rsidRDefault="00D702DE" w:rsidP="00D702DE">
      <w:pPr>
        <w:spacing w:after="0" w:line="240" w:lineRule="auto"/>
        <w:ind w:left="1353"/>
        <w:rPr>
          <w:rFonts w:ascii="Cambria" w:eastAsia="Calibri" w:hAnsi="Cambria"/>
          <w:sz w:val="20"/>
          <w:szCs w:val="20"/>
        </w:rPr>
      </w:pPr>
    </w:p>
    <w:p w14:paraId="100355DD" w14:textId="0AC445FC" w:rsidR="004D41C1" w:rsidRDefault="00C37EDC" w:rsidP="008812CB">
      <w:pPr>
        <w:spacing w:after="0"/>
        <w:jc w:val="both"/>
        <w:rPr>
          <w:rFonts w:asciiTheme="majorHAnsi" w:hAnsiTheme="majorHAnsi"/>
          <w:lang w:val="sl-SI"/>
        </w:rPr>
      </w:pPr>
      <w:r w:rsidRPr="00D15509">
        <w:rPr>
          <w:rFonts w:asciiTheme="majorHAnsi" w:hAnsiTheme="majorHAnsi"/>
        </w:rPr>
        <w:t xml:space="preserve">Г-жа Никулина начала с предоставления справочной информации о сотрудничестве ВБ с CEF в рамках PEMPAL. </w:t>
      </w:r>
      <w:r w:rsidR="0063283A">
        <w:rPr>
          <w:rFonts w:asciiTheme="majorHAnsi" w:hAnsiTheme="majorHAnsi"/>
        </w:rPr>
        <w:t xml:space="preserve"> Текущий</w:t>
      </w:r>
      <w:r w:rsidRPr="00D15509">
        <w:rPr>
          <w:rFonts w:asciiTheme="majorHAnsi" w:hAnsiTheme="majorHAnsi"/>
        </w:rPr>
        <w:t xml:space="preserve"> контракт был заключен об</w:t>
      </w:r>
      <w:r w:rsidR="0063283A">
        <w:rPr>
          <w:rFonts w:asciiTheme="majorHAnsi" w:hAnsiTheme="majorHAnsi"/>
        </w:rPr>
        <w:t>еими сторонами в апреле 2013 г.</w:t>
      </w:r>
      <w:r w:rsidRPr="00D15509">
        <w:rPr>
          <w:rFonts w:asciiTheme="majorHAnsi" w:hAnsiTheme="majorHAnsi"/>
        </w:rPr>
        <w:t xml:space="preserve"> и содержал положение о возможности его продления на другой срок. 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К удивлению ВБ, руководство CEF </w:t>
      </w:r>
      <w:r w:rsidR="0063283A">
        <w:rPr>
          <w:rFonts w:asciiTheme="majorHAnsi" w:hAnsiTheme="majorHAnsi"/>
        </w:rPr>
        <w:t xml:space="preserve">приняло </w:t>
      </w:r>
      <w:r w:rsidRPr="00D15509">
        <w:rPr>
          <w:rFonts w:asciiTheme="majorHAnsi" w:hAnsiTheme="majorHAnsi"/>
        </w:rPr>
        <w:t>реш</w:t>
      </w:r>
      <w:r w:rsidR="0063283A">
        <w:rPr>
          <w:rFonts w:asciiTheme="majorHAnsi" w:hAnsiTheme="majorHAnsi"/>
        </w:rPr>
        <w:t>ение</w:t>
      </w:r>
      <w:r w:rsidRPr="00D15509">
        <w:rPr>
          <w:rFonts w:asciiTheme="majorHAnsi" w:hAnsiTheme="majorHAnsi"/>
        </w:rPr>
        <w:t xml:space="preserve">, без своевременного уведомления, не продлевать сотрудничество, что может привести к негативным последствиям для сети. 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В качестве оперативного решения, функции Секретариата будут возложены на сотрудников ВБ на переходный период с июля по декабрь 2015 г. 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После чего, ВБ возможно поищет другого поставщика услуг посредством проведения тендера или же разделит функции </w:t>
      </w:r>
      <w:r w:rsidR="0063283A">
        <w:rPr>
          <w:rFonts w:asciiTheme="majorHAnsi" w:hAnsiTheme="majorHAnsi"/>
        </w:rPr>
        <w:t>с</w:t>
      </w:r>
      <w:r w:rsidRPr="00D15509">
        <w:rPr>
          <w:rFonts w:asciiTheme="majorHAnsi" w:hAnsiTheme="majorHAnsi"/>
        </w:rPr>
        <w:t>екретариата между несколькими поставщиками.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 По предложению г-жи Валковой, было решено рассмотреть варианты новой модели секретариата в рамках среднесрочного обзора и принять решение о порядке дальнейшей работы на их основе.   </w:t>
      </w:r>
    </w:p>
    <w:p w14:paraId="4C061992" w14:textId="77777777" w:rsidR="007D727D" w:rsidRPr="007D727D" w:rsidRDefault="007D727D" w:rsidP="008812CB">
      <w:pPr>
        <w:spacing w:after="0"/>
        <w:jc w:val="both"/>
        <w:rPr>
          <w:rFonts w:asciiTheme="majorHAnsi" w:eastAsia="Calibri" w:hAnsiTheme="majorHAnsi"/>
          <w:lang w:val="sl-SI"/>
        </w:rPr>
      </w:pPr>
    </w:p>
    <w:p w14:paraId="2190C70D" w14:textId="5D63BEA0" w:rsidR="00D702DE" w:rsidRPr="00D15509" w:rsidRDefault="00D702DE" w:rsidP="008812CB">
      <w:pPr>
        <w:numPr>
          <w:ilvl w:val="1"/>
          <w:numId w:val="1"/>
        </w:numPr>
        <w:spacing w:after="0" w:line="240" w:lineRule="auto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  <w:b/>
        </w:rPr>
        <w:t>Заключительные замечания от Центра повышения квалификации в области финансов</w:t>
      </w:r>
    </w:p>
    <w:p w14:paraId="5694DF6F" w14:textId="77777777" w:rsidR="00D702DE" w:rsidRPr="00D15509" w:rsidRDefault="00D702DE" w:rsidP="00D702DE">
      <w:pPr>
        <w:spacing w:after="0" w:line="240" w:lineRule="auto"/>
        <w:ind w:left="1353"/>
        <w:jc w:val="both"/>
        <w:rPr>
          <w:rFonts w:asciiTheme="majorHAnsi" w:eastAsia="Calibri" w:hAnsiTheme="majorHAnsi"/>
        </w:rPr>
      </w:pPr>
    </w:p>
    <w:p w14:paraId="744AA7BD" w14:textId="5EDB3C51" w:rsidR="008F3BCB" w:rsidRPr="00D15509" w:rsidRDefault="00D43A8F" w:rsidP="008812CB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Г-жа Мира </w:t>
      </w:r>
      <w:proofErr w:type="spellStart"/>
      <w:r w:rsidRPr="00D15509">
        <w:rPr>
          <w:rFonts w:asciiTheme="majorHAnsi" w:hAnsiTheme="majorHAnsi"/>
        </w:rPr>
        <w:t>Добовишек</w:t>
      </w:r>
      <w:proofErr w:type="spellEnd"/>
      <w:r w:rsidRPr="00D15509">
        <w:rPr>
          <w:rFonts w:asciiTheme="majorHAnsi" w:hAnsiTheme="majorHAnsi"/>
        </w:rPr>
        <w:t xml:space="preserve"> (директор CEF) отметила, что CEF участвовал в деятельности программы PEMPAL с самого ее начала и всегда гордился быть частью</w:t>
      </w:r>
      <w:r w:rsidR="0063283A">
        <w:rPr>
          <w:rFonts w:asciiTheme="majorHAnsi" w:hAnsiTheme="majorHAnsi"/>
        </w:rPr>
        <w:t xml:space="preserve"> сети</w:t>
      </w:r>
      <w:r w:rsidRPr="00D15509">
        <w:rPr>
          <w:rFonts w:asciiTheme="majorHAnsi" w:hAnsiTheme="majorHAnsi"/>
        </w:rPr>
        <w:t xml:space="preserve">. 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За эти годы, много усилий было направлено на решение возникающих трудностей, тем не менее, результаты налицо и говорят сами за себя. </w:t>
      </w:r>
      <w:r w:rsidR="0063283A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>Она поблагодарила представителей НС за эффективное сотрудничество и выразила пожелание программе продолжа</w:t>
      </w:r>
      <w:r w:rsidR="0063283A">
        <w:rPr>
          <w:rFonts w:asciiTheme="majorHAnsi" w:hAnsiTheme="majorHAnsi"/>
        </w:rPr>
        <w:t>ть</w:t>
      </w:r>
      <w:r w:rsidRPr="00D15509">
        <w:rPr>
          <w:rFonts w:asciiTheme="majorHAnsi" w:hAnsiTheme="majorHAnsi"/>
        </w:rPr>
        <w:t xml:space="preserve"> свой путь. </w:t>
      </w:r>
    </w:p>
    <w:p w14:paraId="3187EC12" w14:textId="77777777" w:rsidR="00D702DE" w:rsidRPr="00D15509" w:rsidRDefault="00D702DE" w:rsidP="008812CB">
      <w:pPr>
        <w:spacing w:after="0"/>
        <w:jc w:val="both"/>
        <w:rPr>
          <w:rFonts w:asciiTheme="majorHAnsi" w:eastAsia="Calibri" w:hAnsiTheme="majorHAnsi"/>
        </w:rPr>
      </w:pPr>
    </w:p>
    <w:p w14:paraId="55DC4B3C" w14:textId="462869EA" w:rsidR="00073AF3" w:rsidRPr="00D15509" w:rsidRDefault="00073AF3" w:rsidP="008812CB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Г-жа Фрей поблагодарила руководство, а также команду CEF за успешно оказываемую поддержку сети, а также выразила сожаление по поводу прекращения сотрудничества между CEF и ВБ. </w:t>
      </w:r>
      <w:r w:rsidR="00DD7135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Г-жа Фрей далее выразила удовлетворенность тем фактом, что обеим сторонам удалось прийти к соглашению по поводу 3-месячного переходного периода, позволяющего сети функционировать нормально. </w:t>
      </w:r>
    </w:p>
    <w:p w14:paraId="65C3D104" w14:textId="77777777" w:rsidR="009411DE" w:rsidRPr="00D15509" w:rsidRDefault="009411DE" w:rsidP="008812CB">
      <w:pPr>
        <w:spacing w:after="0"/>
        <w:jc w:val="both"/>
        <w:rPr>
          <w:rFonts w:asciiTheme="majorHAnsi" w:eastAsia="Calibri" w:hAnsiTheme="majorHAnsi"/>
        </w:rPr>
      </w:pPr>
    </w:p>
    <w:p w14:paraId="58C38AE7" w14:textId="54F8BEFD" w:rsidR="00D702DE" w:rsidRPr="00D15509" w:rsidRDefault="00D702DE" w:rsidP="008812CB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Г-н Адриан </w:t>
      </w:r>
      <w:proofErr w:type="spellStart"/>
      <w:r w:rsidRPr="00D15509">
        <w:rPr>
          <w:rFonts w:asciiTheme="majorHAnsi" w:hAnsiTheme="majorHAnsi"/>
        </w:rPr>
        <w:t>Фоззард</w:t>
      </w:r>
      <w:proofErr w:type="spellEnd"/>
      <w:r w:rsidRPr="00D15509">
        <w:rPr>
          <w:rFonts w:asciiTheme="majorHAnsi" w:hAnsiTheme="majorHAnsi"/>
        </w:rPr>
        <w:t xml:space="preserve"> (Всемирный банк) также выразил благодарность CEF за превосходную организацию мероприятий PEMPAL.</w:t>
      </w:r>
    </w:p>
    <w:p w14:paraId="77F515E2" w14:textId="77777777" w:rsidR="00B43BF1" w:rsidRPr="00D15509" w:rsidRDefault="00B43BF1" w:rsidP="008812CB">
      <w:pPr>
        <w:spacing w:after="0"/>
        <w:jc w:val="both"/>
        <w:rPr>
          <w:rFonts w:asciiTheme="majorHAnsi" w:eastAsia="Calibri" w:hAnsiTheme="majorHAnsi"/>
        </w:rPr>
      </w:pPr>
    </w:p>
    <w:p w14:paraId="5CA0A579" w14:textId="181FC634" w:rsidR="00C20F99" w:rsidRPr="00D15509" w:rsidRDefault="009C108C" w:rsidP="008812CB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Г-жа Никулина </w:t>
      </w:r>
      <w:r w:rsidR="00DD7135">
        <w:rPr>
          <w:rFonts w:asciiTheme="majorHAnsi" w:hAnsiTheme="majorHAnsi"/>
        </w:rPr>
        <w:t>тоже</w:t>
      </w:r>
      <w:r w:rsidRPr="00D15509">
        <w:rPr>
          <w:rFonts w:asciiTheme="majorHAnsi" w:hAnsiTheme="majorHAnsi"/>
        </w:rPr>
        <w:t xml:space="preserve"> выразила свое мнение по поводу сотрудничества между ВБ и CEF. </w:t>
      </w:r>
      <w:r w:rsidR="00DD7135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Она отметила, что эти длительные отношения не всегда были простыми. </w:t>
      </w:r>
      <w:r w:rsidR="00DD7135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Однако текущий состав команды привнес новое веяние и хорошо выполнял работу. </w:t>
      </w:r>
      <w:r w:rsidR="00DD7135">
        <w:rPr>
          <w:rFonts w:asciiTheme="majorHAnsi" w:hAnsiTheme="majorHAnsi"/>
        </w:rPr>
        <w:t xml:space="preserve"> </w:t>
      </w:r>
      <w:r w:rsidRPr="00D15509">
        <w:rPr>
          <w:rFonts w:asciiTheme="majorHAnsi" w:hAnsiTheme="majorHAnsi"/>
        </w:rPr>
        <w:t xml:space="preserve">Г-жа Никулина также подчеркнула важность уделить максимум внимания периоду прекращения сотрудничества, чтобы завершить работу по всем мероприятиям в сроки, оговоренные в Приложении к Контракту. Она также подчеркнула, что вопрос переноса Виртуальной библиотеки до сих пор остается открытым. </w:t>
      </w:r>
    </w:p>
    <w:p w14:paraId="6C30D0EF" w14:textId="77777777" w:rsidR="00AF6C58" w:rsidRPr="00D15509" w:rsidRDefault="00AF6C58" w:rsidP="008812CB">
      <w:pPr>
        <w:spacing w:after="0"/>
        <w:jc w:val="both"/>
        <w:rPr>
          <w:rFonts w:asciiTheme="majorHAnsi" w:eastAsia="Calibri" w:hAnsiTheme="majorHAnsi"/>
        </w:rPr>
      </w:pPr>
    </w:p>
    <w:p w14:paraId="0AA7784B" w14:textId="3E0C18FB" w:rsidR="00AF6C58" w:rsidRPr="00D15509" w:rsidRDefault="00AF6C58" w:rsidP="00AF6C58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В этом отношении, г-жа </w:t>
      </w:r>
      <w:proofErr w:type="spellStart"/>
      <w:r w:rsidRPr="00D15509">
        <w:rPr>
          <w:rFonts w:asciiTheme="majorHAnsi" w:hAnsiTheme="majorHAnsi"/>
        </w:rPr>
        <w:t>Добовишек</w:t>
      </w:r>
      <w:proofErr w:type="spellEnd"/>
      <w:r w:rsidRPr="00D15509">
        <w:rPr>
          <w:rFonts w:asciiTheme="majorHAnsi" w:hAnsiTheme="majorHAnsi"/>
        </w:rPr>
        <w:t xml:space="preserve"> пообещала, что предложит решение по переносу Виртуальной библиотеки, и одновременно объяснила, что библиотека функционирует на модернизованном программном продукте, </w:t>
      </w:r>
      <w:r w:rsidR="00DD7135">
        <w:rPr>
          <w:rFonts w:asciiTheme="majorHAnsi" w:hAnsiTheme="majorHAnsi"/>
        </w:rPr>
        <w:t xml:space="preserve">который </w:t>
      </w:r>
      <w:r w:rsidRPr="00D15509">
        <w:rPr>
          <w:rFonts w:asciiTheme="majorHAnsi" w:hAnsiTheme="majorHAnsi"/>
        </w:rPr>
        <w:t>разра</w:t>
      </w:r>
      <w:r w:rsidR="00DD7135">
        <w:rPr>
          <w:rFonts w:asciiTheme="majorHAnsi" w:hAnsiTheme="majorHAnsi"/>
        </w:rPr>
        <w:t>ботан</w:t>
      </w:r>
      <w:r w:rsidRPr="00D15509">
        <w:rPr>
          <w:rFonts w:asciiTheme="majorHAnsi" w:hAnsiTheme="majorHAnsi"/>
        </w:rPr>
        <w:t xml:space="preserve"> </w:t>
      </w:r>
      <w:r w:rsidR="00DD7135">
        <w:rPr>
          <w:rFonts w:asciiTheme="majorHAnsi" w:hAnsiTheme="majorHAnsi"/>
        </w:rPr>
        <w:t>CEF и, соответственно, защищен</w:t>
      </w:r>
      <w:r w:rsidRPr="00D15509">
        <w:rPr>
          <w:rFonts w:asciiTheme="majorHAnsi" w:hAnsiTheme="majorHAnsi"/>
        </w:rPr>
        <w:t xml:space="preserve"> авторским правом.</w:t>
      </w:r>
    </w:p>
    <w:p w14:paraId="27CC4561" w14:textId="77777777" w:rsidR="00AF6C58" w:rsidRPr="00D15509" w:rsidRDefault="00AF6C58" w:rsidP="008812CB">
      <w:pPr>
        <w:spacing w:after="0"/>
        <w:jc w:val="both"/>
        <w:rPr>
          <w:rFonts w:asciiTheme="majorHAnsi" w:eastAsia="Calibri" w:hAnsiTheme="majorHAnsi"/>
        </w:rPr>
      </w:pPr>
    </w:p>
    <w:p w14:paraId="5B2FB313" w14:textId="416C9D87" w:rsidR="00DC6A82" w:rsidRPr="00D15509" w:rsidRDefault="00DC6A82" w:rsidP="008812CB">
      <w:pPr>
        <w:spacing w:after="0"/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В данном контексте, г-жа </w:t>
      </w:r>
      <w:proofErr w:type="spellStart"/>
      <w:r w:rsidRPr="00D15509">
        <w:rPr>
          <w:rFonts w:asciiTheme="majorHAnsi" w:hAnsiTheme="majorHAnsi"/>
        </w:rPr>
        <w:t>Валкова</w:t>
      </w:r>
      <w:proofErr w:type="spellEnd"/>
      <w:r w:rsidRPr="00D15509">
        <w:rPr>
          <w:rFonts w:asciiTheme="majorHAnsi" w:hAnsiTheme="majorHAnsi"/>
        </w:rPr>
        <w:t xml:space="preserve"> также предложила помощь со стороны НС в решении этого вопроса, по необходимости.  </w:t>
      </w:r>
    </w:p>
    <w:p w14:paraId="3118D30F" w14:textId="77777777" w:rsidR="00777371" w:rsidRPr="00D15509" w:rsidRDefault="00777371" w:rsidP="008812CB">
      <w:pPr>
        <w:spacing w:after="0"/>
        <w:jc w:val="both"/>
        <w:rPr>
          <w:rFonts w:asciiTheme="majorHAnsi" w:eastAsia="Calibri" w:hAnsiTheme="majorHAnsi"/>
        </w:rPr>
      </w:pPr>
    </w:p>
    <w:p w14:paraId="7741BBB1" w14:textId="55A9B15F" w:rsidR="00777371" w:rsidRPr="00D15509" w:rsidRDefault="007F0A00" w:rsidP="007F0A00">
      <w:pPr>
        <w:spacing w:after="0"/>
        <w:jc w:val="both"/>
        <w:rPr>
          <w:rFonts w:asciiTheme="majorHAnsi" w:eastAsia="Calibri" w:hAnsiTheme="majorHAnsi"/>
          <w:b/>
        </w:rPr>
      </w:pPr>
      <w:r w:rsidRPr="00D15509">
        <w:rPr>
          <w:rFonts w:asciiTheme="majorHAnsi" w:hAnsiTheme="majorHAnsi"/>
          <w:b/>
        </w:rPr>
        <w:t>Заключения:</w:t>
      </w:r>
    </w:p>
    <w:p w14:paraId="7AD3A573" w14:textId="30968D0C" w:rsidR="00777371" w:rsidRPr="00D15509" w:rsidRDefault="00777371" w:rsidP="00777371">
      <w:pPr>
        <w:pStyle w:val="ListParagraph"/>
        <w:numPr>
          <w:ilvl w:val="0"/>
          <w:numId w:val="16"/>
        </w:numPr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>Наблюдательный совет принял к сведению заключительные замечания директора CEF.</w:t>
      </w:r>
    </w:p>
    <w:p w14:paraId="125B62B2" w14:textId="0774A8A8" w:rsidR="00777371" w:rsidRPr="00D15509" w:rsidRDefault="00777371" w:rsidP="00777371">
      <w:pPr>
        <w:pStyle w:val="ListParagraph"/>
        <w:numPr>
          <w:ilvl w:val="0"/>
          <w:numId w:val="16"/>
        </w:numPr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>НС принял к сведению механизм, запланированный на переходный период с июля по декабрь 2015 г., когда CEF перестанет выполнять функци</w:t>
      </w:r>
      <w:r w:rsidR="00DD7135">
        <w:rPr>
          <w:rFonts w:asciiTheme="majorHAnsi" w:hAnsiTheme="majorHAnsi"/>
        </w:rPr>
        <w:t>и</w:t>
      </w:r>
      <w:r w:rsidRPr="00D15509">
        <w:rPr>
          <w:rFonts w:asciiTheme="majorHAnsi" w:hAnsiTheme="majorHAnsi"/>
        </w:rPr>
        <w:t xml:space="preserve"> Секретариата; </w:t>
      </w:r>
    </w:p>
    <w:p w14:paraId="3E54F111" w14:textId="7E9B8DA9" w:rsidR="00F83281" w:rsidRPr="00D15509" w:rsidRDefault="00F83281" w:rsidP="00777371">
      <w:pPr>
        <w:pStyle w:val="ListParagraph"/>
        <w:numPr>
          <w:ilvl w:val="0"/>
          <w:numId w:val="16"/>
        </w:numPr>
        <w:jc w:val="both"/>
        <w:rPr>
          <w:rFonts w:asciiTheme="majorHAnsi" w:eastAsia="Calibri" w:hAnsiTheme="majorHAnsi"/>
        </w:rPr>
      </w:pPr>
      <w:r w:rsidRPr="00D15509">
        <w:rPr>
          <w:rFonts w:asciiTheme="majorHAnsi" w:hAnsiTheme="majorHAnsi"/>
        </w:rPr>
        <w:t xml:space="preserve">CEF предложит решения по переносу Виртуальной библиотеки до середины мая. </w:t>
      </w:r>
    </w:p>
    <w:p w14:paraId="7E3F38AA" w14:textId="77777777" w:rsidR="00C20F99" w:rsidRPr="00D15509" w:rsidRDefault="00C20F99" w:rsidP="008812CB">
      <w:pPr>
        <w:spacing w:after="0"/>
        <w:jc w:val="both"/>
        <w:rPr>
          <w:rFonts w:asciiTheme="majorHAnsi" w:eastAsia="Calibri" w:hAnsiTheme="majorHAnsi"/>
        </w:rPr>
      </w:pPr>
    </w:p>
    <w:p w14:paraId="607AF8C3" w14:textId="77777777" w:rsidR="000433A2" w:rsidRPr="00D15509" w:rsidRDefault="000433A2" w:rsidP="008812CB">
      <w:pPr>
        <w:spacing w:after="0"/>
        <w:jc w:val="both"/>
        <w:rPr>
          <w:rFonts w:asciiTheme="majorHAnsi" w:eastAsia="Calibri" w:hAnsiTheme="majorHAnsi"/>
        </w:rPr>
      </w:pPr>
    </w:p>
    <w:p w14:paraId="30F7BE68" w14:textId="77777777" w:rsidR="008812CB" w:rsidRPr="00D15509" w:rsidRDefault="008812CB" w:rsidP="00F72A6C">
      <w:pPr>
        <w:spacing w:after="0"/>
        <w:jc w:val="both"/>
        <w:rPr>
          <w:rFonts w:asciiTheme="majorHAnsi" w:eastAsia="Calibri" w:hAnsiTheme="majorHAnsi"/>
          <w:highlight w:val="yellow"/>
        </w:rPr>
      </w:pPr>
    </w:p>
    <w:p w14:paraId="6ABCAB0B" w14:textId="77777777" w:rsidR="00502AF0" w:rsidRPr="00D15509" w:rsidRDefault="00502AF0" w:rsidP="00327F43">
      <w:pPr>
        <w:spacing w:after="0"/>
        <w:rPr>
          <w:rFonts w:asciiTheme="majorHAnsi" w:eastAsia="Calibri" w:hAnsiTheme="majorHAnsi"/>
        </w:rPr>
      </w:pPr>
    </w:p>
    <w:p w14:paraId="49AE2439" w14:textId="77777777" w:rsidR="00502AF0" w:rsidRPr="00D15509" w:rsidRDefault="00502AF0" w:rsidP="00327F43">
      <w:pPr>
        <w:spacing w:after="0"/>
        <w:rPr>
          <w:rFonts w:asciiTheme="majorHAnsi" w:eastAsia="Calibri" w:hAnsiTheme="majorHAnsi"/>
        </w:rPr>
      </w:pPr>
    </w:p>
    <w:p w14:paraId="4214031A" w14:textId="77777777" w:rsidR="007F2FF5" w:rsidRDefault="007F2FF5" w:rsidP="00327F43">
      <w:pPr>
        <w:spacing w:after="0"/>
        <w:rPr>
          <w:rFonts w:asciiTheme="majorHAnsi" w:eastAsia="Calibri" w:hAnsiTheme="majorHAnsi"/>
          <w:lang w:val="sl-SI"/>
        </w:rPr>
      </w:pPr>
    </w:p>
    <w:p w14:paraId="1AF05F43" w14:textId="77777777" w:rsidR="007D727D" w:rsidRDefault="007D727D" w:rsidP="00327F43">
      <w:pPr>
        <w:spacing w:after="0"/>
        <w:rPr>
          <w:rFonts w:asciiTheme="majorHAnsi" w:eastAsia="Calibri" w:hAnsiTheme="majorHAnsi"/>
          <w:lang w:val="sl-SI"/>
        </w:rPr>
      </w:pPr>
    </w:p>
    <w:p w14:paraId="12836097" w14:textId="77777777" w:rsidR="007D727D" w:rsidRDefault="007D727D" w:rsidP="00327F43">
      <w:pPr>
        <w:spacing w:after="0"/>
        <w:rPr>
          <w:rFonts w:asciiTheme="majorHAnsi" w:eastAsia="Calibri" w:hAnsiTheme="majorHAnsi"/>
          <w:lang w:val="sl-SI"/>
        </w:rPr>
      </w:pPr>
    </w:p>
    <w:p w14:paraId="551D2CC3" w14:textId="77777777" w:rsidR="007D727D" w:rsidRDefault="007D727D" w:rsidP="00327F43">
      <w:pPr>
        <w:spacing w:after="0"/>
        <w:rPr>
          <w:rFonts w:asciiTheme="majorHAnsi" w:eastAsia="Calibri" w:hAnsiTheme="majorHAnsi"/>
          <w:lang w:val="sl-SI"/>
        </w:rPr>
      </w:pPr>
    </w:p>
    <w:p w14:paraId="5B4B1F9C" w14:textId="77777777" w:rsidR="007D727D" w:rsidRDefault="007D727D" w:rsidP="00327F43">
      <w:pPr>
        <w:spacing w:after="0"/>
        <w:rPr>
          <w:rFonts w:asciiTheme="majorHAnsi" w:eastAsia="Calibri" w:hAnsiTheme="majorHAnsi"/>
          <w:lang w:val="sl-SI"/>
        </w:rPr>
      </w:pPr>
    </w:p>
    <w:p w14:paraId="6C089DA7" w14:textId="77777777" w:rsidR="007D727D" w:rsidRDefault="007D727D" w:rsidP="00327F43">
      <w:pPr>
        <w:spacing w:after="0"/>
        <w:rPr>
          <w:rFonts w:asciiTheme="majorHAnsi" w:eastAsia="Calibri" w:hAnsiTheme="majorHAnsi"/>
          <w:lang w:val="sl-SI"/>
        </w:rPr>
      </w:pPr>
    </w:p>
    <w:p w14:paraId="219504C8" w14:textId="77777777" w:rsidR="007D727D" w:rsidRDefault="007D727D" w:rsidP="00327F43">
      <w:pPr>
        <w:spacing w:after="0"/>
        <w:rPr>
          <w:rFonts w:asciiTheme="majorHAnsi" w:eastAsia="Calibri" w:hAnsiTheme="majorHAnsi"/>
          <w:lang w:val="sl-SI"/>
        </w:rPr>
      </w:pPr>
    </w:p>
    <w:p w14:paraId="6CE542E5" w14:textId="77777777" w:rsidR="007D727D" w:rsidRDefault="007D727D" w:rsidP="00327F43">
      <w:pPr>
        <w:spacing w:after="0"/>
        <w:rPr>
          <w:rFonts w:asciiTheme="majorHAnsi" w:eastAsia="Calibri" w:hAnsiTheme="majorHAnsi"/>
          <w:lang w:val="sl-SI"/>
        </w:rPr>
      </w:pPr>
    </w:p>
    <w:p w14:paraId="32444E04" w14:textId="77777777" w:rsidR="007D727D" w:rsidRDefault="007D727D" w:rsidP="00327F43">
      <w:pPr>
        <w:spacing w:after="0"/>
        <w:rPr>
          <w:rFonts w:asciiTheme="majorHAnsi" w:eastAsia="Calibri" w:hAnsiTheme="majorHAnsi"/>
          <w:lang w:val="sl-SI"/>
        </w:rPr>
      </w:pPr>
    </w:p>
    <w:p w14:paraId="0171CED7" w14:textId="77777777" w:rsidR="007D727D" w:rsidRDefault="007D727D" w:rsidP="00327F43">
      <w:pPr>
        <w:spacing w:after="0"/>
        <w:rPr>
          <w:rFonts w:asciiTheme="majorHAnsi" w:eastAsia="Calibri" w:hAnsiTheme="majorHAnsi"/>
          <w:lang w:val="sl-SI"/>
        </w:rPr>
      </w:pPr>
    </w:p>
    <w:p w14:paraId="0618CA5A" w14:textId="77777777" w:rsidR="007D727D" w:rsidRDefault="007D727D" w:rsidP="00327F43">
      <w:pPr>
        <w:spacing w:after="0"/>
        <w:rPr>
          <w:rFonts w:asciiTheme="majorHAnsi" w:eastAsia="Calibri" w:hAnsiTheme="majorHAnsi"/>
          <w:lang w:val="sl-SI"/>
        </w:rPr>
      </w:pPr>
    </w:p>
    <w:p w14:paraId="001793AD" w14:textId="77777777" w:rsidR="007D727D" w:rsidRDefault="007D727D" w:rsidP="00327F43">
      <w:pPr>
        <w:spacing w:after="0"/>
        <w:rPr>
          <w:rFonts w:asciiTheme="majorHAnsi" w:eastAsia="Calibri" w:hAnsiTheme="majorHAnsi"/>
          <w:lang w:val="sl-SI"/>
        </w:rPr>
      </w:pPr>
    </w:p>
    <w:p w14:paraId="2388FC93" w14:textId="77777777" w:rsidR="007D727D" w:rsidRDefault="007D727D" w:rsidP="00327F43">
      <w:pPr>
        <w:spacing w:after="0"/>
        <w:rPr>
          <w:rFonts w:asciiTheme="majorHAnsi" w:eastAsia="Calibri" w:hAnsiTheme="majorHAnsi"/>
          <w:lang w:val="sl-SI"/>
        </w:rPr>
      </w:pPr>
    </w:p>
    <w:p w14:paraId="594E4F62" w14:textId="77777777" w:rsidR="007D727D" w:rsidRDefault="007D727D" w:rsidP="00327F43">
      <w:pPr>
        <w:spacing w:after="0"/>
        <w:rPr>
          <w:rFonts w:asciiTheme="majorHAnsi" w:eastAsia="Calibri" w:hAnsiTheme="majorHAnsi"/>
          <w:lang w:val="sl-SI"/>
        </w:rPr>
      </w:pPr>
    </w:p>
    <w:p w14:paraId="2C48465F" w14:textId="77777777" w:rsidR="007D727D" w:rsidRDefault="007D727D" w:rsidP="00327F43">
      <w:pPr>
        <w:spacing w:after="0"/>
        <w:rPr>
          <w:rFonts w:asciiTheme="majorHAnsi" w:eastAsia="Calibri" w:hAnsiTheme="majorHAnsi"/>
          <w:lang w:val="sl-SI"/>
        </w:rPr>
      </w:pPr>
    </w:p>
    <w:p w14:paraId="6BC06B9F" w14:textId="77777777" w:rsidR="007D727D" w:rsidRDefault="007D727D" w:rsidP="00327F43">
      <w:pPr>
        <w:spacing w:after="0"/>
        <w:rPr>
          <w:rFonts w:asciiTheme="majorHAnsi" w:eastAsia="Calibri" w:hAnsiTheme="majorHAnsi"/>
          <w:lang w:val="sl-SI"/>
        </w:rPr>
      </w:pPr>
    </w:p>
    <w:p w14:paraId="7774EB47" w14:textId="21CBDC4C" w:rsidR="007F2FF5" w:rsidRPr="00D15509" w:rsidRDefault="009C108C" w:rsidP="00327F43">
      <w:pPr>
        <w:spacing w:after="0"/>
        <w:rPr>
          <w:rFonts w:ascii="Cambria" w:hAnsi="Cambria"/>
          <w:b/>
          <w:sz w:val="24"/>
          <w:szCs w:val="24"/>
        </w:rPr>
      </w:pPr>
      <w:bookmarkStart w:id="0" w:name="_GoBack"/>
      <w:bookmarkEnd w:id="0"/>
      <w:r w:rsidRPr="00D15509">
        <w:rPr>
          <w:rFonts w:ascii="Cambria" w:hAnsi="Cambria"/>
          <w:b/>
          <w:sz w:val="24"/>
        </w:rPr>
        <w:lastRenderedPageBreak/>
        <w:t xml:space="preserve">Приложения </w:t>
      </w:r>
    </w:p>
    <w:p w14:paraId="071A0600" w14:textId="77777777" w:rsidR="009C108C" w:rsidRPr="00D15509" w:rsidRDefault="009C108C" w:rsidP="009C108C">
      <w:pPr>
        <w:pStyle w:val="default"/>
        <w:rPr>
          <w:rFonts w:ascii="Cambria" w:hAnsi="Cambria"/>
          <w:b/>
          <w:color w:val="auto"/>
        </w:rPr>
      </w:pPr>
    </w:p>
    <w:p w14:paraId="3AAD95E0" w14:textId="2EDC6DFD" w:rsidR="009C108C" w:rsidRPr="00D15509" w:rsidRDefault="009C108C" w:rsidP="009C108C">
      <w:pPr>
        <w:pStyle w:val="default"/>
        <w:rPr>
          <w:rFonts w:ascii="Cambria" w:hAnsi="Cambria"/>
          <w:b/>
          <w:color w:val="auto"/>
        </w:rPr>
      </w:pPr>
      <w:r w:rsidRPr="00D15509">
        <w:rPr>
          <w:rFonts w:ascii="Cambria" w:hAnsi="Cambria"/>
          <w:b/>
          <w:color w:val="auto"/>
        </w:rPr>
        <w:t xml:space="preserve">Приложение 1: Концепция исполнительного совещания по среднесрочному обзору </w:t>
      </w:r>
    </w:p>
    <w:p w14:paraId="7E3A61C1" w14:textId="77777777" w:rsidR="00620536" w:rsidRPr="00D15509" w:rsidRDefault="00620536" w:rsidP="009C108C">
      <w:pPr>
        <w:pStyle w:val="default"/>
        <w:rPr>
          <w:rFonts w:ascii="Cambria" w:hAnsi="Cambria"/>
          <w:b/>
          <w:color w:val="auto"/>
        </w:rPr>
      </w:pPr>
    </w:p>
    <w:bookmarkStart w:id="1" w:name="_MON_1491369149"/>
    <w:bookmarkEnd w:id="1"/>
    <w:p w14:paraId="20C5348F" w14:textId="77777777" w:rsidR="00620536" w:rsidRPr="00D15509" w:rsidRDefault="00620536" w:rsidP="009C108C">
      <w:pPr>
        <w:pStyle w:val="default"/>
        <w:rPr>
          <w:rFonts w:ascii="Cambria" w:hAnsi="Cambria"/>
          <w:b/>
          <w:color w:val="auto"/>
        </w:rPr>
      </w:pPr>
      <w:r w:rsidRPr="00D15509">
        <w:rPr>
          <w:rFonts w:ascii="Cambria" w:hAnsi="Cambria"/>
          <w:b/>
          <w:color w:val="auto"/>
        </w:rPr>
        <w:object w:dxaOrig="1531" w:dyaOrig="991" w14:anchorId="61910A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10" o:title=""/>
          </v:shape>
          <o:OLEObject Type="Embed" ProgID="Word.Document.12" ShapeID="_x0000_i1025" DrawAspect="Icon" ObjectID="_1493018027" r:id="rId11">
            <o:FieldCodes>\s</o:FieldCodes>
          </o:OLEObject>
        </w:object>
      </w:r>
      <w:bookmarkStart w:id="2" w:name="_MON_1491369176"/>
      <w:bookmarkEnd w:id="2"/>
      <w:r w:rsidRPr="00D15509">
        <w:rPr>
          <w:rFonts w:ascii="Cambria" w:hAnsi="Cambria"/>
          <w:b/>
          <w:color w:val="auto"/>
        </w:rPr>
        <w:object w:dxaOrig="1531" w:dyaOrig="991" w14:anchorId="5ED43CDD">
          <v:shape id="_x0000_i1026" type="#_x0000_t75" style="width:76.4pt;height:49.45pt" o:ole="">
            <v:imagedata r:id="rId12" o:title=""/>
          </v:shape>
          <o:OLEObject Type="Embed" ProgID="Word.Document.12" ShapeID="_x0000_i1026" DrawAspect="Icon" ObjectID="_1493018028" r:id="rId13">
            <o:FieldCodes>\s</o:FieldCodes>
          </o:OLEObject>
        </w:object>
      </w:r>
    </w:p>
    <w:p w14:paraId="7A211472" w14:textId="77777777" w:rsidR="0040637A" w:rsidRPr="00D15509" w:rsidRDefault="0040637A" w:rsidP="0040637A">
      <w:pPr>
        <w:pStyle w:val="ListParagraph"/>
        <w:ind w:left="0"/>
        <w:rPr>
          <w:rFonts w:ascii="Cambria" w:hAnsi="Cambria"/>
          <w:i/>
          <w:sz w:val="24"/>
          <w:szCs w:val="24"/>
        </w:rPr>
      </w:pPr>
      <w:r w:rsidRPr="00D15509">
        <w:rPr>
          <w:rFonts w:ascii="Cambria" w:hAnsi="Cambria"/>
          <w:i/>
          <w:sz w:val="24"/>
        </w:rPr>
        <w:t>(Версия на английском/русском языках)</w:t>
      </w:r>
    </w:p>
    <w:p w14:paraId="3641B446" w14:textId="77777777" w:rsidR="00620536" w:rsidRPr="00D15509" w:rsidRDefault="00620536" w:rsidP="009C108C">
      <w:pPr>
        <w:pStyle w:val="default"/>
        <w:rPr>
          <w:rFonts w:ascii="Cambria" w:hAnsi="Cambria"/>
          <w:b/>
          <w:color w:val="auto"/>
        </w:rPr>
      </w:pPr>
    </w:p>
    <w:p w14:paraId="3FC93210" w14:textId="1A05744F" w:rsidR="009C108C" w:rsidRPr="00D15509" w:rsidRDefault="009C108C" w:rsidP="009C108C">
      <w:pPr>
        <w:pStyle w:val="default"/>
        <w:rPr>
          <w:rFonts w:ascii="Cambria" w:hAnsi="Cambria"/>
          <w:b/>
          <w:color w:val="auto"/>
        </w:rPr>
      </w:pPr>
      <w:r w:rsidRPr="00D15509">
        <w:rPr>
          <w:rFonts w:ascii="Cambria" w:hAnsi="Cambria"/>
          <w:b/>
          <w:color w:val="auto"/>
        </w:rPr>
        <w:t>Приложение 2: Бюджет PEMPAL - по состоянию на апрель 2015 г.</w:t>
      </w:r>
    </w:p>
    <w:p w14:paraId="7E9A75E8" w14:textId="77777777" w:rsidR="0040637A" w:rsidRPr="00D15509" w:rsidRDefault="0040637A" w:rsidP="009C108C">
      <w:pPr>
        <w:pStyle w:val="default"/>
        <w:rPr>
          <w:rFonts w:ascii="Cambria" w:hAnsi="Cambria"/>
          <w:b/>
          <w:color w:val="auto"/>
        </w:rPr>
      </w:pPr>
    </w:p>
    <w:p w14:paraId="06AA3108" w14:textId="77777777" w:rsidR="0040637A" w:rsidRPr="00D15509" w:rsidRDefault="0040637A" w:rsidP="009C108C">
      <w:pPr>
        <w:pStyle w:val="default"/>
        <w:rPr>
          <w:rFonts w:ascii="Cambria" w:hAnsi="Cambria"/>
          <w:b/>
          <w:color w:val="auto"/>
        </w:rPr>
      </w:pPr>
      <w:r w:rsidRPr="00D15509">
        <w:rPr>
          <w:rFonts w:ascii="Cambria" w:hAnsi="Cambria"/>
          <w:b/>
          <w:color w:val="auto"/>
        </w:rPr>
        <w:object w:dxaOrig="1531" w:dyaOrig="991" w14:anchorId="70BB5434">
          <v:shape id="_x0000_i1027" type="#_x0000_t75" style="width:76.4pt;height:49.45pt" o:ole="">
            <v:imagedata r:id="rId14" o:title=""/>
          </v:shape>
          <o:OLEObject Type="Embed" ProgID="Excel.Sheet.8" ShapeID="_x0000_i1027" DrawAspect="Icon" ObjectID="_1493018029" r:id="rId15"/>
        </w:object>
      </w:r>
      <w:r w:rsidRPr="00D15509">
        <w:rPr>
          <w:rFonts w:ascii="Cambria" w:hAnsi="Cambria"/>
          <w:b/>
          <w:color w:val="auto"/>
        </w:rPr>
        <w:object w:dxaOrig="1531" w:dyaOrig="991" w14:anchorId="5D9A5563">
          <v:shape id="_x0000_i1028" type="#_x0000_t75" style="width:76.4pt;height:49.45pt" o:ole="">
            <v:imagedata r:id="rId16" o:title=""/>
          </v:shape>
          <o:OLEObject Type="Embed" ProgID="Excel.Sheet.8" ShapeID="_x0000_i1028" DrawAspect="Icon" ObjectID="_1493018030" r:id="rId17"/>
        </w:object>
      </w:r>
    </w:p>
    <w:p w14:paraId="0034847F" w14:textId="77777777" w:rsidR="0040637A" w:rsidRPr="00D15509" w:rsidRDefault="0040637A" w:rsidP="0040637A">
      <w:pPr>
        <w:pStyle w:val="ListParagraph"/>
        <w:ind w:left="0"/>
        <w:rPr>
          <w:rFonts w:ascii="Cambria" w:hAnsi="Cambria"/>
          <w:i/>
          <w:sz w:val="24"/>
          <w:szCs w:val="24"/>
        </w:rPr>
      </w:pPr>
      <w:r w:rsidRPr="00D15509">
        <w:rPr>
          <w:rFonts w:ascii="Cambria" w:hAnsi="Cambria"/>
          <w:i/>
          <w:sz w:val="24"/>
        </w:rPr>
        <w:t>(Версия на английском/русском языках)</w:t>
      </w:r>
    </w:p>
    <w:p w14:paraId="6A66FD67" w14:textId="77777777" w:rsidR="0040637A" w:rsidRPr="00D15509" w:rsidRDefault="0040637A" w:rsidP="009C108C">
      <w:pPr>
        <w:pStyle w:val="default"/>
        <w:rPr>
          <w:rFonts w:ascii="Cambria" w:hAnsi="Cambria"/>
          <w:b/>
          <w:color w:val="auto"/>
        </w:rPr>
      </w:pPr>
    </w:p>
    <w:p w14:paraId="528FDC32" w14:textId="77777777" w:rsidR="006276EB" w:rsidRPr="00D15509" w:rsidRDefault="006276EB" w:rsidP="006276EB">
      <w:pPr>
        <w:pStyle w:val="ListParagraph"/>
        <w:ind w:left="0"/>
        <w:rPr>
          <w:rFonts w:ascii="Cambria" w:hAnsi="Cambria"/>
          <w:b/>
          <w:sz w:val="24"/>
          <w:szCs w:val="24"/>
        </w:rPr>
      </w:pPr>
      <w:r w:rsidRPr="00D15509">
        <w:rPr>
          <w:rFonts w:ascii="Cambria" w:hAnsi="Cambria"/>
          <w:b/>
          <w:sz w:val="24"/>
        </w:rPr>
        <w:t>Приложения 3: Обзор бюджетов ПС и пояснений к бюджетам ПС</w:t>
      </w:r>
    </w:p>
    <w:p w14:paraId="73FF5CE0" w14:textId="77777777" w:rsidR="006276EB" w:rsidRPr="00D15509" w:rsidRDefault="006276EB" w:rsidP="006276EB">
      <w:pPr>
        <w:pStyle w:val="ListParagraph"/>
        <w:ind w:left="0"/>
        <w:rPr>
          <w:rFonts w:ascii="Cambria" w:hAnsi="Cambria"/>
          <w:b/>
          <w:sz w:val="24"/>
          <w:szCs w:val="24"/>
        </w:rPr>
      </w:pPr>
    </w:p>
    <w:p w14:paraId="269B011A" w14:textId="77777777" w:rsidR="006276EB" w:rsidRPr="00D15509" w:rsidRDefault="006276EB" w:rsidP="006276EB">
      <w:pPr>
        <w:pStyle w:val="ListParagraph"/>
        <w:ind w:left="0"/>
        <w:rPr>
          <w:rFonts w:ascii="Cambria" w:hAnsi="Cambria"/>
          <w:b/>
          <w:sz w:val="24"/>
          <w:szCs w:val="24"/>
        </w:rPr>
      </w:pPr>
      <w:r w:rsidRPr="00D15509">
        <w:rPr>
          <w:rFonts w:ascii="Cambria" w:hAnsi="Cambria"/>
          <w:b/>
          <w:sz w:val="24"/>
          <w:szCs w:val="24"/>
        </w:rPr>
        <w:object w:dxaOrig="1531" w:dyaOrig="991" w14:anchorId="3C2E1DCB">
          <v:shape id="_x0000_i1029" type="#_x0000_t75" style="width:76.4pt;height:49.45pt" o:ole="">
            <v:imagedata r:id="rId18" o:title=""/>
          </v:shape>
          <o:OLEObject Type="Embed" ProgID="Excel.Sheet.12" ShapeID="_x0000_i1029" DrawAspect="Icon" ObjectID="_1493018031" r:id="rId19"/>
        </w:object>
      </w:r>
      <w:r w:rsidRPr="00D15509">
        <w:rPr>
          <w:rFonts w:ascii="Cambria" w:hAnsi="Cambria"/>
          <w:b/>
          <w:sz w:val="24"/>
          <w:szCs w:val="24"/>
        </w:rPr>
        <w:object w:dxaOrig="1531" w:dyaOrig="991" w14:anchorId="5039C598">
          <v:shape id="_x0000_i1030" type="#_x0000_t75" style="width:76.4pt;height:49.45pt" o:ole="">
            <v:imagedata r:id="rId20" o:title=""/>
          </v:shape>
          <o:OLEObject Type="Embed" ProgID="Excel.Sheet.12" ShapeID="_x0000_i1030" DrawAspect="Icon" ObjectID="_1493018032" r:id="rId21"/>
        </w:object>
      </w:r>
      <w:bookmarkStart w:id="3" w:name="_MON_1491370322"/>
      <w:bookmarkEnd w:id="3"/>
      <w:r w:rsidRPr="00D15509">
        <w:rPr>
          <w:rFonts w:ascii="Cambria" w:hAnsi="Cambria"/>
          <w:b/>
          <w:sz w:val="24"/>
          <w:szCs w:val="24"/>
        </w:rPr>
        <w:object w:dxaOrig="1531" w:dyaOrig="991" w14:anchorId="535E31AF">
          <v:shape id="_x0000_i1031" type="#_x0000_t75" style="width:76.4pt;height:49.45pt" o:ole="">
            <v:imagedata r:id="rId22" o:title=""/>
          </v:shape>
          <o:OLEObject Type="Embed" ProgID="Word.Document.8" ShapeID="_x0000_i1031" DrawAspect="Icon" ObjectID="_1493018033" r:id="rId23">
            <o:FieldCodes>\s</o:FieldCodes>
          </o:OLEObject>
        </w:object>
      </w:r>
      <w:bookmarkStart w:id="4" w:name="_MON_1491369640"/>
      <w:bookmarkEnd w:id="4"/>
      <w:r w:rsidRPr="00D15509">
        <w:rPr>
          <w:rFonts w:ascii="Cambria" w:hAnsi="Cambria"/>
          <w:b/>
          <w:sz w:val="24"/>
          <w:szCs w:val="24"/>
        </w:rPr>
        <w:object w:dxaOrig="1531" w:dyaOrig="991" w14:anchorId="5FA4DBC4">
          <v:shape id="_x0000_i1032" type="#_x0000_t75" style="width:76.4pt;height:49.45pt" o:ole="">
            <v:imagedata r:id="rId24" o:title=""/>
          </v:shape>
          <o:OLEObject Type="Embed" ProgID="Word.Document.8" ShapeID="_x0000_i1032" DrawAspect="Icon" ObjectID="_1493018034" r:id="rId25">
            <o:FieldCodes>\s</o:FieldCodes>
          </o:OLEObject>
        </w:object>
      </w:r>
    </w:p>
    <w:p w14:paraId="0E1EBA4A" w14:textId="17F1D3C3" w:rsidR="00B65B41" w:rsidRPr="00D15509" w:rsidRDefault="00B65B41" w:rsidP="00B65B41">
      <w:pPr>
        <w:pStyle w:val="ListParagraph"/>
        <w:ind w:left="0"/>
        <w:rPr>
          <w:rFonts w:ascii="Cambria" w:hAnsi="Cambria"/>
          <w:i/>
          <w:sz w:val="24"/>
          <w:szCs w:val="24"/>
        </w:rPr>
      </w:pPr>
      <w:r w:rsidRPr="00D15509">
        <w:rPr>
          <w:rFonts w:ascii="Cambria" w:hAnsi="Cambria"/>
          <w:i/>
          <w:sz w:val="24"/>
        </w:rPr>
        <w:t>(Версия на англ</w:t>
      </w:r>
      <w:r w:rsidR="00DD7135">
        <w:rPr>
          <w:rFonts w:ascii="Cambria" w:hAnsi="Cambria"/>
          <w:i/>
          <w:sz w:val="24"/>
        </w:rPr>
        <w:t>ийском/русском языках)</w:t>
      </w:r>
    </w:p>
    <w:p w14:paraId="5B7300F9" w14:textId="77777777" w:rsidR="006276EB" w:rsidRPr="00D15509" w:rsidRDefault="006276EB" w:rsidP="009C108C">
      <w:pPr>
        <w:pStyle w:val="default"/>
        <w:rPr>
          <w:rFonts w:ascii="Cambria" w:hAnsi="Cambria"/>
          <w:b/>
          <w:color w:val="auto"/>
        </w:rPr>
      </w:pPr>
    </w:p>
    <w:p w14:paraId="4FCB49D0" w14:textId="77777777" w:rsidR="006276EB" w:rsidRPr="00D15509" w:rsidRDefault="006276EB" w:rsidP="006276EB">
      <w:pPr>
        <w:pStyle w:val="ListParagraph"/>
        <w:ind w:left="0"/>
        <w:rPr>
          <w:rFonts w:ascii="Cambria" w:hAnsi="Cambria"/>
          <w:b/>
          <w:sz w:val="24"/>
          <w:szCs w:val="24"/>
        </w:rPr>
      </w:pPr>
      <w:bookmarkStart w:id="5" w:name="No3"/>
      <w:r w:rsidRPr="00D15509">
        <w:rPr>
          <w:rFonts w:ascii="Cambria" w:hAnsi="Cambria"/>
          <w:b/>
          <w:sz w:val="24"/>
        </w:rPr>
        <w:t>Приложение 4: Обзор виртуальных решений, принятых НС</w:t>
      </w:r>
    </w:p>
    <w:p w14:paraId="4BDD5983" w14:textId="77777777" w:rsidR="00B65B41" w:rsidRPr="00D15509" w:rsidRDefault="00B65B41" w:rsidP="006276EB">
      <w:pPr>
        <w:pStyle w:val="ListParagraph"/>
        <w:ind w:left="0"/>
        <w:rPr>
          <w:rFonts w:ascii="Cambria" w:hAnsi="Cambria"/>
          <w:b/>
          <w:sz w:val="24"/>
          <w:szCs w:val="24"/>
        </w:rPr>
      </w:pPr>
    </w:p>
    <w:bookmarkEnd w:id="5"/>
    <w:bookmarkStart w:id="6" w:name="_MON_1491371009"/>
    <w:bookmarkEnd w:id="6"/>
    <w:p w14:paraId="44DB8814" w14:textId="77777777" w:rsidR="006276EB" w:rsidRPr="00D15509" w:rsidRDefault="006276EB" w:rsidP="006276EB">
      <w:pPr>
        <w:spacing w:after="0"/>
        <w:rPr>
          <w:rFonts w:asciiTheme="majorHAnsi" w:eastAsia="Calibri" w:hAnsiTheme="majorHAnsi"/>
          <w:b/>
        </w:rPr>
      </w:pPr>
      <w:r w:rsidRPr="00D15509">
        <w:rPr>
          <w:rFonts w:asciiTheme="majorHAnsi" w:eastAsia="Calibri" w:hAnsiTheme="majorHAnsi"/>
          <w:b/>
        </w:rPr>
        <w:object w:dxaOrig="1531" w:dyaOrig="991" w14:anchorId="2C6512B5">
          <v:shape id="_x0000_i1033" type="#_x0000_t75" style="width:76.4pt;height:49.45pt" o:ole="">
            <v:imagedata r:id="rId26" o:title=""/>
          </v:shape>
          <o:OLEObject Type="Embed" ProgID="Word.Document.8" ShapeID="_x0000_i1033" DrawAspect="Icon" ObjectID="_1493018035" r:id="rId27">
            <o:FieldCodes>\s</o:FieldCodes>
          </o:OLEObject>
        </w:object>
      </w:r>
      <w:bookmarkStart w:id="7" w:name="_MON_1491371033"/>
      <w:bookmarkEnd w:id="7"/>
      <w:r w:rsidRPr="00D15509">
        <w:rPr>
          <w:rFonts w:asciiTheme="majorHAnsi" w:eastAsia="Calibri" w:hAnsiTheme="majorHAnsi"/>
          <w:b/>
        </w:rPr>
        <w:object w:dxaOrig="1531" w:dyaOrig="991" w14:anchorId="3C8B871D">
          <v:shape id="_x0000_i1034" type="#_x0000_t75" style="width:76.4pt;height:49.45pt" o:ole="">
            <v:imagedata r:id="rId28" o:title=""/>
          </v:shape>
          <o:OLEObject Type="Embed" ProgID="Word.Document.8" ShapeID="_x0000_i1034" DrawAspect="Icon" ObjectID="_1493018036" r:id="rId29">
            <o:FieldCodes>\s</o:FieldCodes>
          </o:OLEObject>
        </w:object>
      </w:r>
    </w:p>
    <w:p w14:paraId="3500471A" w14:textId="77777777" w:rsidR="006276EB" w:rsidRPr="00D15509" w:rsidRDefault="006276EB" w:rsidP="006276EB">
      <w:pPr>
        <w:spacing w:after="0"/>
        <w:rPr>
          <w:rFonts w:asciiTheme="majorHAnsi" w:eastAsia="Calibri" w:hAnsiTheme="majorHAnsi"/>
          <w:b/>
        </w:rPr>
      </w:pPr>
      <w:r w:rsidRPr="00D15509">
        <w:rPr>
          <w:rFonts w:ascii="Cambria" w:hAnsi="Cambria"/>
          <w:i/>
          <w:sz w:val="24"/>
        </w:rPr>
        <w:t>(Версия на английском/русском языках)</w:t>
      </w:r>
    </w:p>
    <w:p w14:paraId="65F927E5" w14:textId="77777777" w:rsidR="006276EB" w:rsidRPr="00D15509" w:rsidRDefault="006276EB" w:rsidP="009C108C">
      <w:pPr>
        <w:pStyle w:val="default"/>
        <w:rPr>
          <w:rFonts w:ascii="Cambria" w:hAnsi="Cambria"/>
          <w:b/>
          <w:color w:val="auto"/>
        </w:rPr>
      </w:pPr>
    </w:p>
    <w:p w14:paraId="1F4DE474" w14:textId="0BA50277" w:rsidR="009C108C" w:rsidRPr="00D15509" w:rsidRDefault="00BF1AD0" w:rsidP="009C108C">
      <w:pPr>
        <w:pStyle w:val="ListParagraph"/>
        <w:ind w:left="0"/>
        <w:rPr>
          <w:rFonts w:ascii="Cambria" w:hAnsi="Cambria"/>
          <w:b/>
          <w:sz w:val="24"/>
          <w:szCs w:val="24"/>
        </w:rPr>
      </w:pPr>
      <w:r w:rsidRPr="00D15509">
        <w:rPr>
          <w:rFonts w:ascii="Cambria" w:hAnsi="Cambria"/>
          <w:b/>
          <w:sz w:val="24"/>
        </w:rPr>
        <w:t xml:space="preserve">Приложение 5: Планы действий БС  </w:t>
      </w:r>
    </w:p>
    <w:p w14:paraId="12D5917A" w14:textId="77777777" w:rsidR="0040637A" w:rsidRPr="00D15509" w:rsidRDefault="0040637A" w:rsidP="009C108C">
      <w:pPr>
        <w:pStyle w:val="ListParagraph"/>
        <w:ind w:left="0"/>
        <w:rPr>
          <w:rFonts w:ascii="Cambria" w:hAnsi="Cambria"/>
          <w:b/>
          <w:sz w:val="24"/>
          <w:szCs w:val="24"/>
        </w:rPr>
      </w:pPr>
    </w:p>
    <w:bookmarkStart w:id="8" w:name="_MON_1492856969"/>
    <w:bookmarkEnd w:id="8"/>
    <w:p w14:paraId="263A9E75" w14:textId="7233579B" w:rsidR="0040637A" w:rsidRPr="00D15509" w:rsidRDefault="00A7028F" w:rsidP="009C108C">
      <w:pPr>
        <w:pStyle w:val="ListParagraph"/>
        <w:ind w:left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object w:dxaOrig="1531" w:dyaOrig="991" w14:anchorId="4212328D">
          <v:shape id="_x0000_i1035" type="#_x0000_t75" style="width:76.4pt;height:49.45pt" o:ole="">
            <v:imagedata r:id="rId30" o:title=""/>
          </v:shape>
          <o:OLEObject Type="Embed" ProgID="Word.Document.8" ShapeID="_x0000_i1035" DrawAspect="Icon" ObjectID="_1493018037" r:id="rId31">
            <o:FieldCodes>\s</o:FieldCodes>
          </o:OLEObject>
        </w:object>
      </w:r>
      <w:r>
        <w:rPr>
          <w:rFonts w:ascii="Cambria" w:hAnsi="Cambria"/>
          <w:b/>
          <w:sz w:val="24"/>
          <w:szCs w:val="24"/>
        </w:rPr>
        <w:object w:dxaOrig="1531" w:dyaOrig="991" w14:anchorId="4F2A27E9">
          <v:shape id="_x0000_i1036" type="#_x0000_t75" style="width:76.4pt;height:49.45pt" o:ole="">
            <v:imagedata r:id="rId32" o:title=""/>
          </v:shape>
          <o:OLEObject Type="Embed" ProgID="AcroExch.Document.11" ShapeID="_x0000_i1036" DrawAspect="Icon" ObjectID="_1493018038" r:id="rId33"/>
        </w:object>
      </w:r>
    </w:p>
    <w:p w14:paraId="660F09C4" w14:textId="77777777" w:rsidR="00BF1AD0" w:rsidRPr="00D15509" w:rsidRDefault="00BF1AD0" w:rsidP="00BF1AD0">
      <w:pPr>
        <w:pStyle w:val="ListParagraph"/>
        <w:ind w:left="0"/>
        <w:rPr>
          <w:rFonts w:ascii="Cambria" w:hAnsi="Cambria"/>
          <w:i/>
          <w:sz w:val="24"/>
          <w:szCs w:val="24"/>
        </w:rPr>
      </w:pPr>
      <w:r w:rsidRPr="00D15509">
        <w:rPr>
          <w:rFonts w:ascii="Cambria" w:hAnsi="Cambria"/>
          <w:i/>
          <w:sz w:val="24"/>
        </w:rPr>
        <w:t>(Версия на английском/русском языках)</w:t>
      </w:r>
    </w:p>
    <w:p w14:paraId="26F28192" w14:textId="77777777" w:rsidR="00BF1AD0" w:rsidRPr="00D15509" w:rsidRDefault="00BF1AD0" w:rsidP="009C108C">
      <w:pPr>
        <w:pStyle w:val="ListParagraph"/>
        <w:ind w:left="0"/>
        <w:rPr>
          <w:rFonts w:ascii="Cambria" w:hAnsi="Cambria"/>
          <w:b/>
          <w:sz w:val="24"/>
          <w:szCs w:val="24"/>
        </w:rPr>
      </w:pPr>
    </w:p>
    <w:p w14:paraId="0706AD0F" w14:textId="77777777" w:rsidR="00BF1AD0" w:rsidRPr="00D15509" w:rsidRDefault="00BF1AD0" w:rsidP="009C108C">
      <w:pPr>
        <w:pStyle w:val="ListParagraph"/>
        <w:ind w:left="0"/>
        <w:rPr>
          <w:rFonts w:ascii="Cambria" w:hAnsi="Cambria"/>
          <w:b/>
          <w:sz w:val="24"/>
          <w:szCs w:val="24"/>
        </w:rPr>
      </w:pPr>
    </w:p>
    <w:p w14:paraId="2386025C" w14:textId="77777777" w:rsidR="006276EB" w:rsidRPr="00D15509" w:rsidRDefault="006276EB">
      <w:pPr>
        <w:spacing w:after="0"/>
        <w:rPr>
          <w:rFonts w:asciiTheme="majorHAnsi" w:eastAsia="Calibri" w:hAnsiTheme="majorHAnsi"/>
          <w:b/>
        </w:rPr>
      </w:pPr>
    </w:p>
    <w:sectPr w:rsidR="006276EB" w:rsidRPr="00D15509"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C2BC7F" w14:textId="77777777" w:rsidR="00714382" w:rsidRDefault="00714382">
      <w:pPr>
        <w:spacing w:after="0" w:line="240" w:lineRule="auto"/>
      </w:pPr>
      <w:r>
        <w:separator/>
      </w:r>
    </w:p>
  </w:endnote>
  <w:endnote w:type="continuationSeparator" w:id="0">
    <w:p w14:paraId="476538E2" w14:textId="77777777" w:rsidR="00714382" w:rsidRDefault="00714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78738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BDAF4B" w14:textId="624489AD" w:rsidR="004A1426" w:rsidRDefault="004A142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2F7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0D85164" w14:textId="77777777" w:rsidR="004A1426" w:rsidRDefault="004A14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C14BAE" w14:textId="77777777" w:rsidR="00714382" w:rsidRDefault="00714382">
      <w:pPr>
        <w:spacing w:after="0" w:line="240" w:lineRule="auto"/>
      </w:pPr>
      <w:r>
        <w:separator/>
      </w:r>
    </w:p>
  </w:footnote>
  <w:footnote w:type="continuationSeparator" w:id="0">
    <w:p w14:paraId="1D033FC4" w14:textId="77777777" w:rsidR="00714382" w:rsidRDefault="007143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FA9"/>
    <w:multiLevelType w:val="hybridMultilevel"/>
    <w:tmpl w:val="5DDA0D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74700"/>
    <w:multiLevelType w:val="hybridMultilevel"/>
    <w:tmpl w:val="0F104400"/>
    <w:lvl w:ilvl="0" w:tplc="5A329B22">
      <w:start w:val="1"/>
      <w:numFmt w:val="lowerLetter"/>
      <w:lvlText w:val="%1."/>
      <w:lvlJc w:val="left"/>
      <w:pPr>
        <w:ind w:left="1440" w:hanging="360"/>
      </w:pPr>
      <w:rPr>
        <w:rFonts w:asciiTheme="majorHAnsi" w:hAnsiTheme="majorHAnsi" w:cs="Times New Roman" w:hint="default"/>
        <w:b w:val="0"/>
        <w:color w:val="00000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81621"/>
    <w:multiLevelType w:val="hybridMultilevel"/>
    <w:tmpl w:val="AC7A50BC"/>
    <w:lvl w:ilvl="0" w:tplc="A8B6E46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891B6A"/>
    <w:multiLevelType w:val="hybridMultilevel"/>
    <w:tmpl w:val="3F3E7950"/>
    <w:lvl w:ilvl="0" w:tplc="0424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74DAD"/>
    <w:multiLevelType w:val="hybridMultilevel"/>
    <w:tmpl w:val="8FFC2E5C"/>
    <w:lvl w:ilvl="0" w:tplc="307EC3A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A411C"/>
    <w:multiLevelType w:val="hybridMultilevel"/>
    <w:tmpl w:val="27486B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A45CBD"/>
    <w:multiLevelType w:val="multilevel"/>
    <w:tmpl w:val="B3C621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BF62F41"/>
    <w:multiLevelType w:val="hybridMultilevel"/>
    <w:tmpl w:val="FC223B3A"/>
    <w:lvl w:ilvl="0" w:tplc="5A329B22">
      <w:start w:val="1"/>
      <w:numFmt w:val="lowerLetter"/>
      <w:lvlText w:val="%1."/>
      <w:lvlJc w:val="left"/>
      <w:pPr>
        <w:ind w:left="1440" w:hanging="360"/>
      </w:pPr>
      <w:rPr>
        <w:rFonts w:asciiTheme="majorHAnsi" w:hAnsiTheme="majorHAnsi" w:cs="Times New Roman" w:hint="default"/>
        <w:b w:val="0"/>
        <w:color w:val="00000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97011A"/>
    <w:multiLevelType w:val="hybridMultilevel"/>
    <w:tmpl w:val="DD3611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D581D"/>
    <w:multiLevelType w:val="hybridMultilevel"/>
    <w:tmpl w:val="445C0B88"/>
    <w:lvl w:ilvl="0" w:tplc="5A329B22">
      <w:start w:val="1"/>
      <w:numFmt w:val="lowerLetter"/>
      <w:lvlText w:val="%1."/>
      <w:lvlJc w:val="left"/>
      <w:pPr>
        <w:ind w:left="1440" w:hanging="360"/>
      </w:pPr>
      <w:rPr>
        <w:rFonts w:asciiTheme="majorHAnsi" w:hAnsiTheme="majorHAnsi" w:cs="Times New Roman" w:hint="default"/>
        <w:b w:val="0"/>
        <w:color w:val="00000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D4519F"/>
    <w:multiLevelType w:val="hybridMultilevel"/>
    <w:tmpl w:val="133A060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B6D4D80"/>
    <w:multiLevelType w:val="hybridMultilevel"/>
    <w:tmpl w:val="6F687318"/>
    <w:lvl w:ilvl="0" w:tplc="330010D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="Times New Roman" w:hint="default"/>
        <w:b/>
        <w:color w:val="000000"/>
        <w:sz w:val="24"/>
        <w:szCs w:val="24"/>
      </w:rPr>
    </w:lvl>
    <w:lvl w:ilvl="1" w:tplc="E488E560">
      <w:start w:val="1"/>
      <w:numFmt w:val="lowerLetter"/>
      <w:lvlText w:val="%2."/>
      <w:lvlJc w:val="left"/>
      <w:pPr>
        <w:ind w:left="1353" w:hanging="360"/>
      </w:pPr>
      <w:rPr>
        <w:rFonts w:asciiTheme="majorHAnsi" w:hAnsiTheme="majorHAnsi" w:cs="Times New Roman" w:hint="default"/>
        <w:b/>
        <w:color w:val="00000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B247E8"/>
    <w:multiLevelType w:val="hybridMultilevel"/>
    <w:tmpl w:val="6F687318"/>
    <w:lvl w:ilvl="0" w:tplc="330010D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="Times New Roman" w:hint="default"/>
        <w:b/>
        <w:color w:val="000000"/>
        <w:sz w:val="24"/>
        <w:szCs w:val="24"/>
      </w:rPr>
    </w:lvl>
    <w:lvl w:ilvl="1" w:tplc="E488E560">
      <w:start w:val="1"/>
      <w:numFmt w:val="lowerLetter"/>
      <w:lvlText w:val="%2."/>
      <w:lvlJc w:val="left"/>
      <w:pPr>
        <w:ind w:left="1353" w:hanging="360"/>
      </w:pPr>
      <w:rPr>
        <w:rFonts w:asciiTheme="majorHAnsi" w:hAnsiTheme="majorHAnsi" w:cs="Times New Roman" w:hint="default"/>
        <w:b/>
        <w:color w:val="00000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215A63"/>
    <w:multiLevelType w:val="hybridMultilevel"/>
    <w:tmpl w:val="A7DE8AB2"/>
    <w:lvl w:ilvl="0" w:tplc="0424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4">
    <w:nsid w:val="55C241FA"/>
    <w:multiLevelType w:val="hybridMultilevel"/>
    <w:tmpl w:val="3F3E7950"/>
    <w:lvl w:ilvl="0" w:tplc="0424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F9043F"/>
    <w:multiLevelType w:val="hybridMultilevel"/>
    <w:tmpl w:val="99C45FD2"/>
    <w:lvl w:ilvl="0" w:tplc="4A503772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8549AD"/>
    <w:multiLevelType w:val="hybridMultilevel"/>
    <w:tmpl w:val="46E8C0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7E0685"/>
    <w:multiLevelType w:val="hybridMultilevel"/>
    <w:tmpl w:val="5F1E6692"/>
    <w:lvl w:ilvl="0" w:tplc="924CDED6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3"/>
  </w:num>
  <w:num w:numId="4">
    <w:abstractNumId w:val="16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0"/>
  </w:num>
  <w:num w:numId="10">
    <w:abstractNumId w:val="12"/>
  </w:num>
  <w:num w:numId="11">
    <w:abstractNumId w:val="1"/>
  </w:num>
  <w:num w:numId="12">
    <w:abstractNumId w:val="14"/>
  </w:num>
  <w:num w:numId="13">
    <w:abstractNumId w:val="7"/>
  </w:num>
  <w:num w:numId="14">
    <w:abstractNumId w:val="9"/>
  </w:num>
  <w:num w:numId="15">
    <w:abstractNumId w:val="3"/>
  </w:num>
  <w:num w:numId="16">
    <w:abstractNumId w:val="15"/>
  </w:num>
  <w:num w:numId="17">
    <w:abstractNumId w:val="17"/>
  </w:num>
  <w:num w:numId="18">
    <w:abstractNumId w:val="11"/>
  </w:num>
  <w:num w:numId="19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ePack by Diakov">
    <w15:presenceInfo w15:providerId="None" w15:userId="RePack by Diakov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09A"/>
    <w:rsid w:val="000166FF"/>
    <w:rsid w:val="00032F7D"/>
    <w:rsid w:val="00033ABE"/>
    <w:rsid w:val="00034F54"/>
    <w:rsid w:val="000433A2"/>
    <w:rsid w:val="0005237A"/>
    <w:rsid w:val="00056820"/>
    <w:rsid w:val="00062A27"/>
    <w:rsid w:val="00064752"/>
    <w:rsid w:val="00065A88"/>
    <w:rsid w:val="00073AF3"/>
    <w:rsid w:val="00081626"/>
    <w:rsid w:val="0008305A"/>
    <w:rsid w:val="000843B6"/>
    <w:rsid w:val="000855B8"/>
    <w:rsid w:val="00091193"/>
    <w:rsid w:val="000965C1"/>
    <w:rsid w:val="000A15E7"/>
    <w:rsid w:val="000A53BC"/>
    <w:rsid w:val="000D5D37"/>
    <w:rsid w:val="000E065F"/>
    <w:rsid w:val="000E18A1"/>
    <w:rsid w:val="000E736E"/>
    <w:rsid w:val="000F087D"/>
    <w:rsid w:val="000F4F17"/>
    <w:rsid w:val="00100FF6"/>
    <w:rsid w:val="00102E41"/>
    <w:rsid w:val="00112DDF"/>
    <w:rsid w:val="0011576F"/>
    <w:rsid w:val="00131F77"/>
    <w:rsid w:val="001320B2"/>
    <w:rsid w:val="0014119D"/>
    <w:rsid w:val="00141C1C"/>
    <w:rsid w:val="0015452B"/>
    <w:rsid w:val="00155129"/>
    <w:rsid w:val="00161459"/>
    <w:rsid w:val="001631B9"/>
    <w:rsid w:val="00171A96"/>
    <w:rsid w:val="00181537"/>
    <w:rsid w:val="00182305"/>
    <w:rsid w:val="00195CEB"/>
    <w:rsid w:val="00196DD0"/>
    <w:rsid w:val="00197416"/>
    <w:rsid w:val="001A0B72"/>
    <w:rsid w:val="001A0C31"/>
    <w:rsid w:val="001A2D64"/>
    <w:rsid w:val="001A5B2A"/>
    <w:rsid w:val="001B2FF5"/>
    <w:rsid w:val="001B6399"/>
    <w:rsid w:val="001D194F"/>
    <w:rsid w:val="001E2FFC"/>
    <w:rsid w:val="001E4118"/>
    <w:rsid w:val="002076A0"/>
    <w:rsid w:val="00214C01"/>
    <w:rsid w:val="002151E6"/>
    <w:rsid w:val="00216EFA"/>
    <w:rsid w:val="002367A7"/>
    <w:rsid w:val="00241885"/>
    <w:rsid w:val="00272ADE"/>
    <w:rsid w:val="0027354A"/>
    <w:rsid w:val="002877A7"/>
    <w:rsid w:val="00292328"/>
    <w:rsid w:val="002B6ADF"/>
    <w:rsid w:val="002F5E89"/>
    <w:rsid w:val="002F755A"/>
    <w:rsid w:val="002F7BE7"/>
    <w:rsid w:val="00305360"/>
    <w:rsid w:val="00306F18"/>
    <w:rsid w:val="003070E4"/>
    <w:rsid w:val="00313464"/>
    <w:rsid w:val="00315202"/>
    <w:rsid w:val="00321262"/>
    <w:rsid w:val="003223F0"/>
    <w:rsid w:val="0032477C"/>
    <w:rsid w:val="00327F43"/>
    <w:rsid w:val="00331A7B"/>
    <w:rsid w:val="00344006"/>
    <w:rsid w:val="00356971"/>
    <w:rsid w:val="00362471"/>
    <w:rsid w:val="003625A3"/>
    <w:rsid w:val="00362F08"/>
    <w:rsid w:val="00364084"/>
    <w:rsid w:val="00377A6F"/>
    <w:rsid w:val="00380538"/>
    <w:rsid w:val="003832C6"/>
    <w:rsid w:val="00391871"/>
    <w:rsid w:val="00395F35"/>
    <w:rsid w:val="003A0C7F"/>
    <w:rsid w:val="003A6970"/>
    <w:rsid w:val="003B75DA"/>
    <w:rsid w:val="003C29A1"/>
    <w:rsid w:val="003C3724"/>
    <w:rsid w:val="003C6D10"/>
    <w:rsid w:val="003D0B9A"/>
    <w:rsid w:val="003D2A3A"/>
    <w:rsid w:val="003D700C"/>
    <w:rsid w:val="003E61B5"/>
    <w:rsid w:val="003F3574"/>
    <w:rsid w:val="00404A53"/>
    <w:rsid w:val="0040637A"/>
    <w:rsid w:val="00406587"/>
    <w:rsid w:val="00407591"/>
    <w:rsid w:val="004119D2"/>
    <w:rsid w:val="00416008"/>
    <w:rsid w:val="00420106"/>
    <w:rsid w:val="004207C5"/>
    <w:rsid w:val="0043113B"/>
    <w:rsid w:val="00431C3D"/>
    <w:rsid w:val="00434C4E"/>
    <w:rsid w:val="004409F0"/>
    <w:rsid w:val="004556B7"/>
    <w:rsid w:val="0046346C"/>
    <w:rsid w:val="00477A85"/>
    <w:rsid w:val="00482F09"/>
    <w:rsid w:val="004966C9"/>
    <w:rsid w:val="00497064"/>
    <w:rsid w:val="004A1426"/>
    <w:rsid w:val="004A7454"/>
    <w:rsid w:val="004A7D25"/>
    <w:rsid w:val="004B3275"/>
    <w:rsid w:val="004B5ABD"/>
    <w:rsid w:val="004B6212"/>
    <w:rsid w:val="004B7C77"/>
    <w:rsid w:val="004C236E"/>
    <w:rsid w:val="004C2635"/>
    <w:rsid w:val="004C74CF"/>
    <w:rsid w:val="004D41C1"/>
    <w:rsid w:val="004D5754"/>
    <w:rsid w:val="004D6719"/>
    <w:rsid w:val="004E5A3F"/>
    <w:rsid w:val="004E749E"/>
    <w:rsid w:val="004F44AA"/>
    <w:rsid w:val="00501401"/>
    <w:rsid w:val="00502AF0"/>
    <w:rsid w:val="005031C0"/>
    <w:rsid w:val="005171D1"/>
    <w:rsid w:val="0052474C"/>
    <w:rsid w:val="00524C8F"/>
    <w:rsid w:val="0052626A"/>
    <w:rsid w:val="005360DD"/>
    <w:rsid w:val="00552CEE"/>
    <w:rsid w:val="00556587"/>
    <w:rsid w:val="005673BB"/>
    <w:rsid w:val="005719BF"/>
    <w:rsid w:val="005777F2"/>
    <w:rsid w:val="00593F3C"/>
    <w:rsid w:val="00594874"/>
    <w:rsid w:val="005B26A7"/>
    <w:rsid w:val="005B27B0"/>
    <w:rsid w:val="005B634F"/>
    <w:rsid w:val="005D3874"/>
    <w:rsid w:val="005E4076"/>
    <w:rsid w:val="005E4CFB"/>
    <w:rsid w:val="005F35E0"/>
    <w:rsid w:val="005F5E20"/>
    <w:rsid w:val="005F7480"/>
    <w:rsid w:val="006043B7"/>
    <w:rsid w:val="00612332"/>
    <w:rsid w:val="00613CAD"/>
    <w:rsid w:val="00615025"/>
    <w:rsid w:val="00620536"/>
    <w:rsid w:val="00625524"/>
    <w:rsid w:val="00626AF0"/>
    <w:rsid w:val="006273F4"/>
    <w:rsid w:val="006276EB"/>
    <w:rsid w:val="0063283A"/>
    <w:rsid w:val="0063430B"/>
    <w:rsid w:val="00636DD4"/>
    <w:rsid w:val="0064216C"/>
    <w:rsid w:val="006515A1"/>
    <w:rsid w:val="006642FB"/>
    <w:rsid w:val="00675E99"/>
    <w:rsid w:val="006762B2"/>
    <w:rsid w:val="00681AEB"/>
    <w:rsid w:val="00682337"/>
    <w:rsid w:val="006955AB"/>
    <w:rsid w:val="006969BF"/>
    <w:rsid w:val="006A135B"/>
    <w:rsid w:val="006A7945"/>
    <w:rsid w:val="006B3F14"/>
    <w:rsid w:val="006B5AFC"/>
    <w:rsid w:val="006B7581"/>
    <w:rsid w:val="006B767F"/>
    <w:rsid w:val="006C0DB4"/>
    <w:rsid w:val="006D1B1F"/>
    <w:rsid w:val="006D2147"/>
    <w:rsid w:val="006D2315"/>
    <w:rsid w:val="006D4C99"/>
    <w:rsid w:val="006E1040"/>
    <w:rsid w:val="006E1441"/>
    <w:rsid w:val="006F148B"/>
    <w:rsid w:val="00702AF3"/>
    <w:rsid w:val="00710D99"/>
    <w:rsid w:val="00714382"/>
    <w:rsid w:val="0071609A"/>
    <w:rsid w:val="00723FF0"/>
    <w:rsid w:val="0072467E"/>
    <w:rsid w:val="0073552D"/>
    <w:rsid w:val="00745701"/>
    <w:rsid w:val="007472D8"/>
    <w:rsid w:val="0075335B"/>
    <w:rsid w:val="00770409"/>
    <w:rsid w:val="0077183A"/>
    <w:rsid w:val="00771BD6"/>
    <w:rsid w:val="00772D55"/>
    <w:rsid w:val="00777371"/>
    <w:rsid w:val="00777497"/>
    <w:rsid w:val="007858A9"/>
    <w:rsid w:val="007A7F7E"/>
    <w:rsid w:val="007B34D1"/>
    <w:rsid w:val="007B7E7A"/>
    <w:rsid w:val="007D34CE"/>
    <w:rsid w:val="007D727D"/>
    <w:rsid w:val="007D7EA1"/>
    <w:rsid w:val="007E197F"/>
    <w:rsid w:val="007E4728"/>
    <w:rsid w:val="007E7A09"/>
    <w:rsid w:val="007F0A00"/>
    <w:rsid w:val="007F0C1B"/>
    <w:rsid w:val="007F2FF5"/>
    <w:rsid w:val="007F5D4F"/>
    <w:rsid w:val="00801241"/>
    <w:rsid w:val="00804952"/>
    <w:rsid w:val="00813ADA"/>
    <w:rsid w:val="008157FF"/>
    <w:rsid w:val="00831254"/>
    <w:rsid w:val="008332BB"/>
    <w:rsid w:val="00835CD8"/>
    <w:rsid w:val="00841057"/>
    <w:rsid w:val="008417E2"/>
    <w:rsid w:val="008504B5"/>
    <w:rsid w:val="00852912"/>
    <w:rsid w:val="0085367C"/>
    <w:rsid w:val="00854D18"/>
    <w:rsid w:val="00860DB3"/>
    <w:rsid w:val="008734D3"/>
    <w:rsid w:val="008812CB"/>
    <w:rsid w:val="00882C1E"/>
    <w:rsid w:val="00895B31"/>
    <w:rsid w:val="00897B8E"/>
    <w:rsid w:val="008A292C"/>
    <w:rsid w:val="008B6F05"/>
    <w:rsid w:val="008C5ECC"/>
    <w:rsid w:val="008D0594"/>
    <w:rsid w:val="008D4D4B"/>
    <w:rsid w:val="008D6814"/>
    <w:rsid w:val="008E571F"/>
    <w:rsid w:val="008E6128"/>
    <w:rsid w:val="008F3BCB"/>
    <w:rsid w:val="008F4D31"/>
    <w:rsid w:val="00904671"/>
    <w:rsid w:val="0090487C"/>
    <w:rsid w:val="0090756A"/>
    <w:rsid w:val="00925388"/>
    <w:rsid w:val="00927A8D"/>
    <w:rsid w:val="00933814"/>
    <w:rsid w:val="009411DE"/>
    <w:rsid w:val="009468BB"/>
    <w:rsid w:val="00953F6B"/>
    <w:rsid w:val="00954430"/>
    <w:rsid w:val="00961ACB"/>
    <w:rsid w:val="00972D72"/>
    <w:rsid w:val="00973B0C"/>
    <w:rsid w:val="00977B39"/>
    <w:rsid w:val="009914A0"/>
    <w:rsid w:val="00994000"/>
    <w:rsid w:val="00996334"/>
    <w:rsid w:val="009A5E6B"/>
    <w:rsid w:val="009B18C0"/>
    <w:rsid w:val="009C108C"/>
    <w:rsid w:val="009C1140"/>
    <w:rsid w:val="009D1509"/>
    <w:rsid w:val="009D1740"/>
    <w:rsid w:val="009D34A5"/>
    <w:rsid w:val="009D5A61"/>
    <w:rsid w:val="009E655D"/>
    <w:rsid w:val="009F5B6F"/>
    <w:rsid w:val="00A04156"/>
    <w:rsid w:val="00A05630"/>
    <w:rsid w:val="00A05646"/>
    <w:rsid w:val="00A068A8"/>
    <w:rsid w:val="00A230CC"/>
    <w:rsid w:val="00A25B21"/>
    <w:rsid w:val="00A32AD0"/>
    <w:rsid w:val="00A353D3"/>
    <w:rsid w:val="00A361F1"/>
    <w:rsid w:val="00A370BE"/>
    <w:rsid w:val="00A37337"/>
    <w:rsid w:val="00A404D4"/>
    <w:rsid w:val="00A454B1"/>
    <w:rsid w:val="00A530D2"/>
    <w:rsid w:val="00A54EC0"/>
    <w:rsid w:val="00A7028F"/>
    <w:rsid w:val="00A71B08"/>
    <w:rsid w:val="00A728F0"/>
    <w:rsid w:val="00A73DF8"/>
    <w:rsid w:val="00A7465E"/>
    <w:rsid w:val="00A7706F"/>
    <w:rsid w:val="00A91725"/>
    <w:rsid w:val="00AA0CFB"/>
    <w:rsid w:val="00AA48FD"/>
    <w:rsid w:val="00AB031E"/>
    <w:rsid w:val="00AB20A0"/>
    <w:rsid w:val="00AB5D61"/>
    <w:rsid w:val="00AC113A"/>
    <w:rsid w:val="00AC56A2"/>
    <w:rsid w:val="00AD4BAA"/>
    <w:rsid w:val="00AE31C7"/>
    <w:rsid w:val="00AE63E8"/>
    <w:rsid w:val="00AF0E42"/>
    <w:rsid w:val="00AF6C58"/>
    <w:rsid w:val="00B01347"/>
    <w:rsid w:val="00B01D25"/>
    <w:rsid w:val="00B119F7"/>
    <w:rsid w:val="00B232A8"/>
    <w:rsid w:val="00B325F0"/>
    <w:rsid w:val="00B3328D"/>
    <w:rsid w:val="00B40B67"/>
    <w:rsid w:val="00B40F66"/>
    <w:rsid w:val="00B41077"/>
    <w:rsid w:val="00B43BF1"/>
    <w:rsid w:val="00B448E2"/>
    <w:rsid w:val="00B51510"/>
    <w:rsid w:val="00B6593A"/>
    <w:rsid w:val="00B65B41"/>
    <w:rsid w:val="00B70140"/>
    <w:rsid w:val="00B70577"/>
    <w:rsid w:val="00B73F4E"/>
    <w:rsid w:val="00B83C6B"/>
    <w:rsid w:val="00B85930"/>
    <w:rsid w:val="00B95F2B"/>
    <w:rsid w:val="00BA4300"/>
    <w:rsid w:val="00BC57BF"/>
    <w:rsid w:val="00BE64E8"/>
    <w:rsid w:val="00BF1AD0"/>
    <w:rsid w:val="00C1303D"/>
    <w:rsid w:val="00C15D21"/>
    <w:rsid w:val="00C208E3"/>
    <w:rsid w:val="00C20F99"/>
    <w:rsid w:val="00C2110A"/>
    <w:rsid w:val="00C33713"/>
    <w:rsid w:val="00C37EDC"/>
    <w:rsid w:val="00C52202"/>
    <w:rsid w:val="00C638F0"/>
    <w:rsid w:val="00C63F5A"/>
    <w:rsid w:val="00C71649"/>
    <w:rsid w:val="00C74A07"/>
    <w:rsid w:val="00C8157D"/>
    <w:rsid w:val="00C96457"/>
    <w:rsid w:val="00CA4C4A"/>
    <w:rsid w:val="00CB74D0"/>
    <w:rsid w:val="00CD642A"/>
    <w:rsid w:val="00CF5B0D"/>
    <w:rsid w:val="00D036F8"/>
    <w:rsid w:val="00D0631D"/>
    <w:rsid w:val="00D12900"/>
    <w:rsid w:val="00D15509"/>
    <w:rsid w:val="00D167DC"/>
    <w:rsid w:val="00D26442"/>
    <w:rsid w:val="00D270FF"/>
    <w:rsid w:val="00D43A8F"/>
    <w:rsid w:val="00D4775B"/>
    <w:rsid w:val="00D477D1"/>
    <w:rsid w:val="00D702DE"/>
    <w:rsid w:val="00D709A6"/>
    <w:rsid w:val="00D71432"/>
    <w:rsid w:val="00D72870"/>
    <w:rsid w:val="00D748A3"/>
    <w:rsid w:val="00D74A30"/>
    <w:rsid w:val="00DA005D"/>
    <w:rsid w:val="00DA19C6"/>
    <w:rsid w:val="00DA4C2F"/>
    <w:rsid w:val="00DA5E41"/>
    <w:rsid w:val="00DC297A"/>
    <w:rsid w:val="00DC6A82"/>
    <w:rsid w:val="00DC7F6C"/>
    <w:rsid w:val="00DD6CB5"/>
    <w:rsid w:val="00DD7135"/>
    <w:rsid w:val="00DF3FB0"/>
    <w:rsid w:val="00E07469"/>
    <w:rsid w:val="00E124C9"/>
    <w:rsid w:val="00E14118"/>
    <w:rsid w:val="00E17769"/>
    <w:rsid w:val="00E17C72"/>
    <w:rsid w:val="00E210F0"/>
    <w:rsid w:val="00E21439"/>
    <w:rsid w:val="00E33394"/>
    <w:rsid w:val="00E34525"/>
    <w:rsid w:val="00E37885"/>
    <w:rsid w:val="00E421B9"/>
    <w:rsid w:val="00E42D8E"/>
    <w:rsid w:val="00E47165"/>
    <w:rsid w:val="00E51B44"/>
    <w:rsid w:val="00E545D3"/>
    <w:rsid w:val="00E55DC5"/>
    <w:rsid w:val="00E56A91"/>
    <w:rsid w:val="00E57D6C"/>
    <w:rsid w:val="00E60B04"/>
    <w:rsid w:val="00E61919"/>
    <w:rsid w:val="00E728B8"/>
    <w:rsid w:val="00EA2E04"/>
    <w:rsid w:val="00EA68F1"/>
    <w:rsid w:val="00EA70E1"/>
    <w:rsid w:val="00EB091C"/>
    <w:rsid w:val="00EB4055"/>
    <w:rsid w:val="00EB426D"/>
    <w:rsid w:val="00ED20E9"/>
    <w:rsid w:val="00ED3784"/>
    <w:rsid w:val="00ED4173"/>
    <w:rsid w:val="00ED67E9"/>
    <w:rsid w:val="00EE15BE"/>
    <w:rsid w:val="00EE15DD"/>
    <w:rsid w:val="00EE24CB"/>
    <w:rsid w:val="00EE61A1"/>
    <w:rsid w:val="00F04DF8"/>
    <w:rsid w:val="00F16787"/>
    <w:rsid w:val="00F169E7"/>
    <w:rsid w:val="00F20543"/>
    <w:rsid w:val="00F2571B"/>
    <w:rsid w:val="00F257BD"/>
    <w:rsid w:val="00F27555"/>
    <w:rsid w:val="00F36237"/>
    <w:rsid w:val="00F43A11"/>
    <w:rsid w:val="00F63EC7"/>
    <w:rsid w:val="00F72236"/>
    <w:rsid w:val="00F7253A"/>
    <w:rsid w:val="00F72A6C"/>
    <w:rsid w:val="00F83281"/>
    <w:rsid w:val="00F860DD"/>
    <w:rsid w:val="00F873B5"/>
    <w:rsid w:val="00FA0334"/>
    <w:rsid w:val="00FA436C"/>
    <w:rsid w:val="00FA5B74"/>
    <w:rsid w:val="00FB13E6"/>
    <w:rsid w:val="00FB2ADD"/>
    <w:rsid w:val="00FB5D26"/>
    <w:rsid w:val="00FE0844"/>
    <w:rsid w:val="00FE4C28"/>
    <w:rsid w:val="00FE7B5E"/>
    <w:rsid w:val="00FF29AB"/>
    <w:rsid w:val="00FF5F5B"/>
    <w:rsid w:val="00FF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1640B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20" w:line="240" w:lineRule="auto"/>
      <w:jc w:val="both"/>
      <w:outlineLvl w:val="0"/>
    </w:pPr>
    <w:rPr>
      <w:rFonts w:ascii="Cambria" w:eastAsia="MS Mincho" w:hAnsi="Cambria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MS Mincho" w:hAnsi="Cambria" w:cs="Times New Roman"/>
      <w:b/>
      <w:u w:val="single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Times New Roman" w:hAnsi="Calibri" w:cs="Times New Roman"/>
      <w:lang w:val="ru-RU" w:eastAsia="ru-RU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</w:pPr>
    <w:rPr>
      <w:rFonts w:eastAsiaTheme="minorHAnsi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lang w:val="ru-RU" w:eastAsia="ru-RU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Pr>
      <w:rFonts w:ascii="Calibri" w:eastAsia="Calibri" w:hAnsi="Calibri" w:cs="Times New Roman"/>
      <w:lang w:val="ru-RU"/>
    </w:rPr>
  </w:style>
  <w:style w:type="paragraph" w:customStyle="1" w:styleId="default">
    <w:name w:val="default"/>
    <w:basedOn w:val="Normal"/>
    <w:pPr>
      <w:spacing w:after="0" w:line="240" w:lineRule="auto"/>
    </w:pPr>
    <w:rPr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7F2FF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FF5"/>
    <w:rPr>
      <w:rFonts w:ascii="Calibri" w:eastAsia="Times New Roman" w:hAnsi="Calibri" w:cs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20" w:line="240" w:lineRule="auto"/>
      <w:jc w:val="both"/>
      <w:outlineLvl w:val="0"/>
    </w:pPr>
    <w:rPr>
      <w:rFonts w:ascii="Cambria" w:eastAsia="MS Mincho" w:hAnsi="Cambria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MS Mincho" w:hAnsi="Cambria" w:cs="Times New Roman"/>
      <w:b/>
      <w:u w:val="single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Times New Roman" w:hAnsi="Calibri" w:cs="Times New Roman"/>
      <w:lang w:val="ru-RU" w:eastAsia="ru-RU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</w:pPr>
    <w:rPr>
      <w:rFonts w:eastAsiaTheme="minorHAnsi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lang w:val="ru-RU" w:eastAsia="ru-RU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Pr>
      <w:rFonts w:ascii="Calibri" w:eastAsia="Calibri" w:hAnsi="Calibri" w:cs="Times New Roman"/>
      <w:lang w:val="ru-RU"/>
    </w:rPr>
  </w:style>
  <w:style w:type="paragraph" w:customStyle="1" w:styleId="default">
    <w:name w:val="default"/>
    <w:basedOn w:val="Normal"/>
    <w:pPr>
      <w:spacing w:after="0" w:line="240" w:lineRule="auto"/>
    </w:pPr>
    <w:rPr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7F2FF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FF5"/>
    <w:rPr>
      <w:rFonts w:ascii="Calibri" w:eastAsia="Times New Roman" w:hAnsi="Calibri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2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4.xlsx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2.xls"/><Relationship Id="rId25" Type="http://schemas.openxmlformats.org/officeDocument/2006/relationships/oleObject" Target="embeddings/Microsoft_Word_97_-_2003_Document4.doc"/><Relationship Id="rId33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Microsoft_Word_97_-_2003_Document6.doc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oleObject" Target="embeddings/Microsoft_Excel_97-2003_Worksheet1.xls"/><Relationship Id="rId23" Type="http://schemas.openxmlformats.org/officeDocument/2006/relationships/oleObject" Target="embeddings/Microsoft_Word_97_-_2003_Document3.doc"/><Relationship Id="rId28" Type="http://schemas.openxmlformats.org/officeDocument/2006/relationships/image" Target="media/image11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3.xlsx"/><Relationship Id="rId31" Type="http://schemas.openxmlformats.org/officeDocument/2006/relationships/oleObject" Target="embeddings/Microsoft_Word_97_-_2003_Document7.doc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Word_97_-_2003_Document5.doc"/><Relationship Id="rId30" Type="http://schemas.openxmlformats.org/officeDocument/2006/relationships/image" Target="media/image12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22EB1-AB42-4FE2-BEFD-E3700E94A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2605</Words>
  <Characters>14849</Characters>
  <Application>Microsoft Office Word</Application>
  <DocSecurity>0</DocSecurity>
  <Lines>123</Lines>
  <Paragraphs>34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17420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Gašper Pleško</dc:creator>
  <cp:lastModifiedBy>Gašper Pleško</cp:lastModifiedBy>
  <cp:revision>5</cp:revision>
  <cp:lastPrinted>2015-01-26T10:47:00Z</cp:lastPrinted>
  <dcterms:created xsi:type="dcterms:W3CDTF">2015-05-06T07:07:00Z</dcterms:created>
  <dcterms:modified xsi:type="dcterms:W3CDTF">2015-05-13T08:27:00Z</dcterms:modified>
</cp:coreProperties>
</file>