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EDB" w:rsidRPr="002643C5" w:rsidRDefault="00B5558C" w:rsidP="00E11949">
      <w:pPr>
        <w:pStyle w:val="30"/>
        <w:widowControl/>
        <w:shd w:val="clear" w:color="auto" w:fill="auto"/>
        <w:spacing w:before="100" w:beforeAutospacing="1" w:after="100" w:afterAutospacing="1" w:line="240" w:lineRule="auto"/>
        <w:jc w:val="right"/>
        <w:rPr>
          <w:lang w:val="ru-RU"/>
        </w:rPr>
      </w:pPr>
      <w:r w:rsidRPr="002643C5">
        <w:rPr>
          <w:rStyle w:val="310pt"/>
          <w:lang w:val="ru-RU" w:bidi="ar-SA"/>
        </w:rPr>
        <w:drawing>
          <wp:inline distT="0" distB="0" distL="0" distR="0">
            <wp:extent cx="228600" cy="254726"/>
            <wp:effectExtent l="0" t="0" r="0" b="0"/>
            <wp:docPr id="1" name="Рисунок 1" descr="C:\Users\SAVETAR\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VETAR\AppData\Local\Temp\FineReader12.0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509" cy="267996"/>
                    </a:xfrm>
                    <a:prstGeom prst="rect">
                      <a:avLst/>
                    </a:prstGeom>
                    <a:noFill/>
                    <a:ln>
                      <a:noFill/>
                    </a:ln>
                  </pic:spPr>
                </pic:pic>
              </a:graphicData>
            </a:graphic>
          </wp:inline>
        </w:drawing>
      </w:r>
      <w:r w:rsidR="00E11949" w:rsidRPr="002643C5">
        <w:rPr>
          <w:rStyle w:val="31"/>
          <w:lang w:val="ru-RU"/>
        </w:rPr>
        <w:t xml:space="preserve"> </w:t>
      </w:r>
      <w:r w:rsidR="00B41B96" w:rsidRPr="002643C5">
        <w:rPr>
          <w:rStyle w:val="31"/>
          <w:lang w:val="ru-RU"/>
        </w:rPr>
        <w:t>Ref. Ares</w:t>
      </w:r>
      <w:r w:rsidR="00E11949" w:rsidRPr="002643C5">
        <w:rPr>
          <w:rStyle w:val="31"/>
          <w:lang w:val="ru-RU"/>
        </w:rPr>
        <w:t xml:space="preserve"> </w:t>
      </w:r>
      <w:r w:rsidR="00B41B96" w:rsidRPr="002643C5">
        <w:rPr>
          <w:rStyle w:val="31"/>
          <w:lang w:val="ru-RU"/>
        </w:rPr>
        <w:t>(2018)2181426 - 24/04/2018</w:t>
      </w:r>
    </w:p>
    <w:p w:rsidR="00862EDB" w:rsidRPr="002643C5" w:rsidRDefault="00B5558C" w:rsidP="00B5558C">
      <w:pPr>
        <w:pStyle w:val="40"/>
        <w:widowControl/>
        <w:shd w:val="clear" w:color="auto" w:fill="auto"/>
        <w:spacing w:before="100" w:beforeAutospacing="1" w:after="100" w:afterAutospacing="1" w:line="240" w:lineRule="auto"/>
        <w:jc w:val="both"/>
        <w:rPr>
          <w:lang w:val="ru-RU"/>
        </w:rPr>
      </w:pPr>
      <w:r w:rsidRPr="002643C5">
        <w:rPr>
          <w:rStyle w:val="41"/>
          <w:lang w:val="ru-RU" w:bidi="ar-SA"/>
        </w:rPr>
        <w:drawing>
          <wp:inline distT="0" distB="0" distL="0" distR="0">
            <wp:extent cx="3771900" cy="1028700"/>
            <wp:effectExtent l="0" t="0" r="0" b="0"/>
            <wp:docPr id="2" name="Рисунок 2" descr="C:\Users\SAVETAR\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VETAR\AppData\Local\Temp\FineReader12.00\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1900" cy="1028700"/>
                    </a:xfrm>
                    <a:prstGeom prst="rect">
                      <a:avLst/>
                    </a:prstGeom>
                    <a:noFill/>
                    <a:ln>
                      <a:noFill/>
                    </a:ln>
                  </pic:spPr>
                </pic:pic>
              </a:graphicData>
            </a:graphic>
          </wp:inline>
        </w:drawing>
      </w:r>
    </w:p>
    <w:p w:rsidR="00862EDB" w:rsidRPr="002643C5" w:rsidRDefault="002B514D" w:rsidP="00E11949">
      <w:pPr>
        <w:pStyle w:val="10"/>
        <w:keepNext/>
        <w:keepLines/>
        <w:widowControl/>
        <w:shd w:val="clear" w:color="auto" w:fill="auto"/>
        <w:spacing w:before="1440" w:after="100" w:afterAutospacing="1" w:line="240" w:lineRule="auto"/>
        <w:rPr>
          <w:lang w:val="ru-RU"/>
        </w:rPr>
      </w:pPr>
      <w:bookmarkStart w:id="0" w:name="bookmark0"/>
      <w:r w:rsidRPr="002643C5">
        <w:rPr>
          <w:lang w:val="ru-RU"/>
        </w:rPr>
        <w:t>Служба внутреннего аудита</w:t>
      </w:r>
      <w:bookmarkEnd w:id="0"/>
    </w:p>
    <w:p w:rsidR="00862EDB" w:rsidRPr="002643C5" w:rsidRDefault="002B514D" w:rsidP="00E11949">
      <w:pPr>
        <w:pStyle w:val="50"/>
        <w:widowControl/>
        <w:shd w:val="clear" w:color="auto" w:fill="auto"/>
        <w:spacing w:before="100" w:beforeAutospacing="1" w:after="100" w:afterAutospacing="1" w:line="240" w:lineRule="auto"/>
        <w:rPr>
          <w:lang w:val="ru-RU"/>
        </w:rPr>
      </w:pPr>
      <w:r w:rsidRPr="002643C5">
        <w:rPr>
          <w:lang w:val="ru-RU"/>
        </w:rPr>
        <w:t xml:space="preserve">Аудиторские проверки </w:t>
      </w:r>
      <w:r w:rsidR="00B41B96" w:rsidRPr="002643C5">
        <w:rPr>
          <w:lang w:val="ru-RU"/>
        </w:rPr>
        <w:t xml:space="preserve">IAS </w:t>
      </w:r>
    </w:p>
    <w:p w:rsidR="00E11949" w:rsidRPr="002643C5" w:rsidRDefault="002B514D" w:rsidP="00E11949">
      <w:pPr>
        <w:pStyle w:val="60"/>
        <w:widowControl/>
        <w:shd w:val="clear" w:color="auto" w:fill="auto"/>
        <w:spacing w:before="100" w:beforeAutospacing="1" w:after="100" w:afterAutospacing="1" w:line="240" w:lineRule="auto"/>
        <w:rPr>
          <w:lang w:val="ru-RU"/>
        </w:rPr>
      </w:pPr>
      <w:r w:rsidRPr="002643C5">
        <w:rPr>
          <w:lang w:val="ru-RU"/>
        </w:rPr>
        <w:t xml:space="preserve">Что вы должны ожидать от </w:t>
      </w:r>
      <w:r w:rsidR="00B41B96" w:rsidRPr="002643C5">
        <w:rPr>
          <w:lang w:val="ru-RU"/>
        </w:rPr>
        <w:t>IAS</w:t>
      </w:r>
    </w:p>
    <w:p w:rsidR="00862EDB" w:rsidRPr="002643C5" w:rsidRDefault="002B514D" w:rsidP="00E11949">
      <w:pPr>
        <w:pStyle w:val="60"/>
        <w:widowControl/>
        <w:shd w:val="clear" w:color="auto" w:fill="auto"/>
        <w:spacing w:before="100" w:beforeAutospacing="1" w:after="100" w:afterAutospacing="1" w:line="240" w:lineRule="auto"/>
        <w:rPr>
          <w:lang w:val="ru-RU"/>
        </w:rPr>
      </w:pPr>
      <w:r w:rsidRPr="002643C5">
        <w:rPr>
          <w:lang w:val="ru-RU"/>
        </w:rPr>
        <w:t xml:space="preserve">Что </w:t>
      </w:r>
      <w:r w:rsidR="00B41B96" w:rsidRPr="002643C5">
        <w:rPr>
          <w:lang w:val="ru-RU"/>
        </w:rPr>
        <w:t xml:space="preserve">IAS </w:t>
      </w:r>
      <w:r w:rsidRPr="002643C5">
        <w:rPr>
          <w:lang w:val="ru-RU"/>
        </w:rPr>
        <w:t>ожидает от вас</w:t>
      </w:r>
    </w:p>
    <w:p w:rsidR="00862EDB" w:rsidRPr="002643C5" w:rsidRDefault="00B41B96" w:rsidP="00E11949">
      <w:pPr>
        <w:pStyle w:val="70"/>
        <w:widowControl/>
        <w:shd w:val="clear" w:color="auto" w:fill="auto"/>
        <w:spacing w:before="1200" w:after="100" w:afterAutospacing="1" w:line="240" w:lineRule="auto"/>
        <w:rPr>
          <w:lang w:val="ru-RU"/>
        </w:rPr>
      </w:pPr>
      <w:r w:rsidRPr="002643C5">
        <w:rPr>
          <w:lang w:val="ru-RU"/>
        </w:rPr>
        <w:t>16</w:t>
      </w:r>
      <w:r w:rsidRPr="002643C5">
        <w:rPr>
          <w:rStyle w:val="78pt"/>
          <w:lang w:val="ru-RU"/>
        </w:rPr>
        <w:t>.</w:t>
      </w:r>
      <w:r w:rsidRPr="002643C5">
        <w:rPr>
          <w:lang w:val="ru-RU"/>
        </w:rPr>
        <w:t>04.2018</w:t>
      </w:r>
    </w:p>
    <w:p w:rsidR="00862EDB" w:rsidRPr="002643C5" w:rsidRDefault="00B41B96" w:rsidP="00B5558C">
      <w:pPr>
        <w:pStyle w:val="30"/>
        <w:widowControl/>
        <w:shd w:val="clear" w:color="auto" w:fill="auto"/>
        <w:spacing w:before="100" w:beforeAutospacing="1" w:after="100" w:afterAutospacing="1" w:line="240" w:lineRule="auto"/>
        <w:jc w:val="both"/>
        <w:rPr>
          <w:lang w:val="ru-RU"/>
        </w:rPr>
      </w:pPr>
      <w:r w:rsidRPr="002643C5">
        <w:rPr>
          <w:lang w:val="ru-RU"/>
        </w:rPr>
        <w:br w:type="page"/>
      </w:r>
    </w:p>
    <w:p w:rsidR="00862EDB" w:rsidRPr="002643C5" w:rsidRDefault="002B514D" w:rsidP="00E11949">
      <w:pPr>
        <w:pStyle w:val="10"/>
        <w:keepNext/>
        <w:keepLines/>
        <w:widowControl/>
        <w:shd w:val="clear" w:color="auto" w:fill="auto"/>
        <w:spacing w:before="100" w:beforeAutospacing="1" w:after="100" w:afterAutospacing="1" w:line="240" w:lineRule="auto"/>
        <w:rPr>
          <w:lang w:val="ru-RU"/>
        </w:rPr>
      </w:pPr>
      <w:bookmarkStart w:id="1" w:name="bookmark1"/>
      <w:r w:rsidRPr="002643C5">
        <w:rPr>
          <w:lang w:val="ru-RU" w:eastAsia="fr-FR" w:bidi="fr-FR"/>
        </w:rPr>
        <w:lastRenderedPageBreak/>
        <w:t>Содержание</w:t>
      </w:r>
      <w:bookmarkEnd w:id="1"/>
    </w:p>
    <w:p w:rsidR="00862EDB" w:rsidRPr="002643C5" w:rsidRDefault="00B41B96" w:rsidP="00E11949">
      <w:pPr>
        <w:pStyle w:val="a0"/>
        <w:widowControl/>
        <w:numPr>
          <w:ilvl w:val="0"/>
          <w:numId w:val="1"/>
        </w:numPr>
        <w:shd w:val="clear" w:color="auto" w:fill="auto"/>
        <w:tabs>
          <w:tab w:val="left" w:pos="426"/>
          <w:tab w:val="left" w:leader="dot" w:pos="9214"/>
        </w:tabs>
        <w:spacing w:before="120" w:after="120" w:line="240" w:lineRule="auto"/>
        <w:rPr>
          <w:lang w:val="ru-RU"/>
        </w:rPr>
      </w:pPr>
      <w:r w:rsidRPr="002643C5">
        <w:rPr>
          <w:lang w:val="ru-RU"/>
        </w:rPr>
        <w:fldChar w:fldCharType="begin"/>
      </w:r>
      <w:r w:rsidRPr="002643C5">
        <w:rPr>
          <w:lang w:val="ru-RU"/>
        </w:rPr>
        <w:instrText xml:space="preserve"> TOC \o "1-5" \h \z </w:instrText>
      </w:r>
      <w:r w:rsidRPr="002643C5">
        <w:rPr>
          <w:lang w:val="ru-RU"/>
        </w:rPr>
        <w:fldChar w:fldCharType="separate"/>
      </w:r>
      <w:r w:rsidRPr="002643C5">
        <w:rPr>
          <w:lang w:val="ru-RU"/>
        </w:rPr>
        <w:t xml:space="preserve"> </w:t>
      </w:r>
      <w:r w:rsidR="00DD2CD2" w:rsidRPr="002643C5">
        <w:rPr>
          <w:lang w:val="ru-RU"/>
        </w:rPr>
        <w:t>ВВЕДЕНИЕ</w:t>
      </w:r>
      <w:r w:rsidRPr="002643C5">
        <w:rPr>
          <w:lang w:val="ru-RU" w:eastAsia="fr-FR" w:bidi="fr-FR"/>
        </w:rPr>
        <w:tab/>
      </w:r>
      <w:r w:rsidR="00DD2CD2" w:rsidRPr="002643C5">
        <w:rPr>
          <w:lang w:val="ru-RU"/>
        </w:rPr>
        <w:t>3</w:t>
      </w:r>
    </w:p>
    <w:p w:rsidR="00862EDB" w:rsidRPr="002643C5" w:rsidRDefault="00DD2CD2" w:rsidP="00CC607A">
      <w:pPr>
        <w:pStyle w:val="a0"/>
        <w:widowControl/>
        <w:numPr>
          <w:ilvl w:val="0"/>
          <w:numId w:val="1"/>
        </w:numPr>
        <w:shd w:val="clear" w:color="auto" w:fill="auto"/>
        <w:spacing w:before="120" w:after="120" w:line="240" w:lineRule="auto"/>
        <w:rPr>
          <w:lang w:val="ru-RU"/>
        </w:rPr>
      </w:pPr>
      <w:r w:rsidRPr="002643C5">
        <w:rPr>
          <w:rStyle w:val="812pt"/>
          <w:b/>
          <w:bCs/>
          <w:sz w:val="22"/>
          <w:lang w:val="ru-RU"/>
        </w:rPr>
        <w:t>АУДИТОРСКАЯ ОЦЕНКА РИСКОВ IAS И ЕЖЕГОДНЫЙ ПЛАН АУДИТА (</w:t>
      </w:r>
      <w:r w:rsidRPr="002643C5">
        <w:rPr>
          <w:rStyle w:val="812pt"/>
          <w:b/>
          <w:bCs/>
          <w:sz w:val="20"/>
          <w:lang w:val="ru-RU"/>
        </w:rPr>
        <w:t>СТРАТЕГИЧЕСКОЕ</w:t>
      </w:r>
      <w:r w:rsidRPr="002643C5">
        <w:rPr>
          <w:rStyle w:val="812pt"/>
          <w:b/>
          <w:bCs/>
          <w:sz w:val="22"/>
          <w:lang w:val="ru-RU"/>
        </w:rPr>
        <w:t xml:space="preserve"> </w:t>
      </w:r>
      <w:r w:rsidRPr="002643C5">
        <w:rPr>
          <w:lang w:val="ru-RU"/>
        </w:rPr>
        <w:t>ПЛАНИРОВАНИЕ) ……………………………………………………………………</w:t>
      </w:r>
      <w:hyperlink w:anchor="bookmark3" w:tooltip="Current Document"/>
      <w:r w:rsidR="00B41B96" w:rsidRPr="002643C5">
        <w:rPr>
          <w:lang w:val="ru-RU" w:eastAsia="fr-FR" w:bidi="fr-FR"/>
        </w:rPr>
        <w:tab/>
      </w:r>
      <w:r w:rsidR="00B41B96" w:rsidRPr="002643C5">
        <w:rPr>
          <w:lang w:val="ru-RU"/>
        </w:rPr>
        <w:t>4</w:t>
      </w:r>
    </w:p>
    <w:p w:rsidR="00862EDB" w:rsidRPr="002643C5" w:rsidRDefault="00015954" w:rsidP="00E11949">
      <w:pPr>
        <w:pStyle w:val="TOC2"/>
        <w:rPr>
          <w:lang w:val="ru-RU"/>
        </w:rPr>
      </w:pPr>
      <w:hyperlink w:anchor="bookmark7" w:tooltip="Current Document">
        <w:r w:rsidR="00DD2CD2" w:rsidRPr="002643C5">
          <w:rPr>
            <w:rStyle w:val="210pt"/>
            <w:lang w:val="ru-RU" w:eastAsia="fr-FR" w:bidi="fr-FR"/>
          </w:rPr>
          <w:t>Первоначальное планирование и администрирование</w:t>
        </w:r>
        <w:r w:rsidR="00B41B96" w:rsidRPr="002643C5">
          <w:rPr>
            <w:rStyle w:val="2"/>
            <w:lang w:val="ru-RU" w:eastAsia="fr-FR" w:bidi="fr-FR"/>
          </w:rPr>
          <w:tab/>
        </w:r>
        <w:r w:rsidR="00B41B96" w:rsidRPr="002643C5">
          <w:rPr>
            <w:rStyle w:val="210pt"/>
            <w:lang w:val="ru-RU"/>
          </w:rPr>
          <w:t>5</w:t>
        </w:r>
      </w:hyperlink>
    </w:p>
    <w:p w:rsidR="00862EDB" w:rsidRPr="002643C5" w:rsidRDefault="00773122" w:rsidP="00E11949">
      <w:pPr>
        <w:pStyle w:val="33"/>
        <w:widowControl/>
        <w:numPr>
          <w:ilvl w:val="2"/>
          <w:numId w:val="1"/>
        </w:numPr>
        <w:shd w:val="clear" w:color="auto" w:fill="auto"/>
        <w:tabs>
          <w:tab w:val="left" w:pos="2382"/>
          <w:tab w:val="left" w:leader="dot" w:pos="9214"/>
          <w:tab w:val="right" w:leader="dot" w:pos="9794"/>
        </w:tabs>
        <w:spacing w:before="100" w:beforeAutospacing="1" w:after="100" w:afterAutospacing="1" w:line="240" w:lineRule="auto"/>
        <w:rPr>
          <w:lang w:val="ru-RU"/>
        </w:rPr>
      </w:pPr>
      <w:r w:rsidRPr="002643C5">
        <w:rPr>
          <w:lang w:val="ru-RU"/>
        </w:rPr>
        <w:t>Письмо-объявление</w:t>
      </w:r>
      <w:r w:rsidR="00B41B96" w:rsidRPr="002643C5">
        <w:rPr>
          <w:rStyle w:val="34"/>
          <w:lang w:val="ru-RU" w:eastAsia="fr-FR" w:bidi="fr-FR"/>
        </w:rPr>
        <w:tab/>
      </w:r>
      <w:r w:rsidR="00B41B96" w:rsidRPr="002643C5">
        <w:rPr>
          <w:lang w:val="ru-RU"/>
        </w:rPr>
        <w:t>5</w:t>
      </w:r>
    </w:p>
    <w:p w:rsidR="00862EDB" w:rsidRPr="002643C5" w:rsidRDefault="002677F2" w:rsidP="00E11949">
      <w:pPr>
        <w:pStyle w:val="33"/>
        <w:widowControl/>
        <w:numPr>
          <w:ilvl w:val="2"/>
          <w:numId w:val="1"/>
        </w:numPr>
        <w:shd w:val="clear" w:color="auto" w:fill="auto"/>
        <w:tabs>
          <w:tab w:val="left" w:pos="2382"/>
          <w:tab w:val="left" w:leader="dot" w:pos="9214"/>
          <w:tab w:val="right" w:leader="dot" w:pos="9794"/>
        </w:tabs>
        <w:spacing w:before="100" w:beforeAutospacing="1" w:after="100" w:afterAutospacing="1" w:line="240" w:lineRule="auto"/>
        <w:rPr>
          <w:lang w:val="ru-RU"/>
        </w:rPr>
      </w:pPr>
      <w:r w:rsidRPr="002643C5">
        <w:rPr>
          <w:lang w:val="ru-RU"/>
        </w:rPr>
        <w:t>Стартовое совещание</w:t>
      </w:r>
      <w:r w:rsidR="00B41B96" w:rsidRPr="002643C5">
        <w:rPr>
          <w:rStyle w:val="34"/>
          <w:lang w:val="ru-RU" w:eastAsia="fr-FR" w:bidi="fr-FR"/>
        </w:rPr>
        <w:tab/>
      </w:r>
      <w:r w:rsidR="00B41B96" w:rsidRPr="002643C5">
        <w:rPr>
          <w:lang w:val="ru-RU"/>
        </w:rPr>
        <w:t>6</w:t>
      </w:r>
    </w:p>
    <w:p w:rsidR="00862EDB" w:rsidRPr="002643C5" w:rsidRDefault="00015954" w:rsidP="00E11949">
      <w:pPr>
        <w:pStyle w:val="TOC2"/>
        <w:rPr>
          <w:lang w:val="ru-RU"/>
        </w:rPr>
      </w:pPr>
      <w:hyperlink w:anchor="bookmark11" w:tooltip="Current Document">
        <w:r w:rsidR="00D56CC7" w:rsidRPr="002643C5">
          <w:rPr>
            <w:rStyle w:val="210pt"/>
            <w:lang w:val="ru-RU"/>
          </w:rPr>
          <w:t>Основные шаги в процессе аудита</w:t>
        </w:r>
        <w:r w:rsidR="00B41B96" w:rsidRPr="002643C5">
          <w:rPr>
            <w:rStyle w:val="2"/>
            <w:lang w:val="ru-RU"/>
          </w:rPr>
          <w:tab/>
        </w:r>
        <w:r w:rsidR="00B41B96" w:rsidRPr="002643C5">
          <w:rPr>
            <w:rStyle w:val="210pt"/>
            <w:lang w:val="ru-RU"/>
          </w:rPr>
          <w:t>6</w:t>
        </w:r>
      </w:hyperlink>
    </w:p>
    <w:p w:rsidR="00862EDB" w:rsidRPr="002643C5" w:rsidRDefault="00D56CC7" w:rsidP="00E11949">
      <w:pPr>
        <w:pStyle w:val="33"/>
        <w:widowControl/>
        <w:numPr>
          <w:ilvl w:val="2"/>
          <w:numId w:val="1"/>
        </w:numPr>
        <w:shd w:val="clear" w:color="auto" w:fill="auto"/>
        <w:tabs>
          <w:tab w:val="left" w:pos="2382"/>
          <w:tab w:val="left" w:leader="dot" w:pos="9214"/>
          <w:tab w:val="right" w:leader="dot" w:pos="9794"/>
        </w:tabs>
        <w:spacing w:before="100" w:beforeAutospacing="1" w:after="100" w:afterAutospacing="1" w:line="240" w:lineRule="auto"/>
        <w:rPr>
          <w:lang w:val="ru-RU"/>
        </w:rPr>
      </w:pPr>
      <w:r w:rsidRPr="002643C5">
        <w:rPr>
          <w:lang w:val="ru-RU"/>
        </w:rPr>
        <w:t>Предварительное исследование</w:t>
      </w:r>
      <w:r w:rsidR="00B41B96" w:rsidRPr="002643C5">
        <w:rPr>
          <w:rStyle w:val="34"/>
          <w:lang w:val="ru-RU"/>
        </w:rPr>
        <w:tab/>
      </w:r>
      <w:r w:rsidR="00B41B96" w:rsidRPr="002643C5">
        <w:rPr>
          <w:lang w:val="ru-RU"/>
        </w:rPr>
        <w:t>6</w:t>
      </w:r>
    </w:p>
    <w:p w:rsidR="00862EDB" w:rsidRPr="002643C5" w:rsidRDefault="002677F2" w:rsidP="00E11949">
      <w:pPr>
        <w:pStyle w:val="33"/>
        <w:widowControl/>
        <w:numPr>
          <w:ilvl w:val="2"/>
          <w:numId w:val="1"/>
        </w:numPr>
        <w:shd w:val="clear" w:color="auto" w:fill="auto"/>
        <w:tabs>
          <w:tab w:val="left" w:pos="2382"/>
          <w:tab w:val="left" w:leader="dot" w:pos="9214"/>
          <w:tab w:val="right" w:leader="dot" w:pos="9794"/>
        </w:tabs>
        <w:spacing w:before="100" w:beforeAutospacing="1" w:after="100" w:afterAutospacing="1" w:line="240" w:lineRule="auto"/>
        <w:rPr>
          <w:lang w:val="ru-RU"/>
        </w:rPr>
      </w:pPr>
      <w:r w:rsidRPr="002643C5">
        <w:rPr>
          <w:lang w:val="ru-RU"/>
        </w:rPr>
        <w:t>Установочное совещание</w:t>
      </w:r>
      <w:r w:rsidR="00B41B96" w:rsidRPr="002643C5">
        <w:rPr>
          <w:rStyle w:val="34"/>
          <w:lang w:val="ru-RU"/>
        </w:rPr>
        <w:tab/>
      </w:r>
      <w:r w:rsidR="00B41B96" w:rsidRPr="002643C5">
        <w:rPr>
          <w:lang w:val="ru-RU"/>
        </w:rPr>
        <w:t>6</w:t>
      </w:r>
    </w:p>
    <w:p w:rsidR="00862EDB" w:rsidRPr="002643C5" w:rsidRDefault="00DD2CD2" w:rsidP="00E11949">
      <w:pPr>
        <w:pStyle w:val="33"/>
        <w:widowControl/>
        <w:numPr>
          <w:ilvl w:val="2"/>
          <w:numId w:val="1"/>
        </w:numPr>
        <w:shd w:val="clear" w:color="auto" w:fill="auto"/>
        <w:tabs>
          <w:tab w:val="left" w:pos="2382"/>
          <w:tab w:val="left" w:leader="dot" w:pos="9214"/>
          <w:tab w:val="right" w:leader="dot" w:pos="9794"/>
        </w:tabs>
        <w:spacing w:before="100" w:beforeAutospacing="1" w:after="100" w:afterAutospacing="1" w:line="240" w:lineRule="auto"/>
        <w:rPr>
          <w:lang w:val="ru-RU"/>
        </w:rPr>
      </w:pPr>
      <w:r w:rsidRPr="002643C5">
        <w:rPr>
          <w:lang w:val="ru-RU"/>
        </w:rPr>
        <w:t>Выводы / наблюдения и рекомендации</w:t>
      </w:r>
      <w:r w:rsidR="00B41B96" w:rsidRPr="002643C5">
        <w:rPr>
          <w:rStyle w:val="34"/>
          <w:lang w:val="ru-RU"/>
        </w:rPr>
        <w:tab/>
      </w:r>
      <w:r w:rsidR="00B41B96" w:rsidRPr="002643C5">
        <w:rPr>
          <w:lang w:val="ru-RU"/>
        </w:rPr>
        <w:t>6</w:t>
      </w:r>
    </w:p>
    <w:p w:rsidR="00862EDB" w:rsidRPr="002643C5" w:rsidRDefault="00C676F3" w:rsidP="00E11949">
      <w:pPr>
        <w:pStyle w:val="33"/>
        <w:widowControl/>
        <w:numPr>
          <w:ilvl w:val="2"/>
          <w:numId w:val="1"/>
        </w:numPr>
        <w:shd w:val="clear" w:color="auto" w:fill="auto"/>
        <w:tabs>
          <w:tab w:val="left" w:pos="2382"/>
          <w:tab w:val="left" w:leader="dot" w:pos="9214"/>
          <w:tab w:val="right" w:leader="dot" w:pos="9794"/>
        </w:tabs>
        <w:spacing w:before="100" w:beforeAutospacing="1" w:after="100" w:afterAutospacing="1" w:line="240" w:lineRule="auto"/>
        <w:rPr>
          <w:lang w:val="ru-RU"/>
        </w:rPr>
      </w:pPr>
      <w:r w:rsidRPr="002643C5">
        <w:rPr>
          <w:lang w:val="ru-RU"/>
        </w:rPr>
        <w:t>Проект отчета</w:t>
      </w:r>
      <w:r w:rsidR="00B41B96" w:rsidRPr="002643C5">
        <w:rPr>
          <w:rStyle w:val="34"/>
          <w:lang w:val="ru-RU"/>
        </w:rPr>
        <w:tab/>
      </w:r>
      <w:r w:rsidR="00B41B96" w:rsidRPr="002643C5">
        <w:rPr>
          <w:lang w:val="ru-RU"/>
        </w:rPr>
        <w:t>8</w:t>
      </w:r>
    </w:p>
    <w:p w:rsidR="00862EDB" w:rsidRPr="002643C5" w:rsidRDefault="00AD2493" w:rsidP="00E11949">
      <w:pPr>
        <w:pStyle w:val="33"/>
        <w:widowControl/>
        <w:numPr>
          <w:ilvl w:val="2"/>
          <w:numId w:val="1"/>
        </w:numPr>
        <w:shd w:val="clear" w:color="auto" w:fill="auto"/>
        <w:tabs>
          <w:tab w:val="left" w:pos="2382"/>
          <w:tab w:val="left" w:leader="dot" w:pos="9214"/>
          <w:tab w:val="right" w:leader="dot" w:pos="9794"/>
        </w:tabs>
        <w:spacing w:before="100" w:beforeAutospacing="1" w:after="100" w:afterAutospacing="1" w:line="240" w:lineRule="auto"/>
        <w:rPr>
          <w:lang w:val="ru-RU"/>
        </w:rPr>
      </w:pPr>
      <w:r w:rsidRPr="002643C5">
        <w:rPr>
          <w:lang w:val="ru-RU"/>
        </w:rPr>
        <w:t>Заключительное совещание</w:t>
      </w:r>
      <w:r w:rsidR="00B41B96" w:rsidRPr="002643C5">
        <w:rPr>
          <w:lang w:val="ru-RU"/>
        </w:rPr>
        <w:t xml:space="preserve"> </w:t>
      </w:r>
      <w:r w:rsidR="00EB33E1" w:rsidRPr="002643C5">
        <w:rPr>
          <w:lang w:val="ru-RU"/>
        </w:rPr>
        <w:t>и заключительный отчет</w:t>
      </w:r>
      <w:r w:rsidR="00B41B96" w:rsidRPr="002643C5">
        <w:rPr>
          <w:rStyle w:val="34"/>
          <w:lang w:val="ru-RU"/>
        </w:rPr>
        <w:tab/>
      </w:r>
      <w:r w:rsidR="00B41B96" w:rsidRPr="002643C5">
        <w:rPr>
          <w:lang w:val="ru-RU"/>
        </w:rPr>
        <w:t>8</w:t>
      </w:r>
    </w:p>
    <w:p w:rsidR="00862EDB" w:rsidRPr="002643C5" w:rsidRDefault="00EB33E1" w:rsidP="00E11949">
      <w:pPr>
        <w:pStyle w:val="33"/>
        <w:widowControl/>
        <w:numPr>
          <w:ilvl w:val="2"/>
          <w:numId w:val="1"/>
        </w:numPr>
        <w:shd w:val="clear" w:color="auto" w:fill="auto"/>
        <w:tabs>
          <w:tab w:val="left" w:pos="2382"/>
          <w:tab w:val="left" w:leader="dot" w:pos="9214"/>
          <w:tab w:val="right" w:leader="dot" w:pos="9794"/>
        </w:tabs>
        <w:spacing w:before="100" w:beforeAutospacing="1" w:after="100" w:afterAutospacing="1" w:line="240" w:lineRule="auto"/>
        <w:rPr>
          <w:lang w:val="ru-RU"/>
        </w:rPr>
      </w:pPr>
      <w:r w:rsidRPr="002643C5">
        <w:rPr>
          <w:lang w:val="ru-RU"/>
        </w:rPr>
        <w:t>План действий и обзор IAS</w:t>
      </w:r>
      <w:r w:rsidR="00B41B96" w:rsidRPr="002643C5">
        <w:rPr>
          <w:rStyle w:val="34"/>
          <w:lang w:val="ru-RU"/>
        </w:rPr>
        <w:tab/>
      </w:r>
      <w:r w:rsidR="00B41B96" w:rsidRPr="002643C5">
        <w:rPr>
          <w:lang w:val="ru-RU"/>
        </w:rPr>
        <w:t>10</w:t>
      </w:r>
    </w:p>
    <w:p w:rsidR="00862EDB" w:rsidRPr="002643C5" w:rsidRDefault="00015954" w:rsidP="00E11949">
      <w:pPr>
        <w:pStyle w:val="TOC2"/>
        <w:rPr>
          <w:lang w:val="ru-RU"/>
        </w:rPr>
      </w:pPr>
      <w:hyperlink w:anchor="bookmark18" w:tooltip="Current Document">
        <w:r w:rsidR="009C2007" w:rsidRPr="002643C5">
          <w:rPr>
            <w:rStyle w:val="210pt"/>
            <w:lang w:val="ru-RU"/>
          </w:rPr>
          <w:t>Исследование удовлетворенности качеством</w:t>
        </w:r>
        <w:r w:rsidR="00B41B96" w:rsidRPr="002643C5">
          <w:rPr>
            <w:rStyle w:val="2"/>
            <w:lang w:val="ru-RU"/>
          </w:rPr>
          <w:tab/>
        </w:r>
        <w:r w:rsidR="00B41B96" w:rsidRPr="002643C5">
          <w:rPr>
            <w:rStyle w:val="210pt"/>
            <w:lang w:val="ru-RU"/>
          </w:rPr>
          <w:t>10</w:t>
        </w:r>
      </w:hyperlink>
    </w:p>
    <w:p w:rsidR="00862EDB" w:rsidRPr="002643C5" w:rsidRDefault="00015954" w:rsidP="00E11949">
      <w:pPr>
        <w:pStyle w:val="43"/>
        <w:widowControl/>
        <w:numPr>
          <w:ilvl w:val="1"/>
          <w:numId w:val="1"/>
        </w:numPr>
        <w:shd w:val="clear" w:color="auto" w:fill="auto"/>
        <w:tabs>
          <w:tab w:val="left" w:pos="2155"/>
          <w:tab w:val="left" w:leader="dot" w:pos="9214"/>
          <w:tab w:val="right" w:leader="dot" w:pos="9794"/>
        </w:tabs>
        <w:spacing w:before="100" w:beforeAutospacing="1" w:after="100" w:afterAutospacing="1" w:line="240" w:lineRule="auto"/>
        <w:rPr>
          <w:lang w:val="ru-RU"/>
        </w:rPr>
      </w:pPr>
      <w:hyperlink w:anchor="bookmark21" w:tooltip="Current Document">
        <w:r w:rsidR="009C2007" w:rsidRPr="002643C5">
          <w:rPr>
            <w:lang w:val="ru-RU"/>
          </w:rPr>
          <w:t>Последующие действия</w:t>
        </w:r>
        <w:r w:rsidR="00B41B96" w:rsidRPr="002643C5">
          <w:rPr>
            <w:rStyle w:val="49pt"/>
            <w:lang w:val="ru-RU"/>
          </w:rPr>
          <w:tab/>
        </w:r>
        <w:r w:rsidR="00B41B96" w:rsidRPr="002643C5">
          <w:rPr>
            <w:lang w:val="ru-RU"/>
          </w:rPr>
          <w:t>10</w:t>
        </w:r>
      </w:hyperlink>
    </w:p>
    <w:p w:rsidR="00862EDB" w:rsidRPr="002643C5" w:rsidRDefault="009C2007" w:rsidP="00E11949">
      <w:pPr>
        <w:pStyle w:val="33"/>
        <w:widowControl/>
        <w:numPr>
          <w:ilvl w:val="2"/>
          <w:numId w:val="1"/>
        </w:numPr>
        <w:shd w:val="clear" w:color="auto" w:fill="auto"/>
        <w:tabs>
          <w:tab w:val="left" w:pos="2382"/>
          <w:tab w:val="left" w:leader="dot" w:pos="9214"/>
          <w:tab w:val="right" w:leader="dot" w:pos="9794"/>
        </w:tabs>
        <w:spacing w:before="100" w:beforeAutospacing="1" w:after="100" w:afterAutospacing="1" w:line="240" w:lineRule="auto"/>
        <w:rPr>
          <w:lang w:val="ru-RU"/>
        </w:rPr>
      </w:pPr>
      <w:r w:rsidRPr="002643C5">
        <w:rPr>
          <w:lang w:val="ru-RU"/>
        </w:rPr>
        <w:t>Последующие действия руководства</w:t>
      </w:r>
      <w:r w:rsidR="00B41B96" w:rsidRPr="002643C5">
        <w:rPr>
          <w:rStyle w:val="34"/>
          <w:lang w:val="ru-RU"/>
        </w:rPr>
        <w:tab/>
      </w:r>
      <w:r w:rsidR="00B41B96" w:rsidRPr="002643C5">
        <w:rPr>
          <w:lang w:val="ru-RU"/>
        </w:rPr>
        <w:t>10</w:t>
      </w:r>
    </w:p>
    <w:p w:rsidR="00862EDB" w:rsidRPr="002643C5" w:rsidRDefault="005B0A9B" w:rsidP="00E11949">
      <w:pPr>
        <w:pStyle w:val="33"/>
        <w:widowControl/>
        <w:numPr>
          <w:ilvl w:val="2"/>
          <w:numId w:val="1"/>
        </w:numPr>
        <w:shd w:val="clear" w:color="auto" w:fill="auto"/>
        <w:tabs>
          <w:tab w:val="left" w:pos="2382"/>
          <w:tab w:val="left" w:leader="dot" w:pos="9214"/>
          <w:tab w:val="right" w:leader="dot" w:pos="9794"/>
        </w:tabs>
        <w:spacing w:before="100" w:beforeAutospacing="1" w:after="100" w:afterAutospacing="1" w:line="240" w:lineRule="auto"/>
        <w:rPr>
          <w:lang w:val="ru-RU"/>
        </w:rPr>
      </w:pPr>
      <w:r w:rsidRPr="002643C5">
        <w:rPr>
          <w:lang w:val="ru-RU"/>
        </w:rPr>
        <w:t xml:space="preserve">Последующие действия IAS </w:t>
      </w:r>
      <w:r w:rsidR="00B41B96" w:rsidRPr="002643C5">
        <w:rPr>
          <w:rStyle w:val="34"/>
          <w:lang w:val="ru-RU"/>
        </w:rPr>
        <w:tab/>
      </w:r>
      <w:r w:rsidR="00B41B96" w:rsidRPr="002643C5">
        <w:rPr>
          <w:lang w:val="ru-RU"/>
        </w:rPr>
        <w:t>11</w:t>
      </w:r>
    </w:p>
    <w:p w:rsidR="00862EDB" w:rsidRPr="002643C5" w:rsidRDefault="00D95754" w:rsidP="00E11949">
      <w:pPr>
        <w:pStyle w:val="a0"/>
        <w:widowControl/>
        <w:numPr>
          <w:ilvl w:val="0"/>
          <w:numId w:val="1"/>
        </w:numPr>
        <w:shd w:val="clear" w:color="auto" w:fill="auto"/>
        <w:tabs>
          <w:tab w:val="left" w:pos="1680"/>
          <w:tab w:val="left" w:leader="dot" w:pos="9214"/>
          <w:tab w:val="right" w:leader="dot" w:pos="9794"/>
        </w:tabs>
        <w:spacing w:before="120" w:after="120" w:line="240" w:lineRule="auto"/>
        <w:rPr>
          <w:lang w:val="ru-RU"/>
        </w:rPr>
      </w:pPr>
      <w:r w:rsidRPr="002643C5">
        <w:rPr>
          <w:lang w:val="ru-RU"/>
        </w:rPr>
        <w:t>ГОДОВАЯ ОТЧЕТНОСТЬ</w:t>
      </w:r>
      <w:r w:rsidR="00B41B96" w:rsidRPr="002643C5">
        <w:rPr>
          <w:lang w:val="ru-RU"/>
        </w:rPr>
        <w:tab/>
        <w:t>12</w:t>
      </w:r>
    </w:p>
    <w:p w:rsidR="00862EDB" w:rsidRPr="002643C5" w:rsidRDefault="00015954" w:rsidP="00E11949">
      <w:pPr>
        <w:pStyle w:val="TOC2"/>
        <w:rPr>
          <w:lang w:val="ru-RU"/>
        </w:rPr>
      </w:pPr>
      <w:hyperlink w:anchor="bookmark24" w:tooltip="Current Document">
        <w:r w:rsidR="00D56E83" w:rsidRPr="002643C5">
          <w:rPr>
            <w:rStyle w:val="210pt"/>
            <w:lang w:val="ru-RU"/>
          </w:rPr>
          <w:t>Заключение / вывод о состоянии внутреннего контроля в отдельных ГД/службах</w:t>
        </w:r>
        <w:r w:rsidR="00B41B96" w:rsidRPr="002643C5">
          <w:rPr>
            <w:rStyle w:val="2"/>
            <w:lang w:val="ru-RU"/>
          </w:rPr>
          <w:t xml:space="preserve"> </w:t>
        </w:r>
        <w:r w:rsidR="00B41B96" w:rsidRPr="002643C5">
          <w:rPr>
            <w:rStyle w:val="210pt"/>
            <w:lang w:val="ru-RU"/>
          </w:rPr>
          <w:t xml:space="preserve">... </w:t>
        </w:r>
        <w:r w:rsidR="00E11949" w:rsidRPr="002643C5">
          <w:rPr>
            <w:rStyle w:val="210pt"/>
            <w:lang w:val="ru-RU"/>
          </w:rPr>
          <w:tab/>
        </w:r>
        <w:r w:rsidR="00B41B96" w:rsidRPr="002643C5">
          <w:rPr>
            <w:rStyle w:val="210pt"/>
            <w:lang w:val="ru-RU"/>
          </w:rPr>
          <w:t>12</w:t>
        </w:r>
      </w:hyperlink>
    </w:p>
    <w:p w:rsidR="00862EDB" w:rsidRPr="002643C5" w:rsidRDefault="00015954" w:rsidP="00E11949">
      <w:pPr>
        <w:pStyle w:val="TOC2"/>
        <w:rPr>
          <w:lang w:val="ru-RU"/>
        </w:rPr>
      </w:pPr>
      <w:hyperlink w:anchor="bookmark27" w:tooltip="Current Document">
        <w:r w:rsidR="00D56E83" w:rsidRPr="002643C5">
          <w:rPr>
            <w:rStyle w:val="210pt"/>
            <w:lang w:val="ru-RU"/>
          </w:rPr>
          <w:t>Годовая отчетность, адресованная коллегии</w:t>
        </w:r>
        <w:r w:rsidR="00B41B96" w:rsidRPr="002643C5">
          <w:rPr>
            <w:rStyle w:val="2"/>
            <w:lang w:val="ru-RU"/>
          </w:rPr>
          <w:tab/>
        </w:r>
        <w:r w:rsidR="00B41B96" w:rsidRPr="002643C5">
          <w:rPr>
            <w:rStyle w:val="210pt"/>
            <w:lang w:val="ru-RU"/>
          </w:rPr>
          <w:t>12</w:t>
        </w:r>
      </w:hyperlink>
    </w:p>
    <w:p w:rsidR="00862EDB" w:rsidRPr="002643C5" w:rsidRDefault="00D56E83" w:rsidP="00E11949">
      <w:pPr>
        <w:pStyle w:val="a0"/>
        <w:widowControl/>
        <w:numPr>
          <w:ilvl w:val="0"/>
          <w:numId w:val="1"/>
        </w:numPr>
        <w:shd w:val="clear" w:color="auto" w:fill="auto"/>
        <w:tabs>
          <w:tab w:val="left" w:pos="1680"/>
          <w:tab w:val="left" w:leader="dot" w:pos="9214"/>
          <w:tab w:val="right" w:leader="dot" w:pos="9794"/>
        </w:tabs>
        <w:spacing w:before="120" w:after="120" w:line="240" w:lineRule="auto"/>
        <w:rPr>
          <w:lang w:val="ru-RU"/>
        </w:rPr>
      </w:pPr>
      <w:r w:rsidRPr="002643C5">
        <w:rPr>
          <w:lang w:val="ru-RU"/>
        </w:rPr>
        <w:t>ОБЩИЕ ПРАВА И ОБЯЗАТЕЛЬСТВА IAS</w:t>
      </w:r>
      <w:r w:rsidR="00B41B96" w:rsidRPr="002643C5">
        <w:rPr>
          <w:lang w:val="ru-RU"/>
        </w:rPr>
        <w:tab/>
        <w:t>12</w:t>
      </w:r>
    </w:p>
    <w:p w:rsidR="00862EDB" w:rsidRPr="002643C5" w:rsidRDefault="00015954" w:rsidP="00E11949">
      <w:pPr>
        <w:pStyle w:val="43"/>
        <w:widowControl/>
        <w:numPr>
          <w:ilvl w:val="1"/>
          <w:numId w:val="1"/>
        </w:numPr>
        <w:shd w:val="clear" w:color="auto" w:fill="auto"/>
        <w:tabs>
          <w:tab w:val="left" w:pos="2155"/>
          <w:tab w:val="left" w:leader="dot" w:pos="9214"/>
          <w:tab w:val="right" w:leader="dot" w:pos="9794"/>
        </w:tabs>
        <w:spacing w:before="100" w:beforeAutospacing="1" w:after="100" w:afterAutospacing="1" w:line="240" w:lineRule="auto"/>
        <w:rPr>
          <w:lang w:val="ru-RU"/>
        </w:rPr>
      </w:pPr>
      <w:hyperlink w:anchor="bookmark30" w:tooltip="Current Document">
        <w:r w:rsidR="00D56E83" w:rsidRPr="002643C5">
          <w:rPr>
            <w:lang w:val="ru-RU"/>
          </w:rPr>
          <w:t>Права</w:t>
        </w:r>
        <w:r w:rsidR="00B41B96" w:rsidRPr="002643C5">
          <w:rPr>
            <w:rStyle w:val="49pt"/>
            <w:lang w:val="ru-RU"/>
          </w:rPr>
          <w:tab/>
        </w:r>
        <w:r w:rsidR="00B41B96" w:rsidRPr="002643C5">
          <w:rPr>
            <w:lang w:val="ru-RU"/>
          </w:rPr>
          <w:t>12</w:t>
        </w:r>
      </w:hyperlink>
    </w:p>
    <w:p w:rsidR="00862EDB" w:rsidRPr="002643C5" w:rsidRDefault="00015954" w:rsidP="00E11949">
      <w:pPr>
        <w:pStyle w:val="TOC2"/>
        <w:rPr>
          <w:lang w:val="ru-RU"/>
        </w:rPr>
      </w:pPr>
      <w:hyperlink w:anchor="bookmark32" w:tooltip="Current Document">
        <w:r w:rsidR="0046713A" w:rsidRPr="002643C5">
          <w:rPr>
            <w:rStyle w:val="210pt"/>
            <w:lang w:val="ru-RU"/>
          </w:rPr>
          <w:t>Обязательства</w:t>
        </w:r>
        <w:r w:rsidR="00B41B96" w:rsidRPr="002643C5">
          <w:rPr>
            <w:rStyle w:val="2"/>
            <w:lang w:val="ru-RU"/>
          </w:rPr>
          <w:tab/>
        </w:r>
        <w:r w:rsidR="00B41B96" w:rsidRPr="002643C5">
          <w:rPr>
            <w:rStyle w:val="210pt"/>
            <w:lang w:val="ru-RU"/>
          </w:rPr>
          <w:t>13</w:t>
        </w:r>
      </w:hyperlink>
    </w:p>
    <w:p w:rsidR="00862EDB" w:rsidRPr="002643C5" w:rsidRDefault="00E46C9E" w:rsidP="00E11949">
      <w:pPr>
        <w:pStyle w:val="a0"/>
        <w:widowControl/>
        <w:numPr>
          <w:ilvl w:val="0"/>
          <w:numId w:val="1"/>
        </w:numPr>
        <w:shd w:val="clear" w:color="auto" w:fill="auto"/>
        <w:tabs>
          <w:tab w:val="left" w:pos="1680"/>
          <w:tab w:val="left" w:leader="dot" w:pos="9214"/>
          <w:tab w:val="right" w:leader="dot" w:pos="9794"/>
        </w:tabs>
        <w:spacing w:before="120" w:after="120" w:line="240" w:lineRule="auto"/>
        <w:rPr>
          <w:lang w:val="ru-RU"/>
        </w:rPr>
      </w:pPr>
      <w:r w:rsidRPr="002643C5">
        <w:rPr>
          <w:lang w:val="ru-RU"/>
        </w:rPr>
        <w:t xml:space="preserve">ОБЩИЕ ПРАВА И </w:t>
      </w:r>
      <w:r w:rsidR="0046713A" w:rsidRPr="002643C5">
        <w:rPr>
          <w:lang w:val="ru-RU"/>
        </w:rPr>
        <w:t>ОБЯЗАТЕЛЬСТВА</w:t>
      </w:r>
      <w:r w:rsidR="00B41B96" w:rsidRPr="002643C5">
        <w:rPr>
          <w:lang w:val="ru-RU"/>
        </w:rPr>
        <w:t xml:space="preserve"> </w:t>
      </w:r>
      <w:r w:rsidRPr="002643C5">
        <w:rPr>
          <w:lang w:val="ru-RU"/>
        </w:rPr>
        <w:t>ОБЪЕКТА АУДИТА</w:t>
      </w:r>
      <w:r w:rsidR="00B41B96" w:rsidRPr="002643C5">
        <w:rPr>
          <w:lang w:val="ru-RU"/>
        </w:rPr>
        <w:tab/>
        <w:t>14</w:t>
      </w:r>
    </w:p>
    <w:p w:rsidR="00862EDB" w:rsidRPr="002643C5" w:rsidRDefault="00015954" w:rsidP="00E11949">
      <w:pPr>
        <w:pStyle w:val="43"/>
        <w:widowControl/>
        <w:numPr>
          <w:ilvl w:val="1"/>
          <w:numId w:val="1"/>
        </w:numPr>
        <w:shd w:val="clear" w:color="auto" w:fill="auto"/>
        <w:tabs>
          <w:tab w:val="left" w:pos="2155"/>
          <w:tab w:val="left" w:leader="dot" w:pos="9214"/>
          <w:tab w:val="right" w:leader="dot" w:pos="9794"/>
        </w:tabs>
        <w:spacing w:before="100" w:beforeAutospacing="1" w:after="100" w:afterAutospacing="1" w:line="240" w:lineRule="auto"/>
        <w:rPr>
          <w:lang w:val="ru-RU"/>
        </w:rPr>
      </w:pPr>
      <w:hyperlink w:anchor="bookmark35" w:tooltip="Current Document">
        <w:r w:rsidR="00D56E83" w:rsidRPr="002643C5">
          <w:rPr>
            <w:lang w:val="ru-RU"/>
          </w:rPr>
          <w:t>Права</w:t>
        </w:r>
        <w:r w:rsidR="00B41B96" w:rsidRPr="002643C5">
          <w:rPr>
            <w:rStyle w:val="49pt"/>
            <w:lang w:val="ru-RU"/>
          </w:rPr>
          <w:tab/>
        </w:r>
        <w:r w:rsidR="00B41B96" w:rsidRPr="002643C5">
          <w:rPr>
            <w:lang w:val="ru-RU"/>
          </w:rPr>
          <w:t>14</w:t>
        </w:r>
      </w:hyperlink>
    </w:p>
    <w:p w:rsidR="00862EDB" w:rsidRPr="002643C5" w:rsidRDefault="00015954" w:rsidP="00E11949">
      <w:pPr>
        <w:pStyle w:val="TOC2"/>
        <w:rPr>
          <w:lang w:val="ru-RU"/>
        </w:rPr>
      </w:pPr>
      <w:hyperlink w:anchor="bookmark37" w:tooltip="Current Document">
        <w:r w:rsidR="0046713A" w:rsidRPr="002643C5">
          <w:rPr>
            <w:rStyle w:val="210pt"/>
            <w:lang w:val="ru-RU"/>
          </w:rPr>
          <w:t>Обязательства</w:t>
        </w:r>
        <w:r w:rsidR="00B41B96" w:rsidRPr="002643C5">
          <w:rPr>
            <w:rStyle w:val="2"/>
            <w:lang w:val="ru-RU"/>
          </w:rPr>
          <w:tab/>
        </w:r>
        <w:r w:rsidR="00B41B96" w:rsidRPr="002643C5">
          <w:rPr>
            <w:rStyle w:val="210pt"/>
            <w:lang w:val="ru-RU"/>
          </w:rPr>
          <w:t>14</w:t>
        </w:r>
      </w:hyperlink>
    </w:p>
    <w:p w:rsidR="00862EDB" w:rsidRPr="002643C5" w:rsidRDefault="008067FA" w:rsidP="00E11949">
      <w:pPr>
        <w:pStyle w:val="a0"/>
        <w:widowControl/>
        <w:numPr>
          <w:ilvl w:val="0"/>
          <w:numId w:val="1"/>
        </w:numPr>
        <w:shd w:val="clear" w:color="auto" w:fill="auto"/>
        <w:tabs>
          <w:tab w:val="left" w:pos="1680"/>
          <w:tab w:val="left" w:leader="dot" w:pos="9214"/>
          <w:tab w:val="right" w:leader="dot" w:pos="9794"/>
        </w:tabs>
        <w:spacing w:before="120" w:after="120" w:line="240" w:lineRule="auto"/>
        <w:rPr>
          <w:lang w:val="ru-RU"/>
        </w:rPr>
      </w:pPr>
      <w:r w:rsidRPr="002643C5">
        <w:rPr>
          <w:lang w:val="ru-RU"/>
        </w:rPr>
        <w:t>УРЕГУЛИРОВАНИЕ КОНФЛИКТОВ</w:t>
      </w:r>
      <w:r w:rsidR="00B41B96" w:rsidRPr="002643C5">
        <w:rPr>
          <w:lang w:val="ru-RU"/>
        </w:rPr>
        <w:tab/>
        <w:t>15</w:t>
      </w:r>
    </w:p>
    <w:p w:rsidR="00862EDB" w:rsidRPr="002643C5" w:rsidRDefault="00E46C9E" w:rsidP="00E11949">
      <w:pPr>
        <w:pStyle w:val="a0"/>
        <w:widowControl/>
        <w:shd w:val="clear" w:color="auto" w:fill="auto"/>
        <w:tabs>
          <w:tab w:val="left" w:leader="dot" w:pos="9214"/>
        </w:tabs>
        <w:spacing w:before="100" w:beforeAutospacing="1" w:after="100" w:afterAutospacing="1" w:line="240" w:lineRule="auto"/>
        <w:rPr>
          <w:lang w:val="ru-RU"/>
        </w:rPr>
        <w:sectPr w:rsidR="00862EDB" w:rsidRPr="002643C5" w:rsidSect="00E11949">
          <w:footerReference w:type="default" r:id="rId10"/>
          <w:headerReference w:type="first" r:id="rId11"/>
          <w:footerReference w:type="first" r:id="rId12"/>
          <w:pgSz w:w="11909" w:h="16840"/>
          <w:pgMar w:top="1134" w:right="1134" w:bottom="1134" w:left="1134" w:header="0" w:footer="6" w:gutter="0"/>
          <w:cols w:space="720"/>
          <w:noEndnote/>
          <w:titlePg/>
          <w:docGrid w:linePitch="360"/>
        </w:sectPr>
      </w:pPr>
      <w:r w:rsidRPr="002643C5">
        <w:rPr>
          <w:lang w:val="ru-RU"/>
        </w:rPr>
        <w:t>ПРИЛОЖЕНИЕ</w:t>
      </w:r>
      <w:r w:rsidR="00B41B96" w:rsidRPr="002643C5">
        <w:rPr>
          <w:lang w:val="ru-RU"/>
        </w:rPr>
        <w:t xml:space="preserve">: </w:t>
      </w:r>
      <w:r w:rsidR="0030742C" w:rsidRPr="002643C5">
        <w:rPr>
          <w:lang w:val="ru-RU"/>
        </w:rPr>
        <w:t>КЛАССИФИКАЦИЯ АУДИТОРСКИХ НАБЛЮДЕНИЙ И РЕКОМЕНДАЦИЙ</w:t>
      </w:r>
      <w:r w:rsidR="00B41B96" w:rsidRPr="002643C5">
        <w:rPr>
          <w:lang w:val="ru-RU"/>
        </w:rPr>
        <w:tab/>
        <w:t>16</w:t>
      </w:r>
      <w:r w:rsidR="00B41B96" w:rsidRPr="002643C5">
        <w:rPr>
          <w:lang w:val="ru-RU"/>
        </w:rPr>
        <w:fldChar w:fldCharType="end"/>
      </w:r>
    </w:p>
    <w:p w:rsidR="00862EDB" w:rsidRPr="002643C5" w:rsidRDefault="002B514D" w:rsidP="00B5558C">
      <w:pPr>
        <w:pStyle w:val="80"/>
        <w:widowControl/>
        <w:numPr>
          <w:ilvl w:val="0"/>
          <w:numId w:val="2"/>
        </w:numPr>
        <w:shd w:val="clear" w:color="auto" w:fill="auto"/>
        <w:tabs>
          <w:tab w:val="left" w:pos="1572"/>
        </w:tabs>
        <w:spacing w:before="100" w:beforeAutospacing="1" w:after="100" w:afterAutospacing="1" w:line="240" w:lineRule="auto"/>
        <w:rPr>
          <w:lang w:val="ru-RU"/>
        </w:rPr>
      </w:pPr>
      <w:bookmarkStart w:id="2" w:name="bookmark2"/>
      <w:r w:rsidRPr="002643C5">
        <w:rPr>
          <w:rStyle w:val="812pt"/>
          <w:b/>
          <w:bCs/>
          <w:lang w:val="ru-RU" w:eastAsia="fr-FR" w:bidi="fr-FR"/>
        </w:rPr>
        <w:lastRenderedPageBreak/>
        <w:t>Введение</w:t>
      </w:r>
      <w:bookmarkEnd w:id="2"/>
    </w:p>
    <w:p w:rsidR="00862EDB" w:rsidRPr="002643C5" w:rsidRDefault="008F42AB" w:rsidP="00B5558C">
      <w:pPr>
        <w:pStyle w:val="90"/>
        <w:widowControl/>
        <w:shd w:val="clear" w:color="auto" w:fill="auto"/>
        <w:spacing w:before="100" w:beforeAutospacing="1" w:after="100" w:afterAutospacing="1" w:line="240" w:lineRule="auto"/>
        <w:ind w:firstLine="0"/>
        <w:rPr>
          <w:lang w:val="ru-RU"/>
        </w:rPr>
      </w:pPr>
      <w:r w:rsidRPr="002643C5">
        <w:rPr>
          <w:lang w:val="ru-RU"/>
        </w:rPr>
        <w:t>Внутренний аудитор Европейской Комиссии</w:t>
      </w:r>
      <w:r w:rsidR="00B41B96" w:rsidRPr="002643C5">
        <w:rPr>
          <w:vertAlign w:val="superscript"/>
          <w:lang w:val="ru-RU"/>
        </w:rPr>
        <w:t>1</w:t>
      </w:r>
      <w:r w:rsidR="00B41B96" w:rsidRPr="002643C5">
        <w:rPr>
          <w:lang w:val="ru-RU"/>
        </w:rPr>
        <w:t xml:space="preserve"> </w:t>
      </w:r>
      <w:r w:rsidRPr="002643C5">
        <w:rPr>
          <w:lang w:val="ru-RU"/>
        </w:rPr>
        <w:t>консультирует учреждение по устранению рисков путем выдачи следующего</w:t>
      </w:r>
      <w:r w:rsidR="00B41B96" w:rsidRPr="002643C5">
        <w:rPr>
          <w:lang w:val="ru-RU"/>
        </w:rPr>
        <w:t>:</w:t>
      </w:r>
    </w:p>
    <w:p w:rsidR="00862EDB" w:rsidRPr="002643C5" w:rsidRDefault="008F42AB" w:rsidP="00E11949">
      <w:pPr>
        <w:pStyle w:val="90"/>
        <w:widowControl/>
        <w:numPr>
          <w:ilvl w:val="0"/>
          <w:numId w:val="3"/>
        </w:numPr>
        <w:shd w:val="clear" w:color="auto" w:fill="auto"/>
        <w:tabs>
          <w:tab w:val="left" w:pos="567"/>
          <w:tab w:val="left" w:pos="1906"/>
        </w:tabs>
        <w:spacing w:before="240" w:after="240" w:line="240" w:lineRule="auto"/>
        <w:ind w:firstLine="0"/>
        <w:rPr>
          <w:lang w:val="ru-RU"/>
        </w:rPr>
      </w:pPr>
      <w:r w:rsidRPr="002643C5">
        <w:rPr>
          <w:lang w:val="ru-RU"/>
        </w:rPr>
        <w:t>Независимых заключений о качестве менеджмента и систем контроля</w:t>
      </w:r>
      <w:r w:rsidR="00B41B96" w:rsidRPr="002643C5">
        <w:rPr>
          <w:lang w:val="ru-RU"/>
        </w:rPr>
        <w:t>,</w:t>
      </w:r>
    </w:p>
    <w:p w:rsidR="00862EDB" w:rsidRPr="002643C5" w:rsidRDefault="008F42AB" w:rsidP="00E11949">
      <w:pPr>
        <w:pStyle w:val="90"/>
        <w:widowControl/>
        <w:numPr>
          <w:ilvl w:val="0"/>
          <w:numId w:val="3"/>
        </w:numPr>
        <w:shd w:val="clear" w:color="auto" w:fill="auto"/>
        <w:tabs>
          <w:tab w:val="left" w:pos="1906"/>
        </w:tabs>
        <w:spacing w:before="240" w:after="240" w:line="240" w:lineRule="auto"/>
        <w:ind w:left="360" w:hanging="360"/>
        <w:rPr>
          <w:lang w:val="ru-RU"/>
        </w:rPr>
      </w:pPr>
      <w:r w:rsidRPr="002643C5">
        <w:rPr>
          <w:lang w:val="ru-RU"/>
        </w:rPr>
        <w:t>Рекомендаций по улучшению условий осуществления операций и продвижения устойчивого финансового менеджмента</w:t>
      </w:r>
      <w:r w:rsidR="00B41B96" w:rsidRPr="002643C5">
        <w:rPr>
          <w:lang w:val="ru-RU"/>
        </w:rPr>
        <w:t>.</w:t>
      </w:r>
    </w:p>
    <w:p w:rsidR="00862EDB" w:rsidRPr="002643C5" w:rsidRDefault="008F42AB" w:rsidP="00E11949">
      <w:pPr>
        <w:pStyle w:val="90"/>
        <w:widowControl/>
        <w:shd w:val="clear" w:color="auto" w:fill="auto"/>
        <w:spacing w:before="240" w:after="240" w:line="240" w:lineRule="auto"/>
        <w:ind w:firstLine="0"/>
        <w:rPr>
          <w:lang w:val="ru-RU"/>
        </w:rPr>
      </w:pPr>
      <w:r w:rsidRPr="002643C5">
        <w:rPr>
          <w:lang w:val="ru-RU"/>
        </w:rPr>
        <w:t>Он</w:t>
      </w:r>
      <w:r w:rsidR="00B41B96" w:rsidRPr="002643C5">
        <w:rPr>
          <w:lang w:val="ru-RU"/>
        </w:rPr>
        <w:t>/</w:t>
      </w:r>
      <w:r w:rsidRPr="002643C5">
        <w:rPr>
          <w:lang w:val="ru-RU"/>
        </w:rPr>
        <w:t>она должны нести ответственность, в частности, за оценку</w:t>
      </w:r>
      <w:r w:rsidR="00B41B96" w:rsidRPr="002643C5">
        <w:rPr>
          <w:lang w:val="ru-RU"/>
        </w:rPr>
        <w:t>:</w:t>
      </w:r>
    </w:p>
    <w:p w:rsidR="00862EDB" w:rsidRPr="002643C5" w:rsidRDefault="008F42AB" w:rsidP="00E11949">
      <w:pPr>
        <w:pStyle w:val="90"/>
        <w:widowControl/>
        <w:numPr>
          <w:ilvl w:val="0"/>
          <w:numId w:val="4"/>
        </w:numPr>
        <w:shd w:val="clear" w:color="auto" w:fill="auto"/>
        <w:tabs>
          <w:tab w:val="left" w:pos="2165"/>
        </w:tabs>
        <w:spacing w:before="240" w:after="240" w:line="240" w:lineRule="auto"/>
        <w:ind w:left="357" w:hanging="357"/>
        <w:rPr>
          <w:lang w:val="ru-RU"/>
        </w:rPr>
      </w:pPr>
      <w:r w:rsidRPr="002643C5">
        <w:rPr>
          <w:lang w:val="ru-RU"/>
        </w:rPr>
        <w:t>Пригодности и эффективности внутренних систем управления и эффективности департаментов при реализации политик, программ и действий</w:t>
      </w:r>
      <w:r w:rsidR="00FB5A69" w:rsidRPr="002643C5">
        <w:rPr>
          <w:lang w:val="ru-RU"/>
        </w:rPr>
        <w:t xml:space="preserve"> с учетом связанных с ними рисков</w:t>
      </w:r>
      <w:r w:rsidR="00B41B96" w:rsidRPr="002643C5">
        <w:rPr>
          <w:lang w:val="ru-RU"/>
        </w:rPr>
        <w:t>;</w:t>
      </w:r>
    </w:p>
    <w:p w:rsidR="00862EDB" w:rsidRPr="002643C5" w:rsidRDefault="00FB5A69" w:rsidP="00E11949">
      <w:pPr>
        <w:pStyle w:val="90"/>
        <w:widowControl/>
        <w:numPr>
          <w:ilvl w:val="0"/>
          <w:numId w:val="4"/>
        </w:numPr>
        <w:shd w:val="clear" w:color="auto" w:fill="auto"/>
        <w:tabs>
          <w:tab w:val="left" w:pos="2165"/>
        </w:tabs>
        <w:spacing w:before="240" w:after="240" w:line="240" w:lineRule="auto"/>
        <w:ind w:left="357" w:hanging="357"/>
        <w:rPr>
          <w:lang w:val="ru-RU"/>
        </w:rPr>
      </w:pPr>
      <w:r w:rsidRPr="002643C5">
        <w:rPr>
          <w:lang w:val="ru-RU"/>
        </w:rPr>
        <w:t>Эффективности и действенности систем внутреннего контроля, применяемых к каждой операции по осуществлению бюджета</w:t>
      </w:r>
      <w:r w:rsidR="00B41B96" w:rsidRPr="002643C5">
        <w:rPr>
          <w:lang w:val="ru-RU"/>
        </w:rPr>
        <w:t>.</w:t>
      </w:r>
    </w:p>
    <w:p w:rsidR="00862EDB" w:rsidRPr="002643C5" w:rsidRDefault="00FB5A69" w:rsidP="00B5558C">
      <w:pPr>
        <w:pStyle w:val="90"/>
        <w:widowControl/>
        <w:shd w:val="clear" w:color="auto" w:fill="auto"/>
        <w:spacing w:before="100" w:beforeAutospacing="1" w:after="100" w:afterAutospacing="1" w:line="240" w:lineRule="auto"/>
        <w:ind w:firstLine="0"/>
        <w:rPr>
          <w:lang w:val="ru-RU"/>
        </w:rPr>
      </w:pPr>
      <w:r w:rsidRPr="002643C5">
        <w:rPr>
          <w:lang w:val="ru-RU"/>
        </w:rPr>
        <w:t xml:space="preserve">У аудиторских заданий по подтверждению достоверности, проводимых </w:t>
      </w:r>
      <w:r w:rsidR="00B41B96" w:rsidRPr="002643C5">
        <w:rPr>
          <w:lang w:val="ru-RU"/>
        </w:rPr>
        <w:t>IAS</w:t>
      </w:r>
      <w:r w:rsidRPr="002643C5">
        <w:rPr>
          <w:lang w:val="ru-RU"/>
        </w:rPr>
        <w:t>, имеется две основных цели</w:t>
      </w:r>
      <w:r w:rsidR="00B41B96" w:rsidRPr="002643C5">
        <w:rPr>
          <w:lang w:val="ru-RU"/>
        </w:rPr>
        <w:t xml:space="preserve">. </w:t>
      </w:r>
      <w:r w:rsidRPr="002643C5">
        <w:rPr>
          <w:lang w:val="ru-RU"/>
        </w:rPr>
        <w:t xml:space="preserve"> Во-первых, они призваны поддержать объект аудита, оценивая адекватность его системы внутреннего контроля и идентифицируя области, которые могут потребовать дополнительного внимания со стороны руководства</w:t>
      </w:r>
      <w:r w:rsidR="00B41B96" w:rsidRPr="002643C5">
        <w:rPr>
          <w:lang w:val="ru-RU"/>
        </w:rPr>
        <w:t>.</w:t>
      </w:r>
      <w:r w:rsidR="00B5558C" w:rsidRPr="002643C5">
        <w:rPr>
          <w:lang w:val="ru-RU"/>
        </w:rPr>
        <w:t xml:space="preserve"> </w:t>
      </w:r>
      <w:r w:rsidRPr="002643C5">
        <w:rPr>
          <w:lang w:val="ru-RU"/>
        </w:rPr>
        <w:t xml:space="preserve"> Во-вторых, они предоставляют информацию, необходимую для оказания поддержки внутреннему аудиту, для того чтобы он сыграл свою роль – предоставил независимое подтверждение соответствия Комиссии</w:t>
      </w:r>
      <w:r w:rsidR="00B41B96" w:rsidRPr="002643C5">
        <w:rPr>
          <w:lang w:val="ru-RU"/>
        </w:rPr>
        <w:t xml:space="preserve">. </w:t>
      </w:r>
      <w:r w:rsidRPr="002643C5">
        <w:rPr>
          <w:lang w:val="ru-RU"/>
        </w:rPr>
        <w:t xml:space="preserve"> Из этих двух основных целей проистекают определенные принципы для проведения аудиторских заданий по подтверждению достоверности</w:t>
      </w:r>
      <w:r w:rsidR="00B41B96" w:rsidRPr="002643C5">
        <w:rPr>
          <w:lang w:val="ru-RU"/>
        </w:rPr>
        <w:t xml:space="preserve">. </w:t>
      </w:r>
      <w:r w:rsidRPr="002643C5">
        <w:rPr>
          <w:lang w:val="ru-RU"/>
        </w:rPr>
        <w:t xml:space="preserve"> В настоящем документе </w:t>
      </w:r>
      <w:r w:rsidR="00802AFB" w:rsidRPr="002643C5">
        <w:rPr>
          <w:lang w:val="ru-RU"/>
        </w:rPr>
        <w:t xml:space="preserve">описывается взаимосвязь между </w:t>
      </w:r>
      <w:r w:rsidR="00B41B96" w:rsidRPr="002643C5">
        <w:rPr>
          <w:lang w:val="ru-RU"/>
        </w:rPr>
        <w:t xml:space="preserve">IAS </w:t>
      </w:r>
      <w:r w:rsidR="00802AFB" w:rsidRPr="002643C5">
        <w:rPr>
          <w:lang w:val="ru-RU"/>
        </w:rPr>
        <w:t>и объектом аудита для прояснения обязанностей и согласование ожиданий, для тог</w:t>
      </w:r>
      <w:r w:rsidR="00FC556D" w:rsidRPr="002643C5">
        <w:rPr>
          <w:lang w:val="ru-RU"/>
        </w:rPr>
        <w:t>о</w:t>
      </w:r>
      <w:r w:rsidR="00802AFB" w:rsidRPr="002643C5">
        <w:rPr>
          <w:lang w:val="ru-RU"/>
        </w:rPr>
        <w:t xml:space="preserve"> чтобы аудиторские проверки проходили беспрепятственно</w:t>
      </w:r>
      <w:r w:rsidR="00B41B96" w:rsidRPr="002643C5">
        <w:rPr>
          <w:lang w:val="ru-RU"/>
        </w:rPr>
        <w:t xml:space="preserve">, </w:t>
      </w:r>
      <w:r w:rsidR="00FC556D" w:rsidRPr="002643C5">
        <w:rPr>
          <w:lang w:val="ru-RU"/>
        </w:rPr>
        <w:t>эффективно и результативно</w:t>
      </w:r>
      <w:r w:rsidR="00B41B96" w:rsidRPr="002643C5">
        <w:rPr>
          <w:lang w:val="ru-RU"/>
        </w:rPr>
        <w:t>.</w:t>
      </w:r>
    </w:p>
    <w:p w:rsidR="00862EDB" w:rsidRPr="002643C5" w:rsidRDefault="00FC556D" w:rsidP="00B5558C">
      <w:pPr>
        <w:pStyle w:val="90"/>
        <w:widowControl/>
        <w:shd w:val="clear" w:color="auto" w:fill="auto"/>
        <w:spacing w:before="100" w:beforeAutospacing="1" w:after="100" w:afterAutospacing="1" w:line="240" w:lineRule="auto"/>
        <w:ind w:firstLine="0"/>
        <w:rPr>
          <w:lang w:val="ru-RU"/>
        </w:rPr>
      </w:pPr>
      <w:r w:rsidRPr="002643C5">
        <w:rPr>
          <w:lang w:val="ru-RU"/>
        </w:rPr>
        <w:t>Процедуры, представленные в последующих разделах, применимы только к аудиторским</w:t>
      </w:r>
      <w:r w:rsidR="00FB5A69" w:rsidRPr="002643C5">
        <w:rPr>
          <w:lang w:val="ru-RU"/>
        </w:rPr>
        <w:t xml:space="preserve"> задания</w:t>
      </w:r>
      <w:r w:rsidRPr="002643C5">
        <w:rPr>
          <w:lang w:val="ru-RU"/>
        </w:rPr>
        <w:t>м</w:t>
      </w:r>
      <w:r w:rsidR="00FB5A69" w:rsidRPr="002643C5">
        <w:rPr>
          <w:lang w:val="ru-RU"/>
        </w:rPr>
        <w:t xml:space="preserve"> по подтверждению достоверности</w:t>
      </w:r>
      <w:r w:rsidR="00B41B96" w:rsidRPr="002643C5">
        <w:rPr>
          <w:lang w:val="ru-RU"/>
        </w:rPr>
        <w:t xml:space="preserve">. </w:t>
      </w:r>
      <w:r w:rsidRPr="002643C5">
        <w:rPr>
          <w:lang w:val="ru-RU"/>
        </w:rPr>
        <w:t xml:space="preserve"> Процедуры могут быть упрощены и адаптированы, чтобы подходить и к другим видам аудита и деятельности, связанной с аудитом, такой как сокращенные проверки</w:t>
      </w:r>
      <w:r w:rsidR="00B41B96" w:rsidRPr="002643C5">
        <w:rPr>
          <w:lang w:val="ru-RU"/>
        </w:rPr>
        <w:t xml:space="preserve">, </w:t>
      </w:r>
      <w:r w:rsidRPr="002643C5">
        <w:rPr>
          <w:lang w:val="ru-RU"/>
        </w:rPr>
        <w:t>документарные проверки</w:t>
      </w:r>
      <w:r w:rsidR="00B41B96" w:rsidRPr="002643C5">
        <w:rPr>
          <w:lang w:val="ru-RU"/>
        </w:rPr>
        <w:t xml:space="preserve">, </w:t>
      </w:r>
      <w:r w:rsidRPr="002643C5">
        <w:rPr>
          <w:lang w:val="ru-RU"/>
        </w:rPr>
        <w:t>аудиторские оценки рисков</w:t>
      </w:r>
      <w:r w:rsidR="00B41B96" w:rsidRPr="002643C5">
        <w:rPr>
          <w:lang w:val="ru-RU"/>
        </w:rPr>
        <w:t xml:space="preserve">, </w:t>
      </w:r>
      <w:r w:rsidRPr="002643C5">
        <w:rPr>
          <w:lang w:val="ru-RU"/>
        </w:rPr>
        <w:t>оказание консультационных услуг и последующие задания</w:t>
      </w:r>
      <w:r w:rsidR="00B41B96" w:rsidRPr="002643C5">
        <w:rPr>
          <w:lang w:val="ru-RU"/>
        </w:rPr>
        <w:t>.</w:t>
      </w:r>
    </w:p>
    <w:p w:rsidR="00862EDB" w:rsidRPr="002643C5" w:rsidRDefault="00B41B96" w:rsidP="00B5558C">
      <w:pPr>
        <w:pStyle w:val="90"/>
        <w:widowControl/>
        <w:shd w:val="clear" w:color="auto" w:fill="auto"/>
        <w:spacing w:before="100" w:beforeAutospacing="1" w:after="100" w:afterAutospacing="1" w:line="240" w:lineRule="auto"/>
        <w:ind w:firstLine="0"/>
        <w:rPr>
          <w:lang w:val="ru-RU"/>
        </w:rPr>
      </w:pPr>
      <w:r w:rsidRPr="002643C5">
        <w:rPr>
          <w:lang w:val="ru-RU"/>
        </w:rPr>
        <w:t xml:space="preserve">IAS </w:t>
      </w:r>
      <w:r w:rsidR="00FC556D" w:rsidRPr="002643C5">
        <w:rPr>
          <w:lang w:val="ru-RU"/>
        </w:rPr>
        <w:t>обязуется предоставлять услуги внутреннего аудита в соответствии с Международными стандартами профессиональной практики внутреннего аудита, принятые Институтом внутренних аудиторов</w:t>
      </w:r>
      <w:r w:rsidRPr="002643C5">
        <w:rPr>
          <w:lang w:val="ru-RU"/>
        </w:rPr>
        <w:t xml:space="preserve"> (</w:t>
      </w:r>
      <w:r w:rsidR="00FC556D" w:rsidRPr="002643C5">
        <w:rPr>
          <w:lang w:val="ru-RU"/>
        </w:rPr>
        <w:t>ИВА</w:t>
      </w:r>
      <w:r w:rsidRPr="002643C5">
        <w:rPr>
          <w:lang w:val="ru-RU"/>
        </w:rPr>
        <w:t>)</w:t>
      </w:r>
      <w:r w:rsidRPr="002643C5">
        <w:rPr>
          <w:vertAlign w:val="superscript"/>
          <w:lang w:val="ru-RU"/>
        </w:rPr>
        <w:t>2</w:t>
      </w:r>
      <w:r w:rsidRPr="002643C5">
        <w:rPr>
          <w:lang w:val="ru-RU"/>
        </w:rPr>
        <w:t xml:space="preserve">. </w:t>
      </w:r>
      <w:r w:rsidR="00FC556D" w:rsidRPr="002643C5">
        <w:rPr>
          <w:lang w:val="ru-RU"/>
        </w:rPr>
        <w:t xml:space="preserve"> Настоящий документ основан на соответствующих профессиональных стандартах и правилах, установленных Комиссией</w:t>
      </w:r>
      <w:r w:rsidRPr="002643C5">
        <w:rPr>
          <w:vertAlign w:val="superscript"/>
          <w:lang w:val="ru-RU"/>
        </w:rPr>
        <w:t>3</w:t>
      </w:r>
      <w:r w:rsidRPr="002643C5">
        <w:rPr>
          <w:lang w:val="ru-RU"/>
        </w:rPr>
        <w:t xml:space="preserve">, </w:t>
      </w:r>
      <w:r w:rsidR="00FC556D" w:rsidRPr="002643C5">
        <w:rPr>
          <w:lang w:val="ru-RU"/>
        </w:rPr>
        <w:t>накопленном опыте и передовых практиках, идентифицированных в различных источниках</w:t>
      </w:r>
      <w:r w:rsidRPr="002643C5">
        <w:rPr>
          <w:lang w:val="ru-RU"/>
        </w:rPr>
        <w:t xml:space="preserve">. </w:t>
      </w:r>
      <w:r w:rsidR="00FC556D" w:rsidRPr="002643C5">
        <w:rPr>
          <w:lang w:val="ru-RU"/>
        </w:rPr>
        <w:t xml:space="preserve"> Он не заменяет собой эти исходные документы, и его следует использовать только в качестве руководства и пояснительного документа</w:t>
      </w:r>
      <w:r w:rsidRPr="002643C5">
        <w:rPr>
          <w:lang w:val="ru-RU"/>
        </w:rPr>
        <w:t>.</w:t>
      </w:r>
    </w:p>
    <w:p w:rsidR="00E11949" w:rsidRPr="002643C5" w:rsidRDefault="00E11949" w:rsidP="00B5558C">
      <w:pPr>
        <w:pStyle w:val="90"/>
        <w:widowControl/>
        <w:shd w:val="clear" w:color="auto" w:fill="auto"/>
        <w:spacing w:before="100" w:beforeAutospacing="1" w:after="100" w:afterAutospacing="1" w:line="240" w:lineRule="auto"/>
        <w:ind w:firstLine="0"/>
        <w:rPr>
          <w:lang w:val="ru-RU"/>
        </w:rPr>
      </w:pPr>
      <w:r w:rsidRPr="002643C5">
        <w:rPr>
          <w:lang w:val="ru-RU"/>
        </w:rPr>
        <w:t>________________________</w:t>
      </w:r>
    </w:p>
    <w:p w:rsidR="00862EDB" w:rsidRPr="002643C5" w:rsidRDefault="00FC556D" w:rsidP="00E11949">
      <w:pPr>
        <w:pStyle w:val="101"/>
        <w:widowControl/>
        <w:numPr>
          <w:ilvl w:val="0"/>
          <w:numId w:val="5"/>
        </w:numPr>
        <w:shd w:val="clear" w:color="auto" w:fill="auto"/>
        <w:tabs>
          <w:tab w:val="left" w:pos="284"/>
        </w:tabs>
        <w:spacing w:line="240" w:lineRule="auto"/>
        <w:ind w:firstLine="0"/>
        <w:rPr>
          <w:lang w:val="ru-RU"/>
        </w:rPr>
      </w:pPr>
      <w:r w:rsidRPr="002643C5">
        <w:rPr>
          <w:lang w:val="ru-RU"/>
        </w:rPr>
        <w:t>См.</w:t>
      </w:r>
      <w:r w:rsidR="00B41B96" w:rsidRPr="002643C5">
        <w:rPr>
          <w:lang w:val="ru-RU"/>
        </w:rPr>
        <w:t xml:space="preserve"> </w:t>
      </w:r>
      <w:r w:rsidRPr="002643C5">
        <w:rPr>
          <w:lang w:val="ru-RU"/>
        </w:rPr>
        <w:t>Статью</w:t>
      </w:r>
      <w:r w:rsidR="00B41B96" w:rsidRPr="002643C5">
        <w:rPr>
          <w:lang w:val="ru-RU"/>
        </w:rPr>
        <w:t xml:space="preserve"> 99.1 </w:t>
      </w:r>
      <w:r w:rsidRPr="002643C5">
        <w:rPr>
          <w:lang w:val="ru-RU"/>
        </w:rPr>
        <w:t xml:space="preserve">Финансового регламента </w:t>
      </w:r>
      <w:r w:rsidR="00B41B96" w:rsidRPr="002643C5">
        <w:rPr>
          <w:lang w:val="ru-RU"/>
        </w:rPr>
        <w:t>(</w:t>
      </w:r>
      <w:r w:rsidRPr="002643C5">
        <w:rPr>
          <w:lang w:val="ru-RU"/>
        </w:rPr>
        <w:t>ЕК</w:t>
      </w:r>
      <w:r w:rsidR="00B41B96" w:rsidRPr="002643C5">
        <w:rPr>
          <w:lang w:val="ru-RU"/>
        </w:rPr>
        <w:t>,</w:t>
      </w:r>
      <w:r w:rsidRPr="002643C5">
        <w:rPr>
          <w:lang w:val="ru-RU"/>
        </w:rPr>
        <w:t xml:space="preserve"> Евроатом</w:t>
      </w:r>
      <w:r w:rsidR="00B41B96" w:rsidRPr="002643C5">
        <w:rPr>
          <w:lang w:val="ru-RU" w:eastAsia="fr-FR" w:bidi="fr-FR"/>
        </w:rPr>
        <w:t xml:space="preserve">) </w:t>
      </w:r>
      <w:r w:rsidRPr="002643C5">
        <w:rPr>
          <w:lang w:val="ru-RU" w:eastAsia="fr-FR" w:bidi="fr-FR"/>
        </w:rPr>
        <w:t>№</w:t>
      </w:r>
      <w:r w:rsidR="00B41B96" w:rsidRPr="002643C5">
        <w:rPr>
          <w:lang w:val="ru-RU"/>
        </w:rPr>
        <w:t xml:space="preserve"> 966/2012 </w:t>
      </w:r>
      <w:r w:rsidRPr="002643C5">
        <w:rPr>
          <w:lang w:val="ru-RU"/>
        </w:rPr>
        <w:t>от</w:t>
      </w:r>
      <w:r w:rsidR="00B41B96" w:rsidRPr="002643C5">
        <w:rPr>
          <w:lang w:val="ru-RU"/>
        </w:rPr>
        <w:t xml:space="preserve"> 25 </w:t>
      </w:r>
      <w:r w:rsidRPr="002643C5">
        <w:rPr>
          <w:lang w:val="ru-RU"/>
        </w:rPr>
        <w:t xml:space="preserve">октября </w:t>
      </w:r>
      <w:r w:rsidR="00B41B96" w:rsidRPr="002643C5">
        <w:rPr>
          <w:lang w:val="ru-RU"/>
        </w:rPr>
        <w:t>2012</w:t>
      </w:r>
      <w:r w:rsidRPr="002643C5">
        <w:rPr>
          <w:lang w:val="ru-RU"/>
        </w:rPr>
        <w:t xml:space="preserve"> года</w:t>
      </w:r>
    </w:p>
    <w:p w:rsidR="00862EDB" w:rsidRPr="002643C5" w:rsidRDefault="00FC556D" w:rsidP="00E11949">
      <w:pPr>
        <w:pStyle w:val="101"/>
        <w:widowControl/>
        <w:numPr>
          <w:ilvl w:val="0"/>
          <w:numId w:val="5"/>
        </w:numPr>
        <w:shd w:val="clear" w:color="auto" w:fill="auto"/>
        <w:tabs>
          <w:tab w:val="left" w:pos="284"/>
        </w:tabs>
        <w:spacing w:line="240" w:lineRule="auto"/>
        <w:ind w:left="360"/>
        <w:rPr>
          <w:lang w:val="ru-RU"/>
        </w:rPr>
      </w:pPr>
      <w:r w:rsidRPr="002643C5">
        <w:rPr>
          <w:lang w:val="ru-RU"/>
        </w:rPr>
        <w:t xml:space="preserve">См. Статью </w:t>
      </w:r>
      <w:r w:rsidR="00B41B96" w:rsidRPr="002643C5">
        <w:rPr>
          <w:lang w:val="ru-RU"/>
        </w:rPr>
        <w:t xml:space="preserve">98 </w:t>
      </w:r>
      <w:r w:rsidR="00BD4F25" w:rsidRPr="002643C5">
        <w:rPr>
          <w:lang w:val="ru-RU"/>
        </w:rPr>
        <w:t>Финансового регламента (ЕК, Евроатом</w:t>
      </w:r>
      <w:r w:rsidR="00BD4F25" w:rsidRPr="002643C5">
        <w:rPr>
          <w:lang w:val="ru-RU" w:eastAsia="fr-FR" w:bidi="fr-FR"/>
        </w:rPr>
        <w:t>) №</w:t>
      </w:r>
      <w:r w:rsidR="00BD4F25" w:rsidRPr="002643C5">
        <w:rPr>
          <w:lang w:val="ru-RU"/>
        </w:rPr>
        <w:t xml:space="preserve"> 966/2012 от 25 октября 2012 года и Главу </w:t>
      </w:r>
      <w:r w:rsidR="00B41B96" w:rsidRPr="002643C5">
        <w:rPr>
          <w:lang w:val="ru-RU"/>
        </w:rPr>
        <w:t>6</w:t>
      </w:r>
      <w:r w:rsidR="00B5558C" w:rsidRPr="002643C5">
        <w:rPr>
          <w:lang w:val="ru-RU"/>
        </w:rPr>
        <w:t xml:space="preserve"> </w:t>
      </w:r>
      <w:r w:rsidR="00BD4F25" w:rsidRPr="002643C5">
        <w:rPr>
          <w:lang w:val="ru-RU"/>
        </w:rPr>
        <w:t>Устава миссии Службы внутреннего аудита</w:t>
      </w:r>
      <w:r w:rsidR="00B41B96" w:rsidRPr="002643C5">
        <w:rPr>
          <w:lang w:val="ru-RU"/>
        </w:rPr>
        <w:t xml:space="preserve"> (C(2017)4435 </w:t>
      </w:r>
      <w:r w:rsidR="00BD4F25" w:rsidRPr="002643C5">
        <w:rPr>
          <w:lang w:val="ru-RU"/>
        </w:rPr>
        <w:t>окончательный</w:t>
      </w:r>
      <w:r w:rsidR="00B41B96" w:rsidRPr="002643C5">
        <w:rPr>
          <w:lang w:val="ru-RU"/>
        </w:rPr>
        <w:t>)</w:t>
      </w:r>
    </w:p>
    <w:p w:rsidR="00862EDB" w:rsidRPr="002643C5" w:rsidRDefault="00BD4F25" w:rsidP="00E11949">
      <w:pPr>
        <w:pStyle w:val="101"/>
        <w:widowControl/>
        <w:numPr>
          <w:ilvl w:val="0"/>
          <w:numId w:val="5"/>
        </w:numPr>
        <w:shd w:val="clear" w:color="auto" w:fill="auto"/>
        <w:tabs>
          <w:tab w:val="left" w:pos="284"/>
        </w:tabs>
        <w:spacing w:line="240" w:lineRule="auto"/>
        <w:ind w:firstLine="0"/>
        <w:rPr>
          <w:lang w:val="ru-RU"/>
        </w:rPr>
      </w:pPr>
      <w:r w:rsidRPr="002643C5">
        <w:rPr>
          <w:lang w:val="ru-RU"/>
        </w:rPr>
        <w:t>Источники включают</w:t>
      </w:r>
      <w:r w:rsidR="00B41B96" w:rsidRPr="002643C5">
        <w:rPr>
          <w:lang w:val="ru-RU"/>
        </w:rPr>
        <w:t>:</w:t>
      </w:r>
    </w:p>
    <w:p w:rsidR="00862EDB" w:rsidRPr="002643C5" w:rsidRDefault="00BD4F25" w:rsidP="00E11949">
      <w:pPr>
        <w:pStyle w:val="101"/>
        <w:widowControl/>
        <w:numPr>
          <w:ilvl w:val="0"/>
          <w:numId w:val="6"/>
        </w:numPr>
        <w:shd w:val="clear" w:color="auto" w:fill="auto"/>
        <w:tabs>
          <w:tab w:val="left" w:pos="284"/>
          <w:tab w:val="left" w:pos="1877"/>
        </w:tabs>
        <w:spacing w:line="240" w:lineRule="auto"/>
        <w:ind w:firstLine="0"/>
        <w:rPr>
          <w:lang w:val="ru-RU"/>
        </w:rPr>
      </w:pPr>
      <w:r w:rsidRPr="002643C5">
        <w:rPr>
          <w:lang w:val="ru-RU"/>
        </w:rPr>
        <w:t xml:space="preserve">Соответствующие статьи Финансового регламента и правила для его внедрения </w:t>
      </w:r>
      <w:r w:rsidR="00B41B96" w:rsidRPr="002643C5">
        <w:rPr>
          <w:lang w:val="ru-RU"/>
        </w:rPr>
        <w:t>(</w:t>
      </w:r>
      <w:r w:rsidRPr="002643C5">
        <w:rPr>
          <w:lang w:val="ru-RU"/>
        </w:rPr>
        <w:t>ЕК</w:t>
      </w:r>
      <w:r w:rsidR="00B41B96" w:rsidRPr="002643C5">
        <w:rPr>
          <w:lang w:val="ru-RU"/>
        </w:rPr>
        <w:t xml:space="preserve">, </w:t>
      </w:r>
      <w:r w:rsidRPr="002643C5">
        <w:rPr>
          <w:lang w:val="ru-RU"/>
        </w:rPr>
        <w:t>Евроатом</w:t>
      </w:r>
      <w:r w:rsidR="00B41B96" w:rsidRPr="002643C5">
        <w:rPr>
          <w:lang w:val="ru-RU" w:eastAsia="fr-FR" w:bidi="fr-FR"/>
        </w:rPr>
        <w:t xml:space="preserve"> </w:t>
      </w:r>
      <w:r w:rsidR="00B41B96" w:rsidRPr="002643C5">
        <w:rPr>
          <w:lang w:val="ru-RU"/>
        </w:rPr>
        <w:t>966/2012);</w:t>
      </w:r>
    </w:p>
    <w:p w:rsidR="00862EDB" w:rsidRPr="002643C5" w:rsidRDefault="00BD4F25" w:rsidP="00E11949">
      <w:pPr>
        <w:pStyle w:val="101"/>
        <w:widowControl/>
        <w:numPr>
          <w:ilvl w:val="0"/>
          <w:numId w:val="6"/>
        </w:numPr>
        <w:shd w:val="clear" w:color="auto" w:fill="auto"/>
        <w:tabs>
          <w:tab w:val="left" w:pos="284"/>
          <w:tab w:val="left" w:pos="1877"/>
        </w:tabs>
        <w:spacing w:line="240" w:lineRule="auto"/>
        <w:ind w:left="360"/>
        <w:rPr>
          <w:lang w:val="ru-RU"/>
        </w:rPr>
      </w:pPr>
      <w:r w:rsidRPr="002643C5">
        <w:rPr>
          <w:lang w:val="ru-RU"/>
        </w:rPr>
        <w:t xml:space="preserve">Устав миссии Службы внутреннего аудита </w:t>
      </w:r>
      <w:r w:rsidR="00B41B96" w:rsidRPr="002643C5">
        <w:rPr>
          <w:lang w:val="ru-RU"/>
        </w:rPr>
        <w:t>(C(2007)6278, C(2008)215, C(2013)3317,</w:t>
      </w:r>
      <w:r w:rsidR="00B5558C" w:rsidRPr="002643C5">
        <w:rPr>
          <w:lang w:val="ru-RU"/>
        </w:rPr>
        <w:t xml:space="preserve"> </w:t>
      </w:r>
      <w:r w:rsidR="00B41B96" w:rsidRPr="002643C5">
        <w:rPr>
          <w:lang w:val="ru-RU"/>
        </w:rPr>
        <w:t xml:space="preserve">C(2017)4435 </w:t>
      </w:r>
      <w:r w:rsidRPr="002643C5">
        <w:rPr>
          <w:lang w:val="ru-RU"/>
        </w:rPr>
        <w:t>окончательный</w:t>
      </w:r>
      <w:r w:rsidR="00B41B96" w:rsidRPr="002643C5">
        <w:rPr>
          <w:lang w:val="ru-RU"/>
        </w:rPr>
        <w:t>);</w:t>
      </w:r>
    </w:p>
    <w:p w:rsidR="00862EDB" w:rsidRPr="002643C5" w:rsidRDefault="00BD4F25" w:rsidP="00E11949">
      <w:pPr>
        <w:pStyle w:val="101"/>
        <w:widowControl/>
        <w:numPr>
          <w:ilvl w:val="0"/>
          <w:numId w:val="6"/>
        </w:numPr>
        <w:shd w:val="clear" w:color="auto" w:fill="auto"/>
        <w:tabs>
          <w:tab w:val="left" w:pos="284"/>
          <w:tab w:val="left" w:pos="1877"/>
        </w:tabs>
        <w:spacing w:line="240" w:lineRule="auto"/>
        <w:ind w:firstLine="0"/>
        <w:rPr>
          <w:lang w:val="ru-RU"/>
        </w:rPr>
      </w:pPr>
      <w:r w:rsidRPr="002643C5">
        <w:rPr>
          <w:lang w:val="ru-RU"/>
        </w:rPr>
        <w:t>Устав Комитета по продвижению аудита</w:t>
      </w:r>
      <w:r w:rsidR="00B41B96" w:rsidRPr="002643C5">
        <w:rPr>
          <w:lang w:val="ru-RU"/>
        </w:rPr>
        <w:t xml:space="preserve"> (C (2004)342, C(2017)2225 </w:t>
      </w:r>
      <w:r w:rsidRPr="002643C5">
        <w:rPr>
          <w:lang w:val="ru-RU"/>
        </w:rPr>
        <w:t>окончательный</w:t>
      </w:r>
      <w:r w:rsidR="00B41B96" w:rsidRPr="002643C5">
        <w:rPr>
          <w:lang w:val="ru-RU"/>
        </w:rPr>
        <w:t>);</w:t>
      </w:r>
    </w:p>
    <w:p w:rsidR="00D824B4" w:rsidRPr="002643C5" w:rsidRDefault="00BD4F25" w:rsidP="00E11949">
      <w:pPr>
        <w:pStyle w:val="101"/>
        <w:widowControl/>
        <w:numPr>
          <w:ilvl w:val="0"/>
          <w:numId w:val="6"/>
        </w:numPr>
        <w:shd w:val="clear" w:color="auto" w:fill="auto"/>
        <w:tabs>
          <w:tab w:val="left" w:pos="284"/>
          <w:tab w:val="left" w:pos="1877"/>
        </w:tabs>
        <w:spacing w:line="240" w:lineRule="auto"/>
        <w:ind w:firstLine="0"/>
        <w:rPr>
          <w:lang w:val="ru-RU"/>
        </w:rPr>
      </w:pPr>
      <w:r w:rsidRPr="002643C5">
        <w:rPr>
          <w:lang w:val="ru-RU"/>
        </w:rPr>
        <w:lastRenderedPageBreak/>
        <w:t>Международные стандарты и Кодекс этики и руководство ИВА</w:t>
      </w:r>
      <w:r w:rsidR="00B41B96" w:rsidRPr="002643C5">
        <w:rPr>
          <w:lang w:val="ru-RU"/>
        </w:rPr>
        <w:t xml:space="preserve"> </w:t>
      </w:r>
      <w:r w:rsidR="00B41B96" w:rsidRPr="002643C5">
        <w:rPr>
          <w:rStyle w:val="102"/>
          <w:lang w:val="ru-RU"/>
        </w:rPr>
        <w:t>(</w:t>
      </w:r>
      <w:hyperlink r:id="rId13" w:history="1">
        <w:r w:rsidR="00D824B4" w:rsidRPr="002643C5">
          <w:rPr>
            <w:rStyle w:val="Hyperlink"/>
            <w:lang w:val="ru-RU"/>
          </w:rPr>
          <w:t>www.theiia.om</w:t>
        </w:r>
      </w:hyperlink>
      <w:r w:rsidR="00B41B96" w:rsidRPr="002643C5">
        <w:rPr>
          <w:rStyle w:val="103"/>
          <w:lang w:val="ru-RU"/>
        </w:rPr>
        <w:t>)</w:t>
      </w:r>
      <w:r w:rsidR="00B41B96" w:rsidRPr="002643C5">
        <w:rPr>
          <w:lang w:val="ru-RU"/>
        </w:rPr>
        <w:t>.</w:t>
      </w:r>
    </w:p>
    <w:p w:rsidR="00862EDB" w:rsidRPr="002643C5" w:rsidRDefault="00862EDB" w:rsidP="00D824B4">
      <w:pPr>
        <w:pStyle w:val="101"/>
        <w:widowControl/>
        <w:shd w:val="clear" w:color="auto" w:fill="auto"/>
        <w:tabs>
          <w:tab w:val="left" w:pos="284"/>
          <w:tab w:val="left" w:pos="1877"/>
        </w:tabs>
        <w:spacing w:line="240" w:lineRule="auto"/>
        <w:ind w:firstLine="0"/>
        <w:rPr>
          <w:lang w:val="ru-RU"/>
        </w:rPr>
      </w:pPr>
    </w:p>
    <w:p w:rsidR="00862EDB" w:rsidRPr="002643C5" w:rsidRDefault="00BD4F25" w:rsidP="00B5558C">
      <w:pPr>
        <w:pStyle w:val="21"/>
        <w:widowControl/>
        <w:shd w:val="clear" w:color="auto" w:fill="auto"/>
        <w:spacing w:before="100" w:beforeAutospacing="1" w:after="100" w:afterAutospacing="1" w:line="240" w:lineRule="auto"/>
        <w:ind w:firstLine="0"/>
        <w:rPr>
          <w:lang w:val="ru-RU"/>
        </w:rPr>
      </w:pPr>
      <w:r w:rsidRPr="002643C5">
        <w:rPr>
          <w:lang w:val="ru-RU"/>
        </w:rPr>
        <w:t xml:space="preserve">Свод правил, достаточно подробных, чтобы охватывать все ситуации и обстоятельства, практически не возможен.  </w:t>
      </w:r>
      <w:r w:rsidR="00B41B96" w:rsidRPr="002643C5">
        <w:rPr>
          <w:lang w:val="ru-RU"/>
        </w:rPr>
        <w:t xml:space="preserve">IAS </w:t>
      </w:r>
      <w:r w:rsidRPr="002643C5">
        <w:rPr>
          <w:lang w:val="ru-RU"/>
        </w:rPr>
        <w:t>и проверяемая служба, таким образом, должны будут сотрудничать по каждому аудиторскому заданию, и аудиторы будут использовать свой профессиональный опыт и суждения при определении адекватных процедур, необходимых в определенных обстоятельствах</w:t>
      </w:r>
      <w:r w:rsidR="00B41B96" w:rsidRPr="002643C5">
        <w:rPr>
          <w:lang w:val="ru-RU"/>
        </w:rPr>
        <w:t xml:space="preserve">. </w:t>
      </w:r>
      <w:r w:rsidRPr="002643C5">
        <w:rPr>
          <w:lang w:val="ru-RU"/>
        </w:rPr>
        <w:t xml:space="preserve"> Исключения следует обсудить </w:t>
      </w:r>
      <w:r w:rsidR="00B41B96" w:rsidRPr="002643C5">
        <w:rPr>
          <w:lang w:val="ru-RU"/>
        </w:rPr>
        <w:t xml:space="preserve">IAS </w:t>
      </w:r>
      <w:r w:rsidRPr="002643C5">
        <w:rPr>
          <w:lang w:val="ru-RU"/>
        </w:rPr>
        <w:t>и объекту аудита и зафиксировать в самом начале задания</w:t>
      </w:r>
      <w:r w:rsidR="00B41B96" w:rsidRPr="002643C5">
        <w:rPr>
          <w:lang w:val="ru-RU"/>
        </w:rPr>
        <w:t>.</w:t>
      </w:r>
    </w:p>
    <w:p w:rsidR="00862EDB" w:rsidRPr="002643C5" w:rsidRDefault="00BD4F25" w:rsidP="00B5558C">
      <w:pPr>
        <w:pStyle w:val="80"/>
        <w:widowControl/>
        <w:numPr>
          <w:ilvl w:val="0"/>
          <w:numId w:val="2"/>
        </w:numPr>
        <w:shd w:val="clear" w:color="auto" w:fill="auto"/>
        <w:tabs>
          <w:tab w:val="left" w:pos="1678"/>
        </w:tabs>
        <w:spacing w:before="100" w:beforeAutospacing="1" w:after="100" w:afterAutospacing="1" w:line="240" w:lineRule="auto"/>
        <w:rPr>
          <w:lang w:val="ru-RU"/>
        </w:rPr>
      </w:pPr>
      <w:bookmarkStart w:id="3" w:name="bookmark3"/>
      <w:r w:rsidRPr="002643C5">
        <w:rPr>
          <w:rStyle w:val="812pt"/>
          <w:b/>
          <w:bCs/>
          <w:lang w:val="ru-RU"/>
        </w:rPr>
        <w:t xml:space="preserve">Аудиторская оценка рисков </w:t>
      </w:r>
      <w:r w:rsidR="00B41B96" w:rsidRPr="002643C5">
        <w:rPr>
          <w:rStyle w:val="812pt"/>
          <w:b/>
          <w:bCs/>
          <w:lang w:val="ru-RU"/>
        </w:rPr>
        <w:t xml:space="preserve">IAS </w:t>
      </w:r>
      <w:r w:rsidRPr="002643C5">
        <w:rPr>
          <w:rStyle w:val="812pt"/>
          <w:b/>
          <w:bCs/>
          <w:lang w:val="ru-RU"/>
        </w:rPr>
        <w:t xml:space="preserve">и ежегодный план аудита </w:t>
      </w:r>
      <w:r w:rsidR="00B41B96" w:rsidRPr="002643C5">
        <w:rPr>
          <w:rStyle w:val="812pt"/>
          <w:b/>
          <w:bCs/>
          <w:lang w:val="ru-RU"/>
        </w:rPr>
        <w:t>(</w:t>
      </w:r>
      <w:r w:rsidRPr="002643C5">
        <w:rPr>
          <w:rStyle w:val="812pt"/>
          <w:b/>
          <w:bCs/>
          <w:lang w:val="ru-RU"/>
        </w:rPr>
        <w:t>Стратегическое планирование</w:t>
      </w:r>
      <w:r w:rsidR="00B41B96" w:rsidRPr="002643C5">
        <w:rPr>
          <w:rStyle w:val="812pt"/>
          <w:b/>
          <w:bCs/>
          <w:lang w:val="ru-RU"/>
        </w:rPr>
        <w:t>)</w:t>
      </w:r>
      <w:bookmarkEnd w:id="3"/>
    </w:p>
    <w:p w:rsidR="00862EDB" w:rsidRPr="002643C5" w:rsidRDefault="004420BF" w:rsidP="00B5558C">
      <w:pPr>
        <w:pStyle w:val="21"/>
        <w:widowControl/>
        <w:shd w:val="clear" w:color="auto" w:fill="auto"/>
        <w:spacing w:before="100" w:beforeAutospacing="1" w:after="100" w:afterAutospacing="1" w:line="240" w:lineRule="auto"/>
        <w:ind w:firstLine="0"/>
        <w:rPr>
          <w:lang w:val="ru-RU"/>
        </w:rPr>
      </w:pPr>
      <w:r w:rsidRPr="002643C5">
        <w:rPr>
          <w:lang w:val="ru-RU"/>
        </w:rPr>
        <w:t xml:space="preserve">Работа </w:t>
      </w:r>
      <w:r w:rsidR="00B41B96" w:rsidRPr="002643C5">
        <w:rPr>
          <w:lang w:val="ru-RU"/>
        </w:rPr>
        <w:t xml:space="preserve">IAS </w:t>
      </w:r>
      <w:r w:rsidRPr="002643C5">
        <w:rPr>
          <w:lang w:val="ru-RU"/>
        </w:rPr>
        <w:t>основана на подготовке трехлетнего плана аудита, который затем используется для составления годового плана деятельности внутреннего аудита</w:t>
      </w:r>
      <w:r w:rsidR="00B41B96" w:rsidRPr="002643C5">
        <w:rPr>
          <w:lang w:val="ru-RU"/>
        </w:rPr>
        <w:t xml:space="preserve">. </w:t>
      </w:r>
      <w:r w:rsidRPr="002643C5">
        <w:rPr>
          <w:lang w:val="ru-RU"/>
        </w:rPr>
        <w:t xml:space="preserve"> План основан на</w:t>
      </w:r>
      <w:r w:rsidR="004C07AD" w:rsidRPr="002643C5">
        <w:rPr>
          <w:lang w:val="ru-RU"/>
        </w:rPr>
        <w:t xml:space="preserve"> ежегодной оценке </w:t>
      </w:r>
      <w:r w:rsidR="001B2E69" w:rsidRPr="002643C5">
        <w:rPr>
          <w:lang w:val="ru-RU"/>
        </w:rPr>
        <w:t xml:space="preserve">рисков </w:t>
      </w:r>
      <w:r w:rsidR="004C07AD" w:rsidRPr="002643C5">
        <w:rPr>
          <w:lang w:val="ru-RU"/>
        </w:rPr>
        <w:t>ау</w:t>
      </w:r>
      <w:r w:rsidR="001B2E69" w:rsidRPr="002643C5">
        <w:rPr>
          <w:lang w:val="ru-RU"/>
        </w:rPr>
        <w:t xml:space="preserve">дита, осуществляемой </w:t>
      </w:r>
      <w:r w:rsidR="00B41B96" w:rsidRPr="002643C5">
        <w:rPr>
          <w:lang w:val="ru-RU"/>
        </w:rPr>
        <w:t>IAS</w:t>
      </w:r>
      <w:r w:rsidR="008014A0" w:rsidRPr="002643C5">
        <w:rPr>
          <w:lang w:val="ru-RU"/>
        </w:rPr>
        <w:t>, и учитывает следующее</w:t>
      </w:r>
      <w:r w:rsidR="00B41B96" w:rsidRPr="002643C5">
        <w:rPr>
          <w:lang w:val="ru-RU"/>
        </w:rPr>
        <w:t>:</w:t>
      </w:r>
    </w:p>
    <w:p w:rsidR="00862EDB" w:rsidRPr="002643C5" w:rsidRDefault="008014A0" w:rsidP="00E11949">
      <w:pPr>
        <w:pStyle w:val="21"/>
        <w:widowControl/>
        <w:numPr>
          <w:ilvl w:val="0"/>
          <w:numId w:val="3"/>
        </w:numPr>
        <w:shd w:val="clear" w:color="auto" w:fill="auto"/>
        <w:tabs>
          <w:tab w:val="left" w:pos="284"/>
        </w:tabs>
        <w:spacing w:before="240" w:after="240" w:line="240" w:lineRule="auto"/>
        <w:ind w:firstLine="0"/>
        <w:rPr>
          <w:lang w:val="ru-RU"/>
        </w:rPr>
      </w:pPr>
      <w:r w:rsidRPr="002643C5">
        <w:rPr>
          <w:lang w:val="ru-RU"/>
        </w:rPr>
        <w:t>Общие оценки Комиссии и ГД</w:t>
      </w:r>
    </w:p>
    <w:p w:rsidR="00862EDB" w:rsidRPr="002643C5" w:rsidRDefault="00683572" w:rsidP="00E11949">
      <w:pPr>
        <w:pStyle w:val="21"/>
        <w:widowControl/>
        <w:numPr>
          <w:ilvl w:val="0"/>
          <w:numId w:val="3"/>
        </w:numPr>
        <w:shd w:val="clear" w:color="auto" w:fill="auto"/>
        <w:tabs>
          <w:tab w:val="left" w:pos="284"/>
        </w:tabs>
        <w:spacing w:before="240" w:after="240" w:line="240" w:lineRule="auto"/>
        <w:ind w:left="360" w:hanging="360"/>
        <w:rPr>
          <w:lang w:val="ru-RU"/>
        </w:rPr>
      </w:pPr>
      <w:r w:rsidRPr="002643C5">
        <w:rPr>
          <w:lang w:val="ru-RU"/>
        </w:rPr>
        <w:t xml:space="preserve">Уже завершенную или запланированную работу Европейской счетной палаты (ECA), чтобы избежать дублирования усилий и максимальной использовать ресурсы, при условии, что это вписывается в собственные временные ограничения </w:t>
      </w:r>
      <w:r w:rsidR="00B41B96" w:rsidRPr="002643C5">
        <w:rPr>
          <w:lang w:val="ru-RU"/>
        </w:rPr>
        <w:t>IAS,</w:t>
      </w:r>
    </w:p>
    <w:p w:rsidR="00862EDB" w:rsidRPr="002643C5" w:rsidRDefault="00683572" w:rsidP="00E11949">
      <w:pPr>
        <w:pStyle w:val="21"/>
        <w:widowControl/>
        <w:numPr>
          <w:ilvl w:val="0"/>
          <w:numId w:val="3"/>
        </w:numPr>
        <w:shd w:val="clear" w:color="auto" w:fill="auto"/>
        <w:tabs>
          <w:tab w:val="left" w:pos="284"/>
        </w:tabs>
        <w:spacing w:before="240" w:after="240" w:line="240" w:lineRule="auto"/>
        <w:ind w:firstLine="0"/>
        <w:rPr>
          <w:lang w:val="ru-RU"/>
        </w:rPr>
      </w:pPr>
      <w:r w:rsidRPr="002643C5">
        <w:rPr>
          <w:lang w:val="ru-RU"/>
        </w:rPr>
        <w:t xml:space="preserve">Расследования, проведенные Европейской службой по борьбе с коррупцией и экономическими преступлениями </w:t>
      </w:r>
      <w:r w:rsidR="00B41B96" w:rsidRPr="002643C5">
        <w:rPr>
          <w:lang w:val="ru-RU"/>
        </w:rPr>
        <w:t>(OLAF),</w:t>
      </w:r>
    </w:p>
    <w:p w:rsidR="00862EDB" w:rsidRPr="002643C5" w:rsidRDefault="00015954" w:rsidP="00E11949">
      <w:pPr>
        <w:pStyle w:val="21"/>
        <w:widowControl/>
        <w:numPr>
          <w:ilvl w:val="0"/>
          <w:numId w:val="3"/>
        </w:numPr>
        <w:shd w:val="clear" w:color="auto" w:fill="auto"/>
        <w:tabs>
          <w:tab w:val="left" w:pos="284"/>
        </w:tabs>
        <w:spacing w:before="240" w:after="240" w:line="240" w:lineRule="auto"/>
        <w:ind w:left="360" w:hanging="360"/>
        <w:rPr>
          <w:lang w:val="ru-RU"/>
        </w:rPr>
      </w:pPr>
      <w:r w:rsidRPr="002643C5">
        <w:rPr>
          <w:lang w:val="ru-RU"/>
        </w:rPr>
        <w:t xml:space="preserve">Обсуждения, запросы и советы Комитета по продвижению аудита и члена Комиссии, отвечающего за </w:t>
      </w:r>
      <w:r w:rsidR="00B41B96" w:rsidRPr="002643C5">
        <w:rPr>
          <w:lang w:val="ru-RU"/>
        </w:rPr>
        <w:t>IAS,</w:t>
      </w:r>
    </w:p>
    <w:p w:rsidR="00862EDB" w:rsidRPr="002643C5" w:rsidRDefault="00015954" w:rsidP="00E11949">
      <w:pPr>
        <w:pStyle w:val="21"/>
        <w:widowControl/>
        <w:numPr>
          <w:ilvl w:val="0"/>
          <w:numId w:val="3"/>
        </w:numPr>
        <w:shd w:val="clear" w:color="auto" w:fill="auto"/>
        <w:tabs>
          <w:tab w:val="left" w:pos="284"/>
        </w:tabs>
        <w:spacing w:before="240" w:after="240" w:line="240" w:lineRule="auto"/>
        <w:ind w:left="360" w:hanging="360"/>
        <w:rPr>
          <w:lang w:val="ru-RU"/>
        </w:rPr>
      </w:pPr>
      <w:r w:rsidRPr="002643C5">
        <w:rPr>
          <w:lang w:val="ru-RU"/>
        </w:rPr>
        <w:t>Информацию и дискуссии с руководством среднего и высшего звена проверяемых аудиторами служб</w:t>
      </w:r>
      <w:r w:rsidR="00B41B96" w:rsidRPr="002643C5">
        <w:rPr>
          <w:lang w:val="ru-RU"/>
        </w:rPr>
        <w:t>,</w:t>
      </w:r>
    </w:p>
    <w:p w:rsidR="00862EDB" w:rsidRPr="002643C5" w:rsidRDefault="00015954" w:rsidP="00E11949">
      <w:pPr>
        <w:pStyle w:val="21"/>
        <w:widowControl/>
        <w:numPr>
          <w:ilvl w:val="0"/>
          <w:numId w:val="3"/>
        </w:numPr>
        <w:shd w:val="clear" w:color="auto" w:fill="auto"/>
        <w:tabs>
          <w:tab w:val="left" w:pos="284"/>
        </w:tabs>
        <w:spacing w:before="240" w:after="240" w:line="240" w:lineRule="auto"/>
        <w:ind w:left="360" w:hanging="360"/>
        <w:rPr>
          <w:lang w:val="ru-RU"/>
        </w:rPr>
      </w:pPr>
      <w:r w:rsidRPr="002643C5">
        <w:rPr>
          <w:lang w:val="ru-RU"/>
        </w:rPr>
        <w:t xml:space="preserve">Запросы от руководства относительно конкретных проблем, с учетом временных последствий для </w:t>
      </w:r>
      <w:r w:rsidR="00B41B96" w:rsidRPr="002643C5">
        <w:rPr>
          <w:lang w:val="ru-RU"/>
        </w:rPr>
        <w:t xml:space="preserve">IAS </w:t>
      </w:r>
      <w:r w:rsidRPr="002643C5">
        <w:rPr>
          <w:lang w:val="ru-RU"/>
        </w:rPr>
        <w:t>и природы запроса</w:t>
      </w:r>
      <w:r w:rsidR="00B41B96" w:rsidRPr="002643C5">
        <w:rPr>
          <w:lang w:val="ru-RU"/>
        </w:rPr>
        <w:t>.</w:t>
      </w:r>
    </w:p>
    <w:p w:rsidR="00862EDB" w:rsidRPr="002643C5" w:rsidRDefault="00015954" w:rsidP="00B5558C">
      <w:pPr>
        <w:pStyle w:val="21"/>
        <w:widowControl/>
        <w:shd w:val="clear" w:color="auto" w:fill="auto"/>
        <w:spacing w:before="100" w:beforeAutospacing="1" w:after="100" w:afterAutospacing="1" w:line="240" w:lineRule="auto"/>
        <w:ind w:firstLine="0"/>
        <w:rPr>
          <w:lang w:val="ru-RU"/>
        </w:rPr>
      </w:pPr>
      <w:r w:rsidRPr="002643C5">
        <w:rPr>
          <w:lang w:val="ru-RU"/>
        </w:rPr>
        <w:t xml:space="preserve">Оценка рисков представляет собой важный шаг в бизнес-модели </w:t>
      </w:r>
      <w:r w:rsidR="00B41B96" w:rsidRPr="002643C5">
        <w:rPr>
          <w:lang w:val="ru-RU"/>
        </w:rPr>
        <w:t>IAS</w:t>
      </w:r>
      <w:r w:rsidRPr="002643C5">
        <w:rPr>
          <w:lang w:val="ru-RU"/>
        </w:rPr>
        <w:t xml:space="preserve">, так как служит </w:t>
      </w:r>
      <w:r w:rsidR="00432197" w:rsidRPr="002643C5">
        <w:rPr>
          <w:lang w:val="ru-RU"/>
        </w:rPr>
        <w:t>основой для планирования аудита</w:t>
      </w:r>
      <w:r w:rsidR="00B41B96" w:rsidRPr="002643C5">
        <w:rPr>
          <w:lang w:val="ru-RU"/>
        </w:rPr>
        <w:t xml:space="preserve">. </w:t>
      </w:r>
      <w:r w:rsidR="00432197" w:rsidRPr="002643C5">
        <w:rPr>
          <w:lang w:val="ru-RU"/>
        </w:rPr>
        <w:t xml:space="preserve"> </w:t>
      </w:r>
      <w:r w:rsidR="00B41B96" w:rsidRPr="002643C5">
        <w:rPr>
          <w:lang w:val="ru-RU"/>
        </w:rPr>
        <w:t xml:space="preserve">IAS </w:t>
      </w:r>
      <w:r w:rsidR="00432197" w:rsidRPr="002643C5">
        <w:rPr>
          <w:lang w:val="ru-RU"/>
        </w:rPr>
        <w:t xml:space="preserve">стремится углубить свое понимание деятельности ГД и служб и отреагировать на </w:t>
      </w:r>
      <w:r w:rsidR="00C826E0" w:rsidRPr="002643C5">
        <w:rPr>
          <w:lang w:val="ru-RU"/>
        </w:rPr>
        <w:t xml:space="preserve">рекомендации руководства ГД и служб, чтобы направить ограниченные аудиторские ресурсы в те области, где они могут дать больше всего преимуществ.  Запросы руководства будут учтены в той мере, в которой у </w:t>
      </w:r>
      <w:r w:rsidR="00B41B96" w:rsidRPr="002643C5">
        <w:rPr>
          <w:lang w:val="ru-RU"/>
        </w:rPr>
        <w:t xml:space="preserve">IAS </w:t>
      </w:r>
      <w:r w:rsidR="00C826E0" w:rsidRPr="002643C5">
        <w:rPr>
          <w:lang w:val="ru-RU"/>
        </w:rPr>
        <w:t xml:space="preserve">будет возможность завершить свою основанную на оценке рисков программу, необходимую для того, чтобы обеспечить достаточный общий охват деятельности Комиссии.  Как правило, все риски, оцениваемые </w:t>
      </w:r>
      <w:r w:rsidR="00B41B96" w:rsidRPr="002643C5">
        <w:rPr>
          <w:lang w:val="ru-RU"/>
        </w:rPr>
        <w:t xml:space="preserve">IAS </w:t>
      </w:r>
      <w:r w:rsidR="00C826E0" w:rsidRPr="002643C5">
        <w:rPr>
          <w:lang w:val="ru-RU"/>
        </w:rPr>
        <w:t>как значительные для отдельной ГД, службы или органа исполнительной власти, рассматриваются в ходе аудиторского задания, по крайней мере, раз в три года</w:t>
      </w:r>
      <w:r w:rsidR="00B41B96" w:rsidRPr="002643C5">
        <w:rPr>
          <w:lang w:val="ru-RU"/>
        </w:rPr>
        <w:t>.</w:t>
      </w:r>
    </w:p>
    <w:p w:rsidR="00862EDB" w:rsidRPr="002643C5" w:rsidRDefault="00C826E0" w:rsidP="00B5558C">
      <w:pPr>
        <w:pStyle w:val="21"/>
        <w:widowControl/>
        <w:shd w:val="clear" w:color="auto" w:fill="auto"/>
        <w:spacing w:before="100" w:beforeAutospacing="1" w:after="100" w:afterAutospacing="1" w:line="240" w:lineRule="auto"/>
        <w:ind w:firstLine="0"/>
        <w:rPr>
          <w:lang w:val="ru-RU"/>
        </w:rPr>
      </w:pPr>
      <w:r w:rsidRPr="002643C5">
        <w:rPr>
          <w:lang w:val="ru-RU"/>
        </w:rPr>
        <w:t xml:space="preserve">Внутренний аудитор принимает годовую рабочую программу </w:t>
      </w:r>
      <w:r w:rsidR="00B41B96" w:rsidRPr="002643C5">
        <w:rPr>
          <w:lang w:val="ru-RU"/>
        </w:rPr>
        <w:t xml:space="preserve">IAS </w:t>
      </w:r>
      <w:r w:rsidRPr="002643C5">
        <w:rPr>
          <w:lang w:val="ru-RU"/>
        </w:rPr>
        <w:t xml:space="preserve">и представляет ее учреждению (Статья </w:t>
      </w:r>
      <w:r w:rsidR="00B41B96" w:rsidRPr="002643C5">
        <w:rPr>
          <w:lang w:val="ru-RU"/>
        </w:rPr>
        <w:t xml:space="preserve">116 (1) </w:t>
      </w:r>
      <w:r w:rsidRPr="002643C5">
        <w:rPr>
          <w:lang w:val="ru-RU"/>
        </w:rPr>
        <w:t>Правил применения к Финансовому регламенту</w:t>
      </w:r>
      <w:r w:rsidR="00B41B96" w:rsidRPr="002643C5">
        <w:rPr>
          <w:lang w:val="ru-RU"/>
        </w:rPr>
        <w:t xml:space="preserve">). </w:t>
      </w:r>
      <w:r w:rsidRPr="002643C5">
        <w:rPr>
          <w:lang w:val="ru-RU"/>
        </w:rPr>
        <w:t xml:space="preserve"> От имени коллегии</w:t>
      </w:r>
      <w:r w:rsidR="00B41B96" w:rsidRPr="002643C5">
        <w:rPr>
          <w:lang w:val="ru-RU"/>
        </w:rPr>
        <w:t xml:space="preserve">, </w:t>
      </w:r>
      <w:r w:rsidR="00B41B96" w:rsidRPr="002643C5">
        <w:rPr>
          <w:lang w:val="ru-RU" w:eastAsia="fr-FR" w:bidi="fr-FR"/>
        </w:rPr>
        <w:t xml:space="preserve">APC </w:t>
      </w:r>
      <w:r w:rsidRPr="002643C5">
        <w:rPr>
          <w:lang w:val="ru-RU" w:eastAsia="fr-FR" w:bidi="fr-FR"/>
        </w:rPr>
        <w:t xml:space="preserve">может попросить </w:t>
      </w:r>
      <w:r w:rsidR="00B41B96" w:rsidRPr="002643C5">
        <w:rPr>
          <w:lang w:val="ru-RU"/>
        </w:rPr>
        <w:t xml:space="preserve">IAS </w:t>
      </w:r>
      <w:r w:rsidR="00F0388C" w:rsidRPr="002643C5">
        <w:rPr>
          <w:lang w:val="ru-RU"/>
        </w:rPr>
        <w:t>провести аудиторские проверки, не включенные в рабочую программу</w:t>
      </w:r>
      <w:r w:rsidR="00B41B96" w:rsidRPr="002643C5">
        <w:rPr>
          <w:lang w:val="ru-RU"/>
        </w:rPr>
        <w:t xml:space="preserve">. </w:t>
      </w:r>
      <w:r w:rsidR="00F0388C" w:rsidRPr="002643C5">
        <w:rPr>
          <w:lang w:val="ru-RU"/>
        </w:rPr>
        <w:t xml:space="preserve"> </w:t>
      </w:r>
      <w:r w:rsidR="00B41B96" w:rsidRPr="002643C5">
        <w:rPr>
          <w:lang w:val="ru-RU"/>
        </w:rPr>
        <w:t xml:space="preserve">IAS </w:t>
      </w:r>
      <w:r w:rsidR="00F0388C" w:rsidRPr="002643C5">
        <w:rPr>
          <w:lang w:val="ru-RU"/>
        </w:rPr>
        <w:t xml:space="preserve">может изменять свой годовой план в течение года, например, чтобы справиться с новыми, возникающими рисками, после того, как будет проинформирован </w:t>
      </w:r>
      <w:r w:rsidR="00B41B96" w:rsidRPr="002643C5">
        <w:rPr>
          <w:lang w:val="ru-RU"/>
        </w:rPr>
        <w:t>APC.</w:t>
      </w:r>
    </w:p>
    <w:p w:rsidR="00C2122B" w:rsidRPr="002643C5" w:rsidRDefault="00C2122B" w:rsidP="00B5558C">
      <w:pPr>
        <w:pStyle w:val="21"/>
        <w:widowControl/>
        <w:shd w:val="clear" w:color="auto" w:fill="auto"/>
        <w:spacing w:before="100" w:beforeAutospacing="1" w:after="100" w:afterAutospacing="1" w:line="240" w:lineRule="auto"/>
        <w:ind w:firstLine="0"/>
        <w:rPr>
          <w:lang w:val="ru-RU"/>
        </w:rPr>
      </w:pPr>
    </w:p>
    <w:p w:rsidR="00862EDB" w:rsidRPr="002643C5" w:rsidRDefault="00C826E0" w:rsidP="00B5558C">
      <w:pPr>
        <w:pStyle w:val="80"/>
        <w:widowControl/>
        <w:numPr>
          <w:ilvl w:val="0"/>
          <w:numId w:val="2"/>
        </w:numPr>
        <w:shd w:val="clear" w:color="auto" w:fill="auto"/>
        <w:tabs>
          <w:tab w:val="left" w:pos="1678"/>
        </w:tabs>
        <w:spacing w:before="100" w:beforeAutospacing="1" w:after="100" w:afterAutospacing="1" w:line="240" w:lineRule="auto"/>
        <w:rPr>
          <w:lang w:val="ru-RU"/>
        </w:rPr>
      </w:pPr>
      <w:bookmarkStart w:id="4" w:name="bookmark4"/>
      <w:r w:rsidRPr="002643C5">
        <w:rPr>
          <w:rStyle w:val="812pt"/>
          <w:b/>
          <w:bCs/>
          <w:lang w:val="ru-RU"/>
        </w:rPr>
        <w:lastRenderedPageBreak/>
        <w:t>Аудиторское задание</w:t>
      </w:r>
      <w:bookmarkEnd w:id="4"/>
    </w:p>
    <w:p w:rsidR="00D824B4" w:rsidRPr="002643C5" w:rsidRDefault="00C826E0" w:rsidP="00B5558C">
      <w:pPr>
        <w:pStyle w:val="21"/>
        <w:widowControl/>
        <w:shd w:val="clear" w:color="auto" w:fill="auto"/>
        <w:spacing w:before="100" w:beforeAutospacing="1" w:after="100" w:afterAutospacing="1" w:line="240" w:lineRule="auto"/>
        <w:ind w:firstLine="0"/>
        <w:rPr>
          <w:lang w:val="ru-RU"/>
        </w:rPr>
      </w:pPr>
      <w:r w:rsidRPr="002643C5">
        <w:rPr>
          <w:lang w:val="ru-RU"/>
        </w:rPr>
        <w:t>В приведенной ниже схеме кратко представлены результаты, ожидаемые от каждой стороны во время основных этапов прохождения процесса аудита</w:t>
      </w:r>
      <w:r w:rsidR="00B41B96" w:rsidRPr="002643C5">
        <w:rPr>
          <w:lang w:val="ru-RU"/>
        </w:rPr>
        <w:t>.</w:t>
      </w:r>
    </w:p>
    <w:p w:rsidR="00862EDB" w:rsidRPr="002643C5" w:rsidRDefault="00862EDB" w:rsidP="00B5558C">
      <w:pPr>
        <w:pStyle w:val="21"/>
        <w:widowControl/>
        <w:shd w:val="clear" w:color="auto" w:fill="auto"/>
        <w:spacing w:before="100" w:beforeAutospacing="1" w:after="100" w:afterAutospacing="1" w:line="240" w:lineRule="auto"/>
        <w:ind w:firstLine="0"/>
        <w:rPr>
          <w:lang w:val="ru-RU"/>
        </w:rPr>
      </w:pPr>
    </w:p>
    <w:p w:rsidR="00862EDB" w:rsidRPr="002643C5" w:rsidRDefault="00271DFC" w:rsidP="005935D9">
      <w:pPr>
        <w:pStyle w:val="110"/>
        <w:widowControl/>
        <w:shd w:val="clear" w:color="auto" w:fill="auto"/>
        <w:spacing w:before="100" w:beforeAutospacing="1" w:after="100" w:afterAutospacing="1" w:line="240" w:lineRule="auto"/>
        <w:jc w:val="center"/>
        <w:rPr>
          <w:lang w:val="ru-RU"/>
        </w:rPr>
      </w:pPr>
      <w:r w:rsidRPr="002643C5">
        <w:rPr>
          <w:lang w:val="ru-RU" w:bidi="ar-SA"/>
        </w:rPr>
        <mc:AlternateContent>
          <mc:Choice Requires="wps">
            <w:drawing>
              <wp:anchor distT="0" distB="0" distL="114300" distR="114300" simplePos="0" relativeHeight="251714560" behindDoc="0" locked="0" layoutInCell="1" allowOverlap="1" wp14:anchorId="0C78967F" wp14:editId="09322ED4">
                <wp:simplePos x="0" y="0"/>
                <wp:positionH relativeFrom="column">
                  <wp:posOffset>3920490</wp:posOffset>
                </wp:positionH>
                <wp:positionV relativeFrom="paragraph">
                  <wp:posOffset>3234690</wp:posOffset>
                </wp:positionV>
                <wp:extent cx="1070610" cy="121920"/>
                <wp:effectExtent l="0" t="0" r="0" b="0"/>
                <wp:wrapNone/>
                <wp:docPr id="32" name="Надпись 32"/>
                <wp:cNvGraphicFramePr/>
                <a:graphic xmlns:a="http://schemas.openxmlformats.org/drawingml/2006/main">
                  <a:graphicData uri="http://schemas.microsoft.com/office/word/2010/wordprocessingShape">
                    <wps:wsp>
                      <wps:cNvSpPr txBox="1"/>
                      <wps:spPr>
                        <a:xfrm>
                          <a:off x="0" y="0"/>
                          <a:ext cx="1070610" cy="121920"/>
                        </a:xfrm>
                        <a:prstGeom prst="rect">
                          <a:avLst/>
                        </a:prstGeom>
                        <a:solidFill>
                          <a:srgbClr val="EAEAEA"/>
                        </a:solidFill>
                        <a:ln w="6350">
                          <a:noFill/>
                        </a:ln>
                      </wps:spPr>
                      <wps:txbx>
                        <w:txbxContent>
                          <w:p w:rsidR="008F5267" w:rsidRPr="00271DFC" w:rsidRDefault="008F5267" w:rsidP="00D52DC8">
                            <w:pPr>
                              <w:widowControl/>
                              <w:rPr>
                                <w:color w:val="000066"/>
                                <w:sz w:val="14"/>
                                <w:szCs w:val="16"/>
                                <w:lang w:eastAsia="ru-RU" w:bidi="ar-SA"/>
                              </w:rPr>
                            </w:pPr>
                            <w:r w:rsidRPr="00271DFC">
                              <w:rPr>
                                <w:color w:val="000066"/>
                                <w:sz w:val="14"/>
                                <w:szCs w:val="16"/>
                                <w:lang w:val="ru-RU" w:bidi="ar-SA"/>
                              </w:rPr>
                              <w:t>Подробный план действий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78967F" id="_x0000_t202" coordsize="21600,21600" o:spt="202" path="m,l,21600r21600,l21600,xe">
                <v:stroke joinstyle="miter"/>
                <v:path gradientshapeok="t" o:connecttype="rect"/>
              </v:shapetype>
              <v:shape id="Надпись 32" o:spid="_x0000_s1026" type="#_x0000_t202" style="position:absolute;left:0;text-align:left;margin-left:308.7pt;margin-top:254.7pt;width:84.3pt;height:9.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" fillcolor="#eaeaea" stroked="f" strokeweight=".5pt">
                <v:textbox inset="0,0,0,0">
                  <w:txbxContent>
                    <w:p w:rsidR="008F5267" w:rsidRPr="00271DFC" w:rsidRDefault="008F5267" w:rsidP="00D52DC8">
                      <w:pPr>
                        <w:widowControl/>
                        <w:rPr>
                          <w:color w:val="000066"/>
                          <w:sz w:val="14"/>
                          <w:szCs w:val="16"/>
                          <w:lang w:eastAsia="ru-RU" w:bidi="ar-SA"/>
                        </w:rPr>
                      </w:pPr>
                      <w:r w:rsidRPr="00271DFC">
                        <w:rPr>
                          <w:color w:val="000066"/>
                          <w:sz w:val="14"/>
                          <w:szCs w:val="16"/>
                          <w:lang w:val="ru-RU" w:bidi="ar-SA"/>
                        </w:rPr>
                        <w:t>Подробный план действий</w:t>
                      </w:r>
                    </w:p>
                  </w:txbxContent>
                </v:textbox>
              </v:shape>
            </w:pict>
          </mc:Fallback>
        </mc:AlternateContent>
      </w:r>
      <w:r w:rsidRPr="002643C5">
        <w:rPr>
          <w:lang w:val="ru-RU" w:bidi="ar-SA"/>
        </w:rPr>
        <mc:AlternateContent>
          <mc:Choice Requires="wps">
            <w:drawing>
              <wp:anchor distT="0" distB="0" distL="114300" distR="114300" simplePos="0" relativeHeight="251704320" behindDoc="0" locked="0" layoutInCell="1" allowOverlap="1" wp14:anchorId="653B2054" wp14:editId="285421E4">
                <wp:simplePos x="0" y="0"/>
                <wp:positionH relativeFrom="column">
                  <wp:posOffset>2644140</wp:posOffset>
                </wp:positionH>
                <wp:positionV relativeFrom="paragraph">
                  <wp:posOffset>2967990</wp:posOffset>
                </wp:positionV>
                <wp:extent cx="695325" cy="240030"/>
                <wp:effectExtent l="0" t="0" r="9525" b="7620"/>
                <wp:wrapNone/>
                <wp:docPr id="27" name="Надпись 27"/>
                <wp:cNvGraphicFramePr/>
                <a:graphic xmlns:a="http://schemas.openxmlformats.org/drawingml/2006/main">
                  <a:graphicData uri="http://schemas.microsoft.com/office/word/2010/wordprocessingShape">
                    <wps:wsp>
                      <wps:cNvSpPr txBox="1"/>
                      <wps:spPr>
                        <a:xfrm>
                          <a:off x="0" y="0"/>
                          <a:ext cx="695325" cy="240030"/>
                        </a:xfrm>
                        <a:prstGeom prst="rect">
                          <a:avLst/>
                        </a:prstGeom>
                        <a:solidFill>
                          <a:srgbClr val="EAEAEA"/>
                        </a:solidFill>
                        <a:ln w="6350">
                          <a:noFill/>
                        </a:ln>
                      </wps:spPr>
                      <wps:txbx>
                        <w:txbxContent>
                          <w:p w:rsidR="008F5267" w:rsidRPr="00271DFC" w:rsidRDefault="008F5267" w:rsidP="00D52DC8">
                            <w:pPr>
                              <w:widowControl/>
                              <w:rPr>
                                <w:color w:val="000066"/>
                                <w:sz w:val="14"/>
                                <w:szCs w:val="18"/>
                                <w:lang w:val="ru-RU" w:eastAsia="ru-RU" w:bidi="ar-SA"/>
                              </w:rPr>
                            </w:pPr>
                            <w:r w:rsidRPr="00271DFC">
                              <w:rPr>
                                <w:color w:val="000066"/>
                                <w:sz w:val="14"/>
                                <w:szCs w:val="18"/>
                                <w:lang w:val="ru-RU" w:bidi="ar-SA"/>
                              </w:rPr>
                              <w:t>Заключительный отчет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B2054" id="Надпись 27" o:spid="_x0000_s1027" type="#_x0000_t202" style="position:absolute;left:0;text-align:left;margin-left:208.2pt;margin-top:233.7pt;width:54.75pt;height:18.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" fillcolor="#eaeaea" stroked="f" strokeweight=".5pt">
                <v:textbox inset="0,0,0,0">
                  <w:txbxContent>
                    <w:p w:rsidR="008F5267" w:rsidRPr="00271DFC" w:rsidRDefault="008F5267" w:rsidP="00D52DC8">
                      <w:pPr>
                        <w:widowControl/>
                        <w:rPr>
                          <w:color w:val="000066"/>
                          <w:sz w:val="14"/>
                          <w:szCs w:val="18"/>
                          <w:lang w:val="ru-RU" w:eastAsia="ru-RU" w:bidi="ar-SA"/>
                        </w:rPr>
                      </w:pPr>
                      <w:r w:rsidRPr="00271DFC">
                        <w:rPr>
                          <w:color w:val="000066"/>
                          <w:sz w:val="14"/>
                          <w:szCs w:val="18"/>
                          <w:lang w:val="ru-RU" w:bidi="ar-SA"/>
                        </w:rPr>
                        <w:t>Заключительный отчет</w:t>
                      </w:r>
                    </w:p>
                  </w:txbxContent>
                </v:textbox>
              </v:shape>
            </w:pict>
          </mc:Fallback>
        </mc:AlternateContent>
      </w:r>
      <w:r w:rsidR="001B427A" w:rsidRPr="002643C5">
        <w:rPr>
          <w:lang w:val="ru-RU" w:bidi="ar-SA"/>
        </w:rPr>
        <mc:AlternateContent>
          <mc:Choice Requires="wps">
            <w:drawing>
              <wp:anchor distT="0" distB="0" distL="114300" distR="114300" simplePos="0" relativeHeight="251675648" behindDoc="0" locked="0" layoutInCell="1" allowOverlap="1" wp14:anchorId="3EA4E678" wp14:editId="572A5DBD">
                <wp:simplePos x="0" y="0"/>
                <wp:positionH relativeFrom="column">
                  <wp:posOffset>384810</wp:posOffset>
                </wp:positionH>
                <wp:positionV relativeFrom="paragraph">
                  <wp:posOffset>956310</wp:posOffset>
                </wp:positionV>
                <wp:extent cx="1790700" cy="114300"/>
                <wp:effectExtent l="0" t="0" r="0" b="0"/>
                <wp:wrapNone/>
                <wp:docPr id="13" name="Надпись 13"/>
                <wp:cNvGraphicFramePr/>
                <a:graphic xmlns:a="http://schemas.openxmlformats.org/drawingml/2006/main">
                  <a:graphicData uri="http://schemas.microsoft.com/office/word/2010/wordprocessingShape">
                    <wps:wsp>
                      <wps:cNvSpPr txBox="1"/>
                      <wps:spPr>
                        <a:xfrm>
                          <a:off x="0" y="0"/>
                          <a:ext cx="1790700" cy="114300"/>
                        </a:xfrm>
                        <a:prstGeom prst="rect">
                          <a:avLst/>
                        </a:prstGeom>
                        <a:solidFill>
                          <a:srgbClr val="EAEAEA"/>
                        </a:solidFill>
                        <a:ln w="6350">
                          <a:noFill/>
                        </a:ln>
                      </wps:spPr>
                      <wps:txbx>
                        <w:txbxContent>
                          <w:p w:rsidR="008F5267" w:rsidRPr="001B427A" w:rsidRDefault="008F5267" w:rsidP="00D52DC8">
                            <w:pPr>
                              <w:widowControl/>
                              <w:rPr>
                                <w:b/>
                                <w:color w:val="000066"/>
                                <w:sz w:val="14"/>
                                <w:szCs w:val="16"/>
                                <w:lang w:val="fr-FR" w:eastAsia="ru-RU" w:bidi="ar-SA"/>
                              </w:rPr>
                            </w:pPr>
                            <w:r w:rsidRPr="001B427A">
                              <w:rPr>
                                <w:b/>
                                <w:color w:val="000066"/>
                                <w:sz w:val="14"/>
                                <w:szCs w:val="16"/>
                                <w:lang w:val="ru-RU" w:eastAsia="fr-FR" w:bidi="ar-SA"/>
                              </w:rPr>
                              <w:t>Планирование - администрирование</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4E678" id="Надпись 13" o:spid="_x0000_s1028" type="#_x0000_t202" style="position:absolute;left:0;text-align:left;margin-left:30.3pt;margin-top:75.3pt;width:141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" fillcolor="#eaeaea" stroked="f" strokeweight=".5pt">
                <v:textbox inset="0,0,0,0">
                  <w:txbxContent>
                    <w:p w:rsidR="008F5267" w:rsidRPr="001B427A" w:rsidRDefault="008F5267" w:rsidP="00D52DC8">
                      <w:pPr>
                        <w:widowControl/>
                        <w:rPr>
                          <w:b/>
                          <w:color w:val="000066"/>
                          <w:sz w:val="14"/>
                          <w:szCs w:val="16"/>
                          <w:lang w:val="fr-FR" w:eastAsia="ru-RU" w:bidi="ar-SA"/>
                        </w:rPr>
                      </w:pPr>
                      <w:r w:rsidRPr="001B427A">
                        <w:rPr>
                          <w:b/>
                          <w:color w:val="000066"/>
                          <w:sz w:val="14"/>
                          <w:szCs w:val="16"/>
                          <w:lang w:val="ru-RU" w:eastAsia="fr-FR" w:bidi="ar-SA"/>
                        </w:rPr>
                        <w:t>Планирование - администрирование</w:t>
                      </w:r>
                    </w:p>
                  </w:txbxContent>
                </v:textbox>
              </v:shape>
            </w:pict>
          </mc:Fallback>
        </mc:AlternateContent>
      </w:r>
      <w:r w:rsidR="001B427A" w:rsidRPr="002643C5">
        <w:rPr>
          <w:lang w:val="ru-RU" w:bidi="ar-SA"/>
        </w:rPr>
        <mc:AlternateContent>
          <mc:Choice Requires="wps">
            <w:drawing>
              <wp:anchor distT="0" distB="0" distL="114300" distR="114300" simplePos="0" relativeHeight="251665408" behindDoc="0" locked="0" layoutInCell="1" allowOverlap="1" wp14:anchorId="0F5AF4D4" wp14:editId="2F6F2256">
                <wp:simplePos x="0" y="0"/>
                <wp:positionH relativeFrom="column">
                  <wp:posOffset>3817620</wp:posOffset>
                </wp:positionH>
                <wp:positionV relativeFrom="paragraph">
                  <wp:posOffset>320040</wp:posOffset>
                </wp:positionV>
                <wp:extent cx="941070" cy="144780"/>
                <wp:effectExtent l="0" t="0" r="0" b="7620"/>
                <wp:wrapNone/>
                <wp:docPr id="8" name="Надпись 8"/>
                <wp:cNvGraphicFramePr/>
                <a:graphic xmlns:a="http://schemas.openxmlformats.org/drawingml/2006/main">
                  <a:graphicData uri="http://schemas.microsoft.com/office/word/2010/wordprocessingShape">
                    <wps:wsp>
                      <wps:cNvSpPr txBox="1"/>
                      <wps:spPr>
                        <a:xfrm>
                          <a:off x="0" y="0"/>
                          <a:ext cx="941070" cy="144780"/>
                        </a:xfrm>
                        <a:prstGeom prst="rect">
                          <a:avLst/>
                        </a:prstGeom>
                        <a:solidFill>
                          <a:srgbClr val="010066"/>
                        </a:solidFill>
                        <a:ln w="6350">
                          <a:noFill/>
                        </a:ln>
                      </wps:spPr>
                      <wps:txbx>
                        <w:txbxContent>
                          <w:p w:rsidR="008F5267" w:rsidRPr="009E71EE" w:rsidRDefault="008F5267" w:rsidP="009E71EE">
                            <w:pPr>
                              <w:jc w:val="center"/>
                              <w:rPr>
                                <w:color w:val="FFFFFF" w:themeColor="background1"/>
                                <w:sz w:val="18"/>
                                <w:szCs w:val="18"/>
                              </w:rPr>
                            </w:pPr>
                            <w:r>
                              <w:rPr>
                                <w:color w:val="FFFFFF" w:themeColor="background1"/>
                                <w:sz w:val="18"/>
                                <w:szCs w:val="18"/>
                                <w:lang w:val="ru-RU"/>
                              </w:rPr>
                              <w:t>Объект аудита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AF4D4" id="Надпись 8" o:spid="_x0000_s1029" type="#_x0000_t202" style="position:absolute;left:0;text-align:left;margin-left:300.6pt;margin-top:25.2pt;width:74.1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" fillcolor="#010066" stroked="f" strokeweight=".5pt">
                <v:textbox inset="0,0,0,0">
                  <w:txbxContent>
                    <w:p w:rsidR="008F5267" w:rsidRPr="009E71EE" w:rsidRDefault="008F5267" w:rsidP="009E71EE">
                      <w:pPr>
                        <w:jc w:val="center"/>
                        <w:rPr>
                          <w:color w:val="FFFFFF" w:themeColor="background1"/>
                          <w:sz w:val="18"/>
                          <w:szCs w:val="18"/>
                        </w:rPr>
                      </w:pPr>
                      <w:r>
                        <w:rPr>
                          <w:color w:val="FFFFFF" w:themeColor="background1"/>
                          <w:sz w:val="18"/>
                          <w:szCs w:val="18"/>
                          <w:lang w:val="ru-RU"/>
                        </w:rPr>
                        <w:t>Объект аудита</w:t>
                      </w:r>
                    </w:p>
                  </w:txbxContent>
                </v:textbox>
              </v:shape>
            </w:pict>
          </mc:Fallback>
        </mc:AlternateContent>
      </w:r>
      <w:r w:rsidR="001B427A" w:rsidRPr="002643C5">
        <w:rPr>
          <w:lang w:val="ru-RU" w:bidi="ar-SA"/>
        </w:rPr>
        <mc:AlternateContent>
          <mc:Choice Requires="wps">
            <w:drawing>
              <wp:anchor distT="0" distB="0" distL="114300" distR="114300" simplePos="0" relativeHeight="251659264" behindDoc="0" locked="0" layoutInCell="1" allowOverlap="1" wp14:anchorId="5585155B" wp14:editId="6D913546">
                <wp:simplePos x="0" y="0"/>
                <wp:positionH relativeFrom="column">
                  <wp:posOffset>552450</wp:posOffset>
                </wp:positionH>
                <wp:positionV relativeFrom="paragraph">
                  <wp:posOffset>129540</wp:posOffset>
                </wp:positionV>
                <wp:extent cx="784860" cy="266700"/>
                <wp:effectExtent l="0" t="0" r="0" b="0"/>
                <wp:wrapNone/>
                <wp:docPr id="5" name="Надпись 5"/>
                <wp:cNvGraphicFramePr/>
                <a:graphic xmlns:a="http://schemas.openxmlformats.org/drawingml/2006/main">
                  <a:graphicData uri="http://schemas.microsoft.com/office/word/2010/wordprocessingShape">
                    <wps:wsp>
                      <wps:cNvSpPr txBox="1"/>
                      <wps:spPr>
                        <a:xfrm>
                          <a:off x="0" y="0"/>
                          <a:ext cx="784860" cy="266700"/>
                        </a:xfrm>
                        <a:prstGeom prst="rect">
                          <a:avLst/>
                        </a:prstGeom>
                        <a:solidFill>
                          <a:srgbClr val="010066"/>
                        </a:solidFill>
                        <a:ln w="6350">
                          <a:noFill/>
                        </a:ln>
                      </wps:spPr>
                      <wps:txbx>
                        <w:txbxContent>
                          <w:p w:rsidR="008F5267" w:rsidRPr="009E71EE" w:rsidRDefault="008F5267" w:rsidP="009E71EE">
                            <w:pPr>
                              <w:rPr>
                                <w:color w:val="FFFFFF" w:themeColor="background1"/>
                                <w:sz w:val="28"/>
                                <w:szCs w:val="28"/>
                              </w:rPr>
                            </w:pPr>
                            <w:r>
                              <w:rPr>
                                <w:color w:val="FFFFFF" w:themeColor="background1"/>
                                <w:sz w:val="28"/>
                                <w:szCs w:val="28"/>
                                <w:lang w:val="ru-RU"/>
                              </w:rPr>
                              <w:t>Процесс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5155B" id="Надпись 5" o:spid="_x0000_s1030" type="#_x0000_t202" style="position:absolute;left:0;text-align:left;margin-left:43.5pt;margin-top:10.2pt;width:61.8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" fillcolor="#010066" stroked="f" strokeweight=".5pt">
                <v:textbox inset="0,0,0,0">
                  <w:txbxContent>
                    <w:p w:rsidR="008F5267" w:rsidRPr="009E71EE" w:rsidRDefault="008F5267" w:rsidP="009E71EE">
                      <w:pPr>
                        <w:rPr>
                          <w:color w:val="FFFFFF" w:themeColor="background1"/>
                          <w:sz w:val="28"/>
                          <w:szCs w:val="28"/>
                        </w:rPr>
                      </w:pPr>
                      <w:r>
                        <w:rPr>
                          <w:color w:val="FFFFFF" w:themeColor="background1"/>
                          <w:sz w:val="28"/>
                          <w:szCs w:val="28"/>
                          <w:lang w:val="ru-RU"/>
                        </w:rPr>
                        <w:t>Процесс</w:t>
                      </w:r>
                    </w:p>
                  </w:txbxContent>
                </v:textbox>
              </v:shape>
            </w:pict>
          </mc:Fallback>
        </mc:AlternateContent>
      </w:r>
      <w:r w:rsidR="001B427A" w:rsidRPr="002643C5">
        <w:rPr>
          <w:lang w:val="ru-RU" w:bidi="ar-SA"/>
        </w:rPr>
        <mc:AlternateContent>
          <mc:Choice Requires="wps">
            <w:drawing>
              <wp:anchor distT="0" distB="0" distL="114300" distR="114300" simplePos="0" relativeHeight="251710464" behindDoc="0" locked="0" layoutInCell="1" allowOverlap="1" wp14:anchorId="76B5A9E0" wp14:editId="3242E27F">
                <wp:simplePos x="0" y="0"/>
                <wp:positionH relativeFrom="column">
                  <wp:posOffset>3928110</wp:posOffset>
                </wp:positionH>
                <wp:positionV relativeFrom="paragraph">
                  <wp:posOffset>2758440</wp:posOffset>
                </wp:positionV>
                <wp:extent cx="845820" cy="148590"/>
                <wp:effectExtent l="0" t="0" r="0" b="3810"/>
                <wp:wrapNone/>
                <wp:docPr id="30" name="Надпись 30"/>
                <wp:cNvGraphicFramePr/>
                <a:graphic xmlns:a="http://schemas.openxmlformats.org/drawingml/2006/main">
                  <a:graphicData uri="http://schemas.microsoft.com/office/word/2010/wordprocessingShape">
                    <wps:wsp>
                      <wps:cNvSpPr txBox="1"/>
                      <wps:spPr>
                        <a:xfrm>
                          <a:off x="0" y="0"/>
                          <a:ext cx="845820" cy="148590"/>
                        </a:xfrm>
                        <a:prstGeom prst="rect">
                          <a:avLst/>
                        </a:prstGeom>
                        <a:solidFill>
                          <a:srgbClr val="EAEAEA"/>
                        </a:solidFill>
                        <a:ln w="6350">
                          <a:noFill/>
                        </a:ln>
                      </wps:spPr>
                      <wps:txbx>
                        <w:txbxContent>
                          <w:p w:rsidR="008F5267" w:rsidRPr="00BB2338" w:rsidRDefault="008F5267" w:rsidP="00D52DC8">
                            <w:pPr>
                              <w:widowControl/>
                              <w:rPr>
                                <w:rFonts w:ascii="Courier New" w:hAnsi="Courier New" w:cs="Courier New"/>
                                <w:color w:val="auto"/>
                                <w:lang w:eastAsia="ru-RU" w:bidi="ar-SA"/>
                              </w:rPr>
                            </w:pPr>
                            <w:r>
                              <w:rPr>
                                <w:color w:val="000066"/>
                                <w:sz w:val="18"/>
                                <w:szCs w:val="18"/>
                                <w:lang w:val="ru-RU" w:bidi="ar-SA"/>
                              </w:rPr>
                              <w:t xml:space="preserve">Комментарии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5A9E0" id="Надпись 30" o:spid="_x0000_s1031" type="#_x0000_t202" style="position:absolute;left:0;text-align:left;margin-left:309.3pt;margin-top:217.2pt;width:66.6pt;height:11.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" fillcolor="#eaeaea" stroked="f" strokeweight=".5pt">
                <v:textbox inset="0,0,0,0">
                  <w:txbxContent>
                    <w:p w:rsidR="008F5267" w:rsidRPr="00BB2338" w:rsidRDefault="008F5267" w:rsidP="00D52DC8">
                      <w:pPr>
                        <w:widowControl/>
                        <w:rPr>
                          <w:rFonts w:ascii="Courier New" w:hAnsi="Courier New" w:cs="Courier New"/>
                          <w:color w:val="auto"/>
                          <w:lang w:eastAsia="ru-RU" w:bidi="ar-SA"/>
                        </w:rPr>
                      </w:pPr>
                      <w:r>
                        <w:rPr>
                          <w:color w:val="000066"/>
                          <w:sz w:val="18"/>
                          <w:szCs w:val="18"/>
                          <w:lang w:val="ru-RU" w:bidi="ar-SA"/>
                        </w:rPr>
                        <w:t xml:space="preserve">Комментарии </w:t>
                      </w:r>
                    </w:p>
                  </w:txbxContent>
                </v:textbox>
              </v:shape>
            </w:pict>
          </mc:Fallback>
        </mc:AlternateContent>
      </w:r>
      <w:r w:rsidR="001B427A" w:rsidRPr="002643C5">
        <w:rPr>
          <w:lang w:val="ru-RU" w:bidi="ar-SA"/>
        </w:rPr>
        <mc:AlternateContent>
          <mc:Choice Requires="wps">
            <w:drawing>
              <wp:anchor distT="0" distB="0" distL="114300" distR="114300" simplePos="0" relativeHeight="251700224" behindDoc="0" locked="0" layoutInCell="1" allowOverlap="1" wp14:anchorId="4AF8002C" wp14:editId="272B7040">
                <wp:simplePos x="0" y="0"/>
                <wp:positionH relativeFrom="column">
                  <wp:posOffset>3928110</wp:posOffset>
                </wp:positionH>
                <wp:positionV relativeFrom="paragraph">
                  <wp:posOffset>2148840</wp:posOffset>
                </wp:positionV>
                <wp:extent cx="933450" cy="295275"/>
                <wp:effectExtent l="0" t="0" r="0" b="9525"/>
                <wp:wrapNone/>
                <wp:docPr id="25" name="Надпись 25"/>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rgbClr val="EAEAEA"/>
                        </a:solidFill>
                        <a:ln w="6350">
                          <a:noFill/>
                        </a:ln>
                      </wps:spPr>
                      <wps:txbx>
                        <w:txbxContent>
                          <w:p w:rsidR="008F5267" w:rsidRPr="001B427A" w:rsidRDefault="008F5267" w:rsidP="00BB2338">
                            <w:pPr>
                              <w:widowControl/>
                              <w:rPr>
                                <w:color w:val="000066"/>
                                <w:sz w:val="18"/>
                                <w:szCs w:val="18"/>
                                <w:lang w:val="ru-RU" w:bidi="ar-SA"/>
                              </w:rPr>
                            </w:pPr>
                            <w:r>
                              <w:rPr>
                                <w:color w:val="000066"/>
                                <w:sz w:val="18"/>
                                <w:szCs w:val="18"/>
                                <w:lang w:val="ru-RU" w:bidi="ar-SA"/>
                              </w:rPr>
                              <w:t>Подтверждение</w:t>
                            </w:r>
                          </w:p>
                          <w:p w:rsidR="008F5267" w:rsidRPr="00BB2338" w:rsidRDefault="008F5267" w:rsidP="00BB2338">
                            <w:pPr>
                              <w:widowControl/>
                              <w:rPr>
                                <w:color w:val="000066"/>
                                <w:sz w:val="6"/>
                                <w:szCs w:val="6"/>
                                <w:lang w:eastAsia="ru-RU" w:bidi="ar-SA"/>
                              </w:rPr>
                            </w:pPr>
                          </w:p>
                          <w:p w:rsidR="008F5267" w:rsidRPr="00BB2338" w:rsidRDefault="008F5267" w:rsidP="00D52DC8">
                            <w:pPr>
                              <w:widowControl/>
                              <w:rPr>
                                <w:color w:val="000066"/>
                                <w:sz w:val="18"/>
                                <w:szCs w:val="18"/>
                                <w:lang w:eastAsia="ru-RU" w:bidi="ar-SA"/>
                              </w:rPr>
                            </w:pPr>
                            <w:r>
                              <w:rPr>
                                <w:color w:val="000066"/>
                                <w:sz w:val="18"/>
                                <w:szCs w:val="18"/>
                                <w:lang w:val="ru-RU" w:bidi="ar-SA"/>
                              </w:rPr>
                              <w:t>Комментарии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8002C" id="Надпись 25" o:spid="_x0000_s1032" type="#_x0000_t202" style="position:absolute;left:0;text-align:left;margin-left:309.3pt;margin-top:169.2pt;width:73.5pt;height:23.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" fillcolor="#eaeaea" stroked="f" strokeweight=".5pt">
                <v:textbox inset="0,0,0,0">
                  <w:txbxContent>
                    <w:p w:rsidR="008F5267" w:rsidRPr="001B427A" w:rsidRDefault="008F5267" w:rsidP="00BB2338">
                      <w:pPr>
                        <w:widowControl/>
                        <w:rPr>
                          <w:color w:val="000066"/>
                          <w:sz w:val="18"/>
                          <w:szCs w:val="18"/>
                          <w:lang w:val="ru-RU" w:bidi="ar-SA"/>
                        </w:rPr>
                      </w:pPr>
                      <w:r>
                        <w:rPr>
                          <w:color w:val="000066"/>
                          <w:sz w:val="18"/>
                          <w:szCs w:val="18"/>
                          <w:lang w:val="ru-RU" w:bidi="ar-SA"/>
                        </w:rPr>
                        <w:t>Подтверждение</w:t>
                      </w:r>
                    </w:p>
                    <w:p w:rsidR="008F5267" w:rsidRPr="00BB2338" w:rsidRDefault="008F5267" w:rsidP="00BB2338">
                      <w:pPr>
                        <w:widowControl/>
                        <w:rPr>
                          <w:color w:val="000066"/>
                          <w:sz w:val="6"/>
                          <w:szCs w:val="6"/>
                          <w:lang w:eastAsia="ru-RU" w:bidi="ar-SA"/>
                        </w:rPr>
                      </w:pPr>
                    </w:p>
                    <w:p w:rsidR="008F5267" w:rsidRPr="00BB2338" w:rsidRDefault="008F5267" w:rsidP="00D52DC8">
                      <w:pPr>
                        <w:widowControl/>
                        <w:rPr>
                          <w:color w:val="000066"/>
                          <w:sz w:val="18"/>
                          <w:szCs w:val="18"/>
                          <w:lang w:eastAsia="ru-RU" w:bidi="ar-SA"/>
                        </w:rPr>
                      </w:pPr>
                      <w:r>
                        <w:rPr>
                          <w:color w:val="000066"/>
                          <w:sz w:val="18"/>
                          <w:szCs w:val="18"/>
                          <w:lang w:val="ru-RU" w:bidi="ar-SA"/>
                        </w:rPr>
                        <w:t>Комментарии</w:t>
                      </w:r>
                    </w:p>
                  </w:txbxContent>
                </v:textbox>
              </v:shape>
            </w:pict>
          </mc:Fallback>
        </mc:AlternateContent>
      </w:r>
      <w:r w:rsidR="001B427A" w:rsidRPr="002643C5">
        <w:rPr>
          <w:lang w:val="ru-RU" w:bidi="ar-SA"/>
        </w:rPr>
        <mc:AlternateContent>
          <mc:Choice Requires="wps">
            <w:drawing>
              <wp:anchor distT="0" distB="0" distL="114300" distR="114300" simplePos="0" relativeHeight="251696128" behindDoc="0" locked="0" layoutInCell="1" allowOverlap="1" wp14:anchorId="487E200A" wp14:editId="29A002D7">
                <wp:simplePos x="0" y="0"/>
                <wp:positionH relativeFrom="column">
                  <wp:posOffset>2625090</wp:posOffset>
                </wp:positionH>
                <wp:positionV relativeFrom="paragraph">
                  <wp:posOffset>1805940</wp:posOffset>
                </wp:positionV>
                <wp:extent cx="1097280" cy="350520"/>
                <wp:effectExtent l="0" t="0" r="7620" b="0"/>
                <wp:wrapNone/>
                <wp:docPr id="23" name="Надпись 23"/>
                <wp:cNvGraphicFramePr/>
                <a:graphic xmlns:a="http://schemas.openxmlformats.org/drawingml/2006/main">
                  <a:graphicData uri="http://schemas.microsoft.com/office/word/2010/wordprocessingShape">
                    <wps:wsp>
                      <wps:cNvSpPr txBox="1"/>
                      <wps:spPr>
                        <a:xfrm>
                          <a:off x="0" y="0"/>
                          <a:ext cx="1097280" cy="350520"/>
                        </a:xfrm>
                        <a:prstGeom prst="rect">
                          <a:avLst/>
                        </a:prstGeom>
                        <a:solidFill>
                          <a:srgbClr val="EAEAEA"/>
                        </a:solidFill>
                        <a:ln w="6350">
                          <a:noFill/>
                        </a:ln>
                      </wps:spPr>
                      <wps:txbx>
                        <w:txbxContent>
                          <w:p w:rsidR="008F5267" w:rsidRPr="001B427A" w:rsidRDefault="008F5267" w:rsidP="00D52DC8">
                            <w:pPr>
                              <w:widowControl/>
                              <w:rPr>
                                <w:color w:val="000066"/>
                                <w:sz w:val="16"/>
                                <w:szCs w:val="18"/>
                                <w:lang w:val="ru-RU" w:eastAsia="ru-RU" w:bidi="ar-SA"/>
                              </w:rPr>
                            </w:pPr>
                            <w:r w:rsidRPr="001B427A">
                              <w:rPr>
                                <w:color w:val="000066"/>
                                <w:sz w:val="16"/>
                                <w:szCs w:val="18"/>
                                <w:lang w:val="ru-RU" w:bidi="ar-SA"/>
                              </w:rPr>
                              <w:t>Предварительное обследование</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E200A" id="Надпись 23" o:spid="_x0000_s1033" type="#_x0000_t202" style="position:absolute;left:0;text-align:left;margin-left:206.7pt;margin-top:142.2pt;width:86.4pt;height:27.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" fillcolor="#eaeaea" stroked="f" strokeweight=".5pt">
                <v:textbox inset="0,0,0,0">
                  <w:txbxContent>
                    <w:p w:rsidR="008F5267" w:rsidRPr="001B427A" w:rsidRDefault="008F5267" w:rsidP="00D52DC8">
                      <w:pPr>
                        <w:widowControl/>
                        <w:rPr>
                          <w:color w:val="000066"/>
                          <w:sz w:val="16"/>
                          <w:szCs w:val="18"/>
                          <w:lang w:val="ru-RU" w:eastAsia="ru-RU" w:bidi="ar-SA"/>
                        </w:rPr>
                      </w:pPr>
                      <w:r w:rsidRPr="001B427A">
                        <w:rPr>
                          <w:color w:val="000066"/>
                          <w:sz w:val="16"/>
                          <w:szCs w:val="18"/>
                          <w:lang w:val="ru-RU" w:bidi="ar-SA"/>
                        </w:rPr>
                        <w:t>Предварительное обследование</w:t>
                      </w:r>
                    </w:p>
                  </w:txbxContent>
                </v:textbox>
              </v:shape>
            </w:pict>
          </mc:Fallback>
        </mc:AlternateContent>
      </w:r>
      <w:r w:rsidR="001B427A" w:rsidRPr="002643C5">
        <w:rPr>
          <w:lang w:val="ru-RU" w:bidi="ar-SA"/>
        </w:rPr>
        <mc:AlternateContent>
          <mc:Choice Requires="wps">
            <w:drawing>
              <wp:anchor distT="0" distB="0" distL="114300" distR="114300" simplePos="0" relativeHeight="251681792" behindDoc="0" locked="0" layoutInCell="1" allowOverlap="1" wp14:anchorId="7A99B876" wp14:editId="76467635">
                <wp:simplePos x="0" y="0"/>
                <wp:positionH relativeFrom="column">
                  <wp:posOffset>327660</wp:posOffset>
                </wp:positionH>
                <wp:positionV relativeFrom="paragraph">
                  <wp:posOffset>1851660</wp:posOffset>
                </wp:positionV>
                <wp:extent cx="1611630" cy="590550"/>
                <wp:effectExtent l="0" t="0" r="7620" b="0"/>
                <wp:wrapNone/>
                <wp:docPr id="16" name="Надпись 16"/>
                <wp:cNvGraphicFramePr/>
                <a:graphic xmlns:a="http://schemas.openxmlformats.org/drawingml/2006/main">
                  <a:graphicData uri="http://schemas.microsoft.com/office/word/2010/wordprocessingShape">
                    <wps:wsp>
                      <wps:cNvSpPr txBox="1"/>
                      <wps:spPr>
                        <a:xfrm>
                          <a:off x="0" y="0"/>
                          <a:ext cx="1611630" cy="590550"/>
                        </a:xfrm>
                        <a:prstGeom prst="rect">
                          <a:avLst/>
                        </a:prstGeom>
                        <a:solidFill>
                          <a:srgbClr val="EAEAEA"/>
                        </a:solidFill>
                        <a:ln w="6350">
                          <a:noFill/>
                        </a:ln>
                      </wps:spPr>
                      <wps:txbx>
                        <w:txbxContent>
                          <w:p w:rsidR="008F5267" w:rsidRPr="001B427A" w:rsidRDefault="008F5267" w:rsidP="00D52DC8">
                            <w:pPr>
                              <w:widowControl/>
                              <w:shd w:val="clear" w:color="auto" w:fill="F2F2F2" w:themeFill="background1" w:themeFillShade="F2"/>
                              <w:jc w:val="center"/>
                              <w:rPr>
                                <w:color w:val="000066"/>
                                <w:sz w:val="16"/>
                                <w:szCs w:val="18"/>
                                <w:lang w:bidi="ar-SA"/>
                              </w:rPr>
                            </w:pPr>
                            <w:r w:rsidRPr="001B427A">
                              <w:rPr>
                                <w:color w:val="000066"/>
                                <w:sz w:val="16"/>
                                <w:szCs w:val="18"/>
                                <w:lang w:val="ru-RU" w:bidi="ar-SA"/>
                              </w:rPr>
                              <w:t>Предварительное обследование</w:t>
                            </w:r>
                          </w:p>
                          <w:p w:rsidR="008F5267" w:rsidRPr="001B427A" w:rsidRDefault="008F5267" w:rsidP="00D52DC8">
                            <w:pPr>
                              <w:widowControl/>
                              <w:shd w:val="clear" w:color="auto" w:fill="F2F2F2" w:themeFill="background1" w:themeFillShade="F2"/>
                              <w:jc w:val="center"/>
                              <w:rPr>
                                <w:color w:val="000066"/>
                                <w:sz w:val="16"/>
                                <w:szCs w:val="18"/>
                                <w:lang w:bidi="ar-SA"/>
                              </w:rPr>
                            </w:pPr>
                            <w:r>
                              <w:rPr>
                                <w:color w:val="000066"/>
                                <w:sz w:val="16"/>
                                <w:szCs w:val="18"/>
                                <w:lang w:val="ru-RU" w:bidi="ar-SA"/>
                              </w:rPr>
                              <w:t>Установочное совещание</w:t>
                            </w:r>
                          </w:p>
                          <w:p w:rsidR="008F5267" w:rsidRPr="001B427A" w:rsidRDefault="008F5267" w:rsidP="00D52DC8">
                            <w:pPr>
                              <w:widowControl/>
                              <w:shd w:val="clear" w:color="auto" w:fill="F2F2F2" w:themeFill="background1" w:themeFillShade="F2"/>
                              <w:jc w:val="center"/>
                              <w:rPr>
                                <w:color w:val="000066"/>
                                <w:sz w:val="16"/>
                                <w:szCs w:val="18"/>
                                <w:lang w:eastAsia="ru-RU" w:bidi="ar-SA"/>
                              </w:rPr>
                            </w:pPr>
                            <w:r>
                              <w:rPr>
                                <w:color w:val="000066"/>
                                <w:sz w:val="16"/>
                                <w:szCs w:val="18"/>
                                <w:lang w:val="ru-RU" w:bidi="ar-SA"/>
                              </w:rPr>
                              <w:t>Сбор данных</w:t>
                            </w:r>
                          </w:p>
                          <w:p w:rsidR="008F5267" w:rsidRPr="001B427A" w:rsidRDefault="008F5267" w:rsidP="00D52DC8">
                            <w:pPr>
                              <w:widowControl/>
                              <w:shd w:val="clear" w:color="auto" w:fill="F2F2F2" w:themeFill="background1" w:themeFillShade="F2"/>
                              <w:jc w:val="center"/>
                              <w:rPr>
                                <w:color w:val="000066"/>
                                <w:sz w:val="16"/>
                                <w:szCs w:val="18"/>
                                <w:lang w:eastAsia="ru-RU" w:bidi="ar-SA"/>
                              </w:rPr>
                            </w:pPr>
                            <w:r>
                              <w:rPr>
                                <w:color w:val="000066"/>
                                <w:sz w:val="16"/>
                                <w:szCs w:val="18"/>
                                <w:lang w:val="ru-RU" w:bidi="ar-SA"/>
                              </w:rPr>
                              <w:t>Официальное заседание по подтверждению</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9B876" id="Надпись 16" o:spid="_x0000_s1034" type="#_x0000_t202" style="position:absolute;left:0;text-align:left;margin-left:25.8pt;margin-top:145.8pt;width:126.9pt;height:4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" fillcolor="#eaeaea" stroked="f" strokeweight=".5pt">
                <v:textbox inset="0,0,0,0">
                  <w:txbxContent>
                    <w:p w:rsidR="008F5267" w:rsidRPr="001B427A" w:rsidRDefault="008F5267" w:rsidP="00D52DC8">
                      <w:pPr>
                        <w:widowControl/>
                        <w:shd w:val="clear" w:color="auto" w:fill="F2F2F2" w:themeFill="background1" w:themeFillShade="F2"/>
                        <w:jc w:val="center"/>
                        <w:rPr>
                          <w:color w:val="000066"/>
                          <w:sz w:val="16"/>
                          <w:szCs w:val="18"/>
                          <w:lang w:bidi="ar-SA"/>
                        </w:rPr>
                      </w:pPr>
                      <w:r w:rsidRPr="001B427A">
                        <w:rPr>
                          <w:color w:val="000066"/>
                          <w:sz w:val="16"/>
                          <w:szCs w:val="18"/>
                          <w:lang w:val="ru-RU" w:bidi="ar-SA"/>
                        </w:rPr>
                        <w:t>Предварительное обследование</w:t>
                      </w:r>
                    </w:p>
                    <w:p w:rsidR="008F5267" w:rsidRPr="001B427A" w:rsidRDefault="008F5267" w:rsidP="00D52DC8">
                      <w:pPr>
                        <w:widowControl/>
                        <w:shd w:val="clear" w:color="auto" w:fill="F2F2F2" w:themeFill="background1" w:themeFillShade="F2"/>
                        <w:jc w:val="center"/>
                        <w:rPr>
                          <w:color w:val="000066"/>
                          <w:sz w:val="16"/>
                          <w:szCs w:val="18"/>
                          <w:lang w:bidi="ar-SA"/>
                        </w:rPr>
                      </w:pPr>
                      <w:r>
                        <w:rPr>
                          <w:color w:val="000066"/>
                          <w:sz w:val="16"/>
                          <w:szCs w:val="18"/>
                          <w:lang w:val="ru-RU" w:bidi="ar-SA"/>
                        </w:rPr>
                        <w:t>Установочное совещание</w:t>
                      </w:r>
                    </w:p>
                    <w:p w:rsidR="008F5267" w:rsidRPr="001B427A" w:rsidRDefault="008F5267" w:rsidP="00D52DC8">
                      <w:pPr>
                        <w:widowControl/>
                        <w:shd w:val="clear" w:color="auto" w:fill="F2F2F2" w:themeFill="background1" w:themeFillShade="F2"/>
                        <w:jc w:val="center"/>
                        <w:rPr>
                          <w:color w:val="000066"/>
                          <w:sz w:val="16"/>
                          <w:szCs w:val="18"/>
                          <w:lang w:eastAsia="ru-RU" w:bidi="ar-SA"/>
                        </w:rPr>
                      </w:pPr>
                      <w:r>
                        <w:rPr>
                          <w:color w:val="000066"/>
                          <w:sz w:val="16"/>
                          <w:szCs w:val="18"/>
                          <w:lang w:val="ru-RU" w:bidi="ar-SA"/>
                        </w:rPr>
                        <w:t>Сбор данных</w:t>
                      </w:r>
                    </w:p>
                    <w:p w:rsidR="008F5267" w:rsidRPr="001B427A" w:rsidRDefault="008F5267" w:rsidP="00D52DC8">
                      <w:pPr>
                        <w:widowControl/>
                        <w:shd w:val="clear" w:color="auto" w:fill="F2F2F2" w:themeFill="background1" w:themeFillShade="F2"/>
                        <w:jc w:val="center"/>
                        <w:rPr>
                          <w:color w:val="000066"/>
                          <w:sz w:val="16"/>
                          <w:szCs w:val="18"/>
                          <w:lang w:eastAsia="ru-RU" w:bidi="ar-SA"/>
                        </w:rPr>
                      </w:pPr>
                      <w:r>
                        <w:rPr>
                          <w:color w:val="000066"/>
                          <w:sz w:val="16"/>
                          <w:szCs w:val="18"/>
                          <w:lang w:val="ru-RU" w:bidi="ar-SA"/>
                        </w:rPr>
                        <w:t>Официальное заседание по подтверждению</w:t>
                      </w:r>
                    </w:p>
                  </w:txbxContent>
                </v:textbox>
              </v:shape>
            </w:pict>
          </mc:Fallback>
        </mc:AlternateContent>
      </w:r>
      <w:r w:rsidR="00F0388C" w:rsidRPr="002643C5">
        <w:rPr>
          <w:lang w:val="ru-RU" w:bidi="ar-SA"/>
        </w:rPr>
        <mc:AlternateContent>
          <mc:Choice Requires="wps">
            <w:drawing>
              <wp:anchor distT="0" distB="0" distL="114300" distR="114300" simplePos="0" relativeHeight="251689984" behindDoc="0" locked="0" layoutInCell="1" allowOverlap="1" wp14:anchorId="0831CC76" wp14:editId="797D926C">
                <wp:simplePos x="0" y="0"/>
                <wp:positionH relativeFrom="column">
                  <wp:posOffset>537210</wp:posOffset>
                </wp:positionH>
                <wp:positionV relativeFrom="paragraph">
                  <wp:posOffset>3634740</wp:posOffset>
                </wp:positionV>
                <wp:extent cx="857250" cy="379095"/>
                <wp:effectExtent l="0" t="0" r="0" b="1905"/>
                <wp:wrapNone/>
                <wp:docPr id="20" name="Надпись 20"/>
                <wp:cNvGraphicFramePr/>
                <a:graphic xmlns:a="http://schemas.openxmlformats.org/drawingml/2006/main">
                  <a:graphicData uri="http://schemas.microsoft.com/office/word/2010/wordprocessingShape">
                    <wps:wsp>
                      <wps:cNvSpPr txBox="1"/>
                      <wps:spPr>
                        <a:xfrm>
                          <a:off x="0" y="0"/>
                          <a:ext cx="857250" cy="379095"/>
                        </a:xfrm>
                        <a:prstGeom prst="rect">
                          <a:avLst/>
                        </a:prstGeom>
                        <a:solidFill>
                          <a:srgbClr val="EAEAEA"/>
                        </a:solidFill>
                        <a:ln w="6350">
                          <a:noFill/>
                        </a:ln>
                      </wps:spPr>
                      <wps:txbx>
                        <w:txbxContent>
                          <w:p w:rsidR="008F5267" w:rsidRPr="00D52DC8" w:rsidRDefault="008F5267" w:rsidP="00D52DC8">
                            <w:pPr>
                              <w:widowControl/>
                              <w:rPr>
                                <w:b/>
                                <w:color w:val="000066"/>
                                <w:sz w:val="18"/>
                                <w:szCs w:val="18"/>
                                <w:lang w:eastAsia="ru-RU" w:bidi="ar-SA"/>
                              </w:rPr>
                            </w:pPr>
                            <w:r>
                              <w:rPr>
                                <w:b/>
                                <w:color w:val="000066"/>
                                <w:sz w:val="18"/>
                                <w:szCs w:val="18"/>
                                <w:lang w:val="ru-RU" w:bidi="ar-SA"/>
                              </w:rPr>
                              <w:t>Последующие действия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1CC76" id="Надпись 20" o:spid="_x0000_s1035" type="#_x0000_t202" style="position:absolute;left:0;text-align:left;margin-left:42.3pt;margin-top:286.2pt;width:67.5pt;height:29.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" fillcolor="#eaeaea" stroked="f" strokeweight=".5pt">
                <v:textbox inset="0,0,0,0">
                  <w:txbxContent>
                    <w:p w:rsidR="008F5267" w:rsidRPr="00D52DC8" w:rsidRDefault="008F5267" w:rsidP="00D52DC8">
                      <w:pPr>
                        <w:widowControl/>
                        <w:rPr>
                          <w:b/>
                          <w:color w:val="000066"/>
                          <w:sz w:val="18"/>
                          <w:szCs w:val="18"/>
                          <w:lang w:eastAsia="ru-RU" w:bidi="ar-SA"/>
                        </w:rPr>
                      </w:pPr>
                      <w:r>
                        <w:rPr>
                          <w:b/>
                          <w:color w:val="000066"/>
                          <w:sz w:val="18"/>
                          <w:szCs w:val="18"/>
                          <w:lang w:val="ru-RU" w:bidi="ar-SA"/>
                        </w:rPr>
                        <w:t>Последующие действия</w:t>
                      </w:r>
                    </w:p>
                  </w:txbxContent>
                </v:textbox>
              </v:shape>
            </w:pict>
          </mc:Fallback>
        </mc:AlternateContent>
      </w:r>
      <w:r w:rsidR="00F0388C" w:rsidRPr="002643C5">
        <w:rPr>
          <w:lang w:val="ru-RU" w:bidi="ar-SA"/>
        </w:rPr>
        <mc:AlternateContent>
          <mc:Choice Requires="wps">
            <w:drawing>
              <wp:anchor distT="0" distB="0" distL="114300" distR="114300" simplePos="0" relativeHeight="251683840" behindDoc="0" locked="0" layoutInCell="1" allowOverlap="1" wp14:anchorId="616724FB" wp14:editId="4D0292D1">
                <wp:simplePos x="0" y="0"/>
                <wp:positionH relativeFrom="column">
                  <wp:posOffset>822960</wp:posOffset>
                </wp:positionH>
                <wp:positionV relativeFrom="paragraph">
                  <wp:posOffset>2518411</wp:posOffset>
                </wp:positionV>
                <wp:extent cx="685800" cy="175260"/>
                <wp:effectExtent l="0" t="0" r="0" b="0"/>
                <wp:wrapNone/>
                <wp:docPr id="17" name="Надпись 17"/>
                <wp:cNvGraphicFramePr/>
                <a:graphic xmlns:a="http://schemas.openxmlformats.org/drawingml/2006/main">
                  <a:graphicData uri="http://schemas.microsoft.com/office/word/2010/wordprocessingShape">
                    <wps:wsp>
                      <wps:cNvSpPr txBox="1"/>
                      <wps:spPr>
                        <a:xfrm>
                          <a:off x="0" y="0"/>
                          <a:ext cx="685800" cy="175260"/>
                        </a:xfrm>
                        <a:prstGeom prst="rect">
                          <a:avLst/>
                        </a:prstGeom>
                        <a:solidFill>
                          <a:srgbClr val="EAEAEA"/>
                        </a:solidFill>
                        <a:ln w="6350">
                          <a:noFill/>
                        </a:ln>
                      </wps:spPr>
                      <wps:txbx>
                        <w:txbxContent>
                          <w:p w:rsidR="008F5267" w:rsidRPr="00D52DC8" w:rsidRDefault="008F5267" w:rsidP="00D52DC8">
                            <w:pPr>
                              <w:widowControl/>
                              <w:rPr>
                                <w:b/>
                                <w:color w:val="000066"/>
                                <w:sz w:val="18"/>
                                <w:szCs w:val="18"/>
                                <w:lang w:eastAsia="ru-RU" w:bidi="ar-SA"/>
                              </w:rPr>
                            </w:pPr>
                            <w:r>
                              <w:rPr>
                                <w:b/>
                                <w:color w:val="000066"/>
                                <w:sz w:val="18"/>
                                <w:szCs w:val="18"/>
                                <w:lang w:val="ru-RU" w:bidi="ar-SA"/>
                              </w:rPr>
                              <w:t>Отчетность</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724FB" id="Надпись 17" o:spid="_x0000_s1036" type="#_x0000_t202" style="position:absolute;left:0;text-align:left;margin-left:64.8pt;margin-top:198.3pt;width:54pt;height:13.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" fillcolor="#eaeaea" stroked="f" strokeweight=".5pt">
                <v:textbox inset="0,0,0,0">
                  <w:txbxContent>
                    <w:p w:rsidR="008F5267" w:rsidRPr="00D52DC8" w:rsidRDefault="008F5267" w:rsidP="00D52DC8">
                      <w:pPr>
                        <w:widowControl/>
                        <w:rPr>
                          <w:b/>
                          <w:color w:val="000066"/>
                          <w:sz w:val="18"/>
                          <w:szCs w:val="18"/>
                          <w:lang w:eastAsia="ru-RU" w:bidi="ar-SA"/>
                        </w:rPr>
                      </w:pPr>
                      <w:r>
                        <w:rPr>
                          <w:b/>
                          <w:color w:val="000066"/>
                          <w:sz w:val="18"/>
                          <w:szCs w:val="18"/>
                          <w:lang w:val="ru-RU" w:bidi="ar-SA"/>
                        </w:rPr>
                        <w:t>Отчетность</w:t>
                      </w:r>
                    </w:p>
                  </w:txbxContent>
                </v:textbox>
              </v:shape>
            </w:pict>
          </mc:Fallback>
        </mc:AlternateContent>
      </w:r>
      <w:r w:rsidR="00C05393" w:rsidRPr="002643C5">
        <w:rPr>
          <w:lang w:val="ru-RU" w:bidi="ar-SA"/>
        </w:rPr>
        <mc:AlternateContent>
          <mc:Choice Requires="wps">
            <w:drawing>
              <wp:anchor distT="0" distB="0" distL="114300" distR="114300" simplePos="0" relativeHeight="251671552" behindDoc="0" locked="0" layoutInCell="1" allowOverlap="1" wp14:anchorId="76C72966" wp14:editId="518C2737">
                <wp:simplePos x="0" y="0"/>
                <wp:positionH relativeFrom="column">
                  <wp:posOffset>5090160</wp:posOffset>
                </wp:positionH>
                <wp:positionV relativeFrom="paragraph">
                  <wp:posOffset>2566035</wp:posOffset>
                </wp:positionV>
                <wp:extent cx="714375" cy="981075"/>
                <wp:effectExtent l="0" t="0" r="9525" b="9525"/>
                <wp:wrapNone/>
                <wp:docPr id="11" name="Надпись 11"/>
                <wp:cNvGraphicFramePr/>
                <a:graphic xmlns:a="http://schemas.openxmlformats.org/drawingml/2006/main">
                  <a:graphicData uri="http://schemas.microsoft.com/office/word/2010/wordprocessingShape">
                    <wps:wsp>
                      <wps:cNvSpPr txBox="1"/>
                      <wps:spPr>
                        <a:xfrm>
                          <a:off x="0" y="0"/>
                          <a:ext cx="714375" cy="981075"/>
                        </a:xfrm>
                        <a:prstGeom prst="rect">
                          <a:avLst/>
                        </a:prstGeom>
                        <a:solidFill>
                          <a:srgbClr val="009900"/>
                        </a:solidFill>
                        <a:ln w="6350">
                          <a:noFill/>
                        </a:ln>
                      </wps:spPr>
                      <wps:txbx>
                        <w:txbxContent>
                          <w:p w:rsidR="008F5267" w:rsidRPr="00271DFC" w:rsidRDefault="008F5267" w:rsidP="00C05393">
                            <w:pPr>
                              <w:jc w:val="center"/>
                              <w:rPr>
                                <w:color w:val="FFFFFF" w:themeColor="background1"/>
                                <w:sz w:val="10"/>
                                <w:szCs w:val="12"/>
                              </w:rPr>
                            </w:pPr>
                            <w:r>
                              <w:rPr>
                                <w:color w:val="FFFFFF" w:themeColor="background1"/>
                                <w:sz w:val="10"/>
                                <w:szCs w:val="12"/>
                                <w:lang w:val="ru-RU"/>
                              </w:rPr>
                              <w:t>Проект отчета через 1 неделю после проверочного заседания Комментарии проверяемого через 3 недели после проекта отчета</w:t>
                            </w:r>
                          </w:p>
                          <w:p w:rsidR="008F5267" w:rsidRPr="00271DFC" w:rsidRDefault="008F5267" w:rsidP="00C05393">
                            <w:pPr>
                              <w:jc w:val="center"/>
                              <w:rPr>
                                <w:color w:val="FFFFFF" w:themeColor="background1"/>
                                <w:sz w:val="10"/>
                                <w:szCs w:val="12"/>
                              </w:rPr>
                            </w:pPr>
                          </w:p>
                          <w:p w:rsidR="008F5267" w:rsidRPr="00271DFC" w:rsidRDefault="008F5267" w:rsidP="00C05393">
                            <w:pPr>
                              <w:jc w:val="center"/>
                              <w:rPr>
                                <w:color w:val="FFFFFF" w:themeColor="background1"/>
                                <w:sz w:val="10"/>
                                <w:szCs w:val="12"/>
                              </w:rPr>
                            </w:pPr>
                            <w:r>
                              <w:rPr>
                                <w:color w:val="FFFFFF" w:themeColor="background1"/>
                                <w:sz w:val="10"/>
                                <w:szCs w:val="12"/>
                                <w:lang w:val="ru-RU"/>
                              </w:rPr>
                              <w:t>Заключительный отчет через 1 неделю после комментариев от проверяемых</w:t>
                            </w:r>
                          </w:p>
                          <w:p w:rsidR="008F5267" w:rsidRPr="00271DFC" w:rsidRDefault="008F5267" w:rsidP="00C05393">
                            <w:pPr>
                              <w:jc w:val="center"/>
                              <w:rPr>
                                <w:color w:val="FFFFFF" w:themeColor="background1"/>
                                <w:sz w:val="10"/>
                                <w:szCs w:val="12"/>
                              </w:rPr>
                            </w:pPr>
                          </w:p>
                          <w:p w:rsidR="008F5267" w:rsidRPr="00271DFC" w:rsidRDefault="008F5267" w:rsidP="00C05393">
                            <w:pPr>
                              <w:jc w:val="center"/>
                              <w:rPr>
                                <w:color w:val="FFFFFF" w:themeColor="background1"/>
                                <w:sz w:val="10"/>
                                <w:szCs w:val="12"/>
                              </w:rPr>
                            </w:pPr>
                            <w:r w:rsidRPr="00271DFC">
                              <w:rPr>
                                <w:color w:val="FFFFFF" w:themeColor="background1"/>
                                <w:sz w:val="10"/>
                                <w:szCs w:val="12"/>
                                <w:lang w:val="ru-RU"/>
                              </w:rPr>
                              <w:t xml:space="preserve">План действий в течение </w:t>
                            </w:r>
                            <w:r w:rsidRPr="00271DFC">
                              <w:rPr>
                                <w:color w:val="FFFFFF" w:themeColor="background1"/>
                                <w:sz w:val="10"/>
                                <w:szCs w:val="12"/>
                              </w:rPr>
                              <w:t xml:space="preserve">2 </w:t>
                            </w:r>
                            <w:r w:rsidRPr="00271DFC">
                              <w:rPr>
                                <w:color w:val="FFFFFF" w:themeColor="background1"/>
                                <w:sz w:val="10"/>
                                <w:szCs w:val="12"/>
                                <w:lang w:val="ru-RU"/>
                              </w:rPr>
                              <w:t>недель</w:t>
                            </w:r>
                            <w:r>
                              <w:rPr>
                                <w:color w:val="FFFFFF" w:themeColor="background1"/>
                                <w:sz w:val="10"/>
                                <w:szCs w:val="12"/>
                                <w:lang w:val="ru-RU"/>
                              </w:rPr>
                              <w:t xml:space="preserve"> после заключительного отчета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72966" id="Надпись 11" o:spid="_x0000_s1037" type="#_x0000_t202" style="position:absolute;left:0;text-align:left;margin-left:400.8pt;margin-top:202.05pt;width:56.25pt;height:7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" fillcolor="#090" stroked="f" strokeweight=".5pt">
                <v:textbox inset="0,0,0,0">
                  <w:txbxContent>
                    <w:p w:rsidR="008F5267" w:rsidRPr="00271DFC" w:rsidRDefault="008F5267" w:rsidP="00C05393">
                      <w:pPr>
                        <w:jc w:val="center"/>
                        <w:rPr>
                          <w:color w:val="FFFFFF" w:themeColor="background1"/>
                          <w:sz w:val="10"/>
                          <w:szCs w:val="12"/>
                        </w:rPr>
                      </w:pPr>
                      <w:r>
                        <w:rPr>
                          <w:color w:val="FFFFFF" w:themeColor="background1"/>
                          <w:sz w:val="10"/>
                          <w:szCs w:val="12"/>
                          <w:lang w:val="ru-RU"/>
                        </w:rPr>
                        <w:t>Проект отчета через 1 неделю после проверочного заседания Комментарии проверяемого через 3 недели после проекта отчета</w:t>
                      </w:r>
                    </w:p>
                    <w:p w:rsidR="008F5267" w:rsidRPr="00271DFC" w:rsidRDefault="008F5267" w:rsidP="00C05393">
                      <w:pPr>
                        <w:jc w:val="center"/>
                        <w:rPr>
                          <w:color w:val="FFFFFF" w:themeColor="background1"/>
                          <w:sz w:val="10"/>
                          <w:szCs w:val="12"/>
                        </w:rPr>
                      </w:pPr>
                    </w:p>
                    <w:p w:rsidR="008F5267" w:rsidRPr="00271DFC" w:rsidRDefault="008F5267" w:rsidP="00C05393">
                      <w:pPr>
                        <w:jc w:val="center"/>
                        <w:rPr>
                          <w:color w:val="FFFFFF" w:themeColor="background1"/>
                          <w:sz w:val="10"/>
                          <w:szCs w:val="12"/>
                        </w:rPr>
                      </w:pPr>
                      <w:r>
                        <w:rPr>
                          <w:color w:val="FFFFFF" w:themeColor="background1"/>
                          <w:sz w:val="10"/>
                          <w:szCs w:val="12"/>
                          <w:lang w:val="ru-RU"/>
                        </w:rPr>
                        <w:t>Заключительный отчет через 1 неделю после комментариев от проверяемых</w:t>
                      </w:r>
                    </w:p>
                    <w:p w:rsidR="008F5267" w:rsidRPr="00271DFC" w:rsidRDefault="008F5267" w:rsidP="00C05393">
                      <w:pPr>
                        <w:jc w:val="center"/>
                        <w:rPr>
                          <w:color w:val="FFFFFF" w:themeColor="background1"/>
                          <w:sz w:val="10"/>
                          <w:szCs w:val="12"/>
                        </w:rPr>
                      </w:pPr>
                    </w:p>
                    <w:p w:rsidR="008F5267" w:rsidRPr="00271DFC" w:rsidRDefault="008F5267" w:rsidP="00C05393">
                      <w:pPr>
                        <w:jc w:val="center"/>
                        <w:rPr>
                          <w:color w:val="FFFFFF" w:themeColor="background1"/>
                          <w:sz w:val="10"/>
                          <w:szCs w:val="12"/>
                        </w:rPr>
                      </w:pPr>
                      <w:r w:rsidRPr="00271DFC">
                        <w:rPr>
                          <w:color w:val="FFFFFF" w:themeColor="background1"/>
                          <w:sz w:val="10"/>
                          <w:szCs w:val="12"/>
                          <w:lang w:val="ru-RU"/>
                        </w:rPr>
                        <w:t xml:space="preserve">План действий в течение </w:t>
                      </w:r>
                      <w:r w:rsidRPr="00271DFC">
                        <w:rPr>
                          <w:color w:val="FFFFFF" w:themeColor="background1"/>
                          <w:sz w:val="10"/>
                          <w:szCs w:val="12"/>
                        </w:rPr>
                        <w:t xml:space="preserve">2 </w:t>
                      </w:r>
                      <w:r w:rsidRPr="00271DFC">
                        <w:rPr>
                          <w:color w:val="FFFFFF" w:themeColor="background1"/>
                          <w:sz w:val="10"/>
                          <w:szCs w:val="12"/>
                          <w:lang w:val="ru-RU"/>
                        </w:rPr>
                        <w:t>недель</w:t>
                      </w:r>
                      <w:r>
                        <w:rPr>
                          <w:color w:val="FFFFFF" w:themeColor="background1"/>
                          <w:sz w:val="10"/>
                          <w:szCs w:val="12"/>
                          <w:lang w:val="ru-RU"/>
                        </w:rPr>
                        <w:t xml:space="preserve"> после заключительного отчета</w:t>
                      </w:r>
                    </w:p>
                  </w:txbxContent>
                </v:textbox>
              </v:shape>
            </w:pict>
          </mc:Fallback>
        </mc:AlternateContent>
      </w:r>
      <w:r w:rsidR="00C05393" w:rsidRPr="002643C5">
        <w:rPr>
          <w:lang w:val="ru-RU" w:bidi="ar-SA"/>
        </w:rPr>
        <mc:AlternateContent>
          <mc:Choice Requires="wps">
            <w:drawing>
              <wp:anchor distT="0" distB="0" distL="114300" distR="114300" simplePos="0" relativeHeight="251724800" behindDoc="0" locked="0" layoutInCell="1" allowOverlap="1" wp14:anchorId="08C937E2" wp14:editId="2A7196D8">
                <wp:simplePos x="0" y="0"/>
                <wp:positionH relativeFrom="column">
                  <wp:posOffset>5061585</wp:posOffset>
                </wp:positionH>
                <wp:positionV relativeFrom="paragraph">
                  <wp:posOffset>1851660</wp:posOffset>
                </wp:positionV>
                <wp:extent cx="742950" cy="561975"/>
                <wp:effectExtent l="0" t="0" r="0" b="9525"/>
                <wp:wrapNone/>
                <wp:docPr id="37" name="Надпись 37"/>
                <wp:cNvGraphicFramePr/>
                <a:graphic xmlns:a="http://schemas.openxmlformats.org/drawingml/2006/main">
                  <a:graphicData uri="http://schemas.microsoft.com/office/word/2010/wordprocessingShape">
                    <wps:wsp>
                      <wps:cNvSpPr txBox="1"/>
                      <wps:spPr>
                        <a:xfrm>
                          <a:off x="0" y="0"/>
                          <a:ext cx="742950" cy="561975"/>
                        </a:xfrm>
                        <a:prstGeom prst="rect">
                          <a:avLst/>
                        </a:prstGeom>
                        <a:solidFill>
                          <a:srgbClr val="009900"/>
                        </a:solidFill>
                        <a:ln w="6350">
                          <a:noFill/>
                        </a:ln>
                      </wps:spPr>
                      <wps:txbx>
                        <w:txbxContent>
                          <w:p w:rsidR="008F5267" w:rsidRPr="00773122" w:rsidRDefault="008F5267" w:rsidP="00C05393">
                            <w:pPr>
                              <w:jc w:val="center"/>
                              <w:rPr>
                                <w:color w:val="FFFFFF" w:themeColor="background1"/>
                                <w:sz w:val="12"/>
                                <w:szCs w:val="14"/>
                              </w:rPr>
                            </w:pPr>
                            <w:r>
                              <w:rPr>
                                <w:color w:val="FFFFFF" w:themeColor="background1"/>
                                <w:sz w:val="12"/>
                                <w:szCs w:val="14"/>
                                <w:lang w:val="ru-RU"/>
                              </w:rPr>
                              <w:t xml:space="preserve">Отправить </w:t>
                            </w:r>
                            <w:r w:rsidRPr="00773122">
                              <w:rPr>
                                <w:color w:val="FFFFFF" w:themeColor="background1"/>
                                <w:sz w:val="12"/>
                                <w:szCs w:val="14"/>
                              </w:rPr>
                              <w:t xml:space="preserve">FVT </w:t>
                            </w:r>
                            <w:r>
                              <w:rPr>
                                <w:color w:val="FFFFFF" w:themeColor="background1"/>
                                <w:sz w:val="12"/>
                                <w:szCs w:val="14"/>
                                <w:lang w:val="ru-RU"/>
                              </w:rPr>
                              <w:t xml:space="preserve">через </w:t>
                            </w:r>
                            <w:r w:rsidRPr="00773122">
                              <w:rPr>
                                <w:color w:val="FFFFFF" w:themeColor="background1"/>
                                <w:sz w:val="12"/>
                                <w:szCs w:val="14"/>
                              </w:rPr>
                              <w:t>2</w:t>
                            </w:r>
                            <w:r>
                              <w:rPr>
                                <w:color w:val="FFFFFF" w:themeColor="background1"/>
                                <w:sz w:val="12"/>
                                <w:szCs w:val="14"/>
                                <w:lang w:val="ru-RU"/>
                              </w:rPr>
                              <w:t xml:space="preserve"> недели и получить комментарии проверяемого за </w:t>
                            </w:r>
                            <w:r w:rsidRPr="00773122">
                              <w:rPr>
                                <w:color w:val="FFFFFF" w:themeColor="background1"/>
                                <w:sz w:val="12"/>
                                <w:szCs w:val="14"/>
                              </w:rPr>
                              <w:t xml:space="preserve">3 </w:t>
                            </w:r>
                            <w:r>
                              <w:rPr>
                                <w:color w:val="FFFFFF" w:themeColor="background1"/>
                                <w:sz w:val="12"/>
                                <w:szCs w:val="14"/>
                                <w:lang w:val="ru-RU"/>
                              </w:rPr>
                              <w:t>рабочих дня до заседания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937E2" id="Надпись 37" o:spid="_x0000_s1038" type="#_x0000_t202" style="position:absolute;left:0;text-align:left;margin-left:398.55pt;margin-top:145.8pt;width:58.5pt;height:44.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" fillcolor="#090" stroked="f" strokeweight=".5pt">
                <v:textbox inset="0,0,0,0">
                  <w:txbxContent>
                    <w:p w:rsidR="008F5267" w:rsidRPr="00773122" w:rsidRDefault="008F5267" w:rsidP="00C05393">
                      <w:pPr>
                        <w:jc w:val="center"/>
                        <w:rPr>
                          <w:color w:val="FFFFFF" w:themeColor="background1"/>
                          <w:sz w:val="12"/>
                          <w:szCs w:val="14"/>
                        </w:rPr>
                      </w:pPr>
                      <w:r>
                        <w:rPr>
                          <w:color w:val="FFFFFF" w:themeColor="background1"/>
                          <w:sz w:val="12"/>
                          <w:szCs w:val="14"/>
                          <w:lang w:val="ru-RU"/>
                        </w:rPr>
                        <w:t xml:space="preserve">Отправить </w:t>
                      </w:r>
                      <w:r w:rsidRPr="00773122">
                        <w:rPr>
                          <w:color w:val="FFFFFF" w:themeColor="background1"/>
                          <w:sz w:val="12"/>
                          <w:szCs w:val="14"/>
                        </w:rPr>
                        <w:t xml:space="preserve">FVT </w:t>
                      </w:r>
                      <w:r>
                        <w:rPr>
                          <w:color w:val="FFFFFF" w:themeColor="background1"/>
                          <w:sz w:val="12"/>
                          <w:szCs w:val="14"/>
                          <w:lang w:val="ru-RU"/>
                        </w:rPr>
                        <w:t xml:space="preserve">через </w:t>
                      </w:r>
                      <w:r w:rsidRPr="00773122">
                        <w:rPr>
                          <w:color w:val="FFFFFF" w:themeColor="background1"/>
                          <w:sz w:val="12"/>
                          <w:szCs w:val="14"/>
                        </w:rPr>
                        <w:t>2</w:t>
                      </w:r>
                      <w:r>
                        <w:rPr>
                          <w:color w:val="FFFFFF" w:themeColor="background1"/>
                          <w:sz w:val="12"/>
                          <w:szCs w:val="14"/>
                          <w:lang w:val="ru-RU"/>
                        </w:rPr>
                        <w:t xml:space="preserve"> недели и получить комментарии проверяемого за </w:t>
                      </w:r>
                      <w:r w:rsidRPr="00773122">
                        <w:rPr>
                          <w:color w:val="FFFFFF" w:themeColor="background1"/>
                          <w:sz w:val="12"/>
                          <w:szCs w:val="14"/>
                        </w:rPr>
                        <w:t xml:space="preserve">3 </w:t>
                      </w:r>
                      <w:r>
                        <w:rPr>
                          <w:color w:val="FFFFFF" w:themeColor="background1"/>
                          <w:sz w:val="12"/>
                          <w:szCs w:val="14"/>
                          <w:lang w:val="ru-RU"/>
                        </w:rPr>
                        <w:t>рабочих дня до заседания</w:t>
                      </w:r>
                    </w:p>
                  </w:txbxContent>
                </v:textbox>
              </v:shape>
            </w:pict>
          </mc:Fallback>
        </mc:AlternateContent>
      </w:r>
      <w:r w:rsidR="00C05393" w:rsidRPr="002643C5">
        <w:rPr>
          <w:lang w:val="ru-RU" w:bidi="ar-SA"/>
        </w:rPr>
        <mc:AlternateContent>
          <mc:Choice Requires="wps">
            <w:drawing>
              <wp:anchor distT="0" distB="0" distL="114300" distR="114300" simplePos="0" relativeHeight="251722752" behindDoc="0" locked="0" layoutInCell="1" allowOverlap="1" wp14:anchorId="62B4A9B8" wp14:editId="47DFDC19">
                <wp:simplePos x="0" y="0"/>
                <wp:positionH relativeFrom="column">
                  <wp:posOffset>5137785</wp:posOffset>
                </wp:positionH>
                <wp:positionV relativeFrom="paragraph">
                  <wp:posOffset>1080135</wp:posOffset>
                </wp:positionV>
                <wp:extent cx="666750" cy="323850"/>
                <wp:effectExtent l="0" t="0" r="0" b="0"/>
                <wp:wrapNone/>
                <wp:docPr id="36" name="Надпись 36"/>
                <wp:cNvGraphicFramePr/>
                <a:graphic xmlns:a="http://schemas.openxmlformats.org/drawingml/2006/main">
                  <a:graphicData uri="http://schemas.microsoft.com/office/word/2010/wordprocessingShape">
                    <wps:wsp>
                      <wps:cNvSpPr txBox="1"/>
                      <wps:spPr>
                        <a:xfrm>
                          <a:off x="0" y="0"/>
                          <a:ext cx="666750" cy="323850"/>
                        </a:xfrm>
                        <a:prstGeom prst="rect">
                          <a:avLst/>
                        </a:prstGeom>
                        <a:solidFill>
                          <a:srgbClr val="009900"/>
                        </a:solidFill>
                        <a:ln w="6350">
                          <a:noFill/>
                        </a:ln>
                      </wps:spPr>
                      <wps:txbx>
                        <w:txbxContent>
                          <w:p w:rsidR="008F5267" w:rsidRPr="00C05393" w:rsidRDefault="008F5267" w:rsidP="00773122">
                            <w:pPr>
                              <w:jc w:val="center"/>
                              <w:rPr>
                                <w:color w:val="FFFFFF" w:themeColor="background1"/>
                                <w:sz w:val="14"/>
                                <w:szCs w:val="14"/>
                              </w:rPr>
                            </w:pPr>
                            <w:r>
                              <w:rPr>
                                <w:color w:val="FFFFFF" w:themeColor="background1"/>
                                <w:sz w:val="14"/>
                                <w:szCs w:val="14"/>
                                <w:lang w:val="ru-RU"/>
                              </w:rPr>
                              <w:t xml:space="preserve">За </w:t>
                            </w:r>
                            <w:r w:rsidRPr="00C05393">
                              <w:rPr>
                                <w:color w:val="FFFFFF" w:themeColor="background1"/>
                                <w:sz w:val="14"/>
                                <w:szCs w:val="14"/>
                              </w:rPr>
                              <w:t xml:space="preserve">1 </w:t>
                            </w:r>
                            <w:r>
                              <w:rPr>
                                <w:color w:val="FFFFFF" w:themeColor="background1"/>
                                <w:sz w:val="14"/>
                                <w:szCs w:val="14"/>
                                <w:lang w:val="ru-RU"/>
                              </w:rPr>
                              <w:t>месяц до начала задания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4A9B8" id="Надпись 36" o:spid="_x0000_s1039" type="#_x0000_t202" style="position:absolute;left:0;text-align:left;margin-left:404.55pt;margin-top:85.05pt;width:52.5pt;height:2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" fillcolor="#090" stroked="f" strokeweight=".5pt">
                <v:textbox inset="0,0,0,0">
                  <w:txbxContent>
                    <w:p w:rsidR="008F5267" w:rsidRPr="00C05393" w:rsidRDefault="008F5267" w:rsidP="00773122">
                      <w:pPr>
                        <w:jc w:val="center"/>
                        <w:rPr>
                          <w:color w:val="FFFFFF" w:themeColor="background1"/>
                          <w:sz w:val="14"/>
                          <w:szCs w:val="14"/>
                        </w:rPr>
                      </w:pPr>
                      <w:r>
                        <w:rPr>
                          <w:color w:val="FFFFFF" w:themeColor="background1"/>
                          <w:sz w:val="14"/>
                          <w:szCs w:val="14"/>
                          <w:lang w:val="ru-RU"/>
                        </w:rPr>
                        <w:t xml:space="preserve">За </w:t>
                      </w:r>
                      <w:r w:rsidRPr="00C05393">
                        <w:rPr>
                          <w:color w:val="FFFFFF" w:themeColor="background1"/>
                          <w:sz w:val="14"/>
                          <w:szCs w:val="14"/>
                        </w:rPr>
                        <w:t xml:space="preserve">1 </w:t>
                      </w:r>
                      <w:r>
                        <w:rPr>
                          <w:color w:val="FFFFFF" w:themeColor="background1"/>
                          <w:sz w:val="14"/>
                          <w:szCs w:val="14"/>
                          <w:lang w:val="ru-RU"/>
                        </w:rPr>
                        <w:t>месяц до начала задания</w:t>
                      </w:r>
                    </w:p>
                  </w:txbxContent>
                </v:textbox>
              </v:shape>
            </w:pict>
          </mc:Fallback>
        </mc:AlternateContent>
      </w:r>
      <w:r w:rsidR="00BB2338" w:rsidRPr="002643C5">
        <w:rPr>
          <w:lang w:val="ru-RU" w:bidi="ar-SA"/>
        </w:rPr>
        <mc:AlternateContent>
          <mc:Choice Requires="wps">
            <w:drawing>
              <wp:anchor distT="0" distB="0" distL="114300" distR="114300" simplePos="0" relativeHeight="251720704" behindDoc="0" locked="0" layoutInCell="1" allowOverlap="1" wp14:anchorId="720B8644" wp14:editId="3F2AE114">
                <wp:simplePos x="0" y="0"/>
                <wp:positionH relativeFrom="column">
                  <wp:posOffset>3918585</wp:posOffset>
                </wp:positionH>
                <wp:positionV relativeFrom="paragraph">
                  <wp:posOffset>3842385</wp:posOffset>
                </wp:positionV>
                <wp:extent cx="1000125" cy="323850"/>
                <wp:effectExtent l="0" t="0" r="9525" b="0"/>
                <wp:wrapNone/>
                <wp:docPr id="35" name="Надпись 35"/>
                <wp:cNvGraphicFramePr/>
                <a:graphic xmlns:a="http://schemas.openxmlformats.org/drawingml/2006/main">
                  <a:graphicData uri="http://schemas.microsoft.com/office/word/2010/wordprocessingShape">
                    <wps:wsp>
                      <wps:cNvSpPr txBox="1"/>
                      <wps:spPr>
                        <a:xfrm>
                          <a:off x="0" y="0"/>
                          <a:ext cx="1000125" cy="323850"/>
                        </a:xfrm>
                        <a:prstGeom prst="rect">
                          <a:avLst/>
                        </a:prstGeom>
                        <a:solidFill>
                          <a:srgbClr val="EAEAEA"/>
                        </a:solidFill>
                        <a:ln w="6350">
                          <a:noFill/>
                        </a:ln>
                      </wps:spPr>
                      <wps:txbx>
                        <w:txbxContent>
                          <w:p w:rsidR="008F5267" w:rsidRPr="00271DFC" w:rsidRDefault="008F5267" w:rsidP="00D52DC8">
                            <w:pPr>
                              <w:widowControl/>
                              <w:rPr>
                                <w:color w:val="000066"/>
                                <w:sz w:val="10"/>
                                <w:szCs w:val="14"/>
                                <w:lang w:eastAsia="ru-RU" w:bidi="ar-SA"/>
                              </w:rPr>
                            </w:pPr>
                            <w:r w:rsidRPr="00271DFC">
                              <w:rPr>
                                <w:color w:val="000066"/>
                                <w:sz w:val="10"/>
                                <w:szCs w:val="14"/>
                                <w:lang w:val="ru-RU" w:bidi="ar-SA"/>
                              </w:rPr>
                              <w:t xml:space="preserve">Статус проделанной работы и поддерживающие доказательства команды </w:t>
                            </w:r>
                            <w:r w:rsidRPr="00271DFC">
                              <w:rPr>
                                <w:color w:val="000066"/>
                                <w:sz w:val="10"/>
                                <w:szCs w:val="14"/>
                                <w:lang w:bidi="ar-SA"/>
                              </w:rPr>
                              <w:t>Central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B8644" id="Надпись 35" o:spid="_x0000_s1040" type="#_x0000_t202" style="position:absolute;left:0;text-align:left;margin-left:308.55pt;margin-top:302.55pt;width:78.75pt;height:2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" fillcolor="#eaeaea" stroked="f" strokeweight=".5pt">
                <v:textbox inset="0,0,0,0">
                  <w:txbxContent>
                    <w:p w:rsidR="008F5267" w:rsidRPr="00271DFC" w:rsidRDefault="008F5267" w:rsidP="00D52DC8">
                      <w:pPr>
                        <w:widowControl/>
                        <w:rPr>
                          <w:color w:val="000066"/>
                          <w:sz w:val="10"/>
                          <w:szCs w:val="14"/>
                          <w:lang w:eastAsia="ru-RU" w:bidi="ar-SA"/>
                        </w:rPr>
                      </w:pPr>
                      <w:r w:rsidRPr="00271DFC">
                        <w:rPr>
                          <w:color w:val="000066"/>
                          <w:sz w:val="10"/>
                          <w:szCs w:val="14"/>
                          <w:lang w:val="ru-RU" w:bidi="ar-SA"/>
                        </w:rPr>
                        <w:t xml:space="preserve">Статус проделанной работы и поддерживающие доказательства команды </w:t>
                      </w:r>
                      <w:r w:rsidRPr="00271DFC">
                        <w:rPr>
                          <w:color w:val="000066"/>
                          <w:sz w:val="10"/>
                          <w:szCs w:val="14"/>
                          <w:lang w:bidi="ar-SA"/>
                        </w:rPr>
                        <w:t>Central</w:t>
                      </w:r>
                    </w:p>
                  </w:txbxContent>
                </v:textbox>
              </v:shape>
            </w:pict>
          </mc:Fallback>
        </mc:AlternateContent>
      </w:r>
      <w:r w:rsidR="00BB2338" w:rsidRPr="002643C5">
        <w:rPr>
          <w:lang w:val="ru-RU" w:bidi="ar-SA"/>
        </w:rPr>
        <mc:AlternateContent>
          <mc:Choice Requires="wps">
            <w:drawing>
              <wp:anchor distT="0" distB="0" distL="114300" distR="114300" simplePos="0" relativeHeight="251718656" behindDoc="0" locked="0" layoutInCell="1" allowOverlap="1" wp14:anchorId="6B099833" wp14:editId="6A20D7DB">
                <wp:simplePos x="0" y="0"/>
                <wp:positionH relativeFrom="column">
                  <wp:posOffset>3918585</wp:posOffset>
                </wp:positionH>
                <wp:positionV relativeFrom="paragraph">
                  <wp:posOffset>3699510</wp:posOffset>
                </wp:positionV>
                <wp:extent cx="914400" cy="142875"/>
                <wp:effectExtent l="0" t="0" r="0" b="9525"/>
                <wp:wrapNone/>
                <wp:docPr id="34" name="Надпись 34"/>
                <wp:cNvGraphicFramePr/>
                <a:graphic xmlns:a="http://schemas.openxmlformats.org/drawingml/2006/main">
                  <a:graphicData uri="http://schemas.microsoft.com/office/word/2010/wordprocessingShape">
                    <wps:wsp>
                      <wps:cNvSpPr txBox="1"/>
                      <wps:spPr>
                        <a:xfrm>
                          <a:off x="0" y="0"/>
                          <a:ext cx="914400" cy="142875"/>
                        </a:xfrm>
                        <a:prstGeom prst="rect">
                          <a:avLst/>
                        </a:prstGeom>
                        <a:solidFill>
                          <a:srgbClr val="EAEAEA"/>
                        </a:solidFill>
                        <a:ln w="6350">
                          <a:noFill/>
                        </a:ln>
                      </wps:spPr>
                      <wps:txbx>
                        <w:txbxContent>
                          <w:p w:rsidR="008F5267" w:rsidRPr="00271DFC" w:rsidRDefault="008F5267" w:rsidP="00D52DC8">
                            <w:pPr>
                              <w:widowControl/>
                              <w:rPr>
                                <w:color w:val="000066"/>
                                <w:sz w:val="10"/>
                                <w:szCs w:val="16"/>
                                <w:lang w:eastAsia="ru-RU" w:bidi="ar-SA"/>
                              </w:rPr>
                            </w:pPr>
                            <w:r w:rsidRPr="00271DFC">
                              <w:rPr>
                                <w:color w:val="000066"/>
                                <w:sz w:val="10"/>
                                <w:szCs w:val="16"/>
                                <w:lang w:val="ru-RU" w:bidi="ar-SA"/>
                              </w:rPr>
                              <w:t>Обновленный план действий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99833" id="Надпись 34" o:spid="_x0000_s1041" type="#_x0000_t202" style="position:absolute;left:0;text-align:left;margin-left:308.55pt;margin-top:291.3pt;width:1in;height:11.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" fillcolor="#eaeaea" stroked="f" strokeweight=".5pt">
                <v:textbox inset="0,0,0,0">
                  <w:txbxContent>
                    <w:p w:rsidR="008F5267" w:rsidRPr="00271DFC" w:rsidRDefault="008F5267" w:rsidP="00D52DC8">
                      <w:pPr>
                        <w:widowControl/>
                        <w:rPr>
                          <w:color w:val="000066"/>
                          <w:sz w:val="10"/>
                          <w:szCs w:val="16"/>
                          <w:lang w:eastAsia="ru-RU" w:bidi="ar-SA"/>
                        </w:rPr>
                      </w:pPr>
                      <w:r w:rsidRPr="00271DFC">
                        <w:rPr>
                          <w:color w:val="000066"/>
                          <w:sz w:val="10"/>
                          <w:szCs w:val="16"/>
                          <w:lang w:val="ru-RU" w:bidi="ar-SA"/>
                        </w:rPr>
                        <w:t>Обновленный план действий</w:t>
                      </w:r>
                    </w:p>
                  </w:txbxContent>
                </v:textbox>
              </v:shape>
            </w:pict>
          </mc:Fallback>
        </mc:AlternateContent>
      </w:r>
      <w:r w:rsidR="00BB2338" w:rsidRPr="002643C5">
        <w:rPr>
          <w:lang w:val="ru-RU" w:bidi="ar-SA"/>
        </w:rPr>
        <mc:AlternateContent>
          <mc:Choice Requires="wps">
            <w:drawing>
              <wp:anchor distT="0" distB="0" distL="114300" distR="114300" simplePos="0" relativeHeight="251716608" behindDoc="0" locked="0" layoutInCell="1" allowOverlap="1" wp14:anchorId="0905EC2A" wp14:editId="4341C78C">
                <wp:simplePos x="0" y="0"/>
                <wp:positionH relativeFrom="column">
                  <wp:posOffset>3918585</wp:posOffset>
                </wp:positionH>
                <wp:positionV relativeFrom="paragraph">
                  <wp:posOffset>3451860</wp:posOffset>
                </wp:positionV>
                <wp:extent cx="1076325" cy="218440"/>
                <wp:effectExtent l="0" t="0" r="9525" b="0"/>
                <wp:wrapNone/>
                <wp:docPr id="33" name="Надпись 33"/>
                <wp:cNvGraphicFramePr/>
                <a:graphic xmlns:a="http://schemas.openxmlformats.org/drawingml/2006/main">
                  <a:graphicData uri="http://schemas.microsoft.com/office/word/2010/wordprocessingShape">
                    <wps:wsp>
                      <wps:cNvSpPr txBox="1"/>
                      <wps:spPr>
                        <a:xfrm>
                          <a:off x="0" y="0"/>
                          <a:ext cx="1076325" cy="218440"/>
                        </a:xfrm>
                        <a:prstGeom prst="rect">
                          <a:avLst/>
                        </a:prstGeom>
                        <a:solidFill>
                          <a:srgbClr val="EAEAEA"/>
                        </a:solidFill>
                        <a:ln w="6350">
                          <a:noFill/>
                        </a:ln>
                      </wps:spPr>
                      <wps:txbx>
                        <w:txbxContent>
                          <w:p w:rsidR="008F5267" w:rsidRPr="00BB2338" w:rsidRDefault="008F5267" w:rsidP="00D52DC8">
                            <w:pPr>
                              <w:widowControl/>
                              <w:rPr>
                                <w:color w:val="000066"/>
                                <w:sz w:val="14"/>
                                <w:szCs w:val="14"/>
                                <w:lang w:eastAsia="ru-RU" w:bidi="ar-SA"/>
                              </w:rPr>
                            </w:pPr>
                            <w:r>
                              <w:rPr>
                                <w:color w:val="000066"/>
                                <w:sz w:val="14"/>
                                <w:szCs w:val="14"/>
                                <w:lang w:val="ru-RU" w:bidi="ar-SA"/>
                              </w:rPr>
                              <w:t>Заполненный вопросник об удовлетворенности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5EC2A" id="Надпись 33" o:spid="_x0000_s1042" type="#_x0000_t202" style="position:absolute;left:0;text-align:left;margin-left:308.55pt;margin-top:271.8pt;width:84.75pt;height:17.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" fillcolor="#eaeaea" stroked="f" strokeweight=".5pt">
                <v:textbox inset="0,0,0,0">
                  <w:txbxContent>
                    <w:p w:rsidR="008F5267" w:rsidRPr="00BB2338" w:rsidRDefault="008F5267" w:rsidP="00D52DC8">
                      <w:pPr>
                        <w:widowControl/>
                        <w:rPr>
                          <w:color w:val="000066"/>
                          <w:sz w:val="14"/>
                          <w:szCs w:val="14"/>
                          <w:lang w:eastAsia="ru-RU" w:bidi="ar-SA"/>
                        </w:rPr>
                      </w:pPr>
                      <w:r>
                        <w:rPr>
                          <w:color w:val="000066"/>
                          <w:sz w:val="14"/>
                          <w:szCs w:val="14"/>
                          <w:lang w:val="ru-RU" w:bidi="ar-SA"/>
                        </w:rPr>
                        <w:t>Заполненный вопросник об удовлетворенности</w:t>
                      </w:r>
                    </w:p>
                  </w:txbxContent>
                </v:textbox>
              </v:shape>
            </w:pict>
          </mc:Fallback>
        </mc:AlternateContent>
      </w:r>
      <w:r w:rsidR="00BB2338" w:rsidRPr="002643C5">
        <w:rPr>
          <w:lang w:val="ru-RU" w:bidi="ar-SA"/>
        </w:rPr>
        <mc:AlternateContent>
          <mc:Choice Requires="wps">
            <w:drawing>
              <wp:anchor distT="0" distB="0" distL="114300" distR="114300" simplePos="0" relativeHeight="251712512" behindDoc="0" locked="0" layoutInCell="1" allowOverlap="1" wp14:anchorId="4D9119DA" wp14:editId="5299B1C9">
                <wp:simplePos x="0" y="0"/>
                <wp:positionH relativeFrom="column">
                  <wp:posOffset>3928110</wp:posOffset>
                </wp:positionH>
                <wp:positionV relativeFrom="paragraph">
                  <wp:posOffset>2994660</wp:posOffset>
                </wp:positionV>
                <wp:extent cx="1000125" cy="238125"/>
                <wp:effectExtent l="0" t="0" r="9525" b="9525"/>
                <wp:wrapNone/>
                <wp:docPr id="31" name="Надпись 31"/>
                <wp:cNvGraphicFramePr/>
                <a:graphic xmlns:a="http://schemas.openxmlformats.org/drawingml/2006/main">
                  <a:graphicData uri="http://schemas.microsoft.com/office/word/2010/wordprocessingShape">
                    <wps:wsp>
                      <wps:cNvSpPr txBox="1"/>
                      <wps:spPr>
                        <a:xfrm>
                          <a:off x="0" y="0"/>
                          <a:ext cx="1000125" cy="238125"/>
                        </a:xfrm>
                        <a:prstGeom prst="rect">
                          <a:avLst/>
                        </a:prstGeom>
                        <a:solidFill>
                          <a:srgbClr val="EAEAEA"/>
                        </a:solidFill>
                        <a:ln w="6350">
                          <a:noFill/>
                        </a:ln>
                      </wps:spPr>
                      <wps:txbx>
                        <w:txbxContent>
                          <w:p w:rsidR="008F5267" w:rsidRPr="00BB2338" w:rsidRDefault="008F5267" w:rsidP="00D52DC8">
                            <w:pPr>
                              <w:widowControl/>
                              <w:rPr>
                                <w:color w:val="000066"/>
                                <w:sz w:val="16"/>
                                <w:szCs w:val="16"/>
                                <w:lang w:eastAsia="ru-RU" w:bidi="ar-SA"/>
                              </w:rPr>
                            </w:pPr>
                            <w:r>
                              <w:rPr>
                                <w:color w:val="000066"/>
                                <w:sz w:val="16"/>
                                <w:szCs w:val="16"/>
                                <w:lang w:val="ru-RU" w:bidi="ar-SA"/>
                              </w:rPr>
                              <w:t>Принятие рекомендаций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119DA" id="Надпись 31" o:spid="_x0000_s1043" type="#_x0000_t202" style="position:absolute;left:0;text-align:left;margin-left:309.3pt;margin-top:235.8pt;width:78.75pt;height:18.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" fillcolor="#eaeaea" stroked="f" strokeweight=".5pt">
                <v:textbox inset="0,0,0,0">
                  <w:txbxContent>
                    <w:p w:rsidR="008F5267" w:rsidRPr="00BB2338" w:rsidRDefault="008F5267" w:rsidP="00D52DC8">
                      <w:pPr>
                        <w:widowControl/>
                        <w:rPr>
                          <w:color w:val="000066"/>
                          <w:sz w:val="16"/>
                          <w:szCs w:val="16"/>
                          <w:lang w:eastAsia="ru-RU" w:bidi="ar-SA"/>
                        </w:rPr>
                      </w:pPr>
                      <w:r>
                        <w:rPr>
                          <w:color w:val="000066"/>
                          <w:sz w:val="16"/>
                          <w:szCs w:val="16"/>
                          <w:lang w:val="ru-RU" w:bidi="ar-SA"/>
                        </w:rPr>
                        <w:t>Принятие рекомендаций</w:t>
                      </w:r>
                    </w:p>
                  </w:txbxContent>
                </v:textbox>
              </v:shape>
            </w:pict>
          </mc:Fallback>
        </mc:AlternateContent>
      </w:r>
      <w:r w:rsidR="00BB2338" w:rsidRPr="002643C5">
        <w:rPr>
          <w:lang w:val="ru-RU" w:bidi="ar-SA"/>
        </w:rPr>
        <mc:AlternateContent>
          <mc:Choice Requires="wps">
            <w:drawing>
              <wp:anchor distT="0" distB="0" distL="114300" distR="114300" simplePos="0" relativeHeight="251708416" behindDoc="0" locked="0" layoutInCell="1" allowOverlap="1" wp14:anchorId="6D4653F1" wp14:editId="3E0F4248">
                <wp:simplePos x="0" y="0"/>
                <wp:positionH relativeFrom="column">
                  <wp:posOffset>2594610</wp:posOffset>
                </wp:positionH>
                <wp:positionV relativeFrom="paragraph">
                  <wp:posOffset>3728085</wp:posOffset>
                </wp:positionV>
                <wp:extent cx="1085850" cy="285750"/>
                <wp:effectExtent l="0" t="0" r="0" b="0"/>
                <wp:wrapNone/>
                <wp:docPr id="29" name="Надпись 29"/>
                <wp:cNvGraphicFramePr/>
                <a:graphic xmlns:a="http://schemas.openxmlformats.org/drawingml/2006/main">
                  <a:graphicData uri="http://schemas.microsoft.com/office/word/2010/wordprocessingShape">
                    <wps:wsp>
                      <wps:cNvSpPr txBox="1"/>
                      <wps:spPr>
                        <a:xfrm>
                          <a:off x="0" y="0"/>
                          <a:ext cx="1085850" cy="285750"/>
                        </a:xfrm>
                        <a:prstGeom prst="rect">
                          <a:avLst/>
                        </a:prstGeom>
                        <a:solidFill>
                          <a:srgbClr val="EAEAEA"/>
                        </a:solidFill>
                        <a:ln w="6350">
                          <a:noFill/>
                        </a:ln>
                      </wps:spPr>
                      <wps:txbx>
                        <w:txbxContent>
                          <w:p w:rsidR="008F5267" w:rsidRPr="00BB2338" w:rsidRDefault="008F5267" w:rsidP="00D52DC8">
                            <w:pPr>
                              <w:widowControl/>
                              <w:rPr>
                                <w:color w:val="000066"/>
                                <w:sz w:val="14"/>
                                <w:szCs w:val="14"/>
                                <w:lang w:eastAsia="ru-RU" w:bidi="ar-SA"/>
                              </w:rPr>
                            </w:pPr>
                            <w:r>
                              <w:rPr>
                                <w:color w:val="000066"/>
                                <w:sz w:val="14"/>
                                <w:szCs w:val="14"/>
                                <w:lang w:val="ru-RU" w:bidi="ar-SA"/>
                              </w:rPr>
                              <w:t>Заключительная записка после каждого последующего задания</w:t>
                            </w:r>
                            <w:r w:rsidRPr="00BB2338">
                              <w:rPr>
                                <w:color w:val="000066"/>
                                <w:sz w:val="14"/>
                                <w:szCs w:val="14"/>
                                <w:lang w:bidi="ar-SA"/>
                              </w:rPr>
                              <w:t xml:space="preserve"> every Follow-up engagement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653F1" id="Надпись 29" o:spid="_x0000_s1044" type="#_x0000_t202" style="position:absolute;left:0;text-align:left;margin-left:204.3pt;margin-top:293.55pt;width:85.5pt;height:2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" fillcolor="#eaeaea" stroked="f" strokeweight=".5pt">
                <v:textbox inset="0,0,0,0">
                  <w:txbxContent>
                    <w:p w:rsidR="008F5267" w:rsidRPr="00BB2338" w:rsidRDefault="008F5267" w:rsidP="00D52DC8">
                      <w:pPr>
                        <w:widowControl/>
                        <w:rPr>
                          <w:color w:val="000066"/>
                          <w:sz w:val="14"/>
                          <w:szCs w:val="14"/>
                          <w:lang w:eastAsia="ru-RU" w:bidi="ar-SA"/>
                        </w:rPr>
                      </w:pPr>
                      <w:r>
                        <w:rPr>
                          <w:color w:val="000066"/>
                          <w:sz w:val="14"/>
                          <w:szCs w:val="14"/>
                          <w:lang w:val="ru-RU" w:bidi="ar-SA"/>
                        </w:rPr>
                        <w:t>Заключительная записка после каждого последующего задания</w:t>
                      </w:r>
                      <w:r w:rsidRPr="00BB2338">
                        <w:rPr>
                          <w:color w:val="000066"/>
                          <w:sz w:val="14"/>
                          <w:szCs w:val="14"/>
                          <w:lang w:bidi="ar-SA"/>
                        </w:rPr>
                        <w:t xml:space="preserve"> every Follow-up engagement</w:t>
                      </w:r>
                    </w:p>
                  </w:txbxContent>
                </v:textbox>
              </v:shape>
            </w:pict>
          </mc:Fallback>
        </mc:AlternateContent>
      </w:r>
      <w:r w:rsidR="00BB2338" w:rsidRPr="002643C5">
        <w:rPr>
          <w:lang w:val="ru-RU" w:bidi="ar-SA"/>
        </w:rPr>
        <mc:AlternateContent>
          <mc:Choice Requires="wps">
            <w:drawing>
              <wp:anchor distT="0" distB="0" distL="114300" distR="114300" simplePos="0" relativeHeight="251706368" behindDoc="0" locked="0" layoutInCell="1" allowOverlap="1" wp14:anchorId="6A6E9633" wp14:editId="2F851EC3">
                <wp:simplePos x="0" y="0"/>
                <wp:positionH relativeFrom="column">
                  <wp:posOffset>2613659</wp:posOffset>
                </wp:positionH>
                <wp:positionV relativeFrom="paragraph">
                  <wp:posOffset>3451860</wp:posOffset>
                </wp:positionV>
                <wp:extent cx="1152525" cy="219075"/>
                <wp:effectExtent l="0" t="0" r="9525" b="9525"/>
                <wp:wrapNone/>
                <wp:docPr id="28" name="Надпись 28"/>
                <wp:cNvGraphicFramePr/>
                <a:graphic xmlns:a="http://schemas.openxmlformats.org/drawingml/2006/main">
                  <a:graphicData uri="http://schemas.microsoft.com/office/word/2010/wordprocessingShape">
                    <wps:wsp>
                      <wps:cNvSpPr txBox="1"/>
                      <wps:spPr>
                        <a:xfrm>
                          <a:off x="0" y="0"/>
                          <a:ext cx="1152525" cy="219075"/>
                        </a:xfrm>
                        <a:prstGeom prst="rect">
                          <a:avLst/>
                        </a:prstGeom>
                        <a:solidFill>
                          <a:srgbClr val="EAEAEA"/>
                        </a:solidFill>
                        <a:ln w="6350">
                          <a:noFill/>
                        </a:ln>
                      </wps:spPr>
                      <wps:txbx>
                        <w:txbxContent>
                          <w:p w:rsidR="008F5267" w:rsidRPr="00271DFC" w:rsidRDefault="008F5267" w:rsidP="00D52DC8">
                            <w:pPr>
                              <w:widowControl/>
                              <w:rPr>
                                <w:color w:val="000066"/>
                                <w:sz w:val="12"/>
                                <w:szCs w:val="14"/>
                                <w:lang w:eastAsia="ru-RU" w:bidi="ar-SA"/>
                              </w:rPr>
                            </w:pPr>
                            <w:r w:rsidRPr="00271DFC">
                              <w:rPr>
                                <w:color w:val="000066"/>
                                <w:sz w:val="12"/>
                                <w:szCs w:val="14"/>
                                <w:lang w:val="ru-RU" w:bidi="ar-SA"/>
                              </w:rPr>
                              <w:t>Вопросник для изучения удовлетворенности проверяемого</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E9633" id="Надпись 28" o:spid="_x0000_s1045" type="#_x0000_t202" style="position:absolute;left:0;text-align:left;margin-left:205.8pt;margin-top:271.8pt;width:90.75pt;height:17.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" fillcolor="#eaeaea" stroked="f" strokeweight=".5pt">
                <v:textbox inset="0,0,0,0">
                  <w:txbxContent>
                    <w:p w:rsidR="008F5267" w:rsidRPr="00271DFC" w:rsidRDefault="008F5267" w:rsidP="00D52DC8">
                      <w:pPr>
                        <w:widowControl/>
                        <w:rPr>
                          <w:color w:val="000066"/>
                          <w:sz w:val="12"/>
                          <w:szCs w:val="14"/>
                          <w:lang w:eastAsia="ru-RU" w:bidi="ar-SA"/>
                        </w:rPr>
                      </w:pPr>
                      <w:r w:rsidRPr="00271DFC">
                        <w:rPr>
                          <w:color w:val="000066"/>
                          <w:sz w:val="12"/>
                          <w:szCs w:val="14"/>
                          <w:lang w:val="ru-RU" w:bidi="ar-SA"/>
                        </w:rPr>
                        <w:t>Вопросник для изучения удовлетворенности проверяемого</w:t>
                      </w:r>
                    </w:p>
                  </w:txbxContent>
                </v:textbox>
              </v:shape>
            </w:pict>
          </mc:Fallback>
        </mc:AlternateContent>
      </w:r>
      <w:r w:rsidR="00BB2338" w:rsidRPr="002643C5">
        <w:rPr>
          <w:lang w:val="ru-RU" w:bidi="ar-SA"/>
        </w:rPr>
        <mc:AlternateContent>
          <mc:Choice Requires="wps">
            <w:drawing>
              <wp:anchor distT="0" distB="0" distL="114300" distR="114300" simplePos="0" relativeHeight="251702272" behindDoc="0" locked="0" layoutInCell="1" allowOverlap="1" wp14:anchorId="20F9D876" wp14:editId="2BF1F47F">
                <wp:simplePos x="0" y="0"/>
                <wp:positionH relativeFrom="column">
                  <wp:posOffset>2623185</wp:posOffset>
                </wp:positionH>
                <wp:positionV relativeFrom="paragraph">
                  <wp:posOffset>2756535</wp:posOffset>
                </wp:positionV>
                <wp:extent cx="638175" cy="152400"/>
                <wp:effectExtent l="0" t="0" r="9525" b="0"/>
                <wp:wrapNone/>
                <wp:docPr id="26" name="Надпись 26"/>
                <wp:cNvGraphicFramePr/>
                <a:graphic xmlns:a="http://schemas.openxmlformats.org/drawingml/2006/main">
                  <a:graphicData uri="http://schemas.microsoft.com/office/word/2010/wordprocessingShape">
                    <wps:wsp>
                      <wps:cNvSpPr txBox="1"/>
                      <wps:spPr>
                        <a:xfrm>
                          <a:off x="0" y="0"/>
                          <a:ext cx="638175" cy="152400"/>
                        </a:xfrm>
                        <a:prstGeom prst="rect">
                          <a:avLst/>
                        </a:prstGeom>
                        <a:solidFill>
                          <a:srgbClr val="EAEAEA"/>
                        </a:solidFill>
                        <a:ln w="6350">
                          <a:noFill/>
                        </a:ln>
                      </wps:spPr>
                      <wps:txbx>
                        <w:txbxContent>
                          <w:p w:rsidR="008F5267" w:rsidRPr="00F3271E" w:rsidRDefault="008F5267" w:rsidP="00D52DC8">
                            <w:pPr>
                              <w:widowControl/>
                              <w:rPr>
                                <w:color w:val="000066"/>
                                <w:sz w:val="16"/>
                                <w:szCs w:val="18"/>
                                <w:lang w:eastAsia="ru-RU" w:bidi="ar-SA"/>
                              </w:rPr>
                            </w:pPr>
                            <w:r w:rsidRPr="00F3271E">
                              <w:rPr>
                                <w:color w:val="000066"/>
                                <w:sz w:val="16"/>
                                <w:szCs w:val="18"/>
                                <w:lang w:val="ru-RU" w:bidi="ar-SA"/>
                              </w:rPr>
                              <w:t>Проект отчета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9D876" id="Надпись 26" o:spid="_x0000_s1046" type="#_x0000_t202" style="position:absolute;left:0;text-align:left;margin-left:206.55pt;margin-top:217.05pt;width:50.25pt;height:1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" fillcolor="#eaeaea" stroked="f" strokeweight=".5pt">
                <v:textbox inset="0,0,0,0">
                  <w:txbxContent>
                    <w:p w:rsidR="008F5267" w:rsidRPr="00F3271E" w:rsidRDefault="008F5267" w:rsidP="00D52DC8">
                      <w:pPr>
                        <w:widowControl/>
                        <w:rPr>
                          <w:color w:val="000066"/>
                          <w:sz w:val="16"/>
                          <w:szCs w:val="18"/>
                          <w:lang w:eastAsia="ru-RU" w:bidi="ar-SA"/>
                        </w:rPr>
                      </w:pPr>
                      <w:r w:rsidRPr="00F3271E">
                        <w:rPr>
                          <w:color w:val="000066"/>
                          <w:sz w:val="16"/>
                          <w:szCs w:val="18"/>
                          <w:lang w:val="ru-RU" w:bidi="ar-SA"/>
                        </w:rPr>
                        <w:t>Проект отчета</w:t>
                      </w:r>
                    </w:p>
                  </w:txbxContent>
                </v:textbox>
              </v:shape>
            </w:pict>
          </mc:Fallback>
        </mc:AlternateContent>
      </w:r>
      <w:r w:rsidR="00BB2338" w:rsidRPr="002643C5">
        <w:rPr>
          <w:lang w:val="ru-RU" w:bidi="ar-SA"/>
        </w:rPr>
        <mc:AlternateContent>
          <mc:Choice Requires="wps">
            <w:drawing>
              <wp:anchor distT="0" distB="0" distL="114300" distR="114300" simplePos="0" relativeHeight="251698176" behindDoc="0" locked="0" layoutInCell="1" allowOverlap="1" wp14:anchorId="7C3D6681" wp14:editId="5A924FCF">
                <wp:simplePos x="0" y="0"/>
                <wp:positionH relativeFrom="column">
                  <wp:posOffset>2604135</wp:posOffset>
                </wp:positionH>
                <wp:positionV relativeFrom="paragraph">
                  <wp:posOffset>2146935</wp:posOffset>
                </wp:positionV>
                <wp:extent cx="1162050" cy="266700"/>
                <wp:effectExtent l="0" t="0" r="0" b="0"/>
                <wp:wrapNone/>
                <wp:docPr id="24" name="Надпись 24"/>
                <wp:cNvGraphicFramePr/>
                <a:graphic xmlns:a="http://schemas.openxmlformats.org/drawingml/2006/main">
                  <a:graphicData uri="http://schemas.microsoft.com/office/word/2010/wordprocessingShape">
                    <wps:wsp>
                      <wps:cNvSpPr txBox="1"/>
                      <wps:spPr>
                        <a:xfrm>
                          <a:off x="0" y="0"/>
                          <a:ext cx="1162050" cy="266700"/>
                        </a:xfrm>
                        <a:prstGeom prst="rect">
                          <a:avLst/>
                        </a:prstGeom>
                        <a:solidFill>
                          <a:srgbClr val="EAEAEA"/>
                        </a:solidFill>
                        <a:ln w="6350">
                          <a:noFill/>
                        </a:ln>
                      </wps:spPr>
                      <wps:txbx>
                        <w:txbxContent>
                          <w:p w:rsidR="008F5267" w:rsidRPr="00F3271E" w:rsidRDefault="008F5267" w:rsidP="00BB2338">
                            <w:pPr>
                              <w:widowControl/>
                              <w:rPr>
                                <w:color w:val="000066"/>
                                <w:sz w:val="12"/>
                                <w:szCs w:val="18"/>
                                <w:lang w:val="fr-FR" w:eastAsia="ru-RU" w:bidi="ar-SA"/>
                              </w:rPr>
                            </w:pPr>
                            <w:r w:rsidRPr="00F3271E">
                              <w:rPr>
                                <w:color w:val="000066"/>
                                <w:sz w:val="12"/>
                                <w:szCs w:val="18"/>
                                <w:lang w:val="ru-RU" w:eastAsia="fr-FR" w:bidi="ar-SA"/>
                              </w:rPr>
                              <w:t>Наблюдения</w:t>
                            </w:r>
                          </w:p>
                          <w:p w:rsidR="008F5267" w:rsidRPr="00F3271E" w:rsidRDefault="008F5267" w:rsidP="00D52DC8">
                            <w:pPr>
                              <w:widowControl/>
                              <w:rPr>
                                <w:color w:val="000066"/>
                                <w:sz w:val="12"/>
                                <w:szCs w:val="18"/>
                                <w:lang w:val="fr-FR" w:eastAsia="ru-RU" w:bidi="ar-SA"/>
                              </w:rPr>
                            </w:pPr>
                            <w:r w:rsidRPr="00F3271E">
                              <w:rPr>
                                <w:color w:val="000066"/>
                                <w:sz w:val="12"/>
                                <w:szCs w:val="18"/>
                                <w:lang w:val="ru-RU" w:bidi="ar-SA"/>
                              </w:rPr>
                              <w:t>Таблица подтверждения выводов</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D6681" id="Надпись 24" o:spid="_x0000_s1047" type="#_x0000_t202" style="position:absolute;left:0;text-align:left;margin-left:205.05pt;margin-top:169.05pt;width:91.5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" fillcolor="#eaeaea" stroked="f" strokeweight=".5pt">
                <v:textbox inset="0,0,0,0">
                  <w:txbxContent>
                    <w:p w:rsidR="008F5267" w:rsidRPr="00F3271E" w:rsidRDefault="008F5267" w:rsidP="00BB2338">
                      <w:pPr>
                        <w:widowControl/>
                        <w:rPr>
                          <w:color w:val="000066"/>
                          <w:sz w:val="12"/>
                          <w:szCs w:val="18"/>
                          <w:lang w:val="fr-FR" w:eastAsia="ru-RU" w:bidi="ar-SA"/>
                        </w:rPr>
                      </w:pPr>
                      <w:r w:rsidRPr="00F3271E">
                        <w:rPr>
                          <w:color w:val="000066"/>
                          <w:sz w:val="12"/>
                          <w:szCs w:val="18"/>
                          <w:lang w:val="ru-RU" w:eastAsia="fr-FR" w:bidi="ar-SA"/>
                        </w:rPr>
                        <w:t>Наблюдения</w:t>
                      </w:r>
                    </w:p>
                    <w:p w:rsidR="008F5267" w:rsidRPr="00F3271E" w:rsidRDefault="008F5267" w:rsidP="00D52DC8">
                      <w:pPr>
                        <w:widowControl/>
                        <w:rPr>
                          <w:color w:val="000066"/>
                          <w:sz w:val="12"/>
                          <w:szCs w:val="18"/>
                          <w:lang w:val="fr-FR" w:eastAsia="ru-RU" w:bidi="ar-SA"/>
                        </w:rPr>
                      </w:pPr>
                      <w:r w:rsidRPr="00F3271E">
                        <w:rPr>
                          <w:color w:val="000066"/>
                          <w:sz w:val="12"/>
                          <w:szCs w:val="18"/>
                          <w:lang w:val="ru-RU" w:bidi="ar-SA"/>
                        </w:rPr>
                        <w:t>Таблица подтверждения выводов</w:t>
                      </w:r>
                    </w:p>
                  </w:txbxContent>
                </v:textbox>
              </v:shape>
            </w:pict>
          </mc:Fallback>
        </mc:AlternateContent>
      </w:r>
      <w:r w:rsidR="00BB2338" w:rsidRPr="002643C5">
        <w:rPr>
          <w:lang w:val="ru-RU" w:bidi="ar-SA"/>
        </w:rPr>
        <mc:AlternateContent>
          <mc:Choice Requires="wps">
            <w:drawing>
              <wp:anchor distT="0" distB="0" distL="114300" distR="114300" simplePos="0" relativeHeight="251694080" behindDoc="0" locked="0" layoutInCell="1" allowOverlap="1" wp14:anchorId="3A0C963C" wp14:editId="0FEC5411">
                <wp:simplePos x="0" y="0"/>
                <wp:positionH relativeFrom="column">
                  <wp:posOffset>2642235</wp:posOffset>
                </wp:positionH>
                <wp:positionV relativeFrom="paragraph">
                  <wp:posOffset>1137285</wp:posOffset>
                </wp:positionV>
                <wp:extent cx="1047750" cy="133350"/>
                <wp:effectExtent l="0" t="0" r="0" b="0"/>
                <wp:wrapNone/>
                <wp:docPr id="22" name="Надпись 22"/>
                <wp:cNvGraphicFramePr/>
                <a:graphic xmlns:a="http://schemas.openxmlformats.org/drawingml/2006/main">
                  <a:graphicData uri="http://schemas.microsoft.com/office/word/2010/wordprocessingShape">
                    <wps:wsp>
                      <wps:cNvSpPr txBox="1"/>
                      <wps:spPr>
                        <a:xfrm>
                          <a:off x="0" y="0"/>
                          <a:ext cx="1047750" cy="133350"/>
                        </a:xfrm>
                        <a:prstGeom prst="rect">
                          <a:avLst/>
                        </a:prstGeom>
                        <a:solidFill>
                          <a:srgbClr val="EAEAEA"/>
                        </a:solidFill>
                        <a:ln w="6350">
                          <a:noFill/>
                        </a:ln>
                      </wps:spPr>
                      <wps:txbx>
                        <w:txbxContent>
                          <w:p w:rsidR="008F5267" w:rsidRPr="001B427A" w:rsidRDefault="008F5267" w:rsidP="00D52DC8">
                            <w:pPr>
                              <w:widowControl/>
                              <w:rPr>
                                <w:color w:val="000066"/>
                                <w:sz w:val="14"/>
                                <w:szCs w:val="18"/>
                                <w:lang w:val="ru-RU" w:eastAsia="ru-RU" w:bidi="ar-SA"/>
                              </w:rPr>
                            </w:pPr>
                            <w:r w:rsidRPr="001B427A">
                              <w:rPr>
                                <w:color w:val="000066"/>
                                <w:sz w:val="14"/>
                                <w:szCs w:val="18"/>
                                <w:lang w:val="ru-RU" w:bidi="ar-SA"/>
                              </w:rPr>
                              <w:t>Письмо-объявление</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C963C" id="Надпись 22" o:spid="_x0000_s1048" type="#_x0000_t202" style="position:absolute;left:0;text-align:left;margin-left:208.05pt;margin-top:89.55pt;width:82.5pt;height:1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" fillcolor="#eaeaea" stroked="f" strokeweight=".5pt">
                <v:textbox inset="0,0,0,0">
                  <w:txbxContent>
                    <w:p w:rsidR="008F5267" w:rsidRPr="001B427A" w:rsidRDefault="008F5267" w:rsidP="00D52DC8">
                      <w:pPr>
                        <w:widowControl/>
                        <w:rPr>
                          <w:color w:val="000066"/>
                          <w:sz w:val="14"/>
                          <w:szCs w:val="18"/>
                          <w:lang w:val="ru-RU" w:eastAsia="ru-RU" w:bidi="ar-SA"/>
                        </w:rPr>
                      </w:pPr>
                      <w:r w:rsidRPr="001B427A">
                        <w:rPr>
                          <w:color w:val="000066"/>
                          <w:sz w:val="14"/>
                          <w:szCs w:val="18"/>
                          <w:lang w:val="ru-RU" w:bidi="ar-SA"/>
                        </w:rPr>
                        <w:t>Письмо-объявление</w:t>
                      </w:r>
                    </w:p>
                  </w:txbxContent>
                </v:textbox>
              </v:shape>
            </w:pict>
          </mc:Fallback>
        </mc:AlternateContent>
      </w:r>
      <w:r w:rsidR="00BB2338" w:rsidRPr="002643C5">
        <w:rPr>
          <w:lang w:val="ru-RU" w:bidi="ar-SA"/>
        </w:rPr>
        <mc:AlternateContent>
          <mc:Choice Requires="wps">
            <w:drawing>
              <wp:anchor distT="0" distB="0" distL="114300" distR="114300" simplePos="0" relativeHeight="251692032" behindDoc="0" locked="0" layoutInCell="1" allowOverlap="1" wp14:anchorId="7861C299" wp14:editId="59737126">
                <wp:simplePos x="0" y="0"/>
                <wp:positionH relativeFrom="column">
                  <wp:posOffset>2613025</wp:posOffset>
                </wp:positionH>
                <wp:positionV relativeFrom="paragraph">
                  <wp:posOffset>575310</wp:posOffset>
                </wp:positionV>
                <wp:extent cx="828675" cy="276225"/>
                <wp:effectExtent l="0" t="0" r="9525" b="9525"/>
                <wp:wrapNone/>
                <wp:docPr id="21" name="Надпись 21"/>
                <wp:cNvGraphicFramePr/>
                <a:graphic xmlns:a="http://schemas.openxmlformats.org/drawingml/2006/main">
                  <a:graphicData uri="http://schemas.microsoft.com/office/word/2010/wordprocessingShape">
                    <wps:wsp>
                      <wps:cNvSpPr txBox="1"/>
                      <wps:spPr>
                        <a:xfrm>
                          <a:off x="0" y="0"/>
                          <a:ext cx="828675" cy="276225"/>
                        </a:xfrm>
                        <a:prstGeom prst="rect">
                          <a:avLst/>
                        </a:prstGeom>
                        <a:solidFill>
                          <a:srgbClr val="EAEAEA"/>
                        </a:solidFill>
                        <a:ln w="6350">
                          <a:noFill/>
                        </a:ln>
                      </wps:spPr>
                      <wps:txbx>
                        <w:txbxContent>
                          <w:p w:rsidR="008F5267" w:rsidRPr="00BB2338" w:rsidRDefault="008F5267" w:rsidP="00D52DC8">
                            <w:pPr>
                              <w:widowControl/>
                              <w:rPr>
                                <w:color w:val="000066"/>
                                <w:sz w:val="18"/>
                                <w:szCs w:val="18"/>
                                <w:lang w:bidi="ar-SA"/>
                              </w:rPr>
                            </w:pPr>
                            <w:r w:rsidRPr="00BB2338">
                              <w:rPr>
                                <w:color w:val="000066"/>
                                <w:sz w:val="18"/>
                                <w:szCs w:val="18"/>
                                <w:lang w:bidi="ar-SA"/>
                              </w:rPr>
                              <w:t>3-</w:t>
                            </w:r>
                            <w:r>
                              <w:rPr>
                                <w:color w:val="000066"/>
                                <w:sz w:val="18"/>
                                <w:szCs w:val="18"/>
                                <w:lang w:val="ru-RU" w:bidi="ar-SA"/>
                              </w:rPr>
                              <w:t>летний план</w:t>
                            </w:r>
                            <w:r w:rsidRPr="00BB2338">
                              <w:rPr>
                                <w:color w:val="000066"/>
                                <w:sz w:val="18"/>
                                <w:szCs w:val="18"/>
                                <w:lang w:bidi="ar-SA"/>
                              </w:rPr>
                              <w:t xml:space="preserve"> </w:t>
                            </w:r>
                          </w:p>
                          <w:p w:rsidR="008F5267" w:rsidRPr="00BB2338" w:rsidRDefault="008F5267" w:rsidP="00D52DC8">
                            <w:pPr>
                              <w:widowControl/>
                              <w:rPr>
                                <w:color w:val="000066"/>
                                <w:sz w:val="18"/>
                                <w:szCs w:val="18"/>
                                <w:lang w:eastAsia="ru-RU" w:bidi="ar-SA"/>
                              </w:rPr>
                            </w:pPr>
                            <w:r>
                              <w:rPr>
                                <w:color w:val="000066"/>
                                <w:sz w:val="18"/>
                                <w:szCs w:val="18"/>
                                <w:lang w:val="ru-RU" w:bidi="ar-SA"/>
                              </w:rPr>
                              <w:t>Годовой план</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1C299" id="Надпись 21" o:spid="_x0000_s1049" type="#_x0000_t202" style="position:absolute;left:0;text-align:left;margin-left:205.75pt;margin-top:45.3pt;width:65.25pt;height:2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" fillcolor="#eaeaea" stroked="f" strokeweight=".5pt">
                <v:textbox inset="0,0,0,0">
                  <w:txbxContent>
                    <w:p w:rsidR="008F5267" w:rsidRPr="00BB2338" w:rsidRDefault="008F5267" w:rsidP="00D52DC8">
                      <w:pPr>
                        <w:widowControl/>
                        <w:rPr>
                          <w:color w:val="000066"/>
                          <w:sz w:val="18"/>
                          <w:szCs w:val="18"/>
                          <w:lang w:bidi="ar-SA"/>
                        </w:rPr>
                      </w:pPr>
                      <w:r w:rsidRPr="00BB2338">
                        <w:rPr>
                          <w:color w:val="000066"/>
                          <w:sz w:val="18"/>
                          <w:szCs w:val="18"/>
                          <w:lang w:bidi="ar-SA"/>
                        </w:rPr>
                        <w:t>3-</w:t>
                      </w:r>
                      <w:r>
                        <w:rPr>
                          <w:color w:val="000066"/>
                          <w:sz w:val="18"/>
                          <w:szCs w:val="18"/>
                          <w:lang w:val="ru-RU" w:bidi="ar-SA"/>
                        </w:rPr>
                        <w:t>летний план</w:t>
                      </w:r>
                      <w:r w:rsidRPr="00BB2338">
                        <w:rPr>
                          <w:color w:val="000066"/>
                          <w:sz w:val="18"/>
                          <w:szCs w:val="18"/>
                          <w:lang w:bidi="ar-SA"/>
                        </w:rPr>
                        <w:t xml:space="preserve"> </w:t>
                      </w:r>
                    </w:p>
                    <w:p w:rsidR="008F5267" w:rsidRPr="00BB2338" w:rsidRDefault="008F5267" w:rsidP="00D52DC8">
                      <w:pPr>
                        <w:widowControl/>
                        <w:rPr>
                          <w:color w:val="000066"/>
                          <w:sz w:val="18"/>
                          <w:szCs w:val="18"/>
                          <w:lang w:eastAsia="ru-RU" w:bidi="ar-SA"/>
                        </w:rPr>
                      </w:pPr>
                      <w:r>
                        <w:rPr>
                          <w:color w:val="000066"/>
                          <w:sz w:val="18"/>
                          <w:szCs w:val="18"/>
                          <w:lang w:val="ru-RU" w:bidi="ar-SA"/>
                        </w:rPr>
                        <w:t>Годовой план</w:t>
                      </w:r>
                    </w:p>
                  </w:txbxContent>
                </v:textbox>
              </v:shape>
            </w:pict>
          </mc:Fallback>
        </mc:AlternateContent>
      </w:r>
      <w:r w:rsidR="00BB2338" w:rsidRPr="002643C5">
        <w:rPr>
          <w:lang w:val="ru-RU" w:bidi="ar-SA"/>
        </w:rPr>
        <mc:AlternateContent>
          <mc:Choice Requires="wps">
            <w:drawing>
              <wp:anchor distT="0" distB="0" distL="114300" distR="114300" simplePos="0" relativeHeight="251677696" behindDoc="0" locked="0" layoutInCell="1" allowOverlap="1" wp14:anchorId="3CC8AB87" wp14:editId="79692305">
                <wp:simplePos x="0" y="0"/>
                <wp:positionH relativeFrom="column">
                  <wp:posOffset>413385</wp:posOffset>
                </wp:positionH>
                <wp:positionV relativeFrom="paragraph">
                  <wp:posOffset>1165860</wp:posOffset>
                </wp:positionV>
                <wp:extent cx="1209675" cy="295275"/>
                <wp:effectExtent l="0" t="0" r="9525" b="9525"/>
                <wp:wrapNone/>
                <wp:docPr id="14" name="Надпись 14"/>
                <wp:cNvGraphicFramePr/>
                <a:graphic xmlns:a="http://schemas.openxmlformats.org/drawingml/2006/main">
                  <a:graphicData uri="http://schemas.microsoft.com/office/word/2010/wordprocessingShape">
                    <wps:wsp>
                      <wps:cNvSpPr txBox="1"/>
                      <wps:spPr>
                        <a:xfrm>
                          <a:off x="0" y="0"/>
                          <a:ext cx="1209675" cy="295275"/>
                        </a:xfrm>
                        <a:prstGeom prst="rect">
                          <a:avLst/>
                        </a:prstGeom>
                        <a:solidFill>
                          <a:srgbClr val="EAEAEA"/>
                        </a:solidFill>
                        <a:ln w="6350">
                          <a:noFill/>
                        </a:ln>
                      </wps:spPr>
                      <wps:txbx>
                        <w:txbxContent>
                          <w:p w:rsidR="008F5267" w:rsidRPr="001B427A" w:rsidRDefault="008F5267" w:rsidP="00D52DC8">
                            <w:pPr>
                              <w:widowControl/>
                              <w:shd w:val="clear" w:color="auto" w:fill="F2F2F2" w:themeFill="background1" w:themeFillShade="F2"/>
                              <w:jc w:val="center"/>
                              <w:rPr>
                                <w:color w:val="000066"/>
                                <w:sz w:val="18"/>
                                <w:szCs w:val="18"/>
                                <w:lang w:val="ru-RU" w:eastAsia="ru-RU" w:bidi="ar-SA"/>
                              </w:rPr>
                            </w:pPr>
                            <w:r>
                              <w:rPr>
                                <w:color w:val="000066"/>
                                <w:sz w:val="18"/>
                                <w:szCs w:val="18"/>
                                <w:lang w:val="ru-RU" w:eastAsia="fr-FR" w:bidi="ar-SA"/>
                              </w:rPr>
                              <w:t>Планирование задания</w:t>
                            </w:r>
                            <w:r w:rsidRPr="00D52DC8">
                              <w:rPr>
                                <w:color w:val="000066"/>
                                <w:sz w:val="18"/>
                                <w:szCs w:val="18"/>
                                <w:lang w:val="fr-FR" w:eastAsia="fr-FR" w:bidi="ar-SA"/>
                              </w:rPr>
                              <w:t xml:space="preserve"> </w:t>
                            </w:r>
                            <w:r>
                              <w:rPr>
                                <w:color w:val="000066"/>
                                <w:sz w:val="18"/>
                                <w:szCs w:val="18"/>
                                <w:lang w:val="ru-RU" w:bidi="ar-SA"/>
                              </w:rPr>
                              <w:t>Стартовое заседание</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8AB87" id="Надпись 14" o:spid="_x0000_s1050" type="#_x0000_t202" style="position:absolute;left:0;text-align:left;margin-left:32.55pt;margin-top:91.8pt;width:95.25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" fillcolor="#eaeaea" stroked="f" strokeweight=".5pt">
                <v:textbox inset="0,0,0,0">
                  <w:txbxContent>
                    <w:p w:rsidR="008F5267" w:rsidRPr="001B427A" w:rsidRDefault="008F5267" w:rsidP="00D52DC8">
                      <w:pPr>
                        <w:widowControl/>
                        <w:shd w:val="clear" w:color="auto" w:fill="F2F2F2" w:themeFill="background1" w:themeFillShade="F2"/>
                        <w:jc w:val="center"/>
                        <w:rPr>
                          <w:color w:val="000066"/>
                          <w:sz w:val="18"/>
                          <w:szCs w:val="18"/>
                          <w:lang w:val="ru-RU" w:eastAsia="ru-RU" w:bidi="ar-SA"/>
                        </w:rPr>
                      </w:pPr>
                      <w:r>
                        <w:rPr>
                          <w:color w:val="000066"/>
                          <w:sz w:val="18"/>
                          <w:szCs w:val="18"/>
                          <w:lang w:val="ru-RU" w:eastAsia="fr-FR" w:bidi="ar-SA"/>
                        </w:rPr>
                        <w:t>Планирование задания</w:t>
                      </w:r>
                      <w:r w:rsidRPr="00D52DC8">
                        <w:rPr>
                          <w:color w:val="000066"/>
                          <w:sz w:val="18"/>
                          <w:szCs w:val="18"/>
                          <w:lang w:val="fr-FR" w:eastAsia="fr-FR" w:bidi="ar-SA"/>
                        </w:rPr>
                        <w:t xml:space="preserve"> </w:t>
                      </w:r>
                      <w:r>
                        <w:rPr>
                          <w:color w:val="000066"/>
                          <w:sz w:val="18"/>
                          <w:szCs w:val="18"/>
                          <w:lang w:val="ru-RU" w:bidi="ar-SA"/>
                        </w:rPr>
                        <w:t>Стартовое заседание</w:t>
                      </w:r>
                    </w:p>
                  </w:txbxContent>
                </v:textbox>
              </v:shape>
            </w:pict>
          </mc:Fallback>
        </mc:AlternateContent>
      </w:r>
      <w:r w:rsidR="00D52DC8" w:rsidRPr="002643C5">
        <w:rPr>
          <w:lang w:val="ru-RU" w:bidi="ar-SA"/>
        </w:rPr>
        <mc:AlternateContent>
          <mc:Choice Requires="wps">
            <w:drawing>
              <wp:anchor distT="0" distB="0" distL="114300" distR="114300" simplePos="0" relativeHeight="251687936" behindDoc="0" locked="0" layoutInCell="1" allowOverlap="1" wp14:anchorId="517173DF" wp14:editId="08771200">
                <wp:simplePos x="0" y="0"/>
                <wp:positionH relativeFrom="column">
                  <wp:posOffset>537210</wp:posOffset>
                </wp:positionH>
                <wp:positionV relativeFrom="paragraph">
                  <wp:posOffset>3451860</wp:posOffset>
                </wp:positionV>
                <wp:extent cx="1057275" cy="161925"/>
                <wp:effectExtent l="0" t="0" r="9525" b="9525"/>
                <wp:wrapNone/>
                <wp:docPr id="19" name="Надпись 19"/>
                <wp:cNvGraphicFramePr/>
                <a:graphic xmlns:a="http://schemas.openxmlformats.org/drawingml/2006/main">
                  <a:graphicData uri="http://schemas.microsoft.com/office/word/2010/wordprocessingShape">
                    <wps:wsp>
                      <wps:cNvSpPr txBox="1"/>
                      <wps:spPr>
                        <a:xfrm>
                          <a:off x="0" y="0"/>
                          <a:ext cx="1057275" cy="161925"/>
                        </a:xfrm>
                        <a:prstGeom prst="rect">
                          <a:avLst/>
                        </a:prstGeom>
                        <a:solidFill>
                          <a:srgbClr val="EAEAEA"/>
                        </a:solidFill>
                        <a:ln w="6350">
                          <a:noFill/>
                        </a:ln>
                      </wps:spPr>
                      <wps:txbx>
                        <w:txbxContent>
                          <w:p w:rsidR="008F5267" w:rsidRPr="00F0388C" w:rsidRDefault="008F5267" w:rsidP="00D52DC8">
                            <w:pPr>
                              <w:widowControl/>
                              <w:rPr>
                                <w:b/>
                                <w:color w:val="000066"/>
                                <w:sz w:val="12"/>
                                <w:szCs w:val="18"/>
                                <w:lang w:val="ru-RU" w:eastAsia="ru-RU" w:bidi="ar-SA"/>
                              </w:rPr>
                            </w:pPr>
                            <w:r w:rsidRPr="00F0388C">
                              <w:rPr>
                                <w:b/>
                                <w:color w:val="000066"/>
                                <w:sz w:val="12"/>
                                <w:szCs w:val="18"/>
                                <w:lang w:val="ru-RU" w:bidi="ar-SA"/>
                              </w:rPr>
                              <w:t>Удовлетворенность качеством</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173DF" id="Надпись 19" o:spid="_x0000_s1051" type="#_x0000_t202" style="position:absolute;left:0;text-align:left;margin-left:42.3pt;margin-top:271.8pt;width:83.25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" fillcolor="#eaeaea" stroked="f" strokeweight=".5pt">
                <v:textbox inset="0,0,0,0">
                  <w:txbxContent>
                    <w:p w:rsidR="008F5267" w:rsidRPr="00F0388C" w:rsidRDefault="008F5267" w:rsidP="00D52DC8">
                      <w:pPr>
                        <w:widowControl/>
                        <w:rPr>
                          <w:b/>
                          <w:color w:val="000066"/>
                          <w:sz w:val="12"/>
                          <w:szCs w:val="18"/>
                          <w:lang w:val="ru-RU" w:eastAsia="ru-RU" w:bidi="ar-SA"/>
                        </w:rPr>
                      </w:pPr>
                      <w:r w:rsidRPr="00F0388C">
                        <w:rPr>
                          <w:b/>
                          <w:color w:val="000066"/>
                          <w:sz w:val="12"/>
                          <w:szCs w:val="18"/>
                          <w:lang w:val="ru-RU" w:bidi="ar-SA"/>
                        </w:rPr>
                        <w:t>Удовлетворенность качеством</w:t>
                      </w:r>
                    </w:p>
                  </w:txbxContent>
                </v:textbox>
              </v:shape>
            </w:pict>
          </mc:Fallback>
        </mc:AlternateContent>
      </w:r>
      <w:r w:rsidR="00D52DC8" w:rsidRPr="002643C5">
        <w:rPr>
          <w:lang w:val="ru-RU" w:bidi="ar-SA"/>
        </w:rPr>
        <mc:AlternateContent>
          <mc:Choice Requires="wps">
            <w:drawing>
              <wp:anchor distT="0" distB="0" distL="114300" distR="114300" simplePos="0" relativeHeight="251685888" behindDoc="0" locked="0" layoutInCell="1" allowOverlap="1" wp14:anchorId="5AFA3143" wp14:editId="4B40B812">
                <wp:simplePos x="0" y="0"/>
                <wp:positionH relativeFrom="column">
                  <wp:posOffset>499110</wp:posOffset>
                </wp:positionH>
                <wp:positionV relativeFrom="paragraph">
                  <wp:posOffset>2756535</wp:posOffset>
                </wp:positionV>
                <wp:extent cx="1200150" cy="571500"/>
                <wp:effectExtent l="0" t="0" r="0" b="0"/>
                <wp:wrapNone/>
                <wp:docPr id="18" name="Надпись 18"/>
                <wp:cNvGraphicFramePr/>
                <a:graphic xmlns:a="http://schemas.openxmlformats.org/drawingml/2006/main">
                  <a:graphicData uri="http://schemas.microsoft.com/office/word/2010/wordprocessingShape">
                    <wps:wsp>
                      <wps:cNvSpPr txBox="1"/>
                      <wps:spPr>
                        <a:xfrm>
                          <a:off x="0" y="0"/>
                          <a:ext cx="1200150" cy="571500"/>
                        </a:xfrm>
                        <a:prstGeom prst="rect">
                          <a:avLst/>
                        </a:prstGeom>
                        <a:solidFill>
                          <a:srgbClr val="EAEAEA"/>
                        </a:solidFill>
                        <a:ln w="6350">
                          <a:noFill/>
                        </a:ln>
                      </wps:spPr>
                      <wps:txbx>
                        <w:txbxContent>
                          <w:p w:rsidR="008F5267" w:rsidRPr="00D52DC8" w:rsidRDefault="008F5267" w:rsidP="00D52DC8">
                            <w:pPr>
                              <w:widowControl/>
                              <w:shd w:val="clear" w:color="auto" w:fill="F2F2F2" w:themeFill="background1" w:themeFillShade="F2"/>
                              <w:jc w:val="center"/>
                              <w:rPr>
                                <w:color w:val="000066"/>
                                <w:sz w:val="18"/>
                                <w:szCs w:val="18"/>
                                <w:lang w:eastAsia="ru-RU" w:bidi="ar-SA"/>
                              </w:rPr>
                            </w:pPr>
                            <w:r>
                              <w:rPr>
                                <w:color w:val="000066"/>
                                <w:sz w:val="18"/>
                                <w:szCs w:val="18"/>
                                <w:lang w:val="ru-RU" w:bidi="ar-SA"/>
                              </w:rPr>
                              <w:t>Проект отчета</w:t>
                            </w:r>
                          </w:p>
                          <w:p w:rsidR="008F5267" w:rsidRDefault="008F5267" w:rsidP="00D52DC8">
                            <w:pPr>
                              <w:widowControl/>
                              <w:shd w:val="clear" w:color="auto" w:fill="F2F2F2" w:themeFill="background1" w:themeFillShade="F2"/>
                              <w:jc w:val="center"/>
                              <w:rPr>
                                <w:color w:val="000066"/>
                                <w:sz w:val="8"/>
                                <w:szCs w:val="8"/>
                                <w:lang w:bidi="ar-SA"/>
                              </w:rPr>
                            </w:pPr>
                          </w:p>
                          <w:p w:rsidR="008F5267" w:rsidRPr="00D52DC8" w:rsidRDefault="008F5267" w:rsidP="00D52DC8">
                            <w:pPr>
                              <w:widowControl/>
                              <w:shd w:val="clear" w:color="auto" w:fill="F2F2F2" w:themeFill="background1" w:themeFillShade="F2"/>
                              <w:jc w:val="center"/>
                              <w:rPr>
                                <w:color w:val="000066"/>
                                <w:sz w:val="8"/>
                                <w:szCs w:val="8"/>
                                <w:lang w:bidi="ar-SA"/>
                              </w:rPr>
                            </w:pPr>
                          </w:p>
                          <w:p w:rsidR="008F5267" w:rsidRPr="00D52DC8" w:rsidRDefault="008F5267" w:rsidP="00D52DC8">
                            <w:pPr>
                              <w:widowControl/>
                              <w:shd w:val="clear" w:color="auto" w:fill="F2F2F2" w:themeFill="background1" w:themeFillShade="F2"/>
                              <w:jc w:val="center"/>
                              <w:rPr>
                                <w:color w:val="000066"/>
                                <w:sz w:val="18"/>
                                <w:szCs w:val="18"/>
                                <w:lang w:eastAsia="ru-RU" w:bidi="ar-SA"/>
                              </w:rPr>
                            </w:pPr>
                            <w:r>
                              <w:rPr>
                                <w:color w:val="000066"/>
                                <w:sz w:val="18"/>
                                <w:szCs w:val="18"/>
                                <w:lang w:val="ru-RU" w:bidi="ar-SA"/>
                              </w:rPr>
                              <w:t>Заключительный отчет</w:t>
                            </w:r>
                          </w:p>
                          <w:p w:rsidR="008F5267" w:rsidRPr="00D52DC8" w:rsidRDefault="008F5267" w:rsidP="00D52DC8">
                            <w:pPr>
                              <w:widowControl/>
                              <w:shd w:val="clear" w:color="auto" w:fill="F2F2F2" w:themeFill="background1" w:themeFillShade="F2"/>
                              <w:jc w:val="center"/>
                              <w:rPr>
                                <w:color w:val="000066"/>
                                <w:sz w:val="8"/>
                                <w:szCs w:val="8"/>
                                <w:lang w:bidi="ar-SA"/>
                              </w:rPr>
                            </w:pPr>
                          </w:p>
                          <w:p w:rsidR="008F5267" w:rsidRPr="00D52DC8" w:rsidRDefault="008F5267" w:rsidP="00D52DC8">
                            <w:pPr>
                              <w:widowControl/>
                              <w:shd w:val="clear" w:color="auto" w:fill="F2F2F2" w:themeFill="background1" w:themeFillShade="F2"/>
                              <w:jc w:val="center"/>
                              <w:rPr>
                                <w:color w:val="000066"/>
                                <w:sz w:val="18"/>
                                <w:szCs w:val="18"/>
                                <w:lang w:val="ru-RU" w:eastAsia="ru-RU" w:bidi="ar-SA"/>
                              </w:rPr>
                            </w:pPr>
                            <w:r>
                              <w:rPr>
                                <w:color w:val="000066"/>
                                <w:sz w:val="18"/>
                                <w:szCs w:val="18"/>
                                <w:lang w:val="ru-RU" w:bidi="ar-SA"/>
                              </w:rPr>
                              <w:t>План действий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A3143" id="Надпись 18" o:spid="_x0000_s1052" type="#_x0000_t202" style="position:absolute;left:0;text-align:left;margin-left:39.3pt;margin-top:217.05pt;width:94.5pt;height: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" fillcolor="#eaeaea" stroked="f" strokeweight=".5pt">
                <v:textbox inset="0,0,0,0">
                  <w:txbxContent>
                    <w:p w:rsidR="008F5267" w:rsidRPr="00D52DC8" w:rsidRDefault="008F5267" w:rsidP="00D52DC8">
                      <w:pPr>
                        <w:widowControl/>
                        <w:shd w:val="clear" w:color="auto" w:fill="F2F2F2" w:themeFill="background1" w:themeFillShade="F2"/>
                        <w:jc w:val="center"/>
                        <w:rPr>
                          <w:color w:val="000066"/>
                          <w:sz w:val="18"/>
                          <w:szCs w:val="18"/>
                          <w:lang w:eastAsia="ru-RU" w:bidi="ar-SA"/>
                        </w:rPr>
                      </w:pPr>
                      <w:r>
                        <w:rPr>
                          <w:color w:val="000066"/>
                          <w:sz w:val="18"/>
                          <w:szCs w:val="18"/>
                          <w:lang w:val="ru-RU" w:bidi="ar-SA"/>
                        </w:rPr>
                        <w:t>Проект отчета</w:t>
                      </w:r>
                    </w:p>
                    <w:p w:rsidR="008F5267" w:rsidRDefault="008F5267" w:rsidP="00D52DC8">
                      <w:pPr>
                        <w:widowControl/>
                        <w:shd w:val="clear" w:color="auto" w:fill="F2F2F2" w:themeFill="background1" w:themeFillShade="F2"/>
                        <w:jc w:val="center"/>
                        <w:rPr>
                          <w:color w:val="000066"/>
                          <w:sz w:val="8"/>
                          <w:szCs w:val="8"/>
                          <w:lang w:bidi="ar-SA"/>
                        </w:rPr>
                      </w:pPr>
                    </w:p>
                    <w:p w:rsidR="008F5267" w:rsidRPr="00D52DC8" w:rsidRDefault="008F5267" w:rsidP="00D52DC8">
                      <w:pPr>
                        <w:widowControl/>
                        <w:shd w:val="clear" w:color="auto" w:fill="F2F2F2" w:themeFill="background1" w:themeFillShade="F2"/>
                        <w:jc w:val="center"/>
                        <w:rPr>
                          <w:color w:val="000066"/>
                          <w:sz w:val="8"/>
                          <w:szCs w:val="8"/>
                          <w:lang w:bidi="ar-SA"/>
                        </w:rPr>
                      </w:pPr>
                    </w:p>
                    <w:p w:rsidR="008F5267" w:rsidRPr="00D52DC8" w:rsidRDefault="008F5267" w:rsidP="00D52DC8">
                      <w:pPr>
                        <w:widowControl/>
                        <w:shd w:val="clear" w:color="auto" w:fill="F2F2F2" w:themeFill="background1" w:themeFillShade="F2"/>
                        <w:jc w:val="center"/>
                        <w:rPr>
                          <w:color w:val="000066"/>
                          <w:sz w:val="18"/>
                          <w:szCs w:val="18"/>
                          <w:lang w:eastAsia="ru-RU" w:bidi="ar-SA"/>
                        </w:rPr>
                      </w:pPr>
                      <w:r>
                        <w:rPr>
                          <w:color w:val="000066"/>
                          <w:sz w:val="18"/>
                          <w:szCs w:val="18"/>
                          <w:lang w:val="ru-RU" w:bidi="ar-SA"/>
                        </w:rPr>
                        <w:t>Заключительный отчет</w:t>
                      </w:r>
                    </w:p>
                    <w:p w:rsidR="008F5267" w:rsidRPr="00D52DC8" w:rsidRDefault="008F5267" w:rsidP="00D52DC8">
                      <w:pPr>
                        <w:widowControl/>
                        <w:shd w:val="clear" w:color="auto" w:fill="F2F2F2" w:themeFill="background1" w:themeFillShade="F2"/>
                        <w:jc w:val="center"/>
                        <w:rPr>
                          <w:color w:val="000066"/>
                          <w:sz w:val="8"/>
                          <w:szCs w:val="8"/>
                          <w:lang w:bidi="ar-SA"/>
                        </w:rPr>
                      </w:pPr>
                    </w:p>
                    <w:p w:rsidR="008F5267" w:rsidRPr="00D52DC8" w:rsidRDefault="008F5267" w:rsidP="00D52DC8">
                      <w:pPr>
                        <w:widowControl/>
                        <w:shd w:val="clear" w:color="auto" w:fill="F2F2F2" w:themeFill="background1" w:themeFillShade="F2"/>
                        <w:jc w:val="center"/>
                        <w:rPr>
                          <w:color w:val="000066"/>
                          <w:sz w:val="18"/>
                          <w:szCs w:val="18"/>
                          <w:lang w:val="ru-RU" w:eastAsia="ru-RU" w:bidi="ar-SA"/>
                        </w:rPr>
                      </w:pPr>
                      <w:r>
                        <w:rPr>
                          <w:color w:val="000066"/>
                          <w:sz w:val="18"/>
                          <w:szCs w:val="18"/>
                          <w:lang w:val="ru-RU" w:bidi="ar-SA"/>
                        </w:rPr>
                        <w:t>План действий</w:t>
                      </w:r>
                    </w:p>
                  </w:txbxContent>
                </v:textbox>
              </v:shape>
            </w:pict>
          </mc:Fallback>
        </mc:AlternateContent>
      </w:r>
      <w:r w:rsidR="00D52DC8" w:rsidRPr="002643C5">
        <w:rPr>
          <w:lang w:val="ru-RU" w:bidi="ar-SA"/>
        </w:rPr>
        <mc:AlternateContent>
          <mc:Choice Requires="wps">
            <w:drawing>
              <wp:anchor distT="0" distB="0" distL="114300" distR="114300" simplePos="0" relativeHeight="251679744" behindDoc="0" locked="0" layoutInCell="1" allowOverlap="1" wp14:anchorId="0CE2777D" wp14:editId="670EADEE">
                <wp:simplePos x="0" y="0"/>
                <wp:positionH relativeFrom="column">
                  <wp:posOffset>470535</wp:posOffset>
                </wp:positionH>
                <wp:positionV relativeFrom="paragraph">
                  <wp:posOffset>1518284</wp:posOffset>
                </wp:positionV>
                <wp:extent cx="1228725" cy="257175"/>
                <wp:effectExtent l="0" t="0" r="9525" b="9525"/>
                <wp:wrapNone/>
                <wp:docPr id="15" name="Надпись 15"/>
                <wp:cNvGraphicFramePr/>
                <a:graphic xmlns:a="http://schemas.openxmlformats.org/drawingml/2006/main">
                  <a:graphicData uri="http://schemas.microsoft.com/office/word/2010/wordprocessingShape">
                    <wps:wsp>
                      <wps:cNvSpPr txBox="1"/>
                      <wps:spPr>
                        <a:xfrm>
                          <a:off x="0" y="0"/>
                          <a:ext cx="1228725" cy="257175"/>
                        </a:xfrm>
                        <a:prstGeom prst="rect">
                          <a:avLst/>
                        </a:prstGeom>
                        <a:solidFill>
                          <a:srgbClr val="EAEAEA"/>
                        </a:solidFill>
                        <a:ln w="6350">
                          <a:noFill/>
                        </a:ln>
                      </wps:spPr>
                      <wps:txbx>
                        <w:txbxContent>
                          <w:p w:rsidR="008F5267" w:rsidRPr="001B427A" w:rsidRDefault="008F5267" w:rsidP="00D52DC8">
                            <w:pPr>
                              <w:widowControl/>
                              <w:jc w:val="center"/>
                              <w:rPr>
                                <w:b/>
                                <w:color w:val="000066"/>
                                <w:sz w:val="12"/>
                                <w:szCs w:val="18"/>
                                <w:lang w:val="ru-RU" w:eastAsia="ru-RU" w:bidi="ar-SA"/>
                              </w:rPr>
                            </w:pPr>
                            <w:r w:rsidRPr="00F0388C">
                              <w:rPr>
                                <w:b/>
                                <w:color w:val="000066"/>
                                <w:sz w:val="12"/>
                                <w:szCs w:val="18"/>
                                <w:lang w:val="ru-RU" w:bidi="ar-SA"/>
                              </w:rPr>
                              <w:t>Предварительное обследование</w:t>
                            </w:r>
                            <w:r w:rsidRPr="00F0388C">
                              <w:rPr>
                                <w:b/>
                                <w:color w:val="000066"/>
                                <w:sz w:val="12"/>
                                <w:szCs w:val="18"/>
                                <w:lang w:bidi="ar-SA"/>
                              </w:rPr>
                              <w:t xml:space="preserve">, </w:t>
                            </w:r>
                            <w:r w:rsidRPr="00F0388C">
                              <w:rPr>
                                <w:b/>
                                <w:color w:val="000066"/>
                                <w:sz w:val="12"/>
                                <w:szCs w:val="18"/>
                                <w:lang w:val="ru-RU" w:bidi="ar-SA"/>
                              </w:rPr>
                              <w:t>сбор данных</w:t>
                            </w:r>
                            <w:r>
                              <w:rPr>
                                <w:b/>
                                <w:color w:val="000066"/>
                                <w:sz w:val="12"/>
                                <w:szCs w:val="18"/>
                                <w:lang w:bidi="ar-SA"/>
                              </w:rPr>
                              <w:t xml:space="preserve"> и подтверждение</w:t>
                            </w:r>
                            <w:r>
                              <w:rPr>
                                <w:b/>
                                <w:color w:val="000066"/>
                                <w:sz w:val="12"/>
                                <w:szCs w:val="18"/>
                                <w:lang w:val="ru-RU" w:bidi="ar-SA"/>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2777D" id="Надпись 15" o:spid="_x0000_s1053" type="#_x0000_t202" style="position:absolute;left:0;text-align:left;margin-left:37.05pt;margin-top:119.55pt;width:96.75pt;height:2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" fillcolor="#eaeaea" stroked="f" strokeweight=".5pt">
                <v:textbox inset="0,0,0,0">
                  <w:txbxContent>
                    <w:p w:rsidR="008F5267" w:rsidRPr="001B427A" w:rsidRDefault="008F5267" w:rsidP="00D52DC8">
                      <w:pPr>
                        <w:widowControl/>
                        <w:jc w:val="center"/>
                        <w:rPr>
                          <w:b/>
                          <w:color w:val="000066"/>
                          <w:sz w:val="12"/>
                          <w:szCs w:val="18"/>
                          <w:lang w:val="ru-RU" w:eastAsia="ru-RU" w:bidi="ar-SA"/>
                        </w:rPr>
                      </w:pPr>
                      <w:r w:rsidRPr="00F0388C">
                        <w:rPr>
                          <w:b/>
                          <w:color w:val="000066"/>
                          <w:sz w:val="12"/>
                          <w:szCs w:val="18"/>
                          <w:lang w:val="ru-RU" w:bidi="ar-SA"/>
                        </w:rPr>
                        <w:t>Предварительное обследование</w:t>
                      </w:r>
                      <w:r w:rsidRPr="00F0388C">
                        <w:rPr>
                          <w:b/>
                          <w:color w:val="000066"/>
                          <w:sz w:val="12"/>
                          <w:szCs w:val="18"/>
                          <w:lang w:bidi="ar-SA"/>
                        </w:rPr>
                        <w:t xml:space="preserve">, </w:t>
                      </w:r>
                      <w:r w:rsidRPr="00F0388C">
                        <w:rPr>
                          <w:b/>
                          <w:color w:val="000066"/>
                          <w:sz w:val="12"/>
                          <w:szCs w:val="18"/>
                          <w:lang w:val="ru-RU" w:bidi="ar-SA"/>
                        </w:rPr>
                        <w:t>сбор данных</w:t>
                      </w:r>
                      <w:r>
                        <w:rPr>
                          <w:b/>
                          <w:color w:val="000066"/>
                          <w:sz w:val="12"/>
                          <w:szCs w:val="18"/>
                          <w:lang w:bidi="ar-SA"/>
                        </w:rPr>
                        <w:t xml:space="preserve"> и подтверждение</w:t>
                      </w:r>
                      <w:r>
                        <w:rPr>
                          <w:b/>
                          <w:color w:val="000066"/>
                          <w:sz w:val="12"/>
                          <w:szCs w:val="18"/>
                          <w:lang w:val="ru-RU" w:bidi="ar-SA"/>
                        </w:rPr>
                        <w:t xml:space="preserve"> </w:t>
                      </w:r>
                    </w:p>
                  </w:txbxContent>
                </v:textbox>
              </v:shape>
            </w:pict>
          </mc:Fallback>
        </mc:AlternateContent>
      </w:r>
      <w:r w:rsidR="00D52DC8" w:rsidRPr="002643C5">
        <w:rPr>
          <w:lang w:val="ru-RU" w:bidi="ar-SA"/>
        </w:rPr>
        <mc:AlternateContent>
          <mc:Choice Requires="wps">
            <w:drawing>
              <wp:anchor distT="0" distB="0" distL="114300" distR="114300" simplePos="0" relativeHeight="251673600" behindDoc="0" locked="0" layoutInCell="1" allowOverlap="1" wp14:anchorId="39337427" wp14:editId="05FBDD34">
                <wp:simplePos x="0" y="0"/>
                <wp:positionH relativeFrom="column">
                  <wp:posOffset>537209</wp:posOffset>
                </wp:positionH>
                <wp:positionV relativeFrom="paragraph">
                  <wp:posOffset>584835</wp:posOffset>
                </wp:positionV>
                <wp:extent cx="1095375" cy="276225"/>
                <wp:effectExtent l="0" t="0" r="9525" b="9525"/>
                <wp:wrapNone/>
                <wp:docPr id="12" name="Надпись 12"/>
                <wp:cNvGraphicFramePr/>
                <a:graphic xmlns:a="http://schemas.openxmlformats.org/drawingml/2006/main">
                  <a:graphicData uri="http://schemas.microsoft.com/office/word/2010/wordprocessingShape">
                    <wps:wsp>
                      <wps:cNvSpPr txBox="1"/>
                      <wps:spPr>
                        <a:xfrm>
                          <a:off x="0" y="0"/>
                          <a:ext cx="1095375" cy="276225"/>
                        </a:xfrm>
                        <a:prstGeom prst="rect">
                          <a:avLst/>
                        </a:prstGeom>
                        <a:solidFill>
                          <a:srgbClr val="EAEAEA"/>
                        </a:solidFill>
                        <a:ln w="6350">
                          <a:noFill/>
                        </a:ln>
                      </wps:spPr>
                      <wps:txbx>
                        <w:txbxContent>
                          <w:p w:rsidR="008F5267" w:rsidRPr="00D52DC8" w:rsidRDefault="008F5267" w:rsidP="00D52DC8">
                            <w:pPr>
                              <w:widowControl/>
                              <w:jc w:val="center"/>
                              <w:rPr>
                                <w:color w:val="000066"/>
                                <w:sz w:val="18"/>
                                <w:szCs w:val="18"/>
                                <w:lang w:eastAsia="ru-RU" w:bidi="ar-SA"/>
                              </w:rPr>
                            </w:pPr>
                            <w:r>
                              <w:rPr>
                                <w:color w:val="000066"/>
                                <w:sz w:val="18"/>
                                <w:szCs w:val="18"/>
                                <w:lang w:val="ru-RU" w:bidi="ar-SA"/>
                              </w:rPr>
                              <w:t>Оценка рисков и годовой план аудита</w:t>
                            </w:r>
                          </w:p>
                          <w:p w:rsidR="008F5267" w:rsidRPr="00D52DC8" w:rsidRDefault="008F5267" w:rsidP="00D52DC8">
                            <w:pPr>
                              <w:rPr>
                                <w:color w:val="000066"/>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37427" id="Надпись 12" o:spid="_x0000_s1054" type="#_x0000_t202" style="position:absolute;left:0;text-align:left;margin-left:42.3pt;margin-top:46.05pt;width:86.2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" fillcolor="#eaeaea" stroked="f" strokeweight=".5pt">
                <v:textbox inset="0,0,0,0">
                  <w:txbxContent>
                    <w:p w:rsidR="008F5267" w:rsidRPr="00D52DC8" w:rsidRDefault="008F5267" w:rsidP="00D52DC8">
                      <w:pPr>
                        <w:widowControl/>
                        <w:jc w:val="center"/>
                        <w:rPr>
                          <w:color w:val="000066"/>
                          <w:sz w:val="18"/>
                          <w:szCs w:val="18"/>
                          <w:lang w:eastAsia="ru-RU" w:bidi="ar-SA"/>
                        </w:rPr>
                      </w:pPr>
                      <w:r>
                        <w:rPr>
                          <w:color w:val="000066"/>
                          <w:sz w:val="18"/>
                          <w:szCs w:val="18"/>
                          <w:lang w:val="ru-RU" w:bidi="ar-SA"/>
                        </w:rPr>
                        <w:t>Оценка рисков и годовой план аудита</w:t>
                      </w:r>
                    </w:p>
                    <w:p w:rsidR="008F5267" w:rsidRPr="00D52DC8" w:rsidRDefault="008F5267" w:rsidP="00D52DC8">
                      <w:pPr>
                        <w:rPr>
                          <w:color w:val="000066"/>
                          <w:sz w:val="18"/>
                          <w:szCs w:val="18"/>
                        </w:rPr>
                      </w:pPr>
                    </w:p>
                  </w:txbxContent>
                </v:textbox>
              </v:shape>
            </w:pict>
          </mc:Fallback>
        </mc:AlternateContent>
      </w:r>
      <w:r w:rsidR="009E71EE" w:rsidRPr="002643C5">
        <w:rPr>
          <w:lang w:val="ru-RU" w:bidi="ar-SA"/>
        </w:rPr>
        <mc:AlternateContent>
          <mc:Choice Requires="wps">
            <w:drawing>
              <wp:anchor distT="0" distB="0" distL="114300" distR="114300" simplePos="0" relativeHeight="251669504" behindDoc="0" locked="0" layoutInCell="1" allowOverlap="1" wp14:anchorId="2A61CFFC" wp14:editId="0574C3F4">
                <wp:simplePos x="0" y="0"/>
                <wp:positionH relativeFrom="column">
                  <wp:posOffset>1699260</wp:posOffset>
                </wp:positionH>
                <wp:positionV relativeFrom="paragraph">
                  <wp:posOffset>118110</wp:posOffset>
                </wp:positionV>
                <wp:extent cx="723900" cy="276225"/>
                <wp:effectExtent l="0" t="0" r="0" b="9525"/>
                <wp:wrapNone/>
                <wp:docPr id="10" name="Надпись 10"/>
                <wp:cNvGraphicFramePr/>
                <a:graphic xmlns:a="http://schemas.openxmlformats.org/drawingml/2006/main">
                  <a:graphicData uri="http://schemas.microsoft.com/office/word/2010/wordprocessingShape">
                    <wps:wsp>
                      <wps:cNvSpPr txBox="1"/>
                      <wps:spPr>
                        <a:xfrm>
                          <a:off x="0" y="0"/>
                          <a:ext cx="723900" cy="276225"/>
                        </a:xfrm>
                        <a:prstGeom prst="rect">
                          <a:avLst/>
                        </a:prstGeom>
                        <a:solidFill>
                          <a:srgbClr val="010066"/>
                        </a:solidFill>
                        <a:ln w="6350">
                          <a:noFill/>
                        </a:ln>
                      </wps:spPr>
                      <wps:txbx>
                        <w:txbxContent>
                          <w:p w:rsidR="008F5267" w:rsidRPr="001B427A" w:rsidRDefault="008F5267" w:rsidP="009E71EE">
                            <w:pPr>
                              <w:jc w:val="center"/>
                              <w:rPr>
                                <w:color w:val="FFFFFF" w:themeColor="background1"/>
                                <w:sz w:val="12"/>
                                <w:szCs w:val="18"/>
                              </w:rPr>
                            </w:pPr>
                            <w:r w:rsidRPr="001B427A">
                              <w:rPr>
                                <w:color w:val="FFFFFF" w:themeColor="background1"/>
                                <w:sz w:val="12"/>
                                <w:szCs w:val="18"/>
                                <w:lang w:val="ru-RU"/>
                              </w:rPr>
                              <w:t>Действующие лица</w:t>
                            </w:r>
                          </w:p>
                          <w:p w:rsidR="008F5267" w:rsidRPr="001B427A" w:rsidRDefault="008F5267" w:rsidP="009E71EE">
                            <w:pPr>
                              <w:jc w:val="center"/>
                              <w:rPr>
                                <w:color w:val="FFFFFF" w:themeColor="background1"/>
                                <w:sz w:val="12"/>
                                <w:szCs w:val="18"/>
                              </w:rPr>
                            </w:pPr>
                            <w:r>
                              <w:rPr>
                                <w:color w:val="FFFFFF" w:themeColor="background1"/>
                                <w:sz w:val="12"/>
                                <w:szCs w:val="18"/>
                              </w:rPr>
                              <w:t>IAS ГД</w:t>
                            </w:r>
                            <w:r w:rsidRPr="001B427A">
                              <w:rPr>
                                <w:color w:val="FFFFFF" w:themeColor="background1"/>
                                <w:sz w:val="12"/>
                                <w:szCs w:val="18"/>
                              </w:rPr>
                              <w:t xml:space="preserve"> APC</w:t>
                            </w:r>
                          </w:p>
                          <w:p w:rsidR="008F5267" w:rsidRPr="001B427A" w:rsidRDefault="008F5267" w:rsidP="009E71EE">
                            <w:pPr>
                              <w:jc w:val="center"/>
                              <w:rPr>
                                <w:color w:val="FFFFFF" w:themeColor="background1"/>
                                <w:sz w:val="12"/>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1CFFC" id="Надпись 10" o:spid="_x0000_s1055" type="#_x0000_t202" style="position:absolute;left:0;text-align:left;margin-left:133.8pt;margin-top:9.3pt;width:57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" fillcolor="#010066" stroked="f" strokeweight=".5pt">
                <v:textbox inset="0,0,0,0">
                  <w:txbxContent>
                    <w:p w:rsidR="008F5267" w:rsidRPr="001B427A" w:rsidRDefault="008F5267" w:rsidP="009E71EE">
                      <w:pPr>
                        <w:jc w:val="center"/>
                        <w:rPr>
                          <w:color w:val="FFFFFF" w:themeColor="background1"/>
                          <w:sz w:val="12"/>
                          <w:szCs w:val="18"/>
                        </w:rPr>
                      </w:pPr>
                      <w:r w:rsidRPr="001B427A">
                        <w:rPr>
                          <w:color w:val="FFFFFF" w:themeColor="background1"/>
                          <w:sz w:val="12"/>
                          <w:szCs w:val="18"/>
                          <w:lang w:val="ru-RU"/>
                        </w:rPr>
                        <w:t>Действующие лица</w:t>
                      </w:r>
                    </w:p>
                    <w:p w:rsidR="008F5267" w:rsidRPr="001B427A" w:rsidRDefault="008F5267" w:rsidP="009E71EE">
                      <w:pPr>
                        <w:jc w:val="center"/>
                        <w:rPr>
                          <w:color w:val="FFFFFF" w:themeColor="background1"/>
                          <w:sz w:val="12"/>
                          <w:szCs w:val="18"/>
                        </w:rPr>
                      </w:pPr>
                      <w:r>
                        <w:rPr>
                          <w:color w:val="FFFFFF" w:themeColor="background1"/>
                          <w:sz w:val="12"/>
                          <w:szCs w:val="18"/>
                        </w:rPr>
                        <w:t>IAS ГД</w:t>
                      </w:r>
                      <w:r w:rsidRPr="001B427A">
                        <w:rPr>
                          <w:color w:val="FFFFFF" w:themeColor="background1"/>
                          <w:sz w:val="12"/>
                          <w:szCs w:val="18"/>
                        </w:rPr>
                        <w:t xml:space="preserve"> APC</w:t>
                      </w:r>
                    </w:p>
                    <w:p w:rsidR="008F5267" w:rsidRPr="001B427A" w:rsidRDefault="008F5267" w:rsidP="009E71EE">
                      <w:pPr>
                        <w:jc w:val="center"/>
                        <w:rPr>
                          <w:color w:val="FFFFFF" w:themeColor="background1"/>
                          <w:sz w:val="12"/>
                          <w:szCs w:val="18"/>
                        </w:rPr>
                      </w:pPr>
                    </w:p>
                  </w:txbxContent>
                </v:textbox>
              </v:shape>
            </w:pict>
          </mc:Fallback>
        </mc:AlternateContent>
      </w:r>
      <w:r w:rsidR="009E71EE" w:rsidRPr="002643C5">
        <w:rPr>
          <w:lang w:val="ru-RU" w:bidi="ar-SA"/>
        </w:rPr>
        <mc:AlternateContent>
          <mc:Choice Requires="wps">
            <w:drawing>
              <wp:anchor distT="0" distB="0" distL="114300" distR="114300" simplePos="0" relativeHeight="251667456" behindDoc="0" locked="0" layoutInCell="1" allowOverlap="1" wp14:anchorId="6B8E0D1A" wp14:editId="439997C1">
                <wp:simplePos x="0" y="0"/>
                <wp:positionH relativeFrom="column">
                  <wp:posOffset>5061585</wp:posOffset>
                </wp:positionH>
                <wp:positionV relativeFrom="paragraph">
                  <wp:posOffset>127635</wp:posOffset>
                </wp:positionV>
                <wp:extent cx="742950" cy="152400"/>
                <wp:effectExtent l="0" t="0" r="0" b="0"/>
                <wp:wrapNone/>
                <wp:docPr id="9" name="Надпись 9"/>
                <wp:cNvGraphicFramePr/>
                <a:graphic xmlns:a="http://schemas.openxmlformats.org/drawingml/2006/main">
                  <a:graphicData uri="http://schemas.microsoft.com/office/word/2010/wordprocessingShape">
                    <wps:wsp>
                      <wps:cNvSpPr txBox="1"/>
                      <wps:spPr>
                        <a:xfrm>
                          <a:off x="0" y="0"/>
                          <a:ext cx="742950" cy="152400"/>
                        </a:xfrm>
                        <a:prstGeom prst="rect">
                          <a:avLst/>
                        </a:prstGeom>
                        <a:solidFill>
                          <a:srgbClr val="010066"/>
                        </a:solidFill>
                        <a:ln w="6350">
                          <a:noFill/>
                        </a:ln>
                      </wps:spPr>
                      <wps:txbx>
                        <w:txbxContent>
                          <w:p w:rsidR="008F5267" w:rsidRPr="001B427A" w:rsidRDefault="008F5267" w:rsidP="009E71EE">
                            <w:pPr>
                              <w:jc w:val="center"/>
                              <w:rPr>
                                <w:color w:val="FFFFFF" w:themeColor="background1"/>
                                <w:sz w:val="14"/>
                                <w:szCs w:val="18"/>
                              </w:rPr>
                            </w:pPr>
                            <w:r w:rsidRPr="001B427A">
                              <w:rPr>
                                <w:color w:val="FFFFFF" w:themeColor="background1"/>
                                <w:sz w:val="14"/>
                                <w:szCs w:val="18"/>
                                <w:lang w:val="ru-RU"/>
                              </w:rPr>
                              <w:t>Временная шкала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E0D1A" id="Надпись 9" o:spid="_x0000_s1056" type="#_x0000_t202" style="position:absolute;left:0;text-align:left;margin-left:398.55pt;margin-top:10.05pt;width:58.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" fillcolor="#010066" stroked="f" strokeweight=".5pt">
                <v:textbox inset="0,0,0,0">
                  <w:txbxContent>
                    <w:p w:rsidR="008F5267" w:rsidRPr="001B427A" w:rsidRDefault="008F5267" w:rsidP="009E71EE">
                      <w:pPr>
                        <w:jc w:val="center"/>
                        <w:rPr>
                          <w:color w:val="FFFFFF" w:themeColor="background1"/>
                          <w:sz w:val="14"/>
                          <w:szCs w:val="18"/>
                        </w:rPr>
                      </w:pPr>
                      <w:r w:rsidRPr="001B427A">
                        <w:rPr>
                          <w:color w:val="FFFFFF" w:themeColor="background1"/>
                          <w:sz w:val="14"/>
                          <w:szCs w:val="18"/>
                          <w:lang w:val="ru-RU"/>
                        </w:rPr>
                        <w:t>Временная шкала</w:t>
                      </w:r>
                    </w:p>
                  </w:txbxContent>
                </v:textbox>
              </v:shape>
            </w:pict>
          </mc:Fallback>
        </mc:AlternateContent>
      </w:r>
      <w:r w:rsidR="009E71EE" w:rsidRPr="002643C5">
        <w:rPr>
          <w:lang w:val="ru-RU" w:bidi="ar-SA"/>
        </w:rPr>
        <mc:AlternateContent>
          <mc:Choice Requires="wps">
            <w:drawing>
              <wp:anchor distT="0" distB="0" distL="114300" distR="114300" simplePos="0" relativeHeight="251663360" behindDoc="0" locked="0" layoutInCell="1" allowOverlap="1" wp14:anchorId="765FA3F2" wp14:editId="4E217D24">
                <wp:simplePos x="0" y="0"/>
                <wp:positionH relativeFrom="column">
                  <wp:posOffset>2842260</wp:posOffset>
                </wp:positionH>
                <wp:positionV relativeFrom="paragraph">
                  <wp:posOffset>280035</wp:posOffset>
                </wp:positionV>
                <wp:extent cx="304800" cy="190500"/>
                <wp:effectExtent l="0" t="0" r="0" b="0"/>
                <wp:wrapNone/>
                <wp:docPr id="7" name="Надпись 7"/>
                <wp:cNvGraphicFramePr/>
                <a:graphic xmlns:a="http://schemas.openxmlformats.org/drawingml/2006/main">
                  <a:graphicData uri="http://schemas.microsoft.com/office/word/2010/wordprocessingShape">
                    <wps:wsp>
                      <wps:cNvSpPr txBox="1"/>
                      <wps:spPr>
                        <a:xfrm>
                          <a:off x="0" y="0"/>
                          <a:ext cx="304800" cy="190500"/>
                        </a:xfrm>
                        <a:prstGeom prst="rect">
                          <a:avLst/>
                        </a:prstGeom>
                        <a:solidFill>
                          <a:srgbClr val="010066"/>
                        </a:solidFill>
                        <a:ln w="6350">
                          <a:noFill/>
                        </a:ln>
                      </wps:spPr>
                      <wps:txbx>
                        <w:txbxContent>
                          <w:p w:rsidR="008F5267" w:rsidRPr="009E71EE" w:rsidRDefault="008F5267" w:rsidP="009E71EE">
                            <w:pPr>
                              <w:jc w:val="center"/>
                              <w:rPr>
                                <w:color w:val="FFFFFF" w:themeColor="background1"/>
                                <w:sz w:val="18"/>
                                <w:szCs w:val="18"/>
                              </w:rPr>
                            </w:pPr>
                            <w:r w:rsidRPr="009E71EE">
                              <w:rPr>
                                <w:color w:val="FFFFFF" w:themeColor="background1"/>
                                <w:sz w:val="18"/>
                                <w:szCs w:val="18"/>
                              </w:rPr>
                              <w:t>IAS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FA3F2" id="Надпись 7" o:spid="_x0000_s1057" type="#_x0000_t202" style="position:absolute;left:0;text-align:left;margin-left:223.8pt;margin-top:22.05pt;width:24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" fillcolor="#010066" stroked="f" strokeweight=".5pt">
                <v:textbox inset="0,0,0,0">
                  <w:txbxContent>
                    <w:p w:rsidR="008F5267" w:rsidRPr="009E71EE" w:rsidRDefault="008F5267" w:rsidP="009E71EE">
                      <w:pPr>
                        <w:jc w:val="center"/>
                        <w:rPr>
                          <w:color w:val="FFFFFF" w:themeColor="background1"/>
                          <w:sz w:val="18"/>
                          <w:szCs w:val="18"/>
                        </w:rPr>
                      </w:pPr>
                      <w:r w:rsidRPr="009E71EE">
                        <w:rPr>
                          <w:color w:val="FFFFFF" w:themeColor="background1"/>
                          <w:sz w:val="18"/>
                          <w:szCs w:val="18"/>
                        </w:rPr>
                        <w:t>IAS</w:t>
                      </w:r>
                    </w:p>
                  </w:txbxContent>
                </v:textbox>
              </v:shape>
            </w:pict>
          </mc:Fallback>
        </mc:AlternateContent>
      </w:r>
      <w:r w:rsidR="009E71EE" w:rsidRPr="002643C5">
        <w:rPr>
          <w:lang w:val="ru-RU" w:bidi="ar-SA"/>
        </w:rPr>
        <mc:AlternateContent>
          <mc:Choice Requires="wps">
            <w:drawing>
              <wp:anchor distT="0" distB="0" distL="114300" distR="114300" simplePos="0" relativeHeight="251661312" behindDoc="0" locked="0" layoutInCell="1" allowOverlap="1" wp14:anchorId="75CA9C3A" wp14:editId="78D84837">
                <wp:simplePos x="0" y="0"/>
                <wp:positionH relativeFrom="column">
                  <wp:posOffset>3232785</wp:posOffset>
                </wp:positionH>
                <wp:positionV relativeFrom="paragraph">
                  <wp:posOffset>108585</wp:posOffset>
                </wp:positionV>
                <wp:extent cx="933450" cy="190500"/>
                <wp:effectExtent l="0" t="0" r="0" b="0"/>
                <wp:wrapNone/>
                <wp:docPr id="6" name="Надпись 6"/>
                <wp:cNvGraphicFramePr/>
                <a:graphic xmlns:a="http://schemas.openxmlformats.org/drawingml/2006/main">
                  <a:graphicData uri="http://schemas.microsoft.com/office/word/2010/wordprocessingShape">
                    <wps:wsp>
                      <wps:cNvSpPr txBox="1"/>
                      <wps:spPr>
                        <a:xfrm>
                          <a:off x="0" y="0"/>
                          <a:ext cx="933450" cy="190500"/>
                        </a:xfrm>
                        <a:prstGeom prst="rect">
                          <a:avLst/>
                        </a:prstGeom>
                        <a:solidFill>
                          <a:srgbClr val="010066"/>
                        </a:solidFill>
                        <a:ln w="6350">
                          <a:noFill/>
                        </a:ln>
                      </wps:spPr>
                      <wps:txbx>
                        <w:txbxContent>
                          <w:p w:rsidR="008F5267" w:rsidRPr="009E71EE" w:rsidRDefault="008F5267" w:rsidP="009E71EE">
                            <w:pPr>
                              <w:jc w:val="center"/>
                              <w:rPr>
                                <w:color w:val="FFFFFF" w:themeColor="background1"/>
                              </w:rPr>
                            </w:pPr>
                            <w:r>
                              <w:rPr>
                                <w:color w:val="FFFFFF" w:themeColor="background1"/>
                                <w:lang w:val="ru-RU"/>
                              </w:rPr>
                              <w:t>Результаты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A9C3A" id="Надпись 6" o:spid="_x0000_s1058" type="#_x0000_t202" style="position:absolute;left:0;text-align:left;margin-left:254.55pt;margin-top:8.55pt;width:73.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" fillcolor="#010066" stroked="f" strokeweight=".5pt">
                <v:textbox inset="0,0,0,0">
                  <w:txbxContent>
                    <w:p w:rsidR="008F5267" w:rsidRPr="009E71EE" w:rsidRDefault="008F5267" w:rsidP="009E71EE">
                      <w:pPr>
                        <w:jc w:val="center"/>
                        <w:rPr>
                          <w:color w:val="FFFFFF" w:themeColor="background1"/>
                        </w:rPr>
                      </w:pPr>
                      <w:r>
                        <w:rPr>
                          <w:color w:val="FFFFFF" w:themeColor="background1"/>
                          <w:lang w:val="ru-RU"/>
                        </w:rPr>
                        <w:t>Результаты</w:t>
                      </w:r>
                    </w:p>
                  </w:txbxContent>
                </v:textbox>
              </v:shape>
            </w:pict>
          </mc:Fallback>
        </mc:AlternateContent>
      </w:r>
      <w:r w:rsidR="00B5558C" w:rsidRPr="002643C5">
        <w:rPr>
          <w:rStyle w:val="1112pt"/>
          <w:lang w:val="ru-RU" w:bidi="ar-SA"/>
        </w:rPr>
        <w:drawing>
          <wp:inline distT="0" distB="0" distL="0" distR="0" wp14:anchorId="1C575C98" wp14:editId="5E87FB60">
            <wp:extent cx="5867400" cy="4238625"/>
            <wp:effectExtent l="0" t="0" r="0" b="0"/>
            <wp:docPr id="3" name="Рисунок 3" descr="C:\Users\SAVETAR\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VETAR\AppData\Local\Temp\FineReader12.00\media\image3.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67400" cy="4238625"/>
                    </a:xfrm>
                    <a:prstGeom prst="rect">
                      <a:avLst/>
                    </a:prstGeom>
                    <a:noFill/>
                    <a:ln>
                      <a:noFill/>
                    </a:ln>
                  </pic:spPr>
                </pic:pic>
              </a:graphicData>
            </a:graphic>
          </wp:inline>
        </w:drawing>
      </w:r>
    </w:p>
    <w:p w:rsidR="00862EDB" w:rsidRPr="002643C5" w:rsidRDefault="00773122" w:rsidP="005935D9">
      <w:pPr>
        <w:pStyle w:val="23"/>
        <w:keepNext/>
        <w:keepLines/>
        <w:widowControl/>
        <w:numPr>
          <w:ilvl w:val="1"/>
          <w:numId w:val="2"/>
        </w:numPr>
        <w:shd w:val="clear" w:color="auto" w:fill="auto"/>
        <w:tabs>
          <w:tab w:val="left" w:pos="567"/>
          <w:tab w:val="left" w:pos="2400"/>
        </w:tabs>
        <w:spacing w:before="240" w:after="240" w:line="240" w:lineRule="auto"/>
        <w:ind w:firstLine="0"/>
        <w:rPr>
          <w:lang w:val="ru-RU"/>
        </w:rPr>
      </w:pPr>
      <w:bookmarkStart w:id="5" w:name="bookmark5"/>
      <w:bookmarkStart w:id="6" w:name="bookmark6"/>
      <w:bookmarkStart w:id="7" w:name="bookmark7"/>
      <w:r w:rsidRPr="002643C5">
        <w:rPr>
          <w:lang w:val="ru-RU" w:eastAsia="fr-FR" w:bidi="fr-FR"/>
        </w:rPr>
        <w:t>Первоначальное планирование и администрирование</w:t>
      </w:r>
      <w:bookmarkEnd w:id="5"/>
      <w:bookmarkEnd w:id="6"/>
      <w:bookmarkEnd w:id="7"/>
    </w:p>
    <w:p w:rsidR="00862EDB" w:rsidRPr="002643C5" w:rsidRDefault="00773122" w:rsidP="005935D9">
      <w:pPr>
        <w:pStyle w:val="120"/>
        <w:widowControl/>
        <w:numPr>
          <w:ilvl w:val="2"/>
          <w:numId w:val="2"/>
        </w:numPr>
        <w:shd w:val="clear" w:color="auto" w:fill="auto"/>
        <w:tabs>
          <w:tab w:val="left" w:pos="567"/>
          <w:tab w:val="left" w:pos="3099"/>
        </w:tabs>
        <w:spacing w:before="240" w:after="240" w:line="240" w:lineRule="auto"/>
        <w:rPr>
          <w:lang w:val="ru-RU"/>
        </w:rPr>
      </w:pPr>
      <w:r w:rsidRPr="002643C5">
        <w:rPr>
          <w:lang w:val="ru-RU"/>
        </w:rPr>
        <w:t>Письмо-объявление</w:t>
      </w:r>
    </w:p>
    <w:p w:rsidR="00862EDB" w:rsidRPr="002643C5" w:rsidRDefault="00773122" w:rsidP="00B5558C">
      <w:pPr>
        <w:pStyle w:val="21"/>
        <w:widowControl/>
        <w:shd w:val="clear" w:color="auto" w:fill="auto"/>
        <w:spacing w:before="100" w:beforeAutospacing="1" w:after="100" w:afterAutospacing="1" w:line="240" w:lineRule="auto"/>
        <w:ind w:firstLine="0"/>
        <w:rPr>
          <w:lang w:val="ru-RU"/>
        </w:rPr>
      </w:pPr>
      <w:r w:rsidRPr="002643C5">
        <w:rPr>
          <w:lang w:val="ru-RU"/>
        </w:rPr>
        <w:t xml:space="preserve">Как минимум за месяц до начала задания генеральный директор </w:t>
      </w:r>
      <w:r w:rsidR="00B41B96" w:rsidRPr="002643C5">
        <w:rPr>
          <w:lang w:val="ru-RU"/>
        </w:rPr>
        <w:t xml:space="preserve">IAS </w:t>
      </w:r>
      <w:r w:rsidRPr="002643C5">
        <w:rPr>
          <w:lang w:val="ru-RU"/>
        </w:rPr>
        <w:t>направит письмо-объявление</w:t>
      </w:r>
      <w:r w:rsidR="00B41B96" w:rsidRPr="002643C5">
        <w:rPr>
          <w:lang w:val="ru-RU"/>
        </w:rPr>
        <w:t xml:space="preserve"> </w:t>
      </w:r>
      <w:r w:rsidRPr="002643C5">
        <w:rPr>
          <w:lang w:val="ru-RU"/>
        </w:rPr>
        <w:t xml:space="preserve">генеральному директору (директорам) ГД, руководителю (руководителям) служб или директору </w:t>
      </w:r>
      <w:r w:rsidR="002677F2" w:rsidRPr="002643C5">
        <w:rPr>
          <w:lang w:val="ru-RU"/>
        </w:rPr>
        <w:t xml:space="preserve">соответствующего </w:t>
      </w:r>
      <w:r w:rsidRPr="002643C5">
        <w:rPr>
          <w:lang w:val="ru-RU"/>
        </w:rPr>
        <w:t xml:space="preserve">органа исполнительной власти относительно предоставления деталей </w:t>
      </w:r>
      <w:r w:rsidR="002677F2" w:rsidRPr="002643C5">
        <w:rPr>
          <w:lang w:val="ru-RU"/>
        </w:rPr>
        <w:t>о планируемой сфере охвата (масштабе), дате начала и длительности задания, а также относительно имен руководителя подразделения, руководителя и членов команды аудиторов</w:t>
      </w:r>
      <w:r w:rsidR="00B41B96" w:rsidRPr="002643C5">
        <w:rPr>
          <w:lang w:val="ru-RU"/>
        </w:rPr>
        <w:t>.</w:t>
      </w:r>
    </w:p>
    <w:p w:rsidR="00862EDB" w:rsidRPr="002643C5" w:rsidRDefault="002677F2" w:rsidP="00B5558C">
      <w:pPr>
        <w:pStyle w:val="21"/>
        <w:widowControl/>
        <w:shd w:val="clear" w:color="auto" w:fill="auto"/>
        <w:spacing w:before="100" w:beforeAutospacing="1" w:after="100" w:afterAutospacing="1" w:line="240" w:lineRule="auto"/>
        <w:ind w:firstLine="0"/>
        <w:rPr>
          <w:lang w:val="ru-RU"/>
        </w:rPr>
      </w:pPr>
      <w:r w:rsidRPr="002643C5">
        <w:rPr>
          <w:lang w:val="ru-RU"/>
        </w:rPr>
        <w:t>Соответствующие ГД</w:t>
      </w:r>
      <w:r w:rsidR="00B41B96" w:rsidRPr="002643C5">
        <w:rPr>
          <w:lang w:val="ru-RU"/>
        </w:rPr>
        <w:t xml:space="preserve">, </w:t>
      </w:r>
      <w:r w:rsidRPr="002643C5">
        <w:rPr>
          <w:lang w:val="ru-RU"/>
        </w:rPr>
        <w:t xml:space="preserve">службы или органы исполнительной власти будут приглашены </w:t>
      </w:r>
      <w:r w:rsidR="00B41B96" w:rsidRPr="002643C5">
        <w:rPr>
          <w:lang w:val="ru-RU"/>
        </w:rPr>
        <w:t>IAS</w:t>
      </w:r>
      <w:r w:rsidRPr="002643C5">
        <w:rPr>
          <w:lang w:val="ru-RU"/>
        </w:rPr>
        <w:t xml:space="preserve"> для назначения контактного лица, которое будет выступать в роли пункта входа и фасилитатора</w:t>
      </w:r>
      <w:r w:rsidR="00B41B96" w:rsidRPr="002643C5">
        <w:rPr>
          <w:lang w:val="ru-RU"/>
        </w:rPr>
        <w:t xml:space="preserve">. </w:t>
      </w:r>
      <w:r w:rsidRPr="002643C5">
        <w:rPr>
          <w:lang w:val="ru-RU"/>
        </w:rPr>
        <w:t xml:space="preserve"> Ожидается, что контактное лицо поможет сделать так, чтобы аудиторская деятельность протекала беспрепятственно, и не должно быть напрямую вовлечено в области </w:t>
      </w:r>
      <w:r w:rsidR="00B41B96" w:rsidRPr="002643C5">
        <w:rPr>
          <w:lang w:val="ru-RU"/>
        </w:rPr>
        <w:t>/</w:t>
      </w:r>
      <w:r w:rsidRPr="002643C5">
        <w:rPr>
          <w:lang w:val="ru-RU"/>
        </w:rPr>
        <w:t xml:space="preserve"> процессы, которые будут проверяться аудиторами, но у этого человека должны быть необходимые полномочия для обсуждения проблем с </w:t>
      </w:r>
      <w:r w:rsidR="00B41B96" w:rsidRPr="002643C5">
        <w:rPr>
          <w:lang w:val="ru-RU"/>
        </w:rPr>
        <w:t>IAS</w:t>
      </w:r>
      <w:r w:rsidRPr="002643C5">
        <w:rPr>
          <w:lang w:val="ru-RU"/>
        </w:rPr>
        <w:t xml:space="preserve">, а также должна быть возможность решать практические и организационные повседневные проблемы, с которыми сталкивается </w:t>
      </w:r>
      <w:r w:rsidR="00B41B96" w:rsidRPr="002643C5">
        <w:rPr>
          <w:lang w:val="ru-RU"/>
        </w:rPr>
        <w:t xml:space="preserve">IAS </w:t>
      </w:r>
      <w:r w:rsidRPr="002643C5">
        <w:rPr>
          <w:lang w:val="ru-RU"/>
        </w:rPr>
        <w:t>при проведении задания</w:t>
      </w:r>
      <w:r w:rsidR="00B41B96" w:rsidRPr="002643C5">
        <w:rPr>
          <w:lang w:val="ru-RU"/>
        </w:rPr>
        <w:t xml:space="preserve">. </w:t>
      </w:r>
      <w:r w:rsidRPr="002643C5">
        <w:rPr>
          <w:lang w:val="ru-RU"/>
        </w:rPr>
        <w:t xml:space="preserve"> </w:t>
      </w:r>
      <w:r w:rsidR="00D56CC7" w:rsidRPr="002643C5">
        <w:rPr>
          <w:lang w:val="ru-RU"/>
        </w:rPr>
        <w:t xml:space="preserve">Ответственным представителем может быть, например, контактное лицо, назначенное в качестве основного пункта входа для </w:t>
      </w:r>
      <w:r w:rsidR="00B41B96" w:rsidRPr="002643C5">
        <w:rPr>
          <w:lang w:val="ru-RU"/>
        </w:rPr>
        <w:t xml:space="preserve">IAS, </w:t>
      </w:r>
      <w:r w:rsidR="00D56CC7" w:rsidRPr="002643C5">
        <w:rPr>
          <w:lang w:val="ru-RU"/>
        </w:rPr>
        <w:t xml:space="preserve">или ассистент ГД, координатор </w:t>
      </w:r>
      <w:r w:rsidR="00D56CC7" w:rsidRPr="002643C5">
        <w:rPr>
          <w:lang w:val="ru-RU"/>
        </w:rPr>
        <w:lastRenderedPageBreak/>
        <w:t>внутреннего контроля или кто-либо из подразделения стратегического планирования соответствующей ГД или службы</w:t>
      </w:r>
      <w:r w:rsidR="00B41B96" w:rsidRPr="002643C5">
        <w:rPr>
          <w:lang w:val="ru-RU"/>
        </w:rPr>
        <w:t>.</w:t>
      </w:r>
      <w:r w:rsidR="00B5558C" w:rsidRPr="002643C5">
        <w:rPr>
          <w:lang w:val="ru-RU"/>
        </w:rPr>
        <w:t xml:space="preserve"> </w:t>
      </w:r>
      <w:r w:rsidR="00D56CC7" w:rsidRPr="002643C5">
        <w:rPr>
          <w:lang w:val="ru-RU"/>
        </w:rPr>
        <w:t xml:space="preserve"> Контактное лицо не должно никоим образом вмешиваться в аудиторскую деятельность и не должно налагать никаких ограничений на информацию, которую необходимо предоставить</w:t>
      </w:r>
      <w:r w:rsidR="00B41B96" w:rsidRPr="002643C5">
        <w:rPr>
          <w:lang w:val="ru-RU"/>
        </w:rPr>
        <w:t>.</w:t>
      </w:r>
    </w:p>
    <w:p w:rsidR="00D824B4" w:rsidRPr="002643C5" w:rsidRDefault="00B41B96" w:rsidP="00B5558C">
      <w:pPr>
        <w:pStyle w:val="21"/>
        <w:widowControl/>
        <w:shd w:val="clear" w:color="auto" w:fill="auto"/>
        <w:spacing w:before="100" w:beforeAutospacing="1" w:after="100" w:afterAutospacing="1" w:line="240" w:lineRule="auto"/>
        <w:ind w:firstLine="0"/>
        <w:rPr>
          <w:lang w:val="ru-RU"/>
        </w:rPr>
      </w:pPr>
      <w:r w:rsidRPr="002643C5">
        <w:rPr>
          <w:lang w:val="ru-RU"/>
        </w:rPr>
        <w:t xml:space="preserve">IAS </w:t>
      </w:r>
      <w:r w:rsidR="00D56CC7" w:rsidRPr="002643C5">
        <w:rPr>
          <w:lang w:val="ru-RU"/>
        </w:rPr>
        <w:t>также попросит руководство направить всем соответствующим сотрудникам уведомление о возможном использовании «персональных данных» во время аудиторской проверки, как описано в Регламенте Совета №</w:t>
      </w:r>
      <w:r w:rsidRPr="002643C5">
        <w:rPr>
          <w:lang w:val="ru-RU"/>
        </w:rPr>
        <w:t xml:space="preserve"> 45/2001. </w:t>
      </w:r>
      <w:r w:rsidR="00D56CC7" w:rsidRPr="002643C5">
        <w:rPr>
          <w:lang w:val="ru-RU"/>
        </w:rPr>
        <w:t xml:space="preserve"> Это уведомление предоставляется в стандартной записке, которая прилагается </w:t>
      </w:r>
      <w:r w:rsidR="00773122" w:rsidRPr="002643C5">
        <w:rPr>
          <w:lang w:val="ru-RU"/>
        </w:rPr>
        <w:t>письм</w:t>
      </w:r>
      <w:r w:rsidR="00D56CC7" w:rsidRPr="002643C5">
        <w:rPr>
          <w:lang w:val="ru-RU"/>
        </w:rPr>
        <w:t>у-объявлению</w:t>
      </w:r>
      <w:r w:rsidRPr="002643C5">
        <w:rPr>
          <w:lang w:val="ru-RU"/>
        </w:rPr>
        <w:t>.</w:t>
      </w:r>
    </w:p>
    <w:p w:rsidR="00862EDB" w:rsidRPr="002643C5" w:rsidRDefault="002677F2" w:rsidP="00C05393">
      <w:pPr>
        <w:pStyle w:val="120"/>
        <w:widowControl/>
        <w:numPr>
          <w:ilvl w:val="2"/>
          <w:numId w:val="2"/>
        </w:numPr>
        <w:shd w:val="clear" w:color="auto" w:fill="auto"/>
        <w:tabs>
          <w:tab w:val="left" w:pos="567"/>
          <w:tab w:val="left" w:pos="3106"/>
        </w:tabs>
        <w:spacing w:before="100" w:beforeAutospacing="1" w:after="100" w:afterAutospacing="1" w:line="240" w:lineRule="auto"/>
        <w:rPr>
          <w:lang w:val="ru-RU"/>
        </w:rPr>
      </w:pPr>
      <w:r w:rsidRPr="002643C5">
        <w:rPr>
          <w:lang w:val="ru-RU"/>
        </w:rPr>
        <w:t>Стартовое совещание</w:t>
      </w:r>
    </w:p>
    <w:p w:rsidR="00862EDB" w:rsidRPr="002643C5" w:rsidRDefault="002677F2" w:rsidP="00C05393">
      <w:pPr>
        <w:pStyle w:val="21"/>
        <w:widowControl/>
        <w:shd w:val="clear" w:color="auto" w:fill="auto"/>
        <w:tabs>
          <w:tab w:val="left" w:pos="567"/>
        </w:tabs>
        <w:spacing w:before="100" w:beforeAutospacing="1" w:after="100" w:afterAutospacing="1" w:line="240" w:lineRule="auto"/>
        <w:ind w:firstLine="0"/>
        <w:rPr>
          <w:lang w:val="ru-RU"/>
        </w:rPr>
      </w:pPr>
      <w:r w:rsidRPr="002643C5">
        <w:rPr>
          <w:lang w:val="ru-RU"/>
        </w:rPr>
        <w:t>Стартовое совещание</w:t>
      </w:r>
      <w:r w:rsidR="00B41B96" w:rsidRPr="002643C5">
        <w:rPr>
          <w:lang w:val="ru-RU"/>
        </w:rPr>
        <w:t xml:space="preserve"> </w:t>
      </w:r>
      <w:r w:rsidR="00D56CC7" w:rsidRPr="002643C5">
        <w:rPr>
          <w:lang w:val="ru-RU"/>
        </w:rPr>
        <w:t xml:space="preserve">будет проведено </w:t>
      </w:r>
      <w:r w:rsidR="00B41B96" w:rsidRPr="002643C5">
        <w:rPr>
          <w:lang w:val="ru-RU"/>
        </w:rPr>
        <w:t xml:space="preserve">IAS </w:t>
      </w:r>
      <w:r w:rsidR="00D56CC7" w:rsidRPr="002643C5">
        <w:rPr>
          <w:lang w:val="ru-RU"/>
        </w:rPr>
        <w:t xml:space="preserve">с контактным лицом и другими представителями генерального директора, руководителя службы или директора органа исполнительной власти, чтобы обсудить организационные и практические вопросы, </w:t>
      </w:r>
      <w:r w:rsidR="00B850C0" w:rsidRPr="002643C5">
        <w:rPr>
          <w:lang w:val="ru-RU"/>
        </w:rPr>
        <w:t>в частности, в отношении офисов и оборудования, необходимого в помещениях ГД, служб или органов исполнительной власти во время задания</w:t>
      </w:r>
      <w:r w:rsidR="00B41B96" w:rsidRPr="002643C5">
        <w:rPr>
          <w:lang w:val="ru-RU"/>
        </w:rPr>
        <w:t xml:space="preserve">. </w:t>
      </w:r>
      <w:r w:rsidR="00B850C0" w:rsidRPr="002643C5">
        <w:rPr>
          <w:lang w:val="ru-RU"/>
        </w:rPr>
        <w:t xml:space="preserve"> Оно также будет использовано в качестве возможности представить сотрудников и установить </w:t>
      </w:r>
      <w:r w:rsidR="00B41B96" w:rsidRPr="002643C5">
        <w:rPr>
          <w:lang w:val="ru-RU"/>
        </w:rPr>
        <w:t>/</w:t>
      </w:r>
      <w:r w:rsidR="00B850C0" w:rsidRPr="002643C5">
        <w:rPr>
          <w:lang w:val="ru-RU"/>
        </w:rPr>
        <w:t xml:space="preserve"> укрепить отношения </w:t>
      </w:r>
      <w:r w:rsidR="00B41B96" w:rsidRPr="002643C5">
        <w:rPr>
          <w:lang w:val="ru-RU"/>
        </w:rPr>
        <w:t>IAS/</w:t>
      </w:r>
      <w:r w:rsidR="00B850C0" w:rsidRPr="002643C5">
        <w:rPr>
          <w:lang w:val="ru-RU"/>
        </w:rPr>
        <w:t>объекта аудита</w:t>
      </w:r>
      <w:r w:rsidR="00B41B96" w:rsidRPr="002643C5">
        <w:rPr>
          <w:lang w:val="ru-RU"/>
        </w:rPr>
        <w:t>.</w:t>
      </w:r>
    </w:p>
    <w:p w:rsidR="00862EDB" w:rsidRPr="002643C5" w:rsidRDefault="00D56CC7" w:rsidP="00C05393">
      <w:pPr>
        <w:pStyle w:val="23"/>
        <w:keepNext/>
        <w:keepLines/>
        <w:widowControl/>
        <w:numPr>
          <w:ilvl w:val="1"/>
          <w:numId w:val="2"/>
        </w:numPr>
        <w:shd w:val="clear" w:color="auto" w:fill="auto"/>
        <w:tabs>
          <w:tab w:val="left" w:pos="567"/>
          <w:tab w:val="left" w:pos="2400"/>
        </w:tabs>
        <w:spacing w:before="100" w:beforeAutospacing="1" w:after="100" w:afterAutospacing="1" w:line="240" w:lineRule="auto"/>
        <w:ind w:firstLine="0"/>
        <w:rPr>
          <w:lang w:val="ru-RU"/>
        </w:rPr>
      </w:pPr>
      <w:r w:rsidRPr="002643C5">
        <w:rPr>
          <w:lang w:val="ru-RU"/>
        </w:rPr>
        <w:t>Основные шаги в процессе аудита</w:t>
      </w:r>
    </w:p>
    <w:p w:rsidR="00862EDB" w:rsidRPr="002643C5" w:rsidRDefault="00D56CC7" w:rsidP="00C05393">
      <w:pPr>
        <w:pStyle w:val="120"/>
        <w:widowControl/>
        <w:numPr>
          <w:ilvl w:val="2"/>
          <w:numId w:val="2"/>
        </w:numPr>
        <w:shd w:val="clear" w:color="auto" w:fill="auto"/>
        <w:tabs>
          <w:tab w:val="left" w:pos="567"/>
          <w:tab w:val="left" w:pos="3106"/>
        </w:tabs>
        <w:spacing w:before="100" w:beforeAutospacing="1" w:after="100" w:afterAutospacing="1" w:line="240" w:lineRule="auto"/>
        <w:rPr>
          <w:lang w:val="ru-RU"/>
        </w:rPr>
      </w:pPr>
      <w:r w:rsidRPr="002643C5">
        <w:rPr>
          <w:lang w:val="ru-RU"/>
        </w:rPr>
        <w:t>Предварительное исследование</w:t>
      </w:r>
    </w:p>
    <w:p w:rsidR="00862EDB" w:rsidRPr="002643C5" w:rsidRDefault="00A75BFC" w:rsidP="00C05393">
      <w:pPr>
        <w:pStyle w:val="21"/>
        <w:widowControl/>
        <w:shd w:val="clear" w:color="auto" w:fill="auto"/>
        <w:tabs>
          <w:tab w:val="left" w:pos="567"/>
        </w:tabs>
        <w:spacing w:before="100" w:beforeAutospacing="1" w:after="100" w:afterAutospacing="1" w:line="240" w:lineRule="auto"/>
        <w:ind w:firstLine="0"/>
        <w:rPr>
          <w:lang w:val="ru-RU"/>
        </w:rPr>
      </w:pPr>
      <w:r w:rsidRPr="002643C5">
        <w:rPr>
          <w:lang w:val="ru-RU"/>
        </w:rPr>
        <w:t xml:space="preserve">Цель предварительного исследования – лучше понять бизнес-процесс </w:t>
      </w:r>
      <w:r w:rsidR="00B41B96" w:rsidRPr="002643C5">
        <w:rPr>
          <w:lang w:val="ru-RU"/>
        </w:rPr>
        <w:t>/</w:t>
      </w:r>
      <w:r w:rsidRPr="002643C5">
        <w:rPr>
          <w:lang w:val="ru-RU"/>
        </w:rPr>
        <w:t xml:space="preserve"> деятельность </w:t>
      </w:r>
      <w:r w:rsidR="00B41B96" w:rsidRPr="002643C5">
        <w:rPr>
          <w:lang w:val="ru-RU"/>
        </w:rPr>
        <w:t>/</w:t>
      </w:r>
      <w:r w:rsidRPr="002643C5">
        <w:rPr>
          <w:lang w:val="ru-RU"/>
        </w:rPr>
        <w:t xml:space="preserve"> подразделение, включенное в сферу охвата аудита и связанные риски, чтобы лучше определить цели и масштаб задания</w:t>
      </w:r>
      <w:r w:rsidR="00B41B96" w:rsidRPr="002643C5">
        <w:rPr>
          <w:lang w:val="ru-RU"/>
        </w:rPr>
        <w:t xml:space="preserve">. </w:t>
      </w:r>
      <w:r w:rsidRPr="002643C5">
        <w:rPr>
          <w:lang w:val="ru-RU"/>
        </w:rPr>
        <w:t xml:space="preserve"> Результаты этого упражнения по установлению сферы охвата будут представлены руководству объекта аудита во время установочного совещания</w:t>
      </w:r>
      <w:r w:rsidR="00B41B96" w:rsidRPr="002643C5">
        <w:rPr>
          <w:lang w:val="ru-RU"/>
        </w:rPr>
        <w:t>.</w:t>
      </w:r>
    </w:p>
    <w:p w:rsidR="00862EDB" w:rsidRPr="002643C5" w:rsidRDefault="002677F2" w:rsidP="00C05393">
      <w:pPr>
        <w:pStyle w:val="120"/>
        <w:widowControl/>
        <w:numPr>
          <w:ilvl w:val="2"/>
          <w:numId w:val="2"/>
        </w:numPr>
        <w:shd w:val="clear" w:color="auto" w:fill="auto"/>
        <w:tabs>
          <w:tab w:val="left" w:pos="567"/>
          <w:tab w:val="left" w:pos="3106"/>
        </w:tabs>
        <w:spacing w:before="100" w:beforeAutospacing="1" w:after="100" w:afterAutospacing="1" w:line="240" w:lineRule="auto"/>
        <w:rPr>
          <w:lang w:val="ru-RU"/>
        </w:rPr>
      </w:pPr>
      <w:r w:rsidRPr="002643C5">
        <w:rPr>
          <w:lang w:val="ru-RU"/>
        </w:rPr>
        <w:t>Установочное совещание</w:t>
      </w:r>
    </w:p>
    <w:p w:rsidR="00862EDB" w:rsidRPr="002643C5" w:rsidRDefault="007D3812" w:rsidP="00C05393">
      <w:pPr>
        <w:pStyle w:val="21"/>
        <w:widowControl/>
        <w:shd w:val="clear" w:color="auto" w:fill="auto"/>
        <w:tabs>
          <w:tab w:val="left" w:pos="567"/>
        </w:tabs>
        <w:spacing w:before="100" w:beforeAutospacing="1" w:after="100" w:afterAutospacing="1" w:line="240" w:lineRule="auto"/>
        <w:ind w:firstLine="0"/>
        <w:rPr>
          <w:lang w:val="ru-RU"/>
        </w:rPr>
      </w:pPr>
      <w:r w:rsidRPr="002643C5">
        <w:rPr>
          <w:lang w:val="ru-RU"/>
        </w:rPr>
        <w:t xml:space="preserve">Для того чтобы установить открытый и конструктивный диалог с командой руководства ГД, службы (служб) или органа исполнительной власти, IAS проведет </w:t>
      </w:r>
      <w:r w:rsidR="002677F2" w:rsidRPr="002643C5">
        <w:rPr>
          <w:lang w:val="ru-RU"/>
        </w:rPr>
        <w:t>установочное совещание</w:t>
      </w:r>
      <w:r w:rsidRPr="002643C5">
        <w:rPr>
          <w:lang w:val="ru-RU"/>
        </w:rPr>
        <w:t>, чтобы сообщить больше подробностей о целях и запланированном масштабе аудита</w:t>
      </w:r>
      <w:r w:rsidR="00B41B96" w:rsidRPr="002643C5">
        <w:rPr>
          <w:lang w:val="ru-RU"/>
        </w:rPr>
        <w:t xml:space="preserve">, </w:t>
      </w:r>
      <w:r w:rsidRPr="002643C5">
        <w:rPr>
          <w:lang w:val="ru-RU"/>
        </w:rPr>
        <w:t>о том, какая методология аудита будет использоваться, а также чтобы обменяться взглядами на аудит и обсудить вопросы, представляющие интерес для объекта аудита</w:t>
      </w:r>
      <w:r w:rsidR="00B41B96" w:rsidRPr="002643C5">
        <w:rPr>
          <w:lang w:val="ru-RU"/>
        </w:rPr>
        <w:t xml:space="preserve">. </w:t>
      </w:r>
      <w:r w:rsidRPr="002643C5">
        <w:rPr>
          <w:lang w:val="ru-RU"/>
        </w:rPr>
        <w:t xml:space="preserve"> Цели и масштаб аудита будут установлены в меморандуме об установлении масштабов, который IAS направит перед совещанием</w:t>
      </w:r>
      <w:r w:rsidR="00B41B96" w:rsidRPr="002643C5">
        <w:rPr>
          <w:lang w:val="ru-RU"/>
        </w:rPr>
        <w:t xml:space="preserve">. </w:t>
      </w:r>
      <w:r w:rsidRPr="002643C5">
        <w:rPr>
          <w:lang w:val="ru-RU"/>
        </w:rPr>
        <w:t xml:space="preserve"> Изменения в меморандуме об установлении масштабов будут обсуждаться и </w:t>
      </w:r>
      <w:r w:rsidR="00D824B4" w:rsidRPr="002643C5">
        <w:rPr>
          <w:lang w:val="ru-RU"/>
        </w:rPr>
        <w:t>согласовываться во время встречи</w:t>
      </w:r>
      <w:r w:rsidRPr="002643C5">
        <w:rPr>
          <w:lang w:val="ru-RU"/>
        </w:rPr>
        <w:t>, но это не обязательно должно стать предметом официального подтверждения</w:t>
      </w:r>
      <w:r w:rsidR="00B41B96" w:rsidRPr="002643C5">
        <w:rPr>
          <w:lang w:val="ru-RU"/>
        </w:rPr>
        <w:t xml:space="preserve">. </w:t>
      </w:r>
      <w:r w:rsidRPr="002643C5">
        <w:rPr>
          <w:lang w:val="ru-RU"/>
        </w:rPr>
        <w:t xml:space="preserve"> </w:t>
      </w:r>
      <w:r w:rsidR="00B41B96" w:rsidRPr="002643C5">
        <w:rPr>
          <w:lang w:val="ru-RU"/>
        </w:rPr>
        <w:t xml:space="preserve">IAS </w:t>
      </w:r>
      <w:r w:rsidRPr="002643C5">
        <w:rPr>
          <w:lang w:val="ru-RU"/>
        </w:rPr>
        <w:t>будет представлена руководителем подразделения и, как правило, ответственным директором по аудиту</w:t>
      </w:r>
      <w:r w:rsidR="00B41B96" w:rsidRPr="002643C5">
        <w:rPr>
          <w:lang w:val="ru-RU"/>
        </w:rPr>
        <w:t xml:space="preserve">. </w:t>
      </w:r>
      <w:r w:rsidRPr="002643C5">
        <w:rPr>
          <w:lang w:val="ru-RU"/>
        </w:rPr>
        <w:t xml:space="preserve"> Если уместно, </w:t>
      </w:r>
      <w:r w:rsidR="00DD2CD2" w:rsidRPr="002643C5">
        <w:rPr>
          <w:lang w:val="ru-RU"/>
        </w:rPr>
        <w:t xml:space="preserve">также будет присутствовать и генеральный директор </w:t>
      </w:r>
      <w:r w:rsidR="00B41B96" w:rsidRPr="002643C5">
        <w:rPr>
          <w:lang w:val="ru-RU"/>
        </w:rPr>
        <w:t>IAS.</w:t>
      </w:r>
    </w:p>
    <w:p w:rsidR="00862EDB" w:rsidRPr="002643C5" w:rsidRDefault="003A4973" w:rsidP="00C05393">
      <w:pPr>
        <w:pStyle w:val="21"/>
        <w:widowControl/>
        <w:shd w:val="clear" w:color="auto" w:fill="auto"/>
        <w:tabs>
          <w:tab w:val="left" w:pos="567"/>
        </w:tabs>
        <w:spacing w:before="100" w:beforeAutospacing="1" w:after="100" w:afterAutospacing="1" w:line="240" w:lineRule="auto"/>
        <w:ind w:firstLine="0"/>
        <w:rPr>
          <w:lang w:val="ru-RU"/>
        </w:rPr>
      </w:pPr>
      <w:r w:rsidRPr="002643C5">
        <w:rPr>
          <w:lang w:val="ru-RU"/>
        </w:rPr>
        <w:t xml:space="preserve">Помимо всего прочего во время установочного совещания </w:t>
      </w:r>
      <w:r w:rsidR="00B41B96" w:rsidRPr="002643C5">
        <w:rPr>
          <w:lang w:val="ru-RU"/>
        </w:rPr>
        <w:t xml:space="preserve">IAS </w:t>
      </w:r>
      <w:r w:rsidR="00DD2CD2" w:rsidRPr="002643C5">
        <w:rPr>
          <w:lang w:val="ru-RU"/>
        </w:rPr>
        <w:t>укажет, какие службы Комиссии и другие вовлеченные стороны будут проверяться аудиторами</w:t>
      </w:r>
      <w:r w:rsidR="00B41B96" w:rsidRPr="002643C5">
        <w:rPr>
          <w:lang w:val="ru-RU"/>
        </w:rPr>
        <w:t xml:space="preserve">. </w:t>
      </w:r>
      <w:r w:rsidR="00DD2CD2" w:rsidRPr="002643C5">
        <w:rPr>
          <w:lang w:val="ru-RU"/>
        </w:rPr>
        <w:t xml:space="preserve"> </w:t>
      </w:r>
      <w:r w:rsidRPr="002643C5">
        <w:rPr>
          <w:lang w:val="ru-RU"/>
        </w:rPr>
        <w:t xml:space="preserve">Кроме того, будет затронут вопрос любых специальных мер безопасности, которые могут потребоваться, например, зашифрованные сообщения электронной почты, </w:t>
      </w:r>
      <w:r w:rsidR="00C0620C" w:rsidRPr="002643C5">
        <w:rPr>
          <w:lang w:val="ru-RU"/>
        </w:rPr>
        <w:t xml:space="preserve">правила специальной защиты и т.д. </w:t>
      </w:r>
      <w:r w:rsidR="00B41B96" w:rsidRPr="002643C5">
        <w:rPr>
          <w:lang w:val="ru-RU"/>
        </w:rPr>
        <w:t xml:space="preserve"> </w:t>
      </w:r>
      <w:r w:rsidR="00C0620C" w:rsidRPr="002643C5">
        <w:rPr>
          <w:lang w:val="ru-RU"/>
        </w:rPr>
        <w:t xml:space="preserve"> Следует подчеркнуть, что </w:t>
      </w:r>
      <w:r w:rsidR="00B41B96" w:rsidRPr="002643C5">
        <w:rPr>
          <w:lang w:val="ru-RU"/>
        </w:rPr>
        <w:t xml:space="preserve">IAS </w:t>
      </w:r>
      <w:r w:rsidR="00C0620C" w:rsidRPr="002643C5">
        <w:rPr>
          <w:lang w:val="ru-RU"/>
        </w:rPr>
        <w:t>будет нацеливаться на сведение к минимуму рабочей нагрузки для объекта аудита и прерывания его повседневной деятельности</w:t>
      </w:r>
      <w:r w:rsidR="00B41B96" w:rsidRPr="002643C5">
        <w:rPr>
          <w:lang w:val="ru-RU"/>
        </w:rPr>
        <w:t>.</w:t>
      </w:r>
    </w:p>
    <w:p w:rsidR="00862EDB" w:rsidRPr="002643C5" w:rsidRDefault="00DD2CD2" w:rsidP="00C05393">
      <w:pPr>
        <w:pStyle w:val="120"/>
        <w:widowControl/>
        <w:numPr>
          <w:ilvl w:val="2"/>
          <w:numId w:val="2"/>
        </w:numPr>
        <w:shd w:val="clear" w:color="auto" w:fill="auto"/>
        <w:tabs>
          <w:tab w:val="left" w:pos="567"/>
          <w:tab w:val="left" w:pos="3106"/>
        </w:tabs>
        <w:spacing w:before="100" w:beforeAutospacing="1" w:after="100" w:afterAutospacing="1" w:line="240" w:lineRule="auto"/>
        <w:rPr>
          <w:lang w:val="ru-RU"/>
        </w:rPr>
      </w:pPr>
      <w:r w:rsidRPr="002643C5">
        <w:rPr>
          <w:lang w:val="ru-RU"/>
        </w:rPr>
        <w:t>Выводы / наблюдения и рекомендации</w:t>
      </w:r>
    </w:p>
    <w:p w:rsidR="003A4973" w:rsidRPr="002643C5" w:rsidRDefault="00151CA0" w:rsidP="00B5558C">
      <w:pPr>
        <w:pStyle w:val="21"/>
        <w:widowControl/>
        <w:shd w:val="clear" w:color="auto" w:fill="auto"/>
        <w:spacing w:before="100" w:beforeAutospacing="1" w:after="100" w:afterAutospacing="1" w:line="240" w:lineRule="auto"/>
        <w:ind w:firstLine="0"/>
        <w:rPr>
          <w:lang w:val="ru-RU"/>
        </w:rPr>
      </w:pPr>
      <w:r w:rsidRPr="002643C5">
        <w:rPr>
          <w:lang w:val="ru-RU"/>
        </w:rPr>
        <w:t xml:space="preserve">В соответствии со Статьей </w:t>
      </w:r>
      <w:r w:rsidR="00B41B96" w:rsidRPr="002643C5">
        <w:rPr>
          <w:lang w:val="ru-RU"/>
        </w:rPr>
        <w:t xml:space="preserve">99(1) </w:t>
      </w:r>
      <w:r w:rsidRPr="002643C5">
        <w:rPr>
          <w:lang w:val="ru-RU"/>
        </w:rPr>
        <w:t xml:space="preserve">Финансового регламента и международными стандартами аудита по большей части работа по сбору данных у клиента состоит из тестирования с </w:t>
      </w:r>
      <w:r w:rsidRPr="002643C5">
        <w:rPr>
          <w:lang w:val="ru-RU"/>
        </w:rPr>
        <w:lastRenderedPageBreak/>
        <w:t xml:space="preserve">использованием </w:t>
      </w:r>
      <w:r w:rsidR="004C1A20" w:rsidRPr="002643C5">
        <w:rPr>
          <w:lang w:val="ru-RU"/>
        </w:rPr>
        <w:t>подхода системного аудита, который включает оценку системы внутреннего контроля, за которой следует анализ сильных и слабых сторон (тестирование процедур</w:t>
      </w:r>
      <w:r w:rsidR="00B41B96" w:rsidRPr="002643C5">
        <w:rPr>
          <w:lang w:val="ru-RU"/>
        </w:rPr>
        <w:t>).</w:t>
      </w:r>
      <w:r w:rsidR="00B5558C" w:rsidRPr="002643C5">
        <w:rPr>
          <w:lang w:val="ru-RU"/>
        </w:rPr>
        <w:t xml:space="preserve"> </w:t>
      </w:r>
      <w:r w:rsidR="004C1A20" w:rsidRPr="002643C5">
        <w:rPr>
          <w:lang w:val="ru-RU"/>
        </w:rPr>
        <w:t xml:space="preserve"> Когда работа систем и элементов контроля оценивается как удовлетворительная, проводится тестирование операций (тестирование деталей), чтобы гарантировать, что они эффективно применяются на практике</w:t>
      </w:r>
      <w:r w:rsidR="00B41B96" w:rsidRPr="002643C5">
        <w:rPr>
          <w:lang w:val="ru-RU"/>
        </w:rPr>
        <w:t xml:space="preserve">. </w:t>
      </w:r>
      <w:r w:rsidR="004C1A20" w:rsidRPr="002643C5">
        <w:rPr>
          <w:lang w:val="ru-RU"/>
        </w:rPr>
        <w:t xml:space="preserve"> </w:t>
      </w:r>
      <w:r w:rsidR="00B41B96" w:rsidRPr="002643C5">
        <w:rPr>
          <w:lang w:val="ru-RU"/>
        </w:rPr>
        <w:t xml:space="preserve">IAS </w:t>
      </w:r>
      <w:r w:rsidR="004C1A20" w:rsidRPr="002643C5">
        <w:rPr>
          <w:lang w:val="ru-RU"/>
        </w:rPr>
        <w:t>будет стремиться получить значимые и надежные доказательства, достаточные для того, чтобы позволить сделать на их основании разумные выводы</w:t>
      </w:r>
      <w:r w:rsidR="00B41B96" w:rsidRPr="002643C5">
        <w:rPr>
          <w:lang w:val="ru-RU"/>
        </w:rPr>
        <w:t xml:space="preserve">. </w:t>
      </w:r>
      <w:r w:rsidR="004C1A20" w:rsidRPr="002643C5">
        <w:rPr>
          <w:lang w:val="ru-RU"/>
        </w:rPr>
        <w:t xml:space="preserve"> Природа и объем проводимых тестов, принятая методология аудита и выбор интервьюируемых будут различаться в соответствии с оценкой IAS проверяемой области и, </w:t>
      </w:r>
      <w:r w:rsidR="00AA6CA7" w:rsidRPr="002643C5">
        <w:rPr>
          <w:lang w:val="ru-RU"/>
        </w:rPr>
        <w:t xml:space="preserve">если она захочет опираться </w:t>
      </w:r>
      <w:r w:rsidR="004C1A20" w:rsidRPr="002643C5">
        <w:rPr>
          <w:lang w:val="ru-RU"/>
        </w:rPr>
        <w:t>на нее, системы внутреннего контроля</w:t>
      </w:r>
      <w:r w:rsidR="00C05393" w:rsidRPr="002643C5">
        <w:rPr>
          <w:lang w:val="ru-RU"/>
        </w:rPr>
        <w:t>.</w:t>
      </w:r>
    </w:p>
    <w:p w:rsidR="00862EDB" w:rsidRPr="002643C5" w:rsidRDefault="00AA6CA7" w:rsidP="00B5558C">
      <w:pPr>
        <w:pStyle w:val="90"/>
        <w:widowControl/>
        <w:shd w:val="clear" w:color="auto" w:fill="auto"/>
        <w:spacing w:before="100" w:beforeAutospacing="1" w:after="100" w:afterAutospacing="1" w:line="240" w:lineRule="auto"/>
        <w:ind w:firstLine="0"/>
        <w:rPr>
          <w:lang w:val="ru-RU"/>
        </w:rPr>
      </w:pPr>
      <w:r w:rsidRPr="002643C5">
        <w:rPr>
          <w:lang w:val="ru-RU"/>
        </w:rPr>
        <w:t>Во время сбора данных будут проводиться р</w:t>
      </w:r>
      <w:r w:rsidR="00BB098F" w:rsidRPr="002643C5">
        <w:rPr>
          <w:lang w:val="ru-RU"/>
        </w:rPr>
        <w:t>егулярные встречи с директором (директорами) по</w:t>
      </w:r>
      <w:r w:rsidRPr="002643C5">
        <w:rPr>
          <w:lang w:val="ru-RU"/>
        </w:rPr>
        <w:t xml:space="preserve"> ресурсам</w:t>
      </w:r>
      <w:r w:rsidR="00C05393" w:rsidRPr="002643C5">
        <w:rPr>
          <w:lang w:val="ru-RU"/>
        </w:rPr>
        <w:t>/</w:t>
      </w:r>
      <w:r w:rsidRPr="002643C5">
        <w:rPr>
          <w:lang w:val="ru-RU"/>
        </w:rPr>
        <w:t>координатором (координаторами) вн</w:t>
      </w:r>
      <w:r w:rsidR="002643C5">
        <w:rPr>
          <w:lang w:val="ru-RU"/>
        </w:rPr>
        <w:t xml:space="preserve">утреннего контроля, контактным </w:t>
      </w:r>
      <w:r w:rsidRPr="002643C5">
        <w:rPr>
          <w:lang w:val="ru-RU"/>
        </w:rPr>
        <w:t>ли</w:t>
      </w:r>
      <w:r w:rsidR="002643C5">
        <w:rPr>
          <w:lang w:val="ru-RU"/>
        </w:rPr>
        <w:t>цо</w:t>
      </w:r>
      <w:r w:rsidRPr="002643C5">
        <w:rPr>
          <w:lang w:val="ru-RU"/>
        </w:rPr>
        <w:t xml:space="preserve">м </w:t>
      </w:r>
      <w:bookmarkStart w:id="8" w:name="_GoBack"/>
      <w:bookmarkEnd w:id="8"/>
      <w:r w:rsidRPr="002643C5">
        <w:rPr>
          <w:lang w:val="ru-RU"/>
        </w:rPr>
        <w:t>(лицами) и другими соответствующими представителями (высшего) руководства, чтобы обсудить продвижение аудиторской проверки</w:t>
      </w:r>
      <w:r w:rsidR="00B41B96" w:rsidRPr="002643C5">
        <w:rPr>
          <w:lang w:val="ru-RU"/>
        </w:rPr>
        <w:t xml:space="preserve">. </w:t>
      </w:r>
      <w:r w:rsidRPr="002643C5">
        <w:rPr>
          <w:lang w:val="ru-RU"/>
        </w:rPr>
        <w:t xml:space="preserve"> </w:t>
      </w:r>
      <w:r w:rsidR="00B41B96" w:rsidRPr="002643C5">
        <w:rPr>
          <w:lang w:val="ru-RU"/>
        </w:rPr>
        <w:t xml:space="preserve">IAS </w:t>
      </w:r>
      <w:r w:rsidRPr="002643C5">
        <w:rPr>
          <w:lang w:val="ru-RU"/>
        </w:rPr>
        <w:t xml:space="preserve">будет немедленно сообщать руководству о существенных недостатках в системах их ГД или служб(ы), которые попали в поле зрения </w:t>
      </w:r>
      <w:r w:rsidR="00B41B96" w:rsidRPr="002643C5">
        <w:rPr>
          <w:lang w:val="ru-RU"/>
        </w:rPr>
        <w:t>IAS.</w:t>
      </w:r>
    </w:p>
    <w:p w:rsidR="00862EDB" w:rsidRPr="002643C5" w:rsidRDefault="00AA6CA7" w:rsidP="00B5558C">
      <w:pPr>
        <w:pStyle w:val="90"/>
        <w:widowControl/>
        <w:shd w:val="clear" w:color="auto" w:fill="auto"/>
        <w:spacing w:before="100" w:beforeAutospacing="1" w:after="100" w:afterAutospacing="1" w:line="240" w:lineRule="auto"/>
        <w:ind w:firstLine="0"/>
        <w:rPr>
          <w:lang w:val="ru-RU"/>
        </w:rPr>
      </w:pPr>
      <w:r w:rsidRPr="002643C5">
        <w:rPr>
          <w:lang w:val="ru-RU"/>
        </w:rPr>
        <w:t xml:space="preserve">Формы для выводов </w:t>
      </w:r>
      <w:r w:rsidR="00B41B96" w:rsidRPr="002643C5">
        <w:rPr>
          <w:lang w:val="ru-RU"/>
        </w:rPr>
        <w:t>/</w:t>
      </w:r>
      <w:r w:rsidRPr="002643C5">
        <w:rPr>
          <w:lang w:val="ru-RU"/>
        </w:rPr>
        <w:t xml:space="preserve"> наблюдений создаются для любых вопросов (проблем) выявленных либо в ходе тестирования процедур или тестирования операций</w:t>
      </w:r>
      <w:r w:rsidR="00B41B96" w:rsidRPr="002643C5">
        <w:rPr>
          <w:lang w:val="ru-RU"/>
        </w:rPr>
        <w:t xml:space="preserve">. </w:t>
      </w:r>
      <w:r w:rsidRPr="002643C5">
        <w:rPr>
          <w:lang w:val="ru-RU"/>
        </w:rPr>
        <w:t xml:space="preserve"> Все задания </w:t>
      </w:r>
      <w:r w:rsidR="00B41B96" w:rsidRPr="002643C5">
        <w:rPr>
          <w:lang w:val="ru-RU"/>
        </w:rPr>
        <w:t xml:space="preserve">IAS </w:t>
      </w:r>
      <w:r w:rsidRPr="002643C5">
        <w:rPr>
          <w:lang w:val="ru-RU"/>
        </w:rPr>
        <w:t xml:space="preserve">будут включать непрерывный процесс проверки с объектами аудита </w:t>
      </w:r>
      <w:r w:rsidR="00B23557" w:rsidRPr="002643C5">
        <w:rPr>
          <w:lang w:val="ru-RU"/>
        </w:rPr>
        <w:t>во время сбора данных на операционном уровне</w:t>
      </w:r>
      <w:r w:rsidR="00B41B96" w:rsidRPr="002643C5">
        <w:rPr>
          <w:lang w:val="ru-RU"/>
        </w:rPr>
        <w:t xml:space="preserve">. </w:t>
      </w:r>
      <w:r w:rsidR="00B23557" w:rsidRPr="002643C5">
        <w:rPr>
          <w:lang w:val="ru-RU"/>
        </w:rPr>
        <w:t xml:space="preserve"> </w:t>
      </w:r>
      <w:r w:rsidR="00B41B96" w:rsidRPr="002643C5">
        <w:rPr>
          <w:lang w:val="ru-RU"/>
        </w:rPr>
        <w:t xml:space="preserve">IAS </w:t>
      </w:r>
      <w:r w:rsidR="00B23557" w:rsidRPr="002643C5">
        <w:rPr>
          <w:lang w:val="ru-RU"/>
        </w:rPr>
        <w:t>организует официальное подтверждающее совещание с объектом аудита (обычно на уровне директора того процесса, который будет проверяться</w:t>
      </w:r>
      <w:r w:rsidR="00B41B96" w:rsidRPr="002643C5">
        <w:rPr>
          <w:lang w:val="ru-RU"/>
        </w:rPr>
        <w:t xml:space="preserve">) </w:t>
      </w:r>
      <w:r w:rsidR="00B23557" w:rsidRPr="002643C5">
        <w:rPr>
          <w:lang w:val="ru-RU"/>
        </w:rPr>
        <w:t>после окончания сбора данных у клиента</w:t>
      </w:r>
      <w:r w:rsidR="00B41B96" w:rsidRPr="002643C5">
        <w:rPr>
          <w:lang w:val="ru-RU"/>
        </w:rPr>
        <w:t xml:space="preserve">. </w:t>
      </w:r>
      <w:r w:rsidR="00B23557" w:rsidRPr="002643C5">
        <w:rPr>
          <w:lang w:val="ru-RU"/>
        </w:rPr>
        <w:t xml:space="preserve"> За 10 дней до совещания IAS выпустит «Таблицу подтверждения выводов» </w:t>
      </w:r>
      <w:r w:rsidR="00B41B96" w:rsidRPr="002643C5">
        <w:rPr>
          <w:vertAlign w:val="superscript"/>
          <w:lang w:val="ru-RU"/>
        </w:rPr>
        <w:t>4</w:t>
      </w:r>
      <w:r w:rsidR="00B5558C" w:rsidRPr="002643C5">
        <w:rPr>
          <w:vertAlign w:val="superscript"/>
          <w:lang w:val="ru-RU"/>
        </w:rPr>
        <w:t xml:space="preserve"> </w:t>
      </w:r>
      <w:r w:rsidR="00B41B96" w:rsidRPr="002643C5">
        <w:rPr>
          <w:lang w:val="ru-RU"/>
        </w:rPr>
        <w:t xml:space="preserve">(FVT), </w:t>
      </w:r>
      <w:r w:rsidR="00B23557" w:rsidRPr="002643C5">
        <w:rPr>
          <w:lang w:val="ru-RU"/>
        </w:rPr>
        <w:t>состоящую из выводов и содержащую указание рисков и проекты рекомендаций</w:t>
      </w:r>
      <w:r w:rsidR="00B41B96" w:rsidRPr="002643C5">
        <w:rPr>
          <w:lang w:val="ru-RU"/>
        </w:rPr>
        <w:t>.</w:t>
      </w:r>
    </w:p>
    <w:p w:rsidR="00862EDB" w:rsidRPr="002643C5" w:rsidRDefault="0076227A" w:rsidP="00B5558C">
      <w:pPr>
        <w:pStyle w:val="90"/>
        <w:widowControl/>
        <w:shd w:val="clear" w:color="auto" w:fill="auto"/>
        <w:spacing w:before="100" w:beforeAutospacing="1" w:after="100" w:afterAutospacing="1" w:line="240" w:lineRule="auto"/>
        <w:ind w:firstLine="0"/>
        <w:rPr>
          <w:lang w:val="ru-RU"/>
        </w:rPr>
      </w:pPr>
      <w:r w:rsidRPr="002643C5">
        <w:rPr>
          <w:lang w:val="ru-RU"/>
        </w:rPr>
        <w:t>Цель официальных проверочных совещаний – достичь существенного соглашения, на соответствующем иерархическом уровне, по фактам, чтобы избежать повторного возвращения к ним или оспаривания на окончательных этапах аудита</w:t>
      </w:r>
      <w:r w:rsidR="00B41B96" w:rsidRPr="002643C5">
        <w:rPr>
          <w:lang w:val="ru-RU"/>
        </w:rPr>
        <w:t xml:space="preserve">. </w:t>
      </w:r>
      <w:r w:rsidRPr="002643C5">
        <w:rPr>
          <w:lang w:val="ru-RU"/>
        </w:rPr>
        <w:t xml:space="preserve"> ГД, служба (службы) </w:t>
      </w:r>
      <w:r w:rsidR="0085722D" w:rsidRPr="002643C5">
        <w:rPr>
          <w:lang w:val="ru-RU"/>
        </w:rPr>
        <w:t>и орган(ы) исполнительной власти должны позаботиться о том, чтобы они предприняли все разумные усилия (включая, когда необходимо, выход на более высокий соответствующий уровень руководства</w:t>
      </w:r>
      <w:r w:rsidR="00B41B96" w:rsidRPr="002643C5">
        <w:rPr>
          <w:lang w:val="ru-RU"/>
        </w:rPr>
        <w:t>)</w:t>
      </w:r>
      <w:r w:rsidR="0085722D" w:rsidRPr="002643C5">
        <w:rPr>
          <w:lang w:val="ru-RU"/>
        </w:rPr>
        <w:t xml:space="preserve">, чтобы гарантировать, что факты </w:t>
      </w:r>
      <w:r w:rsidR="00B41B96" w:rsidRPr="002643C5">
        <w:rPr>
          <w:lang w:val="ru-RU"/>
        </w:rPr>
        <w:t>/</w:t>
      </w:r>
      <w:r w:rsidR="0085722D" w:rsidRPr="002643C5">
        <w:rPr>
          <w:lang w:val="ru-RU"/>
        </w:rPr>
        <w:t xml:space="preserve"> наблюдения, о которых сообщила аудиторская команда, были обсуждены и подтверждены на внутреннем уровне, до официального проверочного совещания с </w:t>
      </w:r>
      <w:r w:rsidR="00B41B96" w:rsidRPr="002643C5">
        <w:rPr>
          <w:lang w:val="ru-RU"/>
        </w:rPr>
        <w:t xml:space="preserve">IAS. </w:t>
      </w:r>
      <w:r w:rsidR="0085722D" w:rsidRPr="002643C5">
        <w:rPr>
          <w:lang w:val="ru-RU"/>
        </w:rPr>
        <w:t xml:space="preserve"> Чтобы облегчить обсуждение на официальном проверочном совещании </w:t>
      </w:r>
      <w:r w:rsidR="008975C0" w:rsidRPr="002643C5">
        <w:rPr>
          <w:lang w:val="ru-RU"/>
        </w:rPr>
        <w:t xml:space="preserve">проверяемая служба должна направить свои письменные комментарии по </w:t>
      </w:r>
      <w:r w:rsidR="00B41B96" w:rsidRPr="002643C5">
        <w:rPr>
          <w:lang w:val="ru-RU"/>
        </w:rPr>
        <w:t xml:space="preserve">FVT </w:t>
      </w:r>
      <w:r w:rsidR="008975C0" w:rsidRPr="002643C5">
        <w:rPr>
          <w:lang w:val="ru-RU"/>
        </w:rPr>
        <w:t xml:space="preserve">в </w:t>
      </w:r>
      <w:r w:rsidR="00B41B96" w:rsidRPr="002643C5">
        <w:rPr>
          <w:lang w:val="ru-RU"/>
        </w:rPr>
        <w:t>IAS</w:t>
      </w:r>
      <w:r w:rsidR="008975C0" w:rsidRPr="002643C5">
        <w:rPr>
          <w:lang w:val="ru-RU"/>
        </w:rPr>
        <w:t>, как минимум, за 2 рабочих дня до совещания</w:t>
      </w:r>
      <w:r w:rsidR="00B41B96" w:rsidRPr="002643C5">
        <w:rPr>
          <w:lang w:val="ru-RU"/>
        </w:rPr>
        <w:t xml:space="preserve">. </w:t>
      </w:r>
      <w:r w:rsidR="008975C0" w:rsidRPr="002643C5">
        <w:rPr>
          <w:lang w:val="ru-RU"/>
        </w:rPr>
        <w:t xml:space="preserve"> Результат обсуждения отдельных фактов </w:t>
      </w:r>
      <w:r w:rsidR="00B41B96" w:rsidRPr="002643C5">
        <w:rPr>
          <w:lang w:val="ru-RU"/>
        </w:rPr>
        <w:t>/</w:t>
      </w:r>
      <w:r w:rsidR="008975C0" w:rsidRPr="002643C5">
        <w:rPr>
          <w:lang w:val="ru-RU"/>
        </w:rPr>
        <w:t xml:space="preserve"> наблюдений и проекта рекомендаций следует записать в письменном виде после совещания</w:t>
      </w:r>
      <w:r w:rsidR="00B41B96" w:rsidRPr="002643C5">
        <w:rPr>
          <w:lang w:val="ru-RU"/>
        </w:rPr>
        <w:t>.</w:t>
      </w:r>
    </w:p>
    <w:p w:rsidR="00862EDB" w:rsidRPr="002643C5" w:rsidRDefault="0037414F" w:rsidP="00B5558C">
      <w:pPr>
        <w:pStyle w:val="90"/>
        <w:widowControl/>
        <w:shd w:val="clear" w:color="auto" w:fill="auto"/>
        <w:spacing w:before="100" w:beforeAutospacing="1" w:after="100" w:afterAutospacing="1" w:line="240" w:lineRule="auto"/>
        <w:ind w:firstLine="0"/>
        <w:rPr>
          <w:lang w:val="ru-RU"/>
        </w:rPr>
      </w:pPr>
      <w:r w:rsidRPr="002643C5">
        <w:rPr>
          <w:lang w:val="ru-RU"/>
        </w:rPr>
        <w:t xml:space="preserve">Как правило, </w:t>
      </w:r>
      <w:r w:rsidR="00B41B96" w:rsidRPr="002643C5">
        <w:rPr>
          <w:lang w:val="ru-RU"/>
        </w:rPr>
        <w:t xml:space="preserve">FVT </w:t>
      </w:r>
      <w:r w:rsidRPr="002643C5">
        <w:rPr>
          <w:lang w:val="ru-RU"/>
        </w:rPr>
        <w:t xml:space="preserve">будет содержать одну или более рекомендаций для каждого вывода </w:t>
      </w:r>
      <w:r w:rsidR="00B41B96" w:rsidRPr="002643C5">
        <w:rPr>
          <w:lang w:val="ru-RU"/>
        </w:rPr>
        <w:t>/</w:t>
      </w:r>
      <w:r w:rsidRPr="002643C5">
        <w:rPr>
          <w:lang w:val="ru-RU"/>
        </w:rPr>
        <w:t xml:space="preserve"> наблюдения</w:t>
      </w:r>
      <w:r w:rsidR="00B41B96" w:rsidRPr="002643C5">
        <w:rPr>
          <w:lang w:val="ru-RU"/>
        </w:rPr>
        <w:t xml:space="preserve">. </w:t>
      </w:r>
      <w:r w:rsidRPr="002643C5">
        <w:rPr>
          <w:lang w:val="ru-RU"/>
        </w:rPr>
        <w:t xml:space="preserve"> Однако </w:t>
      </w:r>
      <w:r w:rsidR="00F87087" w:rsidRPr="002643C5">
        <w:rPr>
          <w:lang w:val="ru-RU"/>
        </w:rPr>
        <w:t>они не будут столь подробными, чтобы на деле представлять собой план действий, так как это обязанность руководства проверяемой ГД</w:t>
      </w:r>
      <w:r w:rsidR="00B41B96" w:rsidRPr="002643C5">
        <w:rPr>
          <w:lang w:val="ru-RU"/>
        </w:rPr>
        <w:t>/</w:t>
      </w:r>
      <w:r w:rsidR="00F87087" w:rsidRPr="002643C5">
        <w:rPr>
          <w:lang w:val="ru-RU"/>
        </w:rPr>
        <w:t>Службы</w:t>
      </w:r>
      <w:r w:rsidR="00B41B96" w:rsidRPr="002643C5">
        <w:rPr>
          <w:lang w:val="ru-RU"/>
        </w:rPr>
        <w:t>/</w:t>
      </w:r>
      <w:r w:rsidR="00F87087" w:rsidRPr="002643C5">
        <w:rPr>
          <w:lang w:val="ru-RU"/>
        </w:rPr>
        <w:t>органа исполнительной власти</w:t>
      </w:r>
      <w:r w:rsidR="00B41B96" w:rsidRPr="002643C5">
        <w:rPr>
          <w:lang w:val="ru-RU"/>
        </w:rPr>
        <w:t xml:space="preserve">. </w:t>
      </w:r>
      <w:r w:rsidR="00F87087" w:rsidRPr="002643C5">
        <w:rPr>
          <w:lang w:val="ru-RU"/>
        </w:rPr>
        <w:t xml:space="preserve"> В определенных случаях </w:t>
      </w:r>
      <w:r w:rsidR="00B41B96" w:rsidRPr="002643C5">
        <w:rPr>
          <w:lang w:val="ru-RU"/>
        </w:rPr>
        <w:t xml:space="preserve">IAS </w:t>
      </w:r>
      <w:r w:rsidR="00F87087" w:rsidRPr="002643C5">
        <w:rPr>
          <w:lang w:val="ru-RU"/>
        </w:rPr>
        <w:t xml:space="preserve">может предложить </w:t>
      </w:r>
      <w:r w:rsidR="00DA2294" w:rsidRPr="002643C5">
        <w:rPr>
          <w:lang w:val="ru-RU"/>
        </w:rPr>
        <w:t>для их реализации ведущую службу (особенно когда ведущая служба должна координировать внедрение рекомендации с другими вовлеченными лицами, как внутри, так и за пределами ее ГД/Службы/органа исполнительной власти, и отчитываться об их исполнении), но на практике ГД/Служба/орган исполнительной власти будет решать это на этапе плана действий</w:t>
      </w:r>
      <w:r w:rsidR="00B41B96" w:rsidRPr="002643C5">
        <w:rPr>
          <w:lang w:val="ru-RU"/>
        </w:rPr>
        <w:t xml:space="preserve">. </w:t>
      </w:r>
      <w:r w:rsidR="00DA2294" w:rsidRPr="002643C5">
        <w:rPr>
          <w:lang w:val="ru-RU"/>
        </w:rPr>
        <w:t xml:space="preserve"> Следовательно, </w:t>
      </w:r>
      <w:r w:rsidR="00B41B96" w:rsidRPr="002643C5">
        <w:rPr>
          <w:lang w:val="ru-RU"/>
        </w:rPr>
        <w:t xml:space="preserve">IAS </w:t>
      </w:r>
      <w:r w:rsidR="00DA2294" w:rsidRPr="002643C5">
        <w:rPr>
          <w:lang w:val="ru-RU"/>
        </w:rPr>
        <w:t>не намерена навязывать выбор ведущей службы объектам аудита</w:t>
      </w:r>
      <w:r w:rsidR="00B41B96" w:rsidRPr="002643C5">
        <w:rPr>
          <w:lang w:val="ru-RU"/>
        </w:rPr>
        <w:t xml:space="preserve">. </w:t>
      </w:r>
      <w:r w:rsidR="00DA2294" w:rsidRPr="002643C5">
        <w:rPr>
          <w:lang w:val="ru-RU"/>
        </w:rPr>
        <w:t xml:space="preserve"> </w:t>
      </w:r>
      <w:r w:rsidR="00721DBC" w:rsidRPr="002643C5">
        <w:rPr>
          <w:lang w:val="ru-RU"/>
        </w:rPr>
        <w:t xml:space="preserve">Во время обсуждений </w:t>
      </w:r>
      <w:r w:rsidR="00B41B96" w:rsidRPr="002643C5">
        <w:rPr>
          <w:lang w:val="ru-RU"/>
        </w:rPr>
        <w:t>FVT</w:t>
      </w:r>
      <w:r w:rsidR="00721DBC" w:rsidRPr="002643C5">
        <w:rPr>
          <w:lang w:val="ru-RU"/>
        </w:rPr>
        <w:t xml:space="preserve"> объекты аудита должны поднимать любые проблемы, связанные с возможными юридическими ограничениями, осуществимостью, значимостью, их стоимостной эффективностью, воздействием на подотчетность и ресурсами</w:t>
      </w:r>
      <w:r w:rsidR="00C05393" w:rsidRPr="002643C5">
        <w:rPr>
          <w:lang w:val="ru-RU"/>
        </w:rPr>
        <w:t>.</w:t>
      </w:r>
    </w:p>
    <w:p w:rsidR="00C05393" w:rsidRPr="002643C5" w:rsidRDefault="00C05393" w:rsidP="00B5558C">
      <w:pPr>
        <w:pStyle w:val="90"/>
        <w:widowControl/>
        <w:shd w:val="clear" w:color="auto" w:fill="auto"/>
        <w:spacing w:before="100" w:beforeAutospacing="1" w:after="100" w:afterAutospacing="1" w:line="240" w:lineRule="auto"/>
        <w:ind w:firstLine="0"/>
        <w:rPr>
          <w:lang w:val="ru-RU"/>
        </w:rPr>
      </w:pPr>
      <w:r w:rsidRPr="002643C5">
        <w:rPr>
          <w:lang w:val="ru-RU"/>
        </w:rPr>
        <w:lastRenderedPageBreak/>
        <w:t>________________________</w:t>
      </w:r>
    </w:p>
    <w:p w:rsidR="00862EDB" w:rsidRPr="002643C5" w:rsidRDefault="00721DBC" w:rsidP="00B5558C">
      <w:pPr>
        <w:pStyle w:val="101"/>
        <w:widowControl/>
        <w:numPr>
          <w:ilvl w:val="0"/>
          <w:numId w:val="5"/>
        </w:numPr>
        <w:shd w:val="clear" w:color="auto" w:fill="auto"/>
        <w:tabs>
          <w:tab w:val="left" w:pos="1555"/>
        </w:tabs>
        <w:spacing w:before="100" w:beforeAutospacing="1" w:after="100" w:afterAutospacing="1" w:line="240" w:lineRule="auto"/>
        <w:ind w:left="360"/>
        <w:rPr>
          <w:lang w:val="ru-RU"/>
        </w:rPr>
      </w:pPr>
      <w:r w:rsidRPr="002643C5">
        <w:rPr>
          <w:lang w:val="ru-RU"/>
        </w:rPr>
        <w:t xml:space="preserve">Таблица проверки выводов </w:t>
      </w:r>
      <w:r w:rsidR="00B41B96" w:rsidRPr="002643C5">
        <w:rPr>
          <w:lang w:val="ru-RU"/>
        </w:rPr>
        <w:t xml:space="preserve">(FVT) </w:t>
      </w:r>
      <w:r w:rsidRPr="002643C5">
        <w:rPr>
          <w:lang w:val="ru-RU"/>
        </w:rPr>
        <w:t xml:space="preserve">также может быть в форме «документа, содержащего выводы» </w:t>
      </w:r>
      <w:r w:rsidR="00B41B96" w:rsidRPr="002643C5">
        <w:rPr>
          <w:lang w:val="ru-RU"/>
        </w:rPr>
        <w:t xml:space="preserve">(FD) </w:t>
      </w:r>
      <w:r w:rsidRPr="002643C5">
        <w:rPr>
          <w:lang w:val="ru-RU"/>
        </w:rPr>
        <w:t xml:space="preserve">или «предварительный проект аудиторского отчета» </w:t>
      </w:r>
      <w:r w:rsidR="00B41B96" w:rsidRPr="002643C5">
        <w:rPr>
          <w:lang w:val="ru-RU"/>
        </w:rPr>
        <w:t xml:space="preserve">(ADAR). </w:t>
      </w:r>
      <w:r w:rsidRPr="002643C5">
        <w:rPr>
          <w:lang w:val="ru-RU"/>
        </w:rPr>
        <w:t xml:space="preserve"> У нее имеется отметка безопасности </w:t>
      </w:r>
      <w:r w:rsidR="00B41B96" w:rsidRPr="002643C5">
        <w:rPr>
          <w:lang w:val="ru-RU"/>
        </w:rPr>
        <w:t>"</w:t>
      </w:r>
      <w:r w:rsidRPr="002643C5">
        <w:rPr>
          <w:lang w:val="ru-RU"/>
        </w:rPr>
        <w:t>ОПЕРАЦИИ IAS</w:t>
      </w:r>
      <w:r w:rsidR="00B41B96" w:rsidRPr="002643C5">
        <w:rPr>
          <w:lang w:val="ru-RU"/>
        </w:rPr>
        <w:t>"</w:t>
      </w:r>
      <w:r w:rsidRPr="002643C5">
        <w:rPr>
          <w:lang w:val="ru-RU"/>
        </w:rPr>
        <w:t>,</w:t>
      </w:r>
      <w:r w:rsidR="00B41B96" w:rsidRPr="002643C5">
        <w:rPr>
          <w:lang w:val="ru-RU"/>
        </w:rPr>
        <w:t xml:space="preserve"> </w:t>
      </w:r>
      <w:r w:rsidRPr="002643C5">
        <w:rPr>
          <w:lang w:val="ru-RU"/>
        </w:rPr>
        <w:t>и при пересылке по электронной почте она должна быть зашифрована</w:t>
      </w:r>
      <w:r w:rsidR="00B41B96" w:rsidRPr="002643C5">
        <w:rPr>
          <w:lang w:val="ru-RU"/>
        </w:rPr>
        <w:t xml:space="preserve">. </w:t>
      </w:r>
      <w:r w:rsidRPr="002643C5">
        <w:rPr>
          <w:lang w:val="ru-RU"/>
        </w:rPr>
        <w:t xml:space="preserve"> Для получения / отправки </w:t>
      </w:r>
      <w:r w:rsidR="008A0A69" w:rsidRPr="002643C5">
        <w:rPr>
          <w:lang w:val="ru-RU"/>
        </w:rPr>
        <w:t xml:space="preserve">зашифрованных электронных сообщений необходим сертификат </w:t>
      </w:r>
      <w:r w:rsidR="00B41B96" w:rsidRPr="002643C5">
        <w:rPr>
          <w:lang w:val="ru-RU"/>
        </w:rPr>
        <w:t>SECEM.</w:t>
      </w:r>
      <w:r w:rsidR="00B41B96" w:rsidRPr="002643C5">
        <w:rPr>
          <w:lang w:val="ru-RU"/>
        </w:rPr>
        <w:br w:type="page"/>
      </w:r>
    </w:p>
    <w:p w:rsidR="00862EDB" w:rsidRPr="002643C5" w:rsidRDefault="00C676F3" w:rsidP="00C05393">
      <w:pPr>
        <w:pStyle w:val="120"/>
        <w:widowControl/>
        <w:numPr>
          <w:ilvl w:val="2"/>
          <w:numId w:val="2"/>
        </w:numPr>
        <w:shd w:val="clear" w:color="auto" w:fill="auto"/>
        <w:tabs>
          <w:tab w:val="left" w:pos="709"/>
          <w:tab w:val="left" w:pos="3101"/>
        </w:tabs>
        <w:spacing w:before="100" w:beforeAutospacing="1" w:after="100" w:afterAutospacing="1" w:line="240" w:lineRule="auto"/>
        <w:rPr>
          <w:lang w:val="ru-RU"/>
        </w:rPr>
      </w:pPr>
      <w:r w:rsidRPr="002643C5">
        <w:rPr>
          <w:lang w:val="ru-RU"/>
        </w:rPr>
        <w:lastRenderedPageBreak/>
        <w:t>Проект отчета</w:t>
      </w:r>
    </w:p>
    <w:p w:rsidR="00862EDB" w:rsidRPr="002643C5" w:rsidRDefault="008A0A69" w:rsidP="00B5558C">
      <w:pPr>
        <w:pStyle w:val="21"/>
        <w:widowControl/>
        <w:shd w:val="clear" w:color="auto" w:fill="auto"/>
        <w:spacing w:before="100" w:beforeAutospacing="1" w:after="100" w:afterAutospacing="1" w:line="240" w:lineRule="auto"/>
        <w:ind w:firstLine="0"/>
        <w:rPr>
          <w:lang w:val="ru-RU"/>
        </w:rPr>
      </w:pPr>
      <w:r w:rsidRPr="002643C5">
        <w:rPr>
          <w:lang w:val="ru-RU"/>
        </w:rPr>
        <w:t xml:space="preserve">Процесс отчетности состоит из выпуска </w:t>
      </w:r>
      <w:r w:rsidR="00C676F3" w:rsidRPr="002643C5">
        <w:rPr>
          <w:lang w:val="ru-RU"/>
        </w:rPr>
        <w:t>проект</w:t>
      </w:r>
      <w:r w:rsidRPr="002643C5">
        <w:rPr>
          <w:lang w:val="ru-RU"/>
        </w:rPr>
        <w:t>а</w:t>
      </w:r>
      <w:r w:rsidR="00C676F3" w:rsidRPr="002643C5">
        <w:rPr>
          <w:lang w:val="ru-RU"/>
        </w:rPr>
        <w:t xml:space="preserve"> отчета</w:t>
      </w:r>
      <w:r w:rsidR="00B41B96" w:rsidRPr="002643C5">
        <w:rPr>
          <w:lang w:val="ru-RU"/>
        </w:rPr>
        <w:t xml:space="preserve"> </w:t>
      </w:r>
      <w:r w:rsidRPr="002643C5">
        <w:rPr>
          <w:lang w:val="ru-RU"/>
        </w:rPr>
        <w:t>и заключительного отчета</w:t>
      </w:r>
      <w:r w:rsidR="00B41B96" w:rsidRPr="002643C5">
        <w:rPr>
          <w:lang w:val="ru-RU"/>
        </w:rPr>
        <w:t xml:space="preserve">. </w:t>
      </w:r>
      <w:r w:rsidRPr="002643C5">
        <w:rPr>
          <w:lang w:val="ru-RU"/>
        </w:rPr>
        <w:t xml:space="preserve"> Все аудиторские отчеты должны иметь отметку безопасности </w:t>
      </w:r>
      <w:r w:rsidR="00B41B96" w:rsidRPr="002643C5">
        <w:rPr>
          <w:lang w:val="ru-RU"/>
        </w:rPr>
        <w:t>"</w:t>
      </w:r>
      <w:r w:rsidRPr="002643C5">
        <w:rPr>
          <w:lang w:val="ru-RU"/>
        </w:rPr>
        <w:t xml:space="preserve">ОПЕРАЦИИ </w:t>
      </w:r>
      <w:r w:rsidR="00B41B96" w:rsidRPr="002643C5">
        <w:rPr>
          <w:lang w:val="ru-RU"/>
        </w:rPr>
        <w:t>IAS".</w:t>
      </w:r>
    </w:p>
    <w:p w:rsidR="00862EDB" w:rsidRPr="002643C5" w:rsidRDefault="008A0A69" w:rsidP="00B5558C">
      <w:pPr>
        <w:pStyle w:val="21"/>
        <w:widowControl/>
        <w:shd w:val="clear" w:color="auto" w:fill="auto"/>
        <w:spacing w:before="100" w:beforeAutospacing="1" w:after="100" w:afterAutospacing="1" w:line="240" w:lineRule="auto"/>
        <w:ind w:firstLine="0"/>
        <w:rPr>
          <w:lang w:val="ru-RU"/>
        </w:rPr>
      </w:pPr>
      <w:r w:rsidRPr="002643C5">
        <w:rPr>
          <w:lang w:val="ru-RU"/>
        </w:rPr>
        <w:t>Процесс проверки будет следующим</w:t>
      </w:r>
      <w:r w:rsidR="00B41B96" w:rsidRPr="002643C5">
        <w:rPr>
          <w:lang w:val="ru-RU"/>
        </w:rPr>
        <w:t>:</w:t>
      </w:r>
    </w:p>
    <w:p w:rsidR="00862EDB" w:rsidRPr="002643C5" w:rsidRDefault="008A0A69" w:rsidP="00B5558C">
      <w:pPr>
        <w:pStyle w:val="21"/>
        <w:widowControl/>
        <w:shd w:val="clear" w:color="auto" w:fill="auto"/>
        <w:spacing w:before="100" w:beforeAutospacing="1" w:after="100" w:afterAutospacing="1" w:line="240" w:lineRule="auto"/>
        <w:ind w:firstLine="0"/>
        <w:rPr>
          <w:lang w:val="ru-RU"/>
        </w:rPr>
      </w:pPr>
      <w:r w:rsidRPr="002643C5">
        <w:rPr>
          <w:lang w:val="ru-RU"/>
        </w:rPr>
        <w:t>В течение 5 рабочих дней с официального совещания по подтверждению</w:t>
      </w:r>
      <w:r w:rsidR="00B41B96" w:rsidRPr="002643C5">
        <w:rPr>
          <w:lang w:val="ru-RU"/>
        </w:rPr>
        <w:t xml:space="preserve"> (</w:t>
      </w:r>
      <w:r w:rsidRPr="002643C5">
        <w:rPr>
          <w:lang w:val="ru-RU"/>
        </w:rPr>
        <w:t xml:space="preserve">как описано в пункте </w:t>
      </w:r>
      <w:r w:rsidR="00B41B96" w:rsidRPr="002643C5">
        <w:rPr>
          <w:lang w:val="ru-RU"/>
        </w:rPr>
        <w:t xml:space="preserve">3.2.3 </w:t>
      </w:r>
      <w:r w:rsidRPr="002643C5">
        <w:rPr>
          <w:lang w:val="ru-RU"/>
        </w:rPr>
        <w:t>выше</w:t>
      </w:r>
      <w:r w:rsidR="00B41B96" w:rsidRPr="002643C5">
        <w:rPr>
          <w:lang w:val="ru-RU"/>
        </w:rPr>
        <w:t xml:space="preserve">), IAS </w:t>
      </w:r>
      <w:r w:rsidR="00AD2493" w:rsidRPr="002643C5">
        <w:rPr>
          <w:lang w:val="ru-RU"/>
        </w:rPr>
        <w:t xml:space="preserve">будет нацелена на то, чтобы отправить </w:t>
      </w:r>
      <w:r w:rsidR="00C676F3" w:rsidRPr="002643C5">
        <w:rPr>
          <w:lang w:val="ru-RU"/>
        </w:rPr>
        <w:t>проект отчета</w:t>
      </w:r>
      <w:r w:rsidR="00B41B96" w:rsidRPr="002643C5">
        <w:rPr>
          <w:lang w:val="ru-RU"/>
        </w:rPr>
        <w:t xml:space="preserve"> </w:t>
      </w:r>
      <w:r w:rsidR="00AD2493" w:rsidRPr="002643C5">
        <w:rPr>
          <w:lang w:val="ru-RU"/>
        </w:rPr>
        <w:t xml:space="preserve">Генеральному директору (директорам) </w:t>
      </w:r>
      <w:r w:rsidR="00B41B96" w:rsidRPr="002643C5">
        <w:rPr>
          <w:lang w:val="ru-RU"/>
        </w:rPr>
        <w:t>/</w:t>
      </w:r>
      <w:r w:rsidR="00AD2493" w:rsidRPr="002643C5">
        <w:rPr>
          <w:lang w:val="ru-RU"/>
        </w:rPr>
        <w:t xml:space="preserve"> руководителю (руководителям) службы </w:t>
      </w:r>
      <w:r w:rsidR="00B41B96" w:rsidRPr="002643C5">
        <w:rPr>
          <w:lang w:val="ru-RU"/>
        </w:rPr>
        <w:t>/</w:t>
      </w:r>
      <w:r w:rsidR="00AD2493" w:rsidRPr="002643C5">
        <w:rPr>
          <w:lang w:val="ru-RU"/>
        </w:rPr>
        <w:t xml:space="preserve"> директору органа исполнительной власти</w:t>
      </w:r>
      <w:r w:rsidR="00B41B96" w:rsidRPr="002643C5">
        <w:rPr>
          <w:lang w:val="ru-RU"/>
        </w:rPr>
        <w:t>,</w:t>
      </w:r>
      <w:r w:rsidR="00B5558C" w:rsidRPr="002643C5">
        <w:rPr>
          <w:lang w:val="ru-RU"/>
        </w:rPr>
        <w:t xml:space="preserve"> </w:t>
      </w:r>
      <w:r w:rsidR="00AD2493" w:rsidRPr="002643C5">
        <w:rPr>
          <w:lang w:val="ru-RU"/>
        </w:rPr>
        <w:t>объекту (объектам) аудита, контактному лицу (лицам), назначенному генеральным директором (директорами) для аудита и контактному лицу</w:t>
      </w:r>
      <w:r w:rsidR="00B41B96" w:rsidRPr="002643C5">
        <w:rPr>
          <w:lang w:val="ru-RU"/>
        </w:rPr>
        <w:t xml:space="preserve">. </w:t>
      </w:r>
      <w:r w:rsidR="00AD2493" w:rsidRPr="002643C5">
        <w:rPr>
          <w:lang w:val="ru-RU"/>
        </w:rPr>
        <w:t xml:space="preserve"> Если определенные вопросы или рекомендации относятся к одной или более ГД или службам, отличным от тех, которые являются объектом аудита, один экземпляр </w:t>
      </w:r>
      <w:r w:rsidR="00C676F3" w:rsidRPr="002643C5">
        <w:rPr>
          <w:lang w:val="ru-RU"/>
        </w:rPr>
        <w:t>проект</w:t>
      </w:r>
      <w:r w:rsidR="00AD2493" w:rsidRPr="002643C5">
        <w:rPr>
          <w:lang w:val="ru-RU"/>
        </w:rPr>
        <w:t>а</w:t>
      </w:r>
      <w:r w:rsidR="00C676F3" w:rsidRPr="002643C5">
        <w:rPr>
          <w:lang w:val="ru-RU"/>
        </w:rPr>
        <w:t xml:space="preserve"> отчета</w:t>
      </w:r>
      <w:r w:rsidR="00B41B96" w:rsidRPr="002643C5">
        <w:rPr>
          <w:lang w:val="ru-RU"/>
        </w:rPr>
        <w:t xml:space="preserve"> </w:t>
      </w:r>
      <w:r w:rsidR="00AD2493" w:rsidRPr="002643C5">
        <w:rPr>
          <w:lang w:val="ru-RU"/>
        </w:rPr>
        <w:t>также направляется этим ГД или службам</w:t>
      </w:r>
      <w:r w:rsidR="00B41B96" w:rsidRPr="002643C5">
        <w:rPr>
          <w:lang w:val="ru-RU"/>
        </w:rPr>
        <w:t xml:space="preserve">. </w:t>
      </w:r>
      <w:r w:rsidR="00AD2493" w:rsidRPr="002643C5">
        <w:rPr>
          <w:lang w:val="ru-RU"/>
        </w:rPr>
        <w:t xml:space="preserve"> ГД и службы, которые получили </w:t>
      </w:r>
      <w:r w:rsidR="00C676F3" w:rsidRPr="002643C5">
        <w:rPr>
          <w:lang w:val="ru-RU"/>
        </w:rPr>
        <w:t>проект отчета</w:t>
      </w:r>
      <w:r w:rsidR="00B41B96" w:rsidRPr="002643C5">
        <w:rPr>
          <w:lang w:val="ru-RU"/>
        </w:rPr>
        <w:t xml:space="preserve"> </w:t>
      </w:r>
      <w:r w:rsidR="00AD2493" w:rsidRPr="002643C5">
        <w:rPr>
          <w:lang w:val="ru-RU"/>
        </w:rPr>
        <w:t>имеют право поделиться им со своими членами Комиссии и группой министров</w:t>
      </w:r>
      <w:r w:rsidR="00B41B96" w:rsidRPr="002643C5">
        <w:rPr>
          <w:lang w:val="ru-RU"/>
        </w:rPr>
        <w:t>.</w:t>
      </w:r>
    </w:p>
    <w:p w:rsidR="00862EDB" w:rsidRPr="002643C5" w:rsidRDefault="00AD2493" w:rsidP="00B5558C">
      <w:pPr>
        <w:pStyle w:val="21"/>
        <w:widowControl/>
        <w:shd w:val="clear" w:color="auto" w:fill="auto"/>
        <w:spacing w:before="100" w:beforeAutospacing="1" w:after="100" w:afterAutospacing="1" w:line="240" w:lineRule="auto"/>
        <w:ind w:firstLine="0"/>
        <w:rPr>
          <w:lang w:val="ru-RU"/>
        </w:rPr>
      </w:pPr>
      <w:r w:rsidRPr="002643C5">
        <w:rPr>
          <w:lang w:val="ru-RU"/>
        </w:rPr>
        <w:t xml:space="preserve">Комментарии по </w:t>
      </w:r>
      <w:r w:rsidR="00C676F3" w:rsidRPr="002643C5">
        <w:rPr>
          <w:lang w:val="ru-RU"/>
        </w:rPr>
        <w:t>проект</w:t>
      </w:r>
      <w:r w:rsidRPr="002643C5">
        <w:rPr>
          <w:lang w:val="ru-RU"/>
        </w:rPr>
        <w:t>у</w:t>
      </w:r>
      <w:r w:rsidR="00C676F3" w:rsidRPr="002643C5">
        <w:rPr>
          <w:lang w:val="ru-RU"/>
        </w:rPr>
        <w:t xml:space="preserve"> отчета</w:t>
      </w:r>
      <w:r w:rsidR="00B41B96" w:rsidRPr="002643C5">
        <w:rPr>
          <w:lang w:val="ru-RU"/>
        </w:rPr>
        <w:t xml:space="preserve">, </w:t>
      </w:r>
      <w:r w:rsidRPr="002643C5">
        <w:rPr>
          <w:lang w:val="ru-RU"/>
        </w:rPr>
        <w:t xml:space="preserve">включая принятие или непринятие рекомендаций, должны попасть в </w:t>
      </w:r>
      <w:r w:rsidR="00B41B96" w:rsidRPr="002643C5">
        <w:rPr>
          <w:lang w:val="ru-RU"/>
        </w:rPr>
        <w:t xml:space="preserve">IAS </w:t>
      </w:r>
      <w:r w:rsidRPr="002643C5">
        <w:rPr>
          <w:lang w:val="ru-RU"/>
        </w:rPr>
        <w:t xml:space="preserve">не позднее, чем через 10 рабочих дней после того, как был выпущен </w:t>
      </w:r>
      <w:r w:rsidR="00C676F3" w:rsidRPr="002643C5">
        <w:rPr>
          <w:lang w:val="ru-RU"/>
        </w:rPr>
        <w:t>проект отчета</w:t>
      </w:r>
      <w:r w:rsidR="00B41B96" w:rsidRPr="002643C5">
        <w:rPr>
          <w:lang w:val="ru-RU"/>
        </w:rPr>
        <w:t xml:space="preserve">, </w:t>
      </w:r>
      <w:r w:rsidRPr="002643C5">
        <w:rPr>
          <w:lang w:val="ru-RU"/>
        </w:rPr>
        <w:t>или ранее, если это будет согласовано двумя сторонами</w:t>
      </w:r>
      <w:r w:rsidR="00B41B96" w:rsidRPr="002643C5">
        <w:rPr>
          <w:lang w:val="ru-RU"/>
        </w:rPr>
        <w:t>.</w:t>
      </w:r>
      <w:r w:rsidR="00B5558C" w:rsidRPr="002643C5">
        <w:rPr>
          <w:lang w:val="ru-RU"/>
        </w:rPr>
        <w:t xml:space="preserve"> </w:t>
      </w:r>
      <w:r w:rsidRPr="002643C5">
        <w:rPr>
          <w:lang w:val="ru-RU"/>
        </w:rPr>
        <w:t xml:space="preserve"> Если в установленн</w:t>
      </w:r>
      <w:r w:rsidR="00C2122B" w:rsidRPr="002643C5">
        <w:rPr>
          <w:lang w:val="ru-RU"/>
        </w:rPr>
        <w:t>ы</w:t>
      </w:r>
      <w:r w:rsidRPr="002643C5">
        <w:rPr>
          <w:lang w:val="ru-RU"/>
        </w:rPr>
        <w:t xml:space="preserve">е сроки комментариев получено не будет, процесс подтверждения </w:t>
      </w:r>
      <w:r w:rsidR="00C676F3" w:rsidRPr="002643C5">
        <w:rPr>
          <w:lang w:val="ru-RU"/>
        </w:rPr>
        <w:t>проект</w:t>
      </w:r>
      <w:r w:rsidRPr="002643C5">
        <w:rPr>
          <w:lang w:val="ru-RU"/>
        </w:rPr>
        <w:t>а</w:t>
      </w:r>
      <w:r w:rsidR="00C676F3" w:rsidRPr="002643C5">
        <w:rPr>
          <w:lang w:val="ru-RU"/>
        </w:rPr>
        <w:t xml:space="preserve"> отчета</w:t>
      </w:r>
      <w:r w:rsidR="00B41B96" w:rsidRPr="002643C5">
        <w:rPr>
          <w:lang w:val="ru-RU"/>
        </w:rPr>
        <w:t xml:space="preserve"> </w:t>
      </w:r>
      <w:r w:rsidRPr="002643C5">
        <w:rPr>
          <w:lang w:val="ru-RU"/>
        </w:rPr>
        <w:t>будет считаться закрытым без комментариев</w:t>
      </w:r>
      <w:r w:rsidR="00B41B96" w:rsidRPr="002643C5">
        <w:rPr>
          <w:lang w:val="ru-RU"/>
        </w:rPr>
        <w:t xml:space="preserve">. </w:t>
      </w:r>
      <w:r w:rsidRPr="002643C5">
        <w:rPr>
          <w:lang w:val="ru-RU"/>
        </w:rPr>
        <w:t xml:space="preserve"> Если возможно, следует включить сроки для реализации рекомендаций и соответствующее ответственное должностное лицо, но это можно оставить и на этап плана действий</w:t>
      </w:r>
      <w:r w:rsidR="00B41B96" w:rsidRPr="002643C5">
        <w:rPr>
          <w:lang w:val="ru-RU"/>
        </w:rPr>
        <w:t>.</w:t>
      </w:r>
    </w:p>
    <w:p w:rsidR="00862EDB" w:rsidRPr="002643C5" w:rsidRDefault="00AD2493" w:rsidP="00C05393">
      <w:pPr>
        <w:pStyle w:val="120"/>
        <w:widowControl/>
        <w:numPr>
          <w:ilvl w:val="2"/>
          <w:numId w:val="2"/>
        </w:numPr>
        <w:shd w:val="clear" w:color="auto" w:fill="auto"/>
        <w:tabs>
          <w:tab w:val="left" w:pos="709"/>
          <w:tab w:val="left" w:pos="3101"/>
        </w:tabs>
        <w:spacing w:before="100" w:beforeAutospacing="1" w:after="100" w:afterAutospacing="1" w:line="240" w:lineRule="auto"/>
        <w:rPr>
          <w:lang w:val="ru-RU"/>
        </w:rPr>
      </w:pPr>
      <w:bookmarkStart w:id="9" w:name="bookmark15"/>
      <w:r w:rsidRPr="002643C5">
        <w:rPr>
          <w:lang w:val="ru-RU"/>
        </w:rPr>
        <w:t>Заключительное совещание</w:t>
      </w:r>
      <w:r w:rsidR="00B41B96" w:rsidRPr="002643C5">
        <w:rPr>
          <w:lang w:val="ru-RU"/>
        </w:rPr>
        <w:t xml:space="preserve"> </w:t>
      </w:r>
      <w:r w:rsidRPr="002643C5">
        <w:rPr>
          <w:lang w:val="ru-RU"/>
        </w:rPr>
        <w:t>и заключительный отчет</w:t>
      </w:r>
      <w:bookmarkEnd w:id="9"/>
    </w:p>
    <w:p w:rsidR="00862EDB" w:rsidRPr="002643C5" w:rsidRDefault="00AD2493" w:rsidP="00B5558C">
      <w:pPr>
        <w:pStyle w:val="21"/>
        <w:widowControl/>
        <w:shd w:val="clear" w:color="auto" w:fill="auto"/>
        <w:spacing w:before="100" w:beforeAutospacing="1" w:after="100" w:afterAutospacing="1" w:line="240" w:lineRule="auto"/>
        <w:ind w:firstLine="0"/>
        <w:rPr>
          <w:lang w:val="ru-RU"/>
        </w:rPr>
      </w:pPr>
      <w:r w:rsidRPr="002643C5">
        <w:rPr>
          <w:lang w:val="ru-RU"/>
        </w:rPr>
        <w:t xml:space="preserve">Если необходимо, можно и далее обсуждать с объектом аудита </w:t>
      </w:r>
      <w:r w:rsidR="00C676F3" w:rsidRPr="002643C5">
        <w:rPr>
          <w:lang w:val="ru-RU"/>
        </w:rPr>
        <w:t>проект отчета</w:t>
      </w:r>
      <w:r w:rsidRPr="002643C5">
        <w:rPr>
          <w:lang w:val="ru-RU"/>
        </w:rPr>
        <w:t xml:space="preserve">, чтобы разрешить любые оставшиеся разногласия, что приведет к тому, что </w:t>
      </w:r>
      <w:r w:rsidR="00B41B96" w:rsidRPr="002643C5">
        <w:rPr>
          <w:lang w:val="ru-RU"/>
        </w:rPr>
        <w:t>IAS</w:t>
      </w:r>
      <w:r w:rsidR="00B5558C" w:rsidRPr="002643C5">
        <w:rPr>
          <w:lang w:val="ru-RU"/>
        </w:rPr>
        <w:t xml:space="preserve"> </w:t>
      </w:r>
      <w:r w:rsidRPr="002643C5">
        <w:rPr>
          <w:lang w:val="ru-RU"/>
        </w:rPr>
        <w:t xml:space="preserve">направит предварительный экземпляр заключительного отчета, где будут четко указаны изменения, внесенные в </w:t>
      </w:r>
      <w:r w:rsidR="00C676F3" w:rsidRPr="002643C5">
        <w:rPr>
          <w:lang w:val="ru-RU"/>
        </w:rPr>
        <w:t>проект отчета</w:t>
      </w:r>
      <w:r w:rsidR="00B41B96" w:rsidRPr="002643C5">
        <w:rPr>
          <w:lang w:val="ru-RU"/>
        </w:rPr>
        <w:t>.</w:t>
      </w:r>
    </w:p>
    <w:p w:rsidR="00862EDB" w:rsidRPr="002643C5" w:rsidRDefault="0041176D" w:rsidP="00B5558C">
      <w:pPr>
        <w:pStyle w:val="21"/>
        <w:widowControl/>
        <w:shd w:val="clear" w:color="auto" w:fill="auto"/>
        <w:spacing w:before="100" w:beforeAutospacing="1" w:after="100" w:afterAutospacing="1" w:line="240" w:lineRule="auto"/>
        <w:ind w:firstLine="0"/>
        <w:rPr>
          <w:lang w:val="ru-RU"/>
        </w:rPr>
      </w:pPr>
      <w:r w:rsidRPr="002643C5">
        <w:rPr>
          <w:lang w:val="ru-RU"/>
        </w:rPr>
        <w:t xml:space="preserve">Когда остаются неразрешенные разногласия, включая непринятие рекомендаций и (или) непринятие рейтинга IAS для этих рекомендаций, генерального директора проверяемой аудиторами службы попросят официально сообщить об этом </w:t>
      </w:r>
      <w:r w:rsidR="00B41B96" w:rsidRPr="002643C5">
        <w:rPr>
          <w:lang w:val="ru-RU"/>
        </w:rPr>
        <w:t>IAS</w:t>
      </w:r>
      <w:r w:rsidRPr="002643C5">
        <w:rPr>
          <w:lang w:val="ru-RU"/>
        </w:rPr>
        <w:t xml:space="preserve"> в письменном виде</w:t>
      </w:r>
      <w:r w:rsidR="00B41B96" w:rsidRPr="002643C5">
        <w:rPr>
          <w:lang w:val="ru-RU"/>
        </w:rPr>
        <w:t xml:space="preserve">. </w:t>
      </w:r>
      <w:r w:rsidRPr="002643C5">
        <w:rPr>
          <w:lang w:val="ru-RU"/>
        </w:rPr>
        <w:t xml:space="preserve"> Эти комментарии будут приложены к заключительному отчету и кратко изложены в сводном резюме</w:t>
      </w:r>
      <w:r w:rsidR="00B41B96" w:rsidRPr="002643C5">
        <w:rPr>
          <w:lang w:val="ru-RU"/>
        </w:rPr>
        <w:t xml:space="preserve">, </w:t>
      </w:r>
      <w:r w:rsidRPr="002643C5">
        <w:rPr>
          <w:lang w:val="ru-RU"/>
        </w:rPr>
        <w:t xml:space="preserve">наряду с дальнейшим кратким анализом/комментариями </w:t>
      </w:r>
      <w:r w:rsidR="00B41B96" w:rsidRPr="002643C5">
        <w:rPr>
          <w:lang w:val="ru-RU"/>
        </w:rPr>
        <w:t>IAS,</w:t>
      </w:r>
      <w:r w:rsidR="00B5558C" w:rsidRPr="002643C5">
        <w:rPr>
          <w:lang w:val="ru-RU"/>
        </w:rPr>
        <w:t xml:space="preserve"> </w:t>
      </w:r>
      <w:r w:rsidRPr="002643C5">
        <w:rPr>
          <w:lang w:val="ru-RU"/>
        </w:rPr>
        <w:t xml:space="preserve">в частности, когда </w:t>
      </w:r>
      <w:r w:rsidR="00B41B96" w:rsidRPr="002643C5">
        <w:rPr>
          <w:lang w:val="ru-RU"/>
        </w:rPr>
        <w:t xml:space="preserve">IAS </w:t>
      </w:r>
      <w:r w:rsidRPr="002643C5">
        <w:rPr>
          <w:lang w:val="ru-RU"/>
        </w:rPr>
        <w:t>полагает, что уровень риска является неприемлемым</w:t>
      </w:r>
      <w:r w:rsidR="00B41B96" w:rsidRPr="002643C5">
        <w:rPr>
          <w:lang w:val="ru-RU"/>
        </w:rPr>
        <w:t>.</w:t>
      </w:r>
    </w:p>
    <w:p w:rsidR="00862EDB" w:rsidRPr="002643C5" w:rsidRDefault="0041176D" w:rsidP="00B5558C">
      <w:pPr>
        <w:pStyle w:val="21"/>
        <w:widowControl/>
        <w:shd w:val="clear" w:color="auto" w:fill="auto"/>
        <w:spacing w:before="100" w:beforeAutospacing="1" w:after="100" w:afterAutospacing="1" w:line="240" w:lineRule="auto"/>
        <w:ind w:firstLine="0"/>
        <w:rPr>
          <w:lang w:val="ru-RU"/>
        </w:rPr>
      </w:pPr>
      <w:r w:rsidRPr="002643C5">
        <w:rPr>
          <w:lang w:val="ru-RU"/>
        </w:rPr>
        <w:t xml:space="preserve">Если поступит просьба от объекта аудита, состоится </w:t>
      </w:r>
      <w:r w:rsidR="00AD2493" w:rsidRPr="002643C5">
        <w:rPr>
          <w:lang w:val="ru-RU"/>
        </w:rPr>
        <w:t>заключительное совещание</w:t>
      </w:r>
      <w:r w:rsidR="00B41B96" w:rsidRPr="002643C5">
        <w:rPr>
          <w:lang w:val="ru-RU"/>
        </w:rPr>
        <w:t xml:space="preserve"> </w:t>
      </w:r>
      <w:r w:rsidRPr="002643C5">
        <w:rPr>
          <w:lang w:val="ru-RU"/>
        </w:rPr>
        <w:t xml:space="preserve">с соответствующим генеральным директором (директорами), руководителем (руководителями) службы или директором органа исполнительной власти в течение 10 рабочих дней с момента получения комментариев по </w:t>
      </w:r>
      <w:r w:rsidR="00C676F3" w:rsidRPr="002643C5">
        <w:rPr>
          <w:lang w:val="ru-RU"/>
        </w:rPr>
        <w:t>проект</w:t>
      </w:r>
      <w:r w:rsidRPr="002643C5">
        <w:rPr>
          <w:lang w:val="ru-RU"/>
        </w:rPr>
        <w:t>у</w:t>
      </w:r>
      <w:r w:rsidR="00C676F3" w:rsidRPr="002643C5">
        <w:rPr>
          <w:lang w:val="ru-RU"/>
        </w:rPr>
        <w:t xml:space="preserve"> отчета</w:t>
      </w:r>
      <w:r w:rsidR="00B41B96" w:rsidRPr="002643C5">
        <w:rPr>
          <w:lang w:val="ru-RU"/>
        </w:rPr>
        <w:t xml:space="preserve"> IAS, </w:t>
      </w:r>
      <w:r w:rsidRPr="002643C5">
        <w:rPr>
          <w:lang w:val="ru-RU"/>
        </w:rPr>
        <w:t xml:space="preserve">на котором </w:t>
      </w:r>
      <w:r w:rsidR="00B41B96" w:rsidRPr="002643C5">
        <w:rPr>
          <w:lang w:val="ru-RU"/>
        </w:rPr>
        <w:t xml:space="preserve">IAS </w:t>
      </w:r>
      <w:r w:rsidRPr="002643C5">
        <w:rPr>
          <w:lang w:val="ru-RU"/>
        </w:rPr>
        <w:t>представит аудиторские выводы и заключительный отчет</w:t>
      </w:r>
      <w:r w:rsidR="00B41B96" w:rsidRPr="002643C5">
        <w:rPr>
          <w:lang w:val="ru-RU"/>
        </w:rPr>
        <w:t xml:space="preserve">. </w:t>
      </w:r>
      <w:r w:rsidRPr="002643C5">
        <w:rPr>
          <w:lang w:val="ru-RU"/>
        </w:rPr>
        <w:t xml:space="preserve"> З</w:t>
      </w:r>
      <w:r w:rsidR="00AD2493" w:rsidRPr="002643C5">
        <w:rPr>
          <w:lang w:val="ru-RU"/>
        </w:rPr>
        <w:t>аключительное совещание</w:t>
      </w:r>
      <w:r w:rsidR="00B41B96" w:rsidRPr="002643C5">
        <w:rPr>
          <w:lang w:val="ru-RU"/>
        </w:rPr>
        <w:t xml:space="preserve">, </w:t>
      </w:r>
      <w:r w:rsidR="009F6422" w:rsidRPr="002643C5">
        <w:rPr>
          <w:lang w:val="ru-RU"/>
        </w:rPr>
        <w:t>если об этом попросит объект аудита, это повод обсудить вопросы, которые поднимались во время аудиторской проверки, и последующие шаги, а не для дальнейшего пересмотра уже завершенного аудиторского отчета</w:t>
      </w:r>
      <w:r w:rsidR="00B41B96" w:rsidRPr="002643C5">
        <w:rPr>
          <w:lang w:val="ru-RU"/>
        </w:rPr>
        <w:t>.</w:t>
      </w:r>
      <w:r w:rsidR="00AD2493" w:rsidRPr="002643C5">
        <w:rPr>
          <w:lang w:val="ru-RU"/>
        </w:rPr>
        <w:t xml:space="preserve"> </w:t>
      </w:r>
    </w:p>
    <w:p w:rsidR="00862EDB" w:rsidRPr="002643C5" w:rsidRDefault="00B41B96" w:rsidP="00B5558C">
      <w:pPr>
        <w:pStyle w:val="21"/>
        <w:widowControl/>
        <w:shd w:val="clear" w:color="auto" w:fill="auto"/>
        <w:spacing w:before="100" w:beforeAutospacing="1" w:after="100" w:afterAutospacing="1" w:line="240" w:lineRule="auto"/>
        <w:ind w:firstLine="0"/>
        <w:rPr>
          <w:lang w:val="ru-RU"/>
        </w:rPr>
      </w:pPr>
      <w:r w:rsidRPr="002643C5">
        <w:rPr>
          <w:lang w:val="ru-RU"/>
        </w:rPr>
        <w:t xml:space="preserve">IAS </w:t>
      </w:r>
      <w:r w:rsidR="009F6422" w:rsidRPr="002643C5">
        <w:rPr>
          <w:lang w:val="ru-RU"/>
        </w:rPr>
        <w:t>будет представлена генеральным директором и (или) ответственным директором по аудиту в Комиссии и органах исполнительной власти</w:t>
      </w:r>
      <w:r w:rsidRPr="002643C5">
        <w:rPr>
          <w:lang w:val="ru-RU"/>
        </w:rPr>
        <w:t xml:space="preserve">. </w:t>
      </w:r>
      <w:r w:rsidR="009F6422" w:rsidRPr="002643C5">
        <w:rPr>
          <w:lang w:val="ru-RU"/>
        </w:rPr>
        <w:t xml:space="preserve"> Помимо соответствующего генерального директора (директоров), руководителя (руководителей) служб или директора органа исполнительной власти, </w:t>
      </w:r>
      <w:r w:rsidR="00CC607A" w:rsidRPr="002643C5">
        <w:rPr>
          <w:lang w:val="ru-RU"/>
        </w:rPr>
        <w:t xml:space="preserve">также должны присутствовать: </w:t>
      </w:r>
      <w:r w:rsidR="009F6422" w:rsidRPr="002643C5">
        <w:rPr>
          <w:lang w:val="ru-RU"/>
        </w:rPr>
        <w:t xml:space="preserve">директор (директора) по </w:t>
      </w:r>
      <w:r w:rsidR="009F6422" w:rsidRPr="002643C5">
        <w:rPr>
          <w:lang w:val="ru-RU"/>
        </w:rPr>
        <w:lastRenderedPageBreak/>
        <w:t xml:space="preserve">ресурсам </w:t>
      </w:r>
      <w:r w:rsidR="00C05393" w:rsidRPr="002643C5">
        <w:rPr>
          <w:lang w:val="ru-RU"/>
        </w:rPr>
        <w:t>/</w:t>
      </w:r>
      <w:r w:rsidR="009F6422" w:rsidRPr="002643C5">
        <w:rPr>
          <w:lang w:val="ru-RU"/>
        </w:rPr>
        <w:t xml:space="preserve"> координатор(ы) внутреннего контроля, контактное лицо (лица) и предложенный координатор </w:t>
      </w:r>
      <w:r w:rsidRPr="002643C5">
        <w:rPr>
          <w:lang w:val="ru-RU"/>
        </w:rPr>
        <w:t>/</w:t>
      </w:r>
      <w:r w:rsidR="009F6422" w:rsidRPr="002643C5">
        <w:rPr>
          <w:lang w:val="ru-RU"/>
        </w:rPr>
        <w:t xml:space="preserve"> ведущая служба ГД, служб(ы) или органа </w:t>
      </w:r>
      <w:r w:rsidR="00CC607A" w:rsidRPr="002643C5">
        <w:rPr>
          <w:lang w:val="ru-RU"/>
        </w:rPr>
        <w:t>исполнительной власти</w:t>
      </w:r>
      <w:r w:rsidRPr="002643C5">
        <w:rPr>
          <w:lang w:val="ru-RU"/>
        </w:rPr>
        <w:t>.</w:t>
      </w:r>
    </w:p>
    <w:p w:rsidR="00862EDB" w:rsidRPr="002643C5" w:rsidRDefault="00CC607A" w:rsidP="00B5558C">
      <w:pPr>
        <w:pStyle w:val="21"/>
        <w:widowControl/>
        <w:shd w:val="clear" w:color="auto" w:fill="auto"/>
        <w:spacing w:before="100" w:beforeAutospacing="1" w:after="100" w:afterAutospacing="1" w:line="240" w:lineRule="auto"/>
        <w:ind w:firstLine="0"/>
        <w:rPr>
          <w:lang w:val="ru-RU"/>
        </w:rPr>
      </w:pPr>
      <w:r w:rsidRPr="002643C5">
        <w:rPr>
          <w:lang w:val="ru-RU"/>
        </w:rPr>
        <w:t xml:space="preserve">Заключительный отчет будет выпущен в течение </w:t>
      </w:r>
      <w:r w:rsidR="00B41B96" w:rsidRPr="002643C5">
        <w:rPr>
          <w:lang w:val="ru-RU"/>
        </w:rPr>
        <w:t xml:space="preserve">5 </w:t>
      </w:r>
      <w:r w:rsidRPr="002643C5">
        <w:rPr>
          <w:lang w:val="ru-RU"/>
        </w:rPr>
        <w:t xml:space="preserve">рабочих дней с получения комментариев к </w:t>
      </w:r>
      <w:r w:rsidR="00C676F3" w:rsidRPr="002643C5">
        <w:rPr>
          <w:lang w:val="ru-RU"/>
        </w:rPr>
        <w:t>проект</w:t>
      </w:r>
      <w:r w:rsidRPr="002643C5">
        <w:rPr>
          <w:lang w:val="ru-RU"/>
        </w:rPr>
        <w:t>у</w:t>
      </w:r>
      <w:r w:rsidR="00C676F3" w:rsidRPr="002643C5">
        <w:rPr>
          <w:lang w:val="ru-RU"/>
        </w:rPr>
        <w:t xml:space="preserve"> отчета</w:t>
      </w:r>
      <w:r w:rsidR="00B41B96" w:rsidRPr="002643C5">
        <w:rPr>
          <w:lang w:val="ru-RU"/>
        </w:rPr>
        <w:t xml:space="preserve"> </w:t>
      </w:r>
      <w:r w:rsidRPr="002643C5">
        <w:rPr>
          <w:lang w:val="ru-RU"/>
        </w:rPr>
        <w:t>или сразу после заключительного совещания</w:t>
      </w:r>
      <w:r w:rsidR="00B41B96" w:rsidRPr="002643C5">
        <w:rPr>
          <w:lang w:val="ru-RU"/>
        </w:rPr>
        <w:t xml:space="preserve">, </w:t>
      </w:r>
      <w:r w:rsidRPr="002643C5">
        <w:rPr>
          <w:lang w:val="ru-RU"/>
        </w:rPr>
        <w:t>если таковое проводится</w:t>
      </w:r>
      <w:r w:rsidR="00B41B96" w:rsidRPr="002643C5">
        <w:rPr>
          <w:lang w:val="ru-RU"/>
        </w:rPr>
        <w:t>.</w:t>
      </w:r>
    </w:p>
    <w:p w:rsidR="00862EDB" w:rsidRPr="002643C5" w:rsidRDefault="00CC607A" w:rsidP="00B5558C">
      <w:pPr>
        <w:pStyle w:val="21"/>
        <w:widowControl/>
        <w:shd w:val="clear" w:color="auto" w:fill="auto"/>
        <w:spacing w:before="100" w:beforeAutospacing="1" w:after="100" w:afterAutospacing="1" w:line="240" w:lineRule="auto"/>
        <w:ind w:left="360" w:hanging="360"/>
        <w:rPr>
          <w:lang w:val="ru-RU"/>
        </w:rPr>
      </w:pPr>
      <w:r w:rsidRPr="002643C5">
        <w:rPr>
          <w:lang w:val="ru-RU"/>
        </w:rPr>
        <w:t>Получателями заключительного отчета будут</w:t>
      </w:r>
      <w:r w:rsidR="00B41B96" w:rsidRPr="002643C5">
        <w:rPr>
          <w:lang w:val="ru-RU"/>
        </w:rPr>
        <w:t>:</w:t>
      </w:r>
    </w:p>
    <w:p w:rsidR="00862EDB" w:rsidRPr="002643C5" w:rsidRDefault="00CC607A" w:rsidP="00C05393">
      <w:pPr>
        <w:pStyle w:val="21"/>
        <w:widowControl/>
        <w:numPr>
          <w:ilvl w:val="0"/>
          <w:numId w:val="3"/>
        </w:numPr>
        <w:shd w:val="clear" w:color="auto" w:fill="auto"/>
        <w:tabs>
          <w:tab w:val="left" w:pos="2682"/>
        </w:tabs>
        <w:spacing w:before="240" w:after="240" w:line="240" w:lineRule="auto"/>
        <w:ind w:left="357" w:hanging="357"/>
        <w:rPr>
          <w:lang w:val="ru-RU"/>
        </w:rPr>
      </w:pPr>
      <w:r w:rsidRPr="002643C5">
        <w:rPr>
          <w:lang w:val="ru-RU"/>
        </w:rPr>
        <w:t xml:space="preserve">Соответствующий генеральный директор (директора) ГД, руководитель (руководители) службы или директор органа исполнительной власти – копии будут направлены контактному лицу (лицам), директору (директорам) по ресурсам </w:t>
      </w:r>
      <w:r w:rsidR="00B41B96" w:rsidRPr="002643C5">
        <w:rPr>
          <w:lang w:val="ru-RU"/>
        </w:rPr>
        <w:t>/</w:t>
      </w:r>
      <w:r w:rsidRPr="002643C5">
        <w:rPr>
          <w:lang w:val="ru-RU"/>
        </w:rPr>
        <w:t xml:space="preserve"> координатору (координаторам) по внутреннему контролю и другим службам, ответственным за реализацию рекомендаций</w:t>
      </w:r>
      <w:r w:rsidR="00B41B96" w:rsidRPr="002643C5">
        <w:rPr>
          <w:lang w:val="ru-RU"/>
        </w:rPr>
        <w:t>,</w:t>
      </w:r>
    </w:p>
    <w:p w:rsidR="00862EDB" w:rsidRPr="002643C5" w:rsidRDefault="00CC607A" w:rsidP="00C05393">
      <w:pPr>
        <w:pStyle w:val="21"/>
        <w:widowControl/>
        <w:numPr>
          <w:ilvl w:val="0"/>
          <w:numId w:val="3"/>
        </w:numPr>
        <w:shd w:val="clear" w:color="auto" w:fill="auto"/>
        <w:tabs>
          <w:tab w:val="left" w:pos="2682"/>
        </w:tabs>
        <w:spacing w:before="240" w:after="240" w:line="240" w:lineRule="auto"/>
        <w:ind w:left="357" w:hanging="357"/>
        <w:rPr>
          <w:lang w:val="ru-RU"/>
        </w:rPr>
      </w:pPr>
      <w:r w:rsidRPr="002643C5">
        <w:rPr>
          <w:lang w:val="ru-RU"/>
        </w:rPr>
        <w:t xml:space="preserve">Руководитель кабинета (кабинетов), ответственного за </w:t>
      </w:r>
      <w:r w:rsidR="00B41B96" w:rsidRPr="002643C5">
        <w:rPr>
          <w:lang w:val="ru-RU"/>
        </w:rPr>
        <w:t xml:space="preserve">IAS </w:t>
      </w:r>
      <w:r w:rsidRPr="002643C5">
        <w:rPr>
          <w:lang w:val="ru-RU"/>
        </w:rPr>
        <w:t>и соответствующие ГД</w:t>
      </w:r>
      <w:r w:rsidR="00B41B96" w:rsidRPr="002643C5">
        <w:rPr>
          <w:lang w:val="ru-RU"/>
        </w:rPr>
        <w:t xml:space="preserve">, </w:t>
      </w:r>
      <w:r w:rsidRPr="002643C5">
        <w:rPr>
          <w:lang w:val="ru-RU"/>
        </w:rPr>
        <w:t xml:space="preserve">включая ГД вице-президента, ответственную за координацию соответствующего проверяемого аудиторами процесса </w:t>
      </w:r>
      <w:r w:rsidR="00B41B96" w:rsidRPr="002643C5">
        <w:rPr>
          <w:lang w:val="ru-RU"/>
        </w:rPr>
        <w:t>/</w:t>
      </w:r>
      <w:r w:rsidRPr="002643C5">
        <w:rPr>
          <w:lang w:val="ru-RU"/>
        </w:rPr>
        <w:t>тематики</w:t>
      </w:r>
      <w:r w:rsidR="00B41B96" w:rsidRPr="002643C5">
        <w:rPr>
          <w:lang w:val="ru-RU"/>
        </w:rPr>
        <w:t>,</w:t>
      </w:r>
    </w:p>
    <w:p w:rsidR="00862EDB" w:rsidRPr="002643C5" w:rsidRDefault="00B41B96" w:rsidP="00C05393">
      <w:pPr>
        <w:pStyle w:val="21"/>
        <w:widowControl/>
        <w:numPr>
          <w:ilvl w:val="0"/>
          <w:numId w:val="3"/>
        </w:numPr>
        <w:shd w:val="clear" w:color="auto" w:fill="auto"/>
        <w:tabs>
          <w:tab w:val="left" w:pos="2682"/>
        </w:tabs>
        <w:spacing w:before="240" w:after="240" w:line="240" w:lineRule="auto"/>
        <w:ind w:left="357" w:hanging="357"/>
        <w:rPr>
          <w:lang w:val="ru-RU"/>
        </w:rPr>
      </w:pPr>
      <w:r w:rsidRPr="002643C5">
        <w:rPr>
          <w:lang w:val="ru-RU"/>
        </w:rPr>
        <w:t>APC,</w:t>
      </w:r>
    </w:p>
    <w:p w:rsidR="00862EDB" w:rsidRPr="002643C5" w:rsidRDefault="00B41B96" w:rsidP="00C05393">
      <w:pPr>
        <w:pStyle w:val="21"/>
        <w:widowControl/>
        <w:numPr>
          <w:ilvl w:val="0"/>
          <w:numId w:val="3"/>
        </w:numPr>
        <w:shd w:val="clear" w:color="auto" w:fill="auto"/>
        <w:tabs>
          <w:tab w:val="left" w:pos="2682"/>
        </w:tabs>
        <w:spacing w:before="240" w:after="240" w:line="240" w:lineRule="auto"/>
        <w:ind w:left="357" w:hanging="357"/>
        <w:rPr>
          <w:lang w:val="ru-RU"/>
        </w:rPr>
      </w:pPr>
      <w:r w:rsidRPr="002643C5">
        <w:rPr>
          <w:lang w:val="ru-RU"/>
        </w:rPr>
        <w:t>ECA</w:t>
      </w:r>
      <w:r w:rsidRPr="002643C5">
        <w:rPr>
          <w:vertAlign w:val="superscript"/>
          <w:lang w:val="ru-RU"/>
        </w:rPr>
        <w:t>5</w:t>
      </w:r>
      <w:r w:rsidRPr="002643C5">
        <w:rPr>
          <w:lang w:val="ru-RU"/>
        </w:rPr>
        <w:t>,</w:t>
      </w:r>
    </w:p>
    <w:p w:rsidR="00862EDB" w:rsidRPr="002643C5" w:rsidRDefault="00CC607A" w:rsidP="00C05393">
      <w:pPr>
        <w:pStyle w:val="21"/>
        <w:widowControl/>
        <w:numPr>
          <w:ilvl w:val="0"/>
          <w:numId w:val="3"/>
        </w:numPr>
        <w:shd w:val="clear" w:color="auto" w:fill="auto"/>
        <w:tabs>
          <w:tab w:val="left" w:pos="2682"/>
        </w:tabs>
        <w:spacing w:before="240" w:after="240" w:line="240" w:lineRule="auto"/>
        <w:ind w:left="357" w:hanging="357"/>
        <w:rPr>
          <w:lang w:val="ru-RU"/>
        </w:rPr>
      </w:pPr>
      <w:r w:rsidRPr="002643C5">
        <w:rPr>
          <w:lang w:val="ru-RU"/>
        </w:rPr>
        <w:t xml:space="preserve">Генеральный </w:t>
      </w:r>
      <w:r w:rsidR="00EB33E1" w:rsidRPr="002643C5">
        <w:rPr>
          <w:lang w:val="ru-RU"/>
        </w:rPr>
        <w:t>секретарь Комиссии, Центральной финансовой службы, генеральный директор ГД</w:t>
      </w:r>
      <w:r w:rsidR="00B41B96" w:rsidRPr="002643C5">
        <w:rPr>
          <w:lang w:val="ru-RU"/>
        </w:rPr>
        <w:t xml:space="preserve"> BUDG, </w:t>
      </w:r>
      <w:r w:rsidR="00EB33E1" w:rsidRPr="002643C5">
        <w:rPr>
          <w:lang w:val="ru-RU"/>
        </w:rPr>
        <w:t>бухгалтер Комиссии и другие соответствующие центральные службы</w:t>
      </w:r>
      <w:r w:rsidR="00B41B96" w:rsidRPr="002643C5">
        <w:rPr>
          <w:lang w:val="ru-RU"/>
        </w:rPr>
        <w:t>,</w:t>
      </w:r>
    </w:p>
    <w:p w:rsidR="00862EDB" w:rsidRPr="002643C5" w:rsidRDefault="00B41B96" w:rsidP="00C05393">
      <w:pPr>
        <w:pStyle w:val="21"/>
        <w:widowControl/>
        <w:numPr>
          <w:ilvl w:val="0"/>
          <w:numId w:val="3"/>
        </w:numPr>
        <w:shd w:val="clear" w:color="auto" w:fill="auto"/>
        <w:tabs>
          <w:tab w:val="left" w:pos="2682"/>
        </w:tabs>
        <w:spacing w:before="240" w:after="240" w:line="240" w:lineRule="auto"/>
        <w:ind w:left="357" w:hanging="357"/>
        <w:rPr>
          <w:lang w:val="ru-RU"/>
        </w:rPr>
      </w:pPr>
      <w:r w:rsidRPr="002643C5">
        <w:rPr>
          <w:lang w:val="ru-RU"/>
        </w:rPr>
        <w:t xml:space="preserve">OLAF, </w:t>
      </w:r>
      <w:r w:rsidR="00EB33E1" w:rsidRPr="002643C5">
        <w:rPr>
          <w:lang w:val="ru-RU"/>
        </w:rPr>
        <w:t xml:space="preserve">в исключительных случаях, когда имеется подозрение относительно мошенничества, или имеются указания или выводы, связанные со слабыми местами системы, или отдельные ситуации, которые показывают потенциальную уязвимость законодательства ЕС, контрактов, соглашений, административных руководств или практик в отношении мошенничества, коррупции или другой незаконной деятельности, в соответствии с административными договоренностями между </w:t>
      </w:r>
      <w:r w:rsidRPr="002643C5">
        <w:rPr>
          <w:lang w:val="ru-RU"/>
        </w:rPr>
        <w:t xml:space="preserve">IAS </w:t>
      </w:r>
      <w:r w:rsidR="00EB33E1" w:rsidRPr="002643C5">
        <w:rPr>
          <w:lang w:val="ru-RU"/>
        </w:rPr>
        <w:t>и</w:t>
      </w:r>
      <w:r w:rsidRPr="002643C5">
        <w:rPr>
          <w:lang w:val="ru-RU"/>
        </w:rPr>
        <w:t xml:space="preserve"> OLAF,</w:t>
      </w:r>
    </w:p>
    <w:p w:rsidR="00862EDB" w:rsidRPr="002643C5" w:rsidRDefault="00EB33E1" w:rsidP="00C05393">
      <w:pPr>
        <w:pStyle w:val="21"/>
        <w:widowControl/>
        <w:numPr>
          <w:ilvl w:val="0"/>
          <w:numId w:val="3"/>
        </w:numPr>
        <w:shd w:val="clear" w:color="auto" w:fill="auto"/>
        <w:tabs>
          <w:tab w:val="left" w:pos="2682"/>
        </w:tabs>
        <w:spacing w:before="240" w:after="240" w:line="240" w:lineRule="auto"/>
        <w:ind w:left="357" w:hanging="357"/>
        <w:rPr>
          <w:lang w:val="ru-RU"/>
        </w:rPr>
      </w:pPr>
      <w:r w:rsidRPr="002643C5">
        <w:rPr>
          <w:lang w:val="ru-RU"/>
        </w:rPr>
        <w:t xml:space="preserve">ГД </w:t>
      </w:r>
      <w:r w:rsidR="00B41B96" w:rsidRPr="002643C5">
        <w:rPr>
          <w:lang w:val="ru-RU"/>
        </w:rPr>
        <w:t>HR/DS</w:t>
      </w:r>
      <w:r w:rsidRPr="002643C5">
        <w:rPr>
          <w:lang w:val="ru-RU"/>
        </w:rPr>
        <w:t>,</w:t>
      </w:r>
      <w:r w:rsidR="00B41B96" w:rsidRPr="002643C5">
        <w:rPr>
          <w:lang w:val="ru-RU"/>
        </w:rPr>
        <w:t xml:space="preserve"> </w:t>
      </w:r>
      <w:r w:rsidRPr="002643C5">
        <w:rPr>
          <w:lang w:val="ru-RU"/>
        </w:rPr>
        <w:t>когда имеются критические и (или) очень важные выводы и рекомендации по безопасности ИТ, в соответствии с правилами выполнения для Решения Комиссии C(2006) </w:t>
      </w:r>
      <w:r w:rsidR="00B41B96" w:rsidRPr="002643C5">
        <w:rPr>
          <w:lang w:val="ru-RU"/>
        </w:rPr>
        <w:t xml:space="preserve">3602 </w:t>
      </w:r>
      <w:r w:rsidRPr="002643C5">
        <w:rPr>
          <w:lang w:val="ru-RU"/>
        </w:rPr>
        <w:t xml:space="preserve">от </w:t>
      </w:r>
      <w:r w:rsidR="00B41B96" w:rsidRPr="002643C5">
        <w:rPr>
          <w:lang w:val="ru-RU"/>
        </w:rPr>
        <w:t xml:space="preserve">18.8.2006 </w:t>
      </w:r>
      <w:r w:rsidRPr="002643C5">
        <w:rPr>
          <w:lang w:val="ru-RU"/>
        </w:rPr>
        <w:t xml:space="preserve">относительно безопасности информационных систем, используемых Европейской Комиссией </w:t>
      </w:r>
      <w:r w:rsidR="00B41B96" w:rsidRPr="002643C5">
        <w:rPr>
          <w:lang w:val="ru-RU"/>
        </w:rPr>
        <w:t>(</w:t>
      </w:r>
      <w:r w:rsidRPr="002643C5">
        <w:rPr>
          <w:lang w:val="ru-RU"/>
        </w:rPr>
        <w:t xml:space="preserve">пункт </w:t>
      </w:r>
      <w:r w:rsidR="00B41B96" w:rsidRPr="002643C5">
        <w:rPr>
          <w:lang w:val="ru-RU"/>
        </w:rPr>
        <w:t>3.1),</w:t>
      </w:r>
    </w:p>
    <w:p w:rsidR="00862EDB" w:rsidRPr="002643C5" w:rsidRDefault="00CC607A" w:rsidP="00C05393">
      <w:pPr>
        <w:pStyle w:val="21"/>
        <w:widowControl/>
        <w:numPr>
          <w:ilvl w:val="0"/>
          <w:numId w:val="3"/>
        </w:numPr>
        <w:shd w:val="clear" w:color="auto" w:fill="auto"/>
        <w:tabs>
          <w:tab w:val="left" w:pos="2682"/>
        </w:tabs>
        <w:spacing w:before="240" w:after="240" w:line="240" w:lineRule="auto"/>
        <w:ind w:left="357" w:hanging="357"/>
        <w:rPr>
          <w:lang w:val="ru-RU"/>
        </w:rPr>
      </w:pPr>
      <w:r w:rsidRPr="002643C5">
        <w:rPr>
          <w:lang w:val="ru-RU"/>
        </w:rPr>
        <w:t>Генеральный директор (директора) головной ГД соответствующего органа исполнительной власти</w:t>
      </w:r>
      <w:r w:rsidR="00B41B96" w:rsidRPr="002643C5">
        <w:rPr>
          <w:lang w:val="ru-RU"/>
        </w:rPr>
        <w:t>.</w:t>
      </w:r>
    </w:p>
    <w:p w:rsidR="00C05393" w:rsidRPr="002643C5" w:rsidRDefault="00C05393" w:rsidP="00C05393">
      <w:pPr>
        <w:pStyle w:val="21"/>
        <w:widowControl/>
        <w:shd w:val="clear" w:color="auto" w:fill="auto"/>
        <w:tabs>
          <w:tab w:val="left" w:pos="2682"/>
        </w:tabs>
        <w:spacing w:before="240" w:after="240" w:line="240" w:lineRule="auto"/>
        <w:ind w:firstLine="0"/>
        <w:rPr>
          <w:lang w:val="ru-RU"/>
        </w:rPr>
      </w:pPr>
      <w:r w:rsidRPr="002643C5">
        <w:rPr>
          <w:lang w:val="ru-RU"/>
        </w:rPr>
        <w:t>___________________</w:t>
      </w:r>
    </w:p>
    <w:p w:rsidR="00862EDB" w:rsidRPr="002643C5" w:rsidRDefault="00CC607A" w:rsidP="00B5558C">
      <w:pPr>
        <w:pStyle w:val="101"/>
        <w:widowControl/>
        <w:numPr>
          <w:ilvl w:val="0"/>
          <w:numId w:val="5"/>
        </w:numPr>
        <w:shd w:val="clear" w:color="auto" w:fill="auto"/>
        <w:tabs>
          <w:tab w:val="left" w:pos="1555"/>
        </w:tabs>
        <w:spacing w:before="100" w:beforeAutospacing="1" w:after="100" w:afterAutospacing="1" w:line="240" w:lineRule="auto"/>
        <w:ind w:firstLine="0"/>
        <w:rPr>
          <w:lang w:val="ru-RU"/>
        </w:rPr>
      </w:pPr>
      <w:r w:rsidRPr="002643C5">
        <w:rPr>
          <w:lang w:val="ru-RU"/>
        </w:rPr>
        <w:t xml:space="preserve">Все аудиторские отчеты направляются в </w:t>
      </w:r>
      <w:r w:rsidR="00B41B96" w:rsidRPr="002643C5">
        <w:rPr>
          <w:lang w:val="ru-RU"/>
        </w:rPr>
        <w:t>ECA</w:t>
      </w:r>
      <w:r w:rsidRPr="002643C5">
        <w:rPr>
          <w:lang w:val="ru-RU"/>
        </w:rPr>
        <w:t>, а другие отчеты или документы направляются по запросу</w:t>
      </w:r>
      <w:r w:rsidR="00B41B96" w:rsidRPr="002643C5">
        <w:rPr>
          <w:lang w:val="ru-RU"/>
        </w:rPr>
        <w:t>.</w:t>
      </w:r>
      <w:r w:rsidR="00B41B96" w:rsidRPr="002643C5">
        <w:rPr>
          <w:lang w:val="ru-RU"/>
        </w:rPr>
        <w:br w:type="page"/>
      </w:r>
    </w:p>
    <w:p w:rsidR="00862EDB" w:rsidRPr="002643C5" w:rsidRDefault="00EB33E1" w:rsidP="00C05393">
      <w:pPr>
        <w:pStyle w:val="120"/>
        <w:widowControl/>
        <w:numPr>
          <w:ilvl w:val="2"/>
          <w:numId w:val="2"/>
        </w:numPr>
        <w:shd w:val="clear" w:color="auto" w:fill="auto"/>
        <w:tabs>
          <w:tab w:val="left" w:pos="851"/>
          <w:tab w:val="left" w:pos="3094"/>
        </w:tabs>
        <w:spacing w:before="100" w:beforeAutospacing="1" w:after="100" w:afterAutospacing="1" w:line="240" w:lineRule="auto"/>
        <w:rPr>
          <w:lang w:val="ru-RU"/>
        </w:rPr>
      </w:pPr>
      <w:r w:rsidRPr="002643C5">
        <w:rPr>
          <w:lang w:val="ru-RU" w:eastAsia="it-IT" w:bidi="it-IT"/>
        </w:rPr>
        <w:lastRenderedPageBreak/>
        <w:t>План действий и обзор IAS</w:t>
      </w:r>
    </w:p>
    <w:p w:rsidR="00862EDB" w:rsidRPr="002643C5" w:rsidRDefault="00C2122B" w:rsidP="00C05393">
      <w:pPr>
        <w:pStyle w:val="90"/>
        <w:widowControl/>
        <w:shd w:val="clear" w:color="auto" w:fill="auto"/>
        <w:tabs>
          <w:tab w:val="left" w:pos="851"/>
        </w:tabs>
        <w:spacing w:before="100" w:beforeAutospacing="1" w:after="100" w:afterAutospacing="1" w:line="240" w:lineRule="auto"/>
        <w:ind w:firstLine="0"/>
        <w:rPr>
          <w:lang w:val="ru-RU"/>
        </w:rPr>
      </w:pPr>
      <w:r w:rsidRPr="002643C5">
        <w:rPr>
          <w:lang w:val="ru-RU"/>
        </w:rPr>
        <w:t xml:space="preserve">Соответствующий генеральный директор (директора) ГД, руководитель (руководители) службы или директор органа исполнительной власти представит план действий </w:t>
      </w:r>
      <w:r w:rsidR="00B41B96" w:rsidRPr="002643C5">
        <w:rPr>
          <w:vertAlign w:val="superscript"/>
          <w:lang w:val="ru-RU"/>
        </w:rPr>
        <w:t>6</w:t>
      </w:r>
      <w:r w:rsidR="00B41B96" w:rsidRPr="002643C5">
        <w:rPr>
          <w:lang w:val="ru-RU"/>
        </w:rPr>
        <w:t xml:space="preserve"> </w:t>
      </w:r>
      <w:r w:rsidRPr="002643C5">
        <w:rPr>
          <w:lang w:val="ru-RU"/>
        </w:rPr>
        <w:t>в отношении тех рекомендаций, которые были приняты, в течение 10 рабочих дней после получения заключительного отчета, или в срок до 15 рабочих дней в случае аудиторских проверок множественных ГД, или когда необходимо больше координации между различными дирекциями службы</w:t>
      </w:r>
      <w:r w:rsidR="00B41B96" w:rsidRPr="002643C5">
        <w:rPr>
          <w:lang w:val="ru-RU"/>
        </w:rPr>
        <w:t xml:space="preserve">. </w:t>
      </w:r>
      <w:r w:rsidRPr="002643C5">
        <w:rPr>
          <w:lang w:val="ru-RU"/>
        </w:rPr>
        <w:t xml:space="preserve"> Это должно давать </w:t>
      </w:r>
      <w:r w:rsidR="00B41B96" w:rsidRPr="002643C5">
        <w:rPr>
          <w:lang w:val="ru-RU"/>
        </w:rPr>
        <w:t xml:space="preserve">IAS </w:t>
      </w:r>
      <w:r w:rsidRPr="002643C5">
        <w:rPr>
          <w:lang w:val="ru-RU"/>
        </w:rPr>
        <w:t xml:space="preserve">достаточно времени, чтобы проанализировать план действий до совещания </w:t>
      </w:r>
      <w:r w:rsidR="00B41B96" w:rsidRPr="002643C5">
        <w:rPr>
          <w:lang w:val="ru-RU"/>
        </w:rPr>
        <w:t xml:space="preserve">APC. </w:t>
      </w:r>
      <w:r w:rsidRPr="002643C5">
        <w:rPr>
          <w:lang w:val="ru-RU"/>
        </w:rPr>
        <w:t xml:space="preserve"> </w:t>
      </w:r>
      <w:r w:rsidR="00B41B96" w:rsidRPr="002643C5">
        <w:rPr>
          <w:lang w:val="ru-RU"/>
        </w:rPr>
        <w:t xml:space="preserve">IAS </w:t>
      </w:r>
      <w:r w:rsidRPr="002643C5">
        <w:rPr>
          <w:lang w:val="ru-RU"/>
        </w:rPr>
        <w:t xml:space="preserve">проинформирует проверяемые аудиторами службы, если сочтет, что представленный план действий </w:t>
      </w:r>
      <w:r w:rsidR="009C2007" w:rsidRPr="002643C5">
        <w:rPr>
          <w:lang w:val="ru-RU"/>
        </w:rPr>
        <w:t>удовлетворительным или неудовлетворительным</w:t>
      </w:r>
      <w:r w:rsidR="00B41B96" w:rsidRPr="002643C5">
        <w:rPr>
          <w:lang w:val="ru-RU"/>
        </w:rPr>
        <w:t xml:space="preserve">. </w:t>
      </w:r>
      <w:r w:rsidR="009C2007" w:rsidRPr="002643C5">
        <w:rPr>
          <w:lang w:val="ru-RU"/>
        </w:rPr>
        <w:t xml:space="preserve"> Она объяснит причины для второго случая и попросит объект аудита подготовить пересмотренный план действий</w:t>
      </w:r>
      <w:r w:rsidR="00B41B96" w:rsidRPr="002643C5">
        <w:rPr>
          <w:lang w:val="ru-RU"/>
        </w:rPr>
        <w:t xml:space="preserve">. </w:t>
      </w:r>
      <w:r w:rsidR="009C2007" w:rsidRPr="002643C5">
        <w:rPr>
          <w:lang w:val="ru-RU"/>
        </w:rPr>
        <w:t xml:space="preserve"> Это будет сделано до совещания </w:t>
      </w:r>
      <w:r w:rsidR="00B41B96" w:rsidRPr="002643C5">
        <w:rPr>
          <w:lang w:val="ru-RU"/>
        </w:rPr>
        <w:t>APC</w:t>
      </w:r>
      <w:r w:rsidR="009C2007" w:rsidRPr="002643C5">
        <w:rPr>
          <w:lang w:val="ru-RU"/>
        </w:rPr>
        <w:t xml:space="preserve">, но зависит от того, получит ли </w:t>
      </w:r>
      <w:r w:rsidR="00B41B96" w:rsidRPr="002643C5">
        <w:rPr>
          <w:lang w:val="ru-RU"/>
        </w:rPr>
        <w:t xml:space="preserve">IAS </w:t>
      </w:r>
      <w:r w:rsidR="009C2007" w:rsidRPr="002643C5">
        <w:rPr>
          <w:lang w:val="ru-RU"/>
        </w:rPr>
        <w:t xml:space="preserve">удовлетворительный план действий заранее до совещания </w:t>
      </w:r>
      <w:r w:rsidR="00B41B96" w:rsidRPr="002643C5">
        <w:rPr>
          <w:lang w:val="ru-RU"/>
        </w:rPr>
        <w:t xml:space="preserve">APC. </w:t>
      </w:r>
      <w:r w:rsidR="009C2007" w:rsidRPr="002643C5">
        <w:rPr>
          <w:lang w:val="ru-RU"/>
        </w:rPr>
        <w:t xml:space="preserve"> Обязанность старшего руководства соответствующей ГД, службы или органа исполнительной власти позаботиться о том, чтобы принятые рекомендации были эффективно реализованы</w:t>
      </w:r>
      <w:r w:rsidR="00B41B96" w:rsidRPr="002643C5">
        <w:rPr>
          <w:lang w:val="ru-RU"/>
        </w:rPr>
        <w:t>.</w:t>
      </w:r>
    </w:p>
    <w:p w:rsidR="00862EDB" w:rsidRPr="002643C5" w:rsidRDefault="009C2007" w:rsidP="00C05393">
      <w:pPr>
        <w:pStyle w:val="90"/>
        <w:widowControl/>
        <w:shd w:val="clear" w:color="auto" w:fill="auto"/>
        <w:tabs>
          <w:tab w:val="left" w:pos="851"/>
        </w:tabs>
        <w:spacing w:before="100" w:beforeAutospacing="1" w:after="100" w:afterAutospacing="1" w:line="240" w:lineRule="auto"/>
        <w:ind w:firstLine="0"/>
        <w:rPr>
          <w:lang w:val="ru-RU"/>
        </w:rPr>
      </w:pPr>
      <w:r w:rsidRPr="002643C5">
        <w:rPr>
          <w:lang w:val="ru-RU"/>
        </w:rPr>
        <w:t xml:space="preserve">И </w:t>
      </w:r>
      <w:r w:rsidR="00B41B96" w:rsidRPr="002643C5">
        <w:rPr>
          <w:lang w:val="ru-RU"/>
        </w:rPr>
        <w:t>IAS</w:t>
      </w:r>
      <w:r w:rsidRPr="002643C5">
        <w:rPr>
          <w:lang w:val="ru-RU"/>
        </w:rPr>
        <w:t>, и объект аудита будут прилагать все усилия, чтобы гарантировать соблюдение графика, и чтобы в интересах Комиссии не было задержек с процессом проверки</w:t>
      </w:r>
      <w:r w:rsidR="00B41B96" w:rsidRPr="002643C5">
        <w:rPr>
          <w:lang w:val="ru-RU"/>
        </w:rPr>
        <w:t>.</w:t>
      </w:r>
    </w:p>
    <w:p w:rsidR="00862EDB" w:rsidRPr="002643C5" w:rsidRDefault="009C2007" w:rsidP="00C05393">
      <w:pPr>
        <w:pStyle w:val="23"/>
        <w:keepNext/>
        <w:keepLines/>
        <w:widowControl/>
        <w:numPr>
          <w:ilvl w:val="1"/>
          <w:numId w:val="2"/>
        </w:numPr>
        <w:shd w:val="clear" w:color="auto" w:fill="auto"/>
        <w:tabs>
          <w:tab w:val="left" w:pos="851"/>
          <w:tab w:val="left" w:pos="2402"/>
        </w:tabs>
        <w:spacing w:before="100" w:beforeAutospacing="1" w:after="100" w:afterAutospacing="1" w:line="240" w:lineRule="auto"/>
        <w:ind w:firstLine="0"/>
        <w:rPr>
          <w:lang w:val="ru-RU"/>
        </w:rPr>
      </w:pPr>
      <w:r w:rsidRPr="002643C5">
        <w:rPr>
          <w:lang w:val="ru-RU"/>
        </w:rPr>
        <w:t>Исследование удовлетворенности качеством</w:t>
      </w:r>
    </w:p>
    <w:p w:rsidR="00862EDB" w:rsidRPr="002643C5" w:rsidRDefault="009C2007" w:rsidP="00B5558C">
      <w:pPr>
        <w:pStyle w:val="90"/>
        <w:widowControl/>
        <w:shd w:val="clear" w:color="auto" w:fill="auto"/>
        <w:spacing w:before="100" w:beforeAutospacing="1" w:after="100" w:afterAutospacing="1" w:line="240" w:lineRule="auto"/>
        <w:ind w:firstLine="0"/>
        <w:rPr>
          <w:lang w:val="ru-RU"/>
        </w:rPr>
      </w:pPr>
      <w:r w:rsidRPr="002643C5">
        <w:rPr>
          <w:lang w:val="ru-RU"/>
        </w:rPr>
        <w:t xml:space="preserve">В конце аудиторской проверки, в рамках своих процедур контроля качества, </w:t>
      </w:r>
      <w:r w:rsidR="00B41B96" w:rsidRPr="002643C5">
        <w:rPr>
          <w:lang w:val="ru-RU"/>
        </w:rPr>
        <w:t xml:space="preserve">IAS </w:t>
      </w:r>
      <w:r w:rsidRPr="002643C5">
        <w:rPr>
          <w:lang w:val="ru-RU"/>
        </w:rPr>
        <w:t>направит объекту аудита вопросник по оценке удовлетворенности – ограниченному числу основных участников, задействованных в аудите, с целью непрерывного усовершенствования процесса аудита</w:t>
      </w:r>
      <w:r w:rsidR="00B41B96" w:rsidRPr="002643C5">
        <w:rPr>
          <w:lang w:val="ru-RU"/>
        </w:rPr>
        <w:t xml:space="preserve">. </w:t>
      </w:r>
      <w:r w:rsidRPr="002643C5">
        <w:rPr>
          <w:lang w:val="ru-RU"/>
        </w:rPr>
        <w:t xml:space="preserve"> Респонденты могут отвечать анонимно, если предпочтут этот подход.  Информация о результатах будет доведена до сведения объекта аудита</w:t>
      </w:r>
      <w:r w:rsidR="00B41B96" w:rsidRPr="002643C5">
        <w:rPr>
          <w:lang w:val="ru-RU"/>
        </w:rPr>
        <w:t>.</w:t>
      </w:r>
    </w:p>
    <w:p w:rsidR="00862EDB" w:rsidRPr="002643C5" w:rsidRDefault="009C2007" w:rsidP="00C05393">
      <w:pPr>
        <w:pStyle w:val="23"/>
        <w:keepNext/>
        <w:keepLines/>
        <w:widowControl/>
        <w:numPr>
          <w:ilvl w:val="1"/>
          <w:numId w:val="2"/>
        </w:numPr>
        <w:shd w:val="clear" w:color="auto" w:fill="auto"/>
        <w:tabs>
          <w:tab w:val="left" w:pos="851"/>
          <w:tab w:val="left" w:pos="2402"/>
        </w:tabs>
        <w:spacing w:before="240" w:after="240" w:line="240" w:lineRule="auto"/>
        <w:ind w:firstLine="0"/>
        <w:rPr>
          <w:lang w:val="ru-RU"/>
        </w:rPr>
      </w:pPr>
      <w:r w:rsidRPr="002643C5">
        <w:rPr>
          <w:lang w:val="ru-RU"/>
        </w:rPr>
        <w:t>Последующие действия</w:t>
      </w:r>
    </w:p>
    <w:p w:rsidR="00862EDB" w:rsidRPr="002643C5" w:rsidRDefault="009C2007" w:rsidP="00C05393">
      <w:pPr>
        <w:pStyle w:val="120"/>
        <w:widowControl/>
        <w:numPr>
          <w:ilvl w:val="2"/>
          <w:numId w:val="2"/>
        </w:numPr>
        <w:shd w:val="clear" w:color="auto" w:fill="auto"/>
        <w:tabs>
          <w:tab w:val="left" w:pos="851"/>
          <w:tab w:val="left" w:pos="3094"/>
        </w:tabs>
        <w:spacing w:before="240" w:after="240" w:line="240" w:lineRule="auto"/>
        <w:rPr>
          <w:lang w:val="ru-RU"/>
        </w:rPr>
      </w:pPr>
      <w:r w:rsidRPr="002643C5">
        <w:rPr>
          <w:lang w:val="ru-RU"/>
        </w:rPr>
        <w:t>Последующие действия руководства</w:t>
      </w:r>
    </w:p>
    <w:p w:rsidR="00862EDB" w:rsidRPr="002643C5" w:rsidRDefault="0000192C" w:rsidP="00B5558C">
      <w:pPr>
        <w:pStyle w:val="90"/>
        <w:widowControl/>
        <w:shd w:val="clear" w:color="auto" w:fill="auto"/>
        <w:spacing w:before="100" w:beforeAutospacing="1" w:after="100" w:afterAutospacing="1" w:line="240" w:lineRule="auto"/>
        <w:ind w:firstLine="0"/>
        <w:rPr>
          <w:lang w:val="ru-RU"/>
        </w:rPr>
      </w:pPr>
      <w:r w:rsidRPr="002643C5">
        <w:rPr>
          <w:lang w:val="ru-RU"/>
        </w:rPr>
        <w:t>Руководство ГД/службы отвечает за разработку и реализацию плана действий, а затем и за организацию и мониторинг последующих сформулированных и согласованных действий, чтобы гарантировать эффективную реализацию принятых рекомендаций</w:t>
      </w:r>
      <w:r w:rsidR="00B41B96" w:rsidRPr="002643C5">
        <w:rPr>
          <w:lang w:val="ru-RU"/>
        </w:rPr>
        <w:t xml:space="preserve">. </w:t>
      </w:r>
      <w:r w:rsidRPr="002643C5">
        <w:rPr>
          <w:lang w:val="ru-RU"/>
        </w:rPr>
        <w:t xml:space="preserve"> Если принятые рекомендации не были эффективно реализованы в разумные сроки, руководство должно решить, принимает ли оно риск того, что действия предприняты не будут, и должно довести свое решение до сведения </w:t>
      </w:r>
      <w:r w:rsidR="00B41B96" w:rsidRPr="002643C5">
        <w:rPr>
          <w:lang w:val="ru-RU"/>
        </w:rPr>
        <w:t>IAS.</w:t>
      </w:r>
    </w:p>
    <w:p w:rsidR="00862EDB" w:rsidRPr="002643C5" w:rsidRDefault="0032235E" w:rsidP="00B5558C">
      <w:pPr>
        <w:pStyle w:val="90"/>
        <w:widowControl/>
        <w:shd w:val="clear" w:color="auto" w:fill="auto"/>
        <w:spacing w:before="100" w:beforeAutospacing="1" w:after="100" w:afterAutospacing="1" w:line="240" w:lineRule="auto"/>
        <w:ind w:firstLine="0"/>
        <w:rPr>
          <w:lang w:val="ru-RU"/>
        </w:rPr>
      </w:pPr>
      <w:r w:rsidRPr="002643C5">
        <w:rPr>
          <w:lang w:val="ru-RU"/>
        </w:rPr>
        <w:t xml:space="preserve">Рекомендации </w:t>
      </w:r>
      <w:r w:rsidR="00B41B96" w:rsidRPr="002643C5">
        <w:rPr>
          <w:lang w:val="ru-RU"/>
        </w:rPr>
        <w:t xml:space="preserve">IAS </w:t>
      </w:r>
      <w:r w:rsidRPr="002643C5">
        <w:rPr>
          <w:lang w:val="ru-RU"/>
        </w:rPr>
        <w:t xml:space="preserve">и связанные с ними планы действий хранятся в ИТ инструменте отслеживания </w:t>
      </w:r>
      <w:r w:rsidR="00B41B96" w:rsidRPr="002643C5">
        <w:rPr>
          <w:lang w:val="ru-RU"/>
        </w:rPr>
        <w:t xml:space="preserve">IAS. </w:t>
      </w:r>
      <w:r w:rsidRPr="002643C5">
        <w:rPr>
          <w:lang w:val="ru-RU"/>
        </w:rPr>
        <w:t xml:space="preserve"> ГД</w:t>
      </w:r>
      <w:r w:rsidR="00B41B96" w:rsidRPr="002643C5">
        <w:rPr>
          <w:lang w:val="ru-RU"/>
        </w:rPr>
        <w:t>/</w:t>
      </w:r>
      <w:r w:rsidRPr="002643C5">
        <w:rPr>
          <w:lang w:val="ru-RU"/>
        </w:rPr>
        <w:t xml:space="preserve">службы должны назначить лицо, отвечающее за координацию реализации рекомендаций </w:t>
      </w:r>
      <w:r w:rsidR="00B41B96" w:rsidRPr="002643C5">
        <w:rPr>
          <w:lang w:val="ru-RU"/>
        </w:rPr>
        <w:t xml:space="preserve">IAS </w:t>
      </w:r>
      <w:r w:rsidRPr="002643C5">
        <w:rPr>
          <w:lang w:val="ru-RU"/>
        </w:rPr>
        <w:t xml:space="preserve">в своей ГД </w:t>
      </w:r>
      <w:r w:rsidR="00B41B96" w:rsidRPr="002643C5">
        <w:rPr>
          <w:lang w:val="ru-RU"/>
        </w:rPr>
        <w:t>/</w:t>
      </w:r>
      <w:r w:rsidRPr="002643C5">
        <w:rPr>
          <w:lang w:val="ru-RU"/>
        </w:rPr>
        <w:t xml:space="preserve"> службе</w:t>
      </w:r>
      <w:r w:rsidR="00B41B96" w:rsidRPr="002643C5">
        <w:rPr>
          <w:lang w:val="ru-RU"/>
        </w:rPr>
        <w:t xml:space="preserve">. </w:t>
      </w:r>
      <w:r w:rsidRPr="002643C5">
        <w:rPr>
          <w:lang w:val="ru-RU"/>
        </w:rPr>
        <w:t xml:space="preserve"> Это лицо должно позаботиться о том, чтобы соответствующие данные в системе отслеживания </w:t>
      </w:r>
      <w:r w:rsidR="00B41B96" w:rsidRPr="002643C5">
        <w:rPr>
          <w:lang w:val="ru-RU"/>
        </w:rPr>
        <w:t xml:space="preserve">IAS, </w:t>
      </w:r>
      <w:r w:rsidRPr="002643C5">
        <w:rPr>
          <w:lang w:val="ru-RU"/>
        </w:rPr>
        <w:t>включая доказательства, которые поддерживают эффективную реализацию рекомендаций, загружались и обновлялись регулярно</w:t>
      </w:r>
      <w:r w:rsidR="00C05393" w:rsidRPr="002643C5">
        <w:rPr>
          <w:lang w:val="ru-RU"/>
        </w:rPr>
        <w:t>.</w:t>
      </w:r>
    </w:p>
    <w:p w:rsidR="00C05393" w:rsidRPr="002643C5" w:rsidRDefault="00C05393" w:rsidP="00B5558C">
      <w:pPr>
        <w:pStyle w:val="90"/>
        <w:widowControl/>
        <w:shd w:val="clear" w:color="auto" w:fill="auto"/>
        <w:spacing w:before="100" w:beforeAutospacing="1" w:after="100" w:afterAutospacing="1" w:line="240" w:lineRule="auto"/>
        <w:ind w:firstLine="0"/>
        <w:rPr>
          <w:lang w:val="ru-RU"/>
        </w:rPr>
      </w:pPr>
      <w:r w:rsidRPr="002643C5">
        <w:rPr>
          <w:lang w:val="ru-RU"/>
        </w:rPr>
        <w:t>______________________</w:t>
      </w:r>
    </w:p>
    <w:p w:rsidR="00862EDB" w:rsidRPr="002643C5" w:rsidRDefault="0032235E" w:rsidP="00B5558C">
      <w:pPr>
        <w:pStyle w:val="101"/>
        <w:widowControl/>
        <w:numPr>
          <w:ilvl w:val="0"/>
          <w:numId w:val="5"/>
        </w:numPr>
        <w:shd w:val="clear" w:color="auto" w:fill="auto"/>
        <w:tabs>
          <w:tab w:val="left" w:pos="1555"/>
        </w:tabs>
        <w:spacing w:before="100" w:beforeAutospacing="1" w:after="100" w:afterAutospacing="1" w:line="240" w:lineRule="auto"/>
        <w:ind w:left="360"/>
        <w:rPr>
          <w:lang w:val="ru-RU"/>
        </w:rPr>
      </w:pPr>
      <w:r w:rsidRPr="002643C5">
        <w:rPr>
          <w:lang w:val="ru-RU"/>
        </w:rPr>
        <w:t>План действий должен быть интегрирован в Годовой план(ы) организационной деятельности соответствующей ГД или службы (служб), а</w:t>
      </w:r>
      <w:r w:rsidR="00B41B96" w:rsidRPr="002643C5">
        <w:rPr>
          <w:lang w:val="ru-RU"/>
        </w:rPr>
        <w:t xml:space="preserve"> </w:t>
      </w:r>
      <w:r w:rsidRPr="002643C5">
        <w:rPr>
          <w:lang w:val="ru-RU"/>
        </w:rPr>
        <w:t>Годовой отчет(ы) о деятельности также должен сообщать о реализации важных рекомендаций</w:t>
      </w:r>
      <w:r w:rsidR="00B41B96" w:rsidRPr="002643C5">
        <w:rPr>
          <w:lang w:val="ru-RU"/>
        </w:rPr>
        <w:t xml:space="preserve">. </w:t>
      </w:r>
      <w:r w:rsidRPr="002643C5">
        <w:rPr>
          <w:lang w:val="ru-RU"/>
        </w:rPr>
        <w:t xml:space="preserve"> Также существует требование, чтобы генеральные директора информировали члена Комиссии как минимум два раза в год о корректирующих действиях, проистекающих из работы </w:t>
      </w:r>
      <w:r w:rsidR="00B41B96" w:rsidRPr="002643C5">
        <w:rPr>
          <w:lang w:val="ru-RU"/>
        </w:rPr>
        <w:t>IAS.</w:t>
      </w:r>
      <w:r w:rsidR="00B41B96" w:rsidRPr="002643C5">
        <w:rPr>
          <w:lang w:val="ru-RU"/>
        </w:rPr>
        <w:br w:type="page"/>
      </w:r>
    </w:p>
    <w:p w:rsidR="00862EDB" w:rsidRPr="002643C5" w:rsidRDefault="005B0A9B" w:rsidP="00C05393">
      <w:pPr>
        <w:pStyle w:val="120"/>
        <w:widowControl/>
        <w:numPr>
          <w:ilvl w:val="2"/>
          <w:numId w:val="2"/>
        </w:numPr>
        <w:shd w:val="clear" w:color="auto" w:fill="auto"/>
        <w:tabs>
          <w:tab w:val="left" w:pos="851"/>
          <w:tab w:val="left" w:pos="3101"/>
        </w:tabs>
        <w:spacing w:before="100" w:beforeAutospacing="1" w:after="100" w:afterAutospacing="1" w:line="240" w:lineRule="auto"/>
        <w:rPr>
          <w:lang w:val="ru-RU"/>
        </w:rPr>
      </w:pPr>
      <w:r w:rsidRPr="002643C5">
        <w:rPr>
          <w:lang w:val="ru-RU"/>
        </w:rPr>
        <w:lastRenderedPageBreak/>
        <w:t xml:space="preserve">Последующие действия IAS </w:t>
      </w:r>
    </w:p>
    <w:p w:rsidR="00862EDB" w:rsidRPr="002643C5" w:rsidRDefault="00A13161" w:rsidP="00B5558C">
      <w:pPr>
        <w:pStyle w:val="21"/>
        <w:widowControl/>
        <w:shd w:val="clear" w:color="auto" w:fill="auto"/>
        <w:spacing w:before="100" w:beforeAutospacing="1" w:after="100" w:afterAutospacing="1" w:line="240" w:lineRule="auto"/>
        <w:ind w:firstLine="0"/>
        <w:rPr>
          <w:lang w:val="ru-RU"/>
        </w:rPr>
      </w:pPr>
      <w:r w:rsidRPr="002643C5">
        <w:rPr>
          <w:lang w:val="ru-RU"/>
        </w:rPr>
        <w:t xml:space="preserve">У </w:t>
      </w:r>
      <w:r w:rsidR="00B41B96" w:rsidRPr="002643C5">
        <w:rPr>
          <w:lang w:val="ru-RU"/>
        </w:rPr>
        <w:t xml:space="preserve">IAS </w:t>
      </w:r>
      <w:r w:rsidRPr="002643C5">
        <w:rPr>
          <w:lang w:val="ru-RU"/>
        </w:rPr>
        <w:t xml:space="preserve">имеются обязательства по отчетности перед </w:t>
      </w:r>
      <w:r w:rsidR="00B41B96" w:rsidRPr="002643C5">
        <w:rPr>
          <w:lang w:val="ru-RU"/>
        </w:rPr>
        <w:t xml:space="preserve">APC </w:t>
      </w:r>
      <w:r w:rsidRPr="002643C5">
        <w:rPr>
          <w:lang w:val="ru-RU"/>
        </w:rPr>
        <w:t>в отношении последующих действий по ее рекомендациям</w:t>
      </w:r>
      <w:r w:rsidR="00B41B96" w:rsidRPr="002643C5">
        <w:rPr>
          <w:lang w:val="ru-RU"/>
        </w:rPr>
        <w:t xml:space="preserve">. </w:t>
      </w:r>
      <w:r w:rsidRPr="002643C5">
        <w:rPr>
          <w:lang w:val="ru-RU"/>
        </w:rPr>
        <w:t xml:space="preserve"> Она периодически предоставляет </w:t>
      </w:r>
      <w:r w:rsidR="00B41B96" w:rsidRPr="002643C5">
        <w:rPr>
          <w:lang w:val="ru-RU"/>
        </w:rPr>
        <w:t xml:space="preserve">APC </w:t>
      </w:r>
      <w:r w:rsidRPr="002643C5">
        <w:rPr>
          <w:lang w:val="ru-RU"/>
        </w:rPr>
        <w:t>комплексную картину состояния дел касательно реализации ее аудиторских рекомендаций, включая статистическую информацию</w:t>
      </w:r>
      <w:r w:rsidR="00B41B96" w:rsidRPr="002643C5">
        <w:rPr>
          <w:lang w:val="ru-RU"/>
        </w:rPr>
        <w:t xml:space="preserve">, </w:t>
      </w:r>
      <w:r w:rsidRPr="002643C5">
        <w:rPr>
          <w:lang w:val="ru-RU"/>
        </w:rPr>
        <w:t>информацию о давних невыполненных рекомендациях (то есть, рекомендациях, срок реализации которых истек более чем шесть месяцев назад</w:t>
      </w:r>
      <w:r w:rsidR="00B41B96" w:rsidRPr="002643C5">
        <w:rPr>
          <w:lang w:val="ru-RU"/>
        </w:rPr>
        <w:t>)</w:t>
      </w:r>
      <w:r w:rsidRPr="002643C5">
        <w:rPr>
          <w:lang w:val="ru-RU"/>
        </w:rPr>
        <w:t xml:space="preserve">, отмеченных как «критические» или «очень важные», а также информацию о рекомендациях, отмеченных как «критические» или «очень важные», в отношении которых ГД </w:t>
      </w:r>
      <w:r w:rsidR="00B41B96" w:rsidRPr="002643C5">
        <w:rPr>
          <w:lang w:val="ru-RU"/>
        </w:rPr>
        <w:t>/</w:t>
      </w:r>
      <w:r w:rsidRPr="002643C5">
        <w:rPr>
          <w:lang w:val="ru-RU"/>
        </w:rPr>
        <w:t xml:space="preserve"> служба </w:t>
      </w:r>
      <w:r w:rsidR="00B41B96" w:rsidRPr="002643C5">
        <w:rPr>
          <w:lang w:val="ru-RU" w:eastAsia="fr-FR" w:bidi="fr-FR"/>
        </w:rPr>
        <w:t xml:space="preserve">(de </w:t>
      </w:r>
      <w:r w:rsidR="00B41B96" w:rsidRPr="002643C5">
        <w:rPr>
          <w:lang w:val="ru-RU"/>
        </w:rPr>
        <w:t xml:space="preserve">facto) </w:t>
      </w:r>
      <w:r w:rsidRPr="002643C5">
        <w:rPr>
          <w:lang w:val="ru-RU"/>
        </w:rPr>
        <w:t>взяла на себя риск не предпринимать никаких действий</w:t>
      </w:r>
      <w:r w:rsidR="00B41B96" w:rsidRPr="002643C5">
        <w:rPr>
          <w:lang w:val="ru-RU"/>
        </w:rPr>
        <w:t>.</w:t>
      </w:r>
    </w:p>
    <w:p w:rsidR="00862EDB" w:rsidRPr="002643C5" w:rsidRDefault="00B41B96" w:rsidP="00B5558C">
      <w:pPr>
        <w:pStyle w:val="21"/>
        <w:widowControl/>
        <w:shd w:val="clear" w:color="auto" w:fill="auto"/>
        <w:spacing w:before="100" w:beforeAutospacing="1" w:after="100" w:afterAutospacing="1" w:line="240" w:lineRule="auto"/>
        <w:ind w:firstLine="0"/>
        <w:rPr>
          <w:lang w:val="ru-RU"/>
        </w:rPr>
      </w:pPr>
      <w:r w:rsidRPr="002643C5">
        <w:rPr>
          <w:lang w:val="ru-RU"/>
        </w:rPr>
        <w:t xml:space="preserve">IAS </w:t>
      </w:r>
      <w:r w:rsidR="00A13161" w:rsidRPr="002643C5">
        <w:rPr>
          <w:lang w:val="ru-RU"/>
        </w:rPr>
        <w:t>будет оценивать реализацию всех рекомендаций, принимая во внимание н</w:t>
      </w:r>
      <w:r w:rsidR="00D95754" w:rsidRPr="002643C5">
        <w:rPr>
          <w:lang w:val="ru-RU"/>
        </w:rPr>
        <w:t xml:space="preserve">амеченные даты для реализации рекомендаций, указанные в плане действий и статус реализации рекомендаций, доведенных до сведения </w:t>
      </w:r>
      <w:r w:rsidRPr="002643C5">
        <w:rPr>
          <w:lang w:val="ru-RU"/>
        </w:rPr>
        <w:t xml:space="preserve">IAS. </w:t>
      </w:r>
      <w:r w:rsidR="00D95754" w:rsidRPr="002643C5">
        <w:rPr>
          <w:lang w:val="ru-RU"/>
        </w:rPr>
        <w:t xml:space="preserve"> </w:t>
      </w:r>
      <w:r w:rsidRPr="002643C5">
        <w:rPr>
          <w:lang w:val="ru-RU"/>
        </w:rPr>
        <w:t xml:space="preserve">IAS </w:t>
      </w:r>
      <w:r w:rsidR="00D95754" w:rsidRPr="002643C5">
        <w:rPr>
          <w:lang w:val="ru-RU"/>
        </w:rPr>
        <w:t xml:space="preserve">планирует осуществить </w:t>
      </w:r>
      <w:r w:rsidR="009C2007" w:rsidRPr="002643C5">
        <w:rPr>
          <w:lang w:val="ru-RU"/>
        </w:rPr>
        <w:t>последующие действия</w:t>
      </w:r>
      <w:r w:rsidRPr="002643C5">
        <w:rPr>
          <w:lang w:val="ru-RU"/>
        </w:rPr>
        <w:t xml:space="preserve"> </w:t>
      </w:r>
      <w:r w:rsidR="00D95754" w:rsidRPr="002643C5">
        <w:rPr>
          <w:lang w:val="ru-RU"/>
        </w:rPr>
        <w:t>по рекомендациям в течение шести месяцев с момента сообщения об их реализации объектом аудита</w:t>
      </w:r>
      <w:r w:rsidRPr="002643C5">
        <w:rPr>
          <w:lang w:val="ru-RU"/>
        </w:rPr>
        <w:t>.</w:t>
      </w:r>
    </w:p>
    <w:p w:rsidR="00862EDB" w:rsidRPr="002643C5" w:rsidRDefault="00B41B96" w:rsidP="00B5558C">
      <w:pPr>
        <w:pStyle w:val="21"/>
        <w:widowControl/>
        <w:shd w:val="clear" w:color="auto" w:fill="auto"/>
        <w:spacing w:before="100" w:beforeAutospacing="1" w:after="100" w:afterAutospacing="1" w:line="240" w:lineRule="auto"/>
        <w:ind w:firstLine="0"/>
        <w:rPr>
          <w:lang w:val="ru-RU"/>
        </w:rPr>
      </w:pPr>
      <w:r w:rsidRPr="002643C5">
        <w:rPr>
          <w:lang w:val="ru-RU"/>
        </w:rPr>
        <w:t xml:space="preserve">IAS </w:t>
      </w:r>
      <w:r w:rsidR="00D56E83" w:rsidRPr="002643C5">
        <w:rPr>
          <w:lang w:val="ru-RU"/>
        </w:rPr>
        <w:t>может планировать последующее</w:t>
      </w:r>
      <w:r w:rsidR="009C2007" w:rsidRPr="002643C5">
        <w:rPr>
          <w:lang w:val="ru-RU"/>
        </w:rPr>
        <w:t xml:space="preserve"> </w:t>
      </w:r>
      <w:r w:rsidR="00D56E83" w:rsidRPr="002643C5">
        <w:rPr>
          <w:lang w:val="ru-RU"/>
        </w:rPr>
        <w:t xml:space="preserve">задание в течение одного года с даты выпуска оригинального аудиторского отчета.  Однако </w:t>
      </w:r>
      <w:r w:rsidRPr="002643C5">
        <w:rPr>
          <w:lang w:val="ru-RU"/>
        </w:rPr>
        <w:t xml:space="preserve">IAS </w:t>
      </w:r>
      <w:r w:rsidR="00D56E83" w:rsidRPr="002643C5">
        <w:rPr>
          <w:lang w:val="ru-RU"/>
        </w:rPr>
        <w:t xml:space="preserve">оставляет за собой право проводить </w:t>
      </w:r>
      <w:r w:rsidR="009C2007" w:rsidRPr="002643C5">
        <w:rPr>
          <w:lang w:val="ru-RU"/>
        </w:rPr>
        <w:t>последующие действия</w:t>
      </w:r>
      <w:r w:rsidRPr="002643C5">
        <w:rPr>
          <w:lang w:val="ru-RU"/>
        </w:rPr>
        <w:t xml:space="preserve"> </w:t>
      </w:r>
      <w:r w:rsidR="00D56E83" w:rsidRPr="002643C5">
        <w:rPr>
          <w:lang w:val="ru-RU"/>
        </w:rPr>
        <w:t>раньше, чтобы оценить прогресс, если посчитает это уместным, в частности, когда руководство сообщает, что одна или более, но не все важные или критические рекомендации были (или только частично) реализованы</w:t>
      </w:r>
      <w:r w:rsidRPr="002643C5">
        <w:rPr>
          <w:lang w:val="ru-RU"/>
        </w:rPr>
        <w:t>.</w:t>
      </w:r>
    </w:p>
    <w:p w:rsidR="00862EDB" w:rsidRPr="002643C5" w:rsidRDefault="00B41B96" w:rsidP="00B5558C">
      <w:pPr>
        <w:pStyle w:val="21"/>
        <w:widowControl/>
        <w:shd w:val="clear" w:color="auto" w:fill="auto"/>
        <w:spacing w:before="100" w:beforeAutospacing="1" w:after="100" w:afterAutospacing="1" w:line="240" w:lineRule="auto"/>
        <w:ind w:firstLine="0"/>
        <w:rPr>
          <w:lang w:val="ru-RU"/>
        </w:rPr>
      </w:pPr>
      <w:r w:rsidRPr="002643C5">
        <w:rPr>
          <w:lang w:val="ru-RU"/>
        </w:rPr>
        <w:t xml:space="preserve">IAS </w:t>
      </w:r>
      <w:r w:rsidR="00D95754" w:rsidRPr="002643C5">
        <w:rPr>
          <w:lang w:val="ru-RU"/>
        </w:rPr>
        <w:t xml:space="preserve">может также осуществлять </w:t>
      </w:r>
      <w:r w:rsidR="009C2007" w:rsidRPr="002643C5">
        <w:rPr>
          <w:lang w:val="ru-RU"/>
        </w:rPr>
        <w:t>последующие действия</w:t>
      </w:r>
      <w:r w:rsidRPr="002643C5">
        <w:rPr>
          <w:lang w:val="ru-RU"/>
        </w:rPr>
        <w:t xml:space="preserve"> </w:t>
      </w:r>
      <w:r w:rsidR="00D95754" w:rsidRPr="002643C5">
        <w:rPr>
          <w:lang w:val="ru-RU"/>
        </w:rPr>
        <w:t>по рекомендации или перегруппировать</w:t>
      </w:r>
      <w:r w:rsidR="00D52EEB" w:rsidRPr="002643C5">
        <w:rPr>
          <w:lang w:val="ru-RU"/>
        </w:rPr>
        <w:t xml:space="preserve"> рекомендации, содержащиеся в различных аудиторских отчетах, по которым нужно предпринять </w:t>
      </w:r>
      <w:r w:rsidR="009C2007" w:rsidRPr="002643C5">
        <w:rPr>
          <w:lang w:val="ru-RU"/>
        </w:rPr>
        <w:t>последующие действия</w:t>
      </w:r>
      <w:r w:rsidRPr="002643C5">
        <w:rPr>
          <w:lang w:val="ru-RU"/>
        </w:rPr>
        <w:t>.</w:t>
      </w:r>
    </w:p>
    <w:p w:rsidR="00862EDB" w:rsidRPr="002643C5" w:rsidRDefault="00D52EEB" w:rsidP="00B5558C">
      <w:pPr>
        <w:pStyle w:val="21"/>
        <w:widowControl/>
        <w:shd w:val="clear" w:color="auto" w:fill="auto"/>
        <w:spacing w:before="100" w:beforeAutospacing="1" w:after="100" w:afterAutospacing="1" w:line="240" w:lineRule="auto"/>
        <w:ind w:firstLine="0"/>
        <w:rPr>
          <w:lang w:val="ru-RU"/>
        </w:rPr>
      </w:pPr>
      <w:r w:rsidRPr="002643C5">
        <w:rPr>
          <w:lang w:val="ru-RU"/>
        </w:rPr>
        <w:t>Кроме того</w:t>
      </w:r>
      <w:r w:rsidR="00B41B96" w:rsidRPr="002643C5">
        <w:rPr>
          <w:lang w:val="ru-RU"/>
        </w:rPr>
        <w:t xml:space="preserve">, </w:t>
      </w:r>
      <w:r w:rsidRPr="002643C5">
        <w:rPr>
          <w:lang w:val="ru-RU"/>
        </w:rPr>
        <w:t xml:space="preserve">когда </w:t>
      </w:r>
      <w:r w:rsidR="00486BF2" w:rsidRPr="002643C5">
        <w:rPr>
          <w:lang w:val="ru-RU"/>
        </w:rPr>
        <w:t xml:space="preserve">рекомендация состоит из нескольких частей, но которая была реализована лишь частично, </w:t>
      </w:r>
      <w:r w:rsidR="00B41B96" w:rsidRPr="002643C5">
        <w:rPr>
          <w:lang w:val="ru-RU"/>
        </w:rPr>
        <w:t xml:space="preserve">IAS </w:t>
      </w:r>
      <w:r w:rsidR="00486BF2" w:rsidRPr="002643C5">
        <w:rPr>
          <w:lang w:val="ru-RU"/>
        </w:rPr>
        <w:t xml:space="preserve">проведет переоценку связанного остаточного риска и либо подтвердит предыдущий остаточный риск </w:t>
      </w:r>
      <w:r w:rsidR="00B41B96" w:rsidRPr="002643C5">
        <w:rPr>
          <w:lang w:val="ru-RU"/>
        </w:rPr>
        <w:t>/</w:t>
      </w:r>
      <w:r w:rsidR="00486BF2" w:rsidRPr="002643C5">
        <w:rPr>
          <w:lang w:val="ru-RU"/>
        </w:rPr>
        <w:t xml:space="preserve"> рейтинг, либо пересмотрит оценку и определит рейтинг заново (в сторону повышения или понижения) – приоритетный рейтинг рекомендаций – в соответствии со стандартной классификацией </w:t>
      </w:r>
      <w:r w:rsidR="00B41B96" w:rsidRPr="002643C5">
        <w:rPr>
          <w:lang w:val="ru-RU"/>
        </w:rPr>
        <w:t xml:space="preserve">IAS </w:t>
      </w:r>
      <w:r w:rsidR="00486BF2" w:rsidRPr="002643C5">
        <w:rPr>
          <w:lang w:val="ru-RU"/>
        </w:rPr>
        <w:t>для рейтинга аудиторских рекомендаций, которая приведена в приложении к этому документу</w:t>
      </w:r>
      <w:r w:rsidR="00B41B96" w:rsidRPr="002643C5">
        <w:rPr>
          <w:lang w:val="ru-RU"/>
        </w:rPr>
        <w:t>.</w:t>
      </w:r>
    </w:p>
    <w:p w:rsidR="00862EDB" w:rsidRPr="002643C5" w:rsidRDefault="00D95754" w:rsidP="00B5558C">
      <w:pPr>
        <w:pStyle w:val="21"/>
        <w:widowControl/>
        <w:shd w:val="clear" w:color="auto" w:fill="auto"/>
        <w:spacing w:before="100" w:beforeAutospacing="1" w:after="100" w:afterAutospacing="1" w:line="240" w:lineRule="auto"/>
        <w:ind w:firstLine="0"/>
        <w:rPr>
          <w:lang w:val="ru-RU"/>
        </w:rPr>
      </w:pPr>
      <w:r w:rsidRPr="002643C5">
        <w:rPr>
          <w:lang w:val="ru-RU"/>
        </w:rPr>
        <w:t>Последующее</w:t>
      </w:r>
      <w:r w:rsidR="009C2007" w:rsidRPr="002643C5">
        <w:rPr>
          <w:lang w:val="ru-RU"/>
        </w:rPr>
        <w:t xml:space="preserve"> </w:t>
      </w:r>
      <w:r w:rsidRPr="002643C5">
        <w:rPr>
          <w:lang w:val="ru-RU"/>
        </w:rPr>
        <w:t xml:space="preserve">задание может быть выполнено посредством документарной проверки или на месте в офисе ГД </w:t>
      </w:r>
      <w:r w:rsidR="00B41B96" w:rsidRPr="002643C5">
        <w:rPr>
          <w:lang w:val="ru-RU"/>
        </w:rPr>
        <w:t>/</w:t>
      </w:r>
      <w:r w:rsidRPr="002643C5">
        <w:rPr>
          <w:lang w:val="ru-RU"/>
        </w:rPr>
        <w:t xml:space="preserve"> службы</w:t>
      </w:r>
      <w:r w:rsidR="00B41B96" w:rsidRPr="002643C5">
        <w:rPr>
          <w:lang w:val="ru-RU"/>
        </w:rPr>
        <w:t xml:space="preserve">, </w:t>
      </w:r>
      <w:r w:rsidRPr="002643C5">
        <w:rPr>
          <w:lang w:val="ru-RU"/>
        </w:rPr>
        <w:t xml:space="preserve">в зависимости от критичности и природы рекомендаций, в отношении которых требуются </w:t>
      </w:r>
      <w:r w:rsidR="009C2007" w:rsidRPr="002643C5">
        <w:rPr>
          <w:lang w:val="ru-RU"/>
        </w:rPr>
        <w:t>последующие действия</w:t>
      </w:r>
      <w:r w:rsidR="00B41B96" w:rsidRPr="002643C5">
        <w:rPr>
          <w:lang w:val="ru-RU"/>
        </w:rPr>
        <w:t xml:space="preserve">. </w:t>
      </w:r>
      <w:r w:rsidRPr="002643C5">
        <w:rPr>
          <w:lang w:val="ru-RU"/>
        </w:rPr>
        <w:t xml:space="preserve"> Все </w:t>
      </w:r>
      <w:r w:rsidR="009C2007" w:rsidRPr="002643C5">
        <w:rPr>
          <w:lang w:val="ru-RU"/>
        </w:rPr>
        <w:t xml:space="preserve">последующие </w:t>
      </w:r>
      <w:r w:rsidRPr="002643C5">
        <w:rPr>
          <w:lang w:val="ru-RU"/>
        </w:rPr>
        <w:t>задания, для которых запланирован выездной аудит, будут официально объявлены посредством письма-объявления</w:t>
      </w:r>
      <w:r w:rsidR="00B41B96" w:rsidRPr="002643C5">
        <w:rPr>
          <w:lang w:val="ru-RU"/>
        </w:rPr>
        <w:t>.</w:t>
      </w:r>
    </w:p>
    <w:p w:rsidR="00CC607A" w:rsidRPr="002643C5" w:rsidRDefault="00D56E83" w:rsidP="00B5558C">
      <w:pPr>
        <w:pStyle w:val="21"/>
        <w:widowControl/>
        <w:shd w:val="clear" w:color="auto" w:fill="auto"/>
        <w:spacing w:before="100" w:beforeAutospacing="1" w:after="100" w:afterAutospacing="1" w:line="240" w:lineRule="auto"/>
        <w:ind w:firstLine="0"/>
        <w:rPr>
          <w:lang w:val="ru-RU"/>
        </w:rPr>
      </w:pPr>
      <w:r w:rsidRPr="002643C5">
        <w:rPr>
          <w:lang w:val="ru-RU"/>
        </w:rPr>
        <w:t xml:space="preserve">Результаты последующего задания будут систематически доводиться до сведения получателей заключительных отчетов, как указано в разделе </w:t>
      </w:r>
      <w:r w:rsidR="00B41B96" w:rsidRPr="002643C5">
        <w:rPr>
          <w:lang w:val="ru-RU"/>
        </w:rPr>
        <w:t xml:space="preserve">3.2.5 </w:t>
      </w:r>
      <w:r w:rsidRPr="002643C5">
        <w:rPr>
          <w:lang w:val="ru-RU"/>
        </w:rPr>
        <w:t>выше, посредством последующей записки или, в исключительных случаях, посредством последующего отчета</w:t>
      </w:r>
      <w:r w:rsidR="00B41B96" w:rsidRPr="002643C5">
        <w:rPr>
          <w:lang w:val="ru-RU"/>
        </w:rPr>
        <w:t>.</w:t>
      </w:r>
    </w:p>
    <w:p w:rsidR="00862EDB" w:rsidRPr="002643C5" w:rsidRDefault="00D95754" w:rsidP="00C05393">
      <w:pPr>
        <w:pStyle w:val="80"/>
        <w:widowControl/>
        <w:numPr>
          <w:ilvl w:val="0"/>
          <w:numId w:val="2"/>
        </w:numPr>
        <w:shd w:val="clear" w:color="auto" w:fill="auto"/>
        <w:tabs>
          <w:tab w:val="left" w:pos="567"/>
          <w:tab w:val="left" w:pos="993"/>
        </w:tabs>
        <w:spacing w:before="240" w:after="240" w:line="240" w:lineRule="auto"/>
        <w:rPr>
          <w:lang w:val="ru-RU"/>
        </w:rPr>
      </w:pPr>
      <w:r w:rsidRPr="002643C5">
        <w:rPr>
          <w:rStyle w:val="812pt"/>
          <w:b/>
          <w:bCs/>
          <w:lang w:val="ru-RU"/>
        </w:rPr>
        <w:t>Годовая отчетность</w:t>
      </w:r>
    </w:p>
    <w:p w:rsidR="00862EDB" w:rsidRPr="002643C5" w:rsidRDefault="00D56E83" w:rsidP="00C05393">
      <w:pPr>
        <w:pStyle w:val="23"/>
        <w:keepNext/>
        <w:keepLines/>
        <w:widowControl/>
        <w:numPr>
          <w:ilvl w:val="1"/>
          <w:numId w:val="2"/>
        </w:numPr>
        <w:shd w:val="clear" w:color="auto" w:fill="auto"/>
        <w:tabs>
          <w:tab w:val="left" w:pos="567"/>
          <w:tab w:val="left" w:pos="993"/>
          <w:tab w:val="left" w:pos="2395"/>
        </w:tabs>
        <w:spacing w:before="240" w:after="240" w:line="240" w:lineRule="auto"/>
        <w:ind w:left="360" w:hanging="360"/>
        <w:rPr>
          <w:lang w:val="ru-RU"/>
        </w:rPr>
      </w:pPr>
      <w:r w:rsidRPr="002643C5">
        <w:rPr>
          <w:lang w:val="ru-RU"/>
        </w:rPr>
        <w:t>Заключение / вывод о состоянии внутреннего контроля в отдельных ГД/службах</w:t>
      </w:r>
    </w:p>
    <w:p w:rsidR="00862EDB" w:rsidRPr="002643C5" w:rsidRDefault="00BE111C" w:rsidP="00B5558C">
      <w:pPr>
        <w:pStyle w:val="90"/>
        <w:widowControl/>
        <w:shd w:val="clear" w:color="auto" w:fill="auto"/>
        <w:spacing w:before="100" w:beforeAutospacing="1" w:after="100" w:afterAutospacing="1" w:line="240" w:lineRule="auto"/>
        <w:ind w:firstLine="0"/>
        <w:rPr>
          <w:lang w:val="ru-RU"/>
        </w:rPr>
      </w:pPr>
      <w:r w:rsidRPr="002643C5">
        <w:rPr>
          <w:lang w:val="ru-RU"/>
        </w:rPr>
        <w:t xml:space="preserve">В качестве одного из структурных блоков для годового отчета о деятельности </w:t>
      </w:r>
      <w:r w:rsidR="00B41B96" w:rsidRPr="002643C5">
        <w:rPr>
          <w:lang w:val="ru-RU"/>
        </w:rPr>
        <w:t>(AAR)</w:t>
      </w:r>
      <w:r w:rsidR="00D26F42" w:rsidRPr="002643C5">
        <w:rPr>
          <w:lang w:val="ru-RU"/>
        </w:rPr>
        <w:t>, который готовит уполномоченное лицо Делегации</w:t>
      </w:r>
      <w:r w:rsidR="00B41B96" w:rsidRPr="002643C5">
        <w:rPr>
          <w:lang w:val="ru-RU"/>
        </w:rPr>
        <w:t xml:space="preserve">, IAS </w:t>
      </w:r>
      <w:r w:rsidR="00D26F42" w:rsidRPr="002643C5">
        <w:rPr>
          <w:lang w:val="ru-RU"/>
        </w:rPr>
        <w:t xml:space="preserve">будет составлять годовое заключение </w:t>
      </w:r>
      <w:r w:rsidR="00B41B96" w:rsidRPr="002643C5">
        <w:rPr>
          <w:lang w:val="ru-RU"/>
        </w:rPr>
        <w:t>/</w:t>
      </w:r>
      <w:r w:rsidR="00D26F42" w:rsidRPr="002643C5">
        <w:rPr>
          <w:lang w:val="ru-RU"/>
        </w:rPr>
        <w:t xml:space="preserve"> вывод о «состоянии внутреннего контроля», адресованное каждой ГД </w:t>
      </w:r>
      <w:r w:rsidR="00B41B96" w:rsidRPr="002643C5">
        <w:rPr>
          <w:lang w:val="ru-RU"/>
        </w:rPr>
        <w:t>/</w:t>
      </w:r>
      <w:r w:rsidR="00D26F42" w:rsidRPr="002643C5">
        <w:rPr>
          <w:lang w:val="ru-RU"/>
        </w:rPr>
        <w:t xml:space="preserve"> службе и основанное на </w:t>
      </w:r>
      <w:r w:rsidR="00D26F42" w:rsidRPr="002643C5">
        <w:rPr>
          <w:lang w:val="ru-RU"/>
        </w:rPr>
        <w:lastRenderedPageBreak/>
        <w:t>аудиторских проверках за последние три года</w:t>
      </w:r>
      <w:r w:rsidR="00B41B96" w:rsidRPr="002643C5">
        <w:rPr>
          <w:lang w:val="ru-RU"/>
        </w:rPr>
        <w:t xml:space="preserve">. </w:t>
      </w:r>
      <w:r w:rsidR="00D26F42" w:rsidRPr="002643C5">
        <w:rPr>
          <w:lang w:val="ru-RU"/>
        </w:rPr>
        <w:t xml:space="preserve"> Заключение </w:t>
      </w:r>
      <w:r w:rsidR="00B41B96" w:rsidRPr="002643C5">
        <w:rPr>
          <w:lang w:val="ru-RU"/>
        </w:rPr>
        <w:t>/</w:t>
      </w:r>
      <w:r w:rsidR="00D26F42" w:rsidRPr="002643C5">
        <w:rPr>
          <w:lang w:val="ru-RU"/>
        </w:rPr>
        <w:t xml:space="preserve"> вывод будет представляться ГД / службам к </w:t>
      </w:r>
      <w:r w:rsidR="00B41B96" w:rsidRPr="002643C5">
        <w:rPr>
          <w:lang w:val="ru-RU"/>
        </w:rPr>
        <w:t xml:space="preserve">15 </w:t>
      </w:r>
      <w:r w:rsidR="00D26F42" w:rsidRPr="002643C5">
        <w:rPr>
          <w:lang w:val="ru-RU"/>
        </w:rPr>
        <w:t xml:space="preserve">февраля года </w:t>
      </w:r>
      <w:r w:rsidR="00B41B96" w:rsidRPr="002643C5">
        <w:rPr>
          <w:lang w:val="ru-RU"/>
        </w:rPr>
        <w:t xml:space="preserve">n+1, </w:t>
      </w:r>
      <w:r w:rsidR="00D26F42" w:rsidRPr="002643C5">
        <w:rPr>
          <w:lang w:val="ru-RU"/>
        </w:rPr>
        <w:t xml:space="preserve">следовательно, как раз вовремя для подготовки их </w:t>
      </w:r>
      <w:r w:rsidR="00B41B96" w:rsidRPr="002643C5">
        <w:rPr>
          <w:lang w:val="ru-RU"/>
        </w:rPr>
        <w:t>AARs.</w:t>
      </w:r>
    </w:p>
    <w:p w:rsidR="00862EDB" w:rsidRPr="002643C5" w:rsidRDefault="00B41B96" w:rsidP="00B5558C">
      <w:pPr>
        <w:pStyle w:val="90"/>
        <w:widowControl/>
        <w:shd w:val="clear" w:color="auto" w:fill="auto"/>
        <w:spacing w:before="100" w:beforeAutospacing="1" w:after="100" w:afterAutospacing="1" w:line="240" w:lineRule="auto"/>
        <w:ind w:firstLine="0"/>
        <w:rPr>
          <w:lang w:val="ru-RU"/>
        </w:rPr>
      </w:pPr>
      <w:r w:rsidRPr="002643C5">
        <w:rPr>
          <w:lang w:val="ru-RU"/>
        </w:rPr>
        <w:t xml:space="preserve">IAS </w:t>
      </w:r>
      <w:r w:rsidR="00D26F42" w:rsidRPr="002643C5">
        <w:rPr>
          <w:lang w:val="ru-RU"/>
        </w:rPr>
        <w:t xml:space="preserve">позаботится о том, чтобы каждая ГД </w:t>
      </w:r>
      <w:r w:rsidRPr="002643C5">
        <w:rPr>
          <w:lang w:val="ru-RU"/>
        </w:rPr>
        <w:t>/</w:t>
      </w:r>
      <w:r w:rsidR="00D26F42" w:rsidRPr="002643C5">
        <w:rPr>
          <w:lang w:val="ru-RU"/>
        </w:rPr>
        <w:t xml:space="preserve"> служба проверялась аудиторами раз в три года, в частности, в связи с финансовым менеджментом</w:t>
      </w:r>
      <w:r w:rsidRPr="002643C5">
        <w:rPr>
          <w:lang w:val="ru-RU"/>
        </w:rPr>
        <w:t>.</w:t>
      </w:r>
    </w:p>
    <w:p w:rsidR="00862EDB" w:rsidRPr="002643C5" w:rsidRDefault="00D56E83" w:rsidP="00C05393">
      <w:pPr>
        <w:pStyle w:val="23"/>
        <w:keepNext/>
        <w:keepLines/>
        <w:widowControl/>
        <w:numPr>
          <w:ilvl w:val="1"/>
          <w:numId w:val="2"/>
        </w:numPr>
        <w:shd w:val="clear" w:color="auto" w:fill="auto"/>
        <w:tabs>
          <w:tab w:val="left" w:pos="709"/>
        </w:tabs>
        <w:spacing w:before="100" w:beforeAutospacing="1" w:after="100" w:afterAutospacing="1" w:line="240" w:lineRule="auto"/>
        <w:ind w:firstLine="0"/>
        <w:rPr>
          <w:lang w:val="ru-RU"/>
        </w:rPr>
      </w:pPr>
      <w:r w:rsidRPr="002643C5">
        <w:rPr>
          <w:lang w:val="ru-RU"/>
        </w:rPr>
        <w:t>Годовая отчетность, адресованная коллегии</w:t>
      </w:r>
    </w:p>
    <w:p w:rsidR="00862EDB" w:rsidRPr="002643C5" w:rsidRDefault="00B41B96" w:rsidP="00B5558C">
      <w:pPr>
        <w:pStyle w:val="90"/>
        <w:widowControl/>
        <w:shd w:val="clear" w:color="auto" w:fill="auto"/>
        <w:spacing w:before="100" w:beforeAutospacing="1" w:after="100" w:afterAutospacing="1" w:line="240" w:lineRule="auto"/>
        <w:ind w:firstLine="0"/>
        <w:rPr>
          <w:lang w:val="ru-RU"/>
        </w:rPr>
      </w:pPr>
      <w:r w:rsidRPr="002643C5">
        <w:rPr>
          <w:lang w:val="ru-RU"/>
        </w:rPr>
        <w:t xml:space="preserve">IAS </w:t>
      </w:r>
      <w:r w:rsidR="00D26F42" w:rsidRPr="002643C5">
        <w:rPr>
          <w:lang w:val="ru-RU"/>
        </w:rPr>
        <w:t>ежегодно отчитывается коллегии о своих заданиях, выводах и рекомендациях, а также о действиях, предпринятых проверенными аудиторами ГД</w:t>
      </w:r>
      <w:r w:rsidRPr="002643C5">
        <w:rPr>
          <w:lang w:val="ru-RU"/>
        </w:rPr>
        <w:t>/</w:t>
      </w:r>
      <w:r w:rsidR="00D26F42" w:rsidRPr="002643C5">
        <w:rPr>
          <w:lang w:val="ru-RU"/>
        </w:rPr>
        <w:t>службами</w:t>
      </w:r>
      <w:r w:rsidRPr="002643C5">
        <w:rPr>
          <w:lang w:val="ru-RU"/>
        </w:rPr>
        <w:t>/</w:t>
      </w:r>
      <w:r w:rsidR="00D26F42" w:rsidRPr="002643C5">
        <w:rPr>
          <w:lang w:val="ru-RU"/>
        </w:rPr>
        <w:t>органами исполнительной власти по этим рекомендациям</w:t>
      </w:r>
      <w:r w:rsidRPr="002643C5">
        <w:rPr>
          <w:vertAlign w:val="superscript"/>
          <w:lang w:val="ru-RU"/>
        </w:rPr>
        <w:t>7</w:t>
      </w:r>
      <w:r w:rsidRPr="002643C5">
        <w:rPr>
          <w:lang w:val="ru-RU"/>
        </w:rPr>
        <w:t xml:space="preserve">. </w:t>
      </w:r>
      <w:r w:rsidR="00D26F42" w:rsidRPr="002643C5">
        <w:rPr>
          <w:lang w:val="ru-RU"/>
        </w:rPr>
        <w:t xml:space="preserve"> Краткие резюме отдельных аудиторских отчетов будут приложены к настоящему отчету</w:t>
      </w:r>
      <w:r w:rsidRPr="002643C5">
        <w:rPr>
          <w:lang w:val="ru-RU"/>
        </w:rPr>
        <w:t>.</w:t>
      </w:r>
    </w:p>
    <w:p w:rsidR="00862EDB" w:rsidRPr="002643C5" w:rsidRDefault="001B6801" w:rsidP="00B5558C">
      <w:pPr>
        <w:pStyle w:val="90"/>
        <w:widowControl/>
        <w:shd w:val="clear" w:color="auto" w:fill="auto"/>
        <w:spacing w:before="100" w:beforeAutospacing="1" w:after="100" w:afterAutospacing="1" w:line="240" w:lineRule="auto"/>
        <w:ind w:firstLine="0"/>
        <w:rPr>
          <w:lang w:val="ru-RU"/>
        </w:rPr>
      </w:pPr>
      <w:r w:rsidRPr="002643C5">
        <w:rPr>
          <w:lang w:val="ru-RU"/>
        </w:rPr>
        <w:t xml:space="preserve">Кроме того, </w:t>
      </w:r>
      <w:r w:rsidR="00B41B96" w:rsidRPr="002643C5">
        <w:rPr>
          <w:lang w:val="ru-RU"/>
        </w:rPr>
        <w:t xml:space="preserve">IAS </w:t>
      </w:r>
      <w:r w:rsidRPr="002643C5">
        <w:rPr>
          <w:lang w:val="ru-RU"/>
        </w:rPr>
        <w:t xml:space="preserve">готовит Общее заключение </w:t>
      </w:r>
      <w:r w:rsidR="00B41B96" w:rsidRPr="002643C5">
        <w:rPr>
          <w:lang w:val="ru-RU"/>
        </w:rPr>
        <w:t>/</w:t>
      </w:r>
      <w:r w:rsidRPr="002643C5">
        <w:rPr>
          <w:lang w:val="ru-RU"/>
        </w:rPr>
        <w:t xml:space="preserve"> вывод о состоянии финансового менеджмента в Комиссии, которое также основано на аудиторских проверках, проведенных в предыдущие три года</w:t>
      </w:r>
      <w:r w:rsidR="00B41B96" w:rsidRPr="002643C5">
        <w:rPr>
          <w:lang w:val="ru-RU"/>
        </w:rPr>
        <w:t>.</w:t>
      </w:r>
    </w:p>
    <w:p w:rsidR="00862EDB" w:rsidRPr="002643C5" w:rsidRDefault="001B6801" w:rsidP="00B5558C">
      <w:pPr>
        <w:pStyle w:val="90"/>
        <w:widowControl/>
        <w:shd w:val="clear" w:color="auto" w:fill="auto"/>
        <w:spacing w:before="100" w:beforeAutospacing="1" w:after="100" w:afterAutospacing="1" w:line="240" w:lineRule="auto"/>
        <w:ind w:firstLine="0"/>
        <w:rPr>
          <w:lang w:val="ru-RU"/>
        </w:rPr>
      </w:pPr>
      <w:r w:rsidRPr="002643C5">
        <w:rPr>
          <w:lang w:val="ru-RU"/>
        </w:rPr>
        <w:t xml:space="preserve">Эта </w:t>
      </w:r>
      <w:r w:rsidR="00D95754" w:rsidRPr="002643C5">
        <w:rPr>
          <w:lang w:val="ru-RU"/>
        </w:rPr>
        <w:t>годовая отчетность</w:t>
      </w:r>
      <w:r w:rsidR="00B41B96" w:rsidRPr="002643C5">
        <w:rPr>
          <w:lang w:val="ru-RU"/>
        </w:rPr>
        <w:t xml:space="preserve"> </w:t>
      </w:r>
      <w:r w:rsidRPr="002643C5">
        <w:rPr>
          <w:lang w:val="ru-RU"/>
        </w:rPr>
        <w:t xml:space="preserve">для Коллегии (Общее заключение </w:t>
      </w:r>
      <w:r w:rsidR="00B41B96" w:rsidRPr="002643C5">
        <w:rPr>
          <w:lang w:val="ru-RU"/>
        </w:rPr>
        <w:t>/</w:t>
      </w:r>
      <w:r w:rsidRPr="002643C5">
        <w:rPr>
          <w:lang w:val="ru-RU"/>
        </w:rPr>
        <w:t>вывод</w:t>
      </w:r>
      <w:r w:rsidR="00B41B96" w:rsidRPr="002643C5">
        <w:rPr>
          <w:lang w:val="ru-RU"/>
        </w:rPr>
        <w:t xml:space="preserve">, </w:t>
      </w:r>
      <w:r w:rsidRPr="002643C5">
        <w:rPr>
          <w:lang w:val="ru-RU"/>
        </w:rPr>
        <w:t xml:space="preserve">Годовой отчет внутреннего аудита в соответствии со Статьей </w:t>
      </w:r>
      <w:r w:rsidR="00B41B96" w:rsidRPr="002643C5">
        <w:rPr>
          <w:lang w:val="ru-RU"/>
        </w:rPr>
        <w:t xml:space="preserve">99(3) FR) </w:t>
      </w:r>
      <w:r w:rsidRPr="002643C5">
        <w:rPr>
          <w:lang w:val="ru-RU"/>
        </w:rPr>
        <w:t xml:space="preserve">основана на аудиторских проверках, проводимых </w:t>
      </w:r>
      <w:r w:rsidR="00B41B96" w:rsidRPr="002643C5">
        <w:rPr>
          <w:lang w:val="ru-RU"/>
        </w:rPr>
        <w:t>IAS</w:t>
      </w:r>
      <w:r w:rsidRPr="002643C5">
        <w:rPr>
          <w:lang w:val="ru-RU"/>
        </w:rPr>
        <w:t xml:space="preserve">, о которых известно соответствующим ГД </w:t>
      </w:r>
      <w:r w:rsidR="00B41B96" w:rsidRPr="002643C5">
        <w:rPr>
          <w:lang w:val="ru-RU"/>
        </w:rPr>
        <w:t>/</w:t>
      </w:r>
      <w:r w:rsidRPr="002643C5">
        <w:rPr>
          <w:lang w:val="ru-RU"/>
        </w:rPr>
        <w:t xml:space="preserve"> службам, и которые были должным образом подтверждены</w:t>
      </w:r>
      <w:r w:rsidR="00B41B96" w:rsidRPr="002643C5">
        <w:rPr>
          <w:lang w:val="ru-RU"/>
        </w:rPr>
        <w:t xml:space="preserve">. </w:t>
      </w:r>
      <w:r w:rsidRPr="002643C5">
        <w:rPr>
          <w:lang w:val="ru-RU"/>
        </w:rPr>
        <w:t xml:space="preserve"> Сюда входит и работа </w:t>
      </w:r>
      <w:r w:rsidR="00B41B96" w:rsidRPr="002643C5">
        <w:rPr>
          <w:lang w:val="ru-RU"/>
        </w:rPr>
        <w:t>IAS</w:t>
      </w:r>
      <w:r w:rsidRPr="002643C5">
        <w:rPr>
          <w:lang w:val="ru-RU"/>
        </w:rPr>
        <w:t xml:space="preserve"> в контексте анализа невыполненных рекомендаций и их возможных последствий</w:t>
      </w:r>
      <w:r w:rsidR="00B41B96" w:rsidRPr="002643C5">
        <w:rPr>
          <w:lang w:val="ru-RU"/>
        </w:rPr>
        <w:t>.</w:t>
      </w:r>
    </w:p>
    <w:p w:rsidR="00862EDB" w:rsidRPr="002643C5" w:rsidRDefault="001B6801" w:rsidP="00B5558C">
      <w:pPr>
        <w:pStyle w:val="90"/>
        <w:widowControl/>
        <w:shd w:val="clear" w:color="auto" w:fill="auto"/>
        <w:spacing w:before="100" w:beforeAutospacing="1" w:after="100" w:afterAutospacing="1" w:line="240" w:lineRule="auto"/>
        <w:ind w:firstLine="0"/>
        <w:rPr>
          <w:lang w:val="ru-RU"/>
        </w:rPr>
      </w:pPr>
      <w:r w:rsidRPr="002643C5">
        <w:rPr>
          <w:lang w:val="ru-RU"/>
        </w:rPr>
        <w:t>Г</w:t>
      </w:r>
      <w:r w:rsidR="00D95754" w:rsidRPr="002643C5">
        <w:rPr>
          <w:lang w:val="ru-RU"/>
        </w:rPr>
        <w:t>одовая отчетность</w:t>
      </w:r>
      <w:r w:rsidR="00B41B96" w:rsidRPr="002643C5">
        <w:rPr>
          <w:lang w:val="ru-RU"/>
        </w:rPr>
        <w:t xml:space="preserve"> </w:t>
      </w:r>
      <w:r w:rsidRPr="002643C5">
        <w:rPr>
          <w:lang w:val="ru-RU"/>
        </w:rPr>
        <w:t xml:space="preserve">IAS для Коллегии отражает взгляды IAS и не требует решения Комиссии.  Это следует отличать от отчета о Деятельности внутреннего аудита в соответствии со Статьей </w:t>
      </w:r>
      <w:r w:rsidR="00B41B96" w:rsidRPr="002643C5">
        <w:rPr>
          <w:lang w:val="ru-RU"/>
        </w:rPr>
        <w:t xml:space="preserve">99(5) FR, </w:t>
      </w:r>
      <w:r w:rsidRPr="002643C5">
        <w:rPr>
          <w:lang w:val="ru-RU"/>
        </w:rPr>
        <w:t>который принимается Комиссией и направляется в Агентство по бюджету</w:t>
      </w:r>
      <w:r w:rsidR="00B41B96" w:rsidRPr="002643C5">
        <w:rPr>
          <w:lang w:val="ru-RU"/>
        </w:rPr>
        <w:t>/</w:t>
      </w:r>
      <w:r w:rsidRPr="002643C5">
        <w:rPr>
          <w:lang w:val="ru-RU"/>
        </w:rPr>
        <w:t>выполнению, и который должен проходить процесс межведомственных консультаций</w:t>
      </w:r>
      <w:r w:rsidR="00B41B96" w:rsidRPr="002643C5">
        <w:rPr>
          <w:lang w:val="ru-RU"/>
        </w:rPr>
        <w:t>.</w:t>
      </w:r>
    </w:p>
    <w:p w:rsidR="00862EDB" w:rsidRPr="002643C5" w:rsidRDefault="00D56E83" w:rsidP="00C05393">
      <w:pPr>
        <w:pStyle w:val="80"/>
        <w:widowControl/>
        <w:numPr>
          <w:ilvl w:val="0"/>
          <w:numId w:val="2"/>
        </w:numPr>
        <w:shd w:val="clear" w:color="auto" w:fill="auto"/>
        <w:tabs>
          <w:tab w:val="left" w:pos="709"/>
        </w:tabs>
        <w:spacing w:before="240" w:after="240" w:line="240" w:lineRule="auto"/>
        <w:rPr>
          <w:lang w:val="ru-RU"/>
        </w:rPr>
      </w:pPr>
      <w:r w:rsidRPr="002643C5">
        <w:rPr>
          <w:rStyle w:val="812pt"/>
          <w:b/>
          <w:bCs/>
          <w:lang w:val="ru-RU"/>
        </w:rPr>
        <w:t>Общие права и обязательства IAS</w:t>
      </w:r>
    </w:p>
    <w:p w:rsidR="00862EDB" w:rsidRPr="002643C5" w:rsidRDefault="00D56E83" w:rsidP="00C05393">
      <w:pPr>
        <w:pStyle w:val="23"/>
        <w:keepNext/>
        <w:keepLines/>
        <w:widowControl/>
        <w:numPr>
          <w:ilvl w:val="1"/>
          <w:numId w:val="2"/>
        </w:numPr>
        <w:shd w:val="clear" w:color="auto" w:fill="auto"/>
        <w:tabs>
          <w:tab w:val="left" w:pos="709"/>
          <w:tab w:val="left" w:pos="2173"/>
          <w:tab w:val="left" w:pos="2395"/>
        </w:tabs>
        <w:spacing w:before="240" w:after="240" w:line="240" w:lineRule="auto"/>
        <w:ind w:firstLine="0"/>
        <w:rPr>
          <w:lang w:val="ru-RU"/>
        </w:rPr>
      </w:pPr>
      <w:r w:rsidRPr="002643C5">
        <w:rPr>
          <w:lang w:val="ru-RU"/>
        </w:rPr>
        <w:t>Права</w:t>
      </w:r>
    </w:p>
    <w:p w:rsidR="00862EDB" w:rsidRPr="002643C5" w:rsidRDefault="00D26F42" w:rsidP="00B5558C">
      <w:pPr>
        <w:pStyle w:val="90"/>
        <w:widowControl/>
        <w:shd w:val="clear" w:color="auto" w:fill="auto"/>
        <w:spacing w:before="100" w:beforeAutospacing="1" w:after="100" w:afterAutospacing="1" w:line="240" w:lineRule="auto"/>
        <w:ind w:firstLine="0"/>
        <w:rPr>
          <w:lang w:val="ru-RU"/>
        </w:rPr>
      </w:pPr>
      <w:r w:rsidRPr="002643C5">
        <w:rPr>
          <w:lang w:val="ru-RU"/>
        </w:rPr>
        <w:t>В соответствии с Финансовым регламентом</w:t>
      </w:r>
      <w:r w:rsidR="00B41B96" w:rsidRPr="002643C5">
        <w:rPr>
          <w:vertAlign w:val="superscript"/>
          <w:lang w:val="ru-RU"/>
        </w:rPr>
        <w:t>8</w:t>
      </w:r>
      <w:r w:rsidR="00B41B96" w:rsidRPr="002643C5">
        <w:rPr>
          <w:lang w:val="ru-RU"/>
        </w:rPr>
        <w:t xml:space="preserve">, </w:t>
      </w:r>
      <w:r w:rsidRPr="002643C5">
        <w:rPr>
          <w:lang w:val="ru-RU"/>
        </w:rPr>
        <w:t>стандартами ИВА</w:t>
      </w:r>
      <w:r w:rsidR="00B41B96" w:rsidRPr="002643C5">
        <w:rPr>
          <w:vertAlign w:val="superscript"/>
          <w:lang w:val="ru-RU"/>
        </w:rPr>
        <w:t>9</w:t>
      </w:r>
      <w:r w:rsidR="00B41B96" w:rsidRPr="002643C5">
        <w:rPr>
          <w:lang w:val="ru-RU"/>
        </w:rPr>
        <w:t xml:space="preserve"> </w:t>
      </w:r>
      <w:r w:rsidRPr="002643C5">
        <w:rPr>
          <w:lang w:val="ru-RU"/>
        </w:rPr>
        <w:t xml:space="preserve">и Уставом миссии </w:t>
      </w:r>
      <w:r w:rsidR="00B41B96" w:rsidRPr="002643C5">
        <w:rPr>
          <w:lang w:val="ru-RU"/>
        </w:rPr>
        <w:t>IAS</w:t>
      </w:r>
      <w:r w:rsidR="00B5558C" w:rsidRPr="002643C5">
        <w:rPr>
          <w:lang w:val="ru-RU"/>
        </w:rPr>
        <w:t xml:space="preserve"> </w:t>
      </w:r>
      <w:r w:rsidR="00B41B96" w:rsidRPr="002643C5">
        <w:rPr>
          <w:vertAlign w:val="superscript"/>
          <w:lang w:val="ru-RU"/>
        </w:rPr>
        <w:t>10</w:t>
      </w:r>
      <w:r w:rsidR="00B41B96" w:rsidRPr="002643C5">
        <w:rPr>
          <w:lang w:val="ru-RU"/>
        </w:rPr>
        <w:t xml:space="preserve">, </w:t>
      </w:r>
      <w:r w:rsidRPr="002643C5">
        <w:rPr>
          <w:lang w:val="ru-RU"/>
        </w:rPr>
        <w:t>внутренний аудитор</w:t>
      </w:r>
      <w:r w:rsidR="00B41B96" w:rsidRPr="002643C5">
        <w:rPr>
          <w:lang w:val="ru-RU"/>
        </w:rPr>
        <w:t>:</w:t>
      </w:r>
    </w:p>
    <w:p w:rsidR="00862EDB" w:rsidRPr="002643C5" w:rsidRDefault="00D26F42" w:rsidP="00C05393">
      <w:pPr>
        <w:pStyle w:val="90"/>
        <w:widowControl/>
        <w:numPr>
          <w:ilvl w:val="0"/>
          <w:numId w:val="15"/>
        </w:numPr>
        <w:shd w:val="clear" w:color="auto" w:fill="auto"/>
        <w:spacing w:before="100" w:beforeAutospacing="1" w:after="100" w:afterAutospacing="1" w:line="240" w:lineRule="auto"/>
        <w:ind w:hanging="720"/>
        <w:rPr>
          <w:lang w:val="ru-RU"/>
        </w:rPr>
      </w:pPr>
      <w:r w:rsidRPr="002643C5">
        <w:rPr>
          <w:lang w:val="ru-RU"/>
        </w:rPr>
        <w:t>Является независимым от всех других генеральных дирекций и служб</w:t>
      </w:r>
      <w:r w:rsidR="00B41B96" w:rsidRPr="002643C5">
        <w:rPr>
          <w:lang w:val="ru-RU"/>
        </w:rPr>
        <w:t>,</w:t>
      </w:r>
    </w:p>
    <w:p w:rsidR="00C05393" w:rsidRPr="002643C5" w:rsidRDefault="00C05393" w:rsidP="00C05393">
      <w:pPr>
        <w:pStyle w:val="90"/>
        <w:widowControl/>
        <w:shd w:val="clear" w:color="auto" w:fill="auto"/>
        <w:spacing w:before="100" w:beforeAutospacing="1" w:after="100" w:afterAutospacing="1" w:line="240" w:lineRule="auto"/>
        <w:ind w:firstLine="0"/>
        <w:rPr>
          <w:lang w:val="ru-RU"/>
        </w:rPr>
      </w:pPr>
      <w:r w:rsidRPr="002643C5">
        <w:rPr>
          <w:lang w:val="ru-RU"/>
        </w:rPr>
        <w:t>_________________</w:t>
      </w:r>
    </w:p>
    <w:p w:rsidR="00862EDB" w:rsidRPr="002643C5" w:rsidRDefault="00D56E83" w:rsidP="00B5558C">
      <w:pPr>
        <w:pStyle w:val="101"/>
        <w:widowControl/>
        <w:numPr>
          <w:ilvl w:val="0"/>
          <w:numId w:val="5"/>
        </w:numPr>
        <w:shd w:val="clear" w:color="auto" w:fill="auto"/>
        <w:tabs>
          <w:tab w:val="left" w:pos="1594"/>
        </w:tabs>
        <w:spacing w:before="100" w:beforeAutospacing="1" w:after="100" w:afterAutospacing="1" w:line="240" w:lineRule="auto"/>
        <w:ind w:firstLine="0"/>
        <w:rPr>
          <w:lang w:val="ru-RU"/>
        </w:rPr>
      </w:pPr>
      <w:r w:rsidRPr="002643C5">
        <w:rPr>
          <w:lang w:val="ru-RU"/>
        </w:rPr>
        <w:t xml:space="preserve">Согласно Статье </w:t>
      </w:r>
      <w:r w:rsidR="00B41B96" w:rsidRPr="002643C5">
        <w:rPr>
          <w:lang w:val="ru-RU"/>
        </w:rPr>
        <w:t xml:space="preserve">99(3) </w:t>
      </w:r>
      <w:r w:rsidRPr="002643C5">
        <w:rPr>
          <w:lang w:val="ru-RU"/>
        </w:rPr>
        <w:t>Финансового регламента</w:t>
      </w:r>
      <w:r w:rsidR="00B41B96" w:rsidRPr="002643C5">
        <w:rPr>
          <w:lang w:val="ru-RU"/>
        </w:rPr>
        <w:t>.</w:t>
      </w:r>
    </w:p>
    <w:p w:rsidR="00862EDB" w:rsidRPr="002643C5" w:rsidRDefault="00D56E83" w:rsidP="00B5558C">
      <w:pPr>
        <w:pStyle w:val="101"/>
        <w:widowControl/>
        <w:numPr>
          <w:ilvl w:val="0"/>
          <w:numId w:val="5"/>
        </w:numPr>
        <w:shd w:val="clear" w:color="auto" w:fill="auto"/>
        <w:tabs>
          <w:tab w:val="left" w:pos="1594"/>
        </w:tabs>
        <w:spacing w:before="100" w:beforeAutospacing="1" w:after="100" w:afterAutospacing="1" w:line="240" w:lineRule="auto"/>
        <w:ind w:firstLine="0"/>
        <w:rPr>
          <w:lang w:val="ru-RU"/>
        </w:rPr>
      </w:pPr>
      <w:r w:rsidRPr="002643C5">
        <w:rPr>
          <w:lang w:val="ru-RU"/>
        </w:rPr>
        <w:t xml:space="preserve">Статья </w:t>
      </w:r>
      <w:r w:rsidR="00B41B96" w:rsidRPr="002643C5">
        <w:rPr>
          <w:lang w:val="ru-RU"/>
        </w:rPr>
        <w:t xml:space="preserve">99(2) </w:t>
      </w:r>
      <w:r w:rsidRPr="002643C5">
        <w:rPr>
          <w:lang w:val="ru-RU"/>
        </w:rPr>
        <w:t xml:space="preserve">Финансового регламента </w:t>
      </w:r>
      <w:r w:rsidR="00B41B96" w:rsidRPr="002643C5">
        <w:rPr>
          <w:lang w:val="ru-RU"/>
        </w:rPr>
        <w:t>(</w:t>
      </w:r>
      <w:r w:rsidRPr="002643C5">
        <w:rPr>
          <w:lang w:val="ru-RU"/>
        </w:rPr>
        <w:t>ЕК</w:t>
      </w:r>
      <w:r w:rsidR="00B41B96" w:rsidRPr="002643C5">
        <w:rPr>
          <w:lang w:val="ru-RU"/>
        </w:rPr>
        <w:t>,</w:t>
      </w:r>
      <w:r w:rsidRPr="002643C5">
        <w:rPr>
          <w:lang w:val="ru-RU"/>
        </w:rPr>
        <w:t xml:space="preserve"> Евроатом</w:t>
      </w:r>
      <w:r w:rsidR="00B41B96" w:rsidRPr="002643C5">
        <w:rPr>
          <w:lang w:val="ru-RU" w:eastAsia="fr-FR" w:bidi="fr-FR"/>
        </w:rPr>
        <w:t xml:space="preserve">) </w:t>
      </w:r>
      <w:r w:rsidRPr="002643C5">
        <w:rPr>
          <w:lang w:val="ru-RU" w:eastAsia="fr-FR" w:bidi="fr-FR"/>
        </w:rPr>
        <w:t>№</w:t>
      </w:r>
      <w:r w:rsidR="00B41B96" w:rsidRPr="002643C5">
        <w:rPr>
          <w:lang w:val="ru-RU"/>
        </w:rPr>
        <w:t xml:space="preserve"> 966/2012</w:t>
      </w:r>
    </w:p>
    <w:p w:rsidR="00862EDB" w:rsidRPr="002643C5" w:rsidRDefault="00015954" w:rsidP="00B5558C">
      <w:pPr>
        <w:pStyle w:val="101"/>
        <w:widowControl/>
        <w:numPr>
          <w:ilvl w:val="0"/>
          <w:numId w:val="5"/>
        </w:numPr>
        <w:shd w:val="clear" w:color="auto" w:fill="auto"/>
        <w:tabs>
          <w:tab w:val="left" w:pos="1594"/>
        </w:tabs>
        <w:spacing w:before="100" w:beforeAutospacing="1" w:after="100" w:afterAutospacing="1" w:line="240" w:lineRule="auto"/>
        <w:ind w:firstLine="0"/>
        <w:rPr>
          <w:lang w:val="ru-RU"/>
        </w:rPr>
      </w:pPr>
      <w:hyperlink r:id="rId15" w:history="1">
        <w:r w:rsidR="00B41B96" w:rsidRPr="002643C5">
          <w:rPr>
            <w:lang w:val="ru-RU"/>
          </w:rPr>
          <w:t>www.theiia.org</w:t>
        </w:r>
      </w:hyperlink>
    </w:p>
    <w:p w:rsidR="00862EDB" w:rsidRPr="002643C5" w:rsidRDefault="00D56E83" w:rsidP="00B5558C">
      <w:pPr>
        <w:pStyle w:val="101"/>
        <w:widowControl/>
        <w:numPr>
          <w:ilvl w:val="0"/>
          <w:numId w:val="5"/>
        </w:numPr>
        <w:shd w:val="clear" w:color="auto" w:fill="auto"/>
        <w:tabs>
          <w:tab w:val="left" w:pos="1594"/>
        </w:tabs>
        <w:spacing w:before="100" w:beforeAutospacing="1" w:after="100" w:afterAutospacing="1" w:line="240" w:lineRule="auto"/>
        <w:ind w:firstLine="0"/>
        <w:rPr>
          <w:lang w:val="ru-RU"/>
        </w:rPr>
      </w:pPr>
      <w:r w:rsidRPr="002643C5">
        <w:rPr>
          <w:lang w:val="ru-RU"/>
        </w:rPr>
        <w:t xml:space="preserve">Коммюнике Комиссии </w:t>
      </w:r>
      <w:r w:rsidR="00B41B96" w:rsidRPr="002643C5">
        <w:rPr>
          <w:lang w:val="ru-RU"/>
        </w:rPr>
        <w:t xml:space="preserve">C(2017) 4435 </w:t>
      </w:r>
      <w:r w:rsidRPr="002643C5">
        <w:rPr>
          <w:lang w:val="ru-RU"/>
        </w:rPr>
        <w:t xml:space="preserve">окончательное от </w:t>
      </w:r>
      <w:r w:rsidR="00B41B96" w:rsidRPr="002643C5">
        <w:rPr>
          <w:lang w:val="ru-RU"/>
        </w:rPr>
        <w:t xml:space="preserve">30 </w:t>
      </w:r>
      <w:r w:rsidRPr="002643C5">
        <w:rPr>
          <w:lang w:val="ru-RU"/>
        </w:rPr>
        <w:t xml:space="preserve">июня </w:t>
      </w:r>
      <w:r w:rsidR="00B41B96" w:rsidRPr="002643C5">
        <w:rPr>
          <w:lang w:val="ru-RU"/>
        </w:rPr>
        <w:t>2017</w:t>
      </w:r>
      <w:r w:rsidRPr="002643C5">
        <w:rPr>
          <w:lang w:val="ru-RU"/>
        </w:rPr>
        <w:t xml:space="preserve"> года</w:t>
      </w:r>
      <w:r w:rsidR="00B41B96" w:rsidRPr="002643C5">
        <w:rPr>
          <w:lang w:val="ru-RU"/>
        </w:rPr>
        <w:t>.</w:t>
      </w:r>
      <w:r w:rsidR="00B41B96" w:rsidRPr="002643C5">
        <w:rPr>
          <w:lang w:val="ru-RU"/>
        </w:rPr>
        <w:br w:type="page"/>
      </w:r>
    </w:p>
    <w:p w:rsidR="00862EDB" w:rsidRPr="002643C5" w:rsidRDefault="001B6801" w:rsidP="00C05393">
      <w:pPr>
        <w:pStyle w:val="21"/>
        <w:widowControl/>
        <w:numPr>
          <w:ilvl w:val="0"/>
          <w:numId w:val="3"/>
        </w:numPr>
        <w:shd w:val="clear" w:color="auto" w:fill="auto"/>
        <w:tabs>
          <w:tab w:val="left" w:pos="2681"/>
        </w:tabs>
        <w:spacing w:before="240" w:after="240" w:line="240" w:lineRule="auto"/>
        <w:ind w:left="357" w:hanging="357"/>
        <w:rPr>
          <w:lang w:val="ru-RU"/>
        </w:rPr>
      </w:pPr>
      <w:r w:rsidRPr="002643C5">
        <w:rPr>
          <w:lang w:val="ru-RU"/>
        </w:rPr>
        <w:lastRenderedPageBreak/>
        <w:t>Не имеет операционных или управленческих обязательств или полномочий в отношении какой-либо деятельности Комиссии</w:t>
      </w:r>
      <w:r w:rsidR="00B41B96" w:rsidRPr="002643C5">
        <w:rPr>
          <w:lang w:val="ru-RU"/>
        </w:rPr>
        <w:t>,</w:t>
      </w:r>
    </w:p>
    <w:p w:rsidR="00862EDB" w:rsidRPr="002643C5" w:rsidRDefault="0046713A" w:rsidP="00C05393">
      <w:pPr>
        <w:pStyle w:val="21"/>
        <w:widowControl/>
        <w:numPr>
          <w:ilvl w:val="0"/>
          <w:numId w:val="3"/>
        </w:numPr>
        <w:shd w:val="clear" w:color="auto" w:fill="auto"/>
        <w:tabs>
          <w:tab w:val="left" w:pos="2681"/>
        </w:tabs>
        <w:spacing w:before="240" w:after="240" w:line="240" w:lineRule="auto"/>
        <w:ind w:left="357" w:hanging="357"/>
        <w:rPr>
          <w:lang w:val="ru-RU"/>
        </w:rPr>
      </w:pPr>
      <w:r w:rsidRPr="002643C5">
        <w:rPr>
          <w:lang w:val="ru-RU"/>
        </w:rPr>
        <w:t xml:space="preserve">На него не распространяются никакие полномочия, никто не должен предпринимать попыток вмешаться в проведение заданий </w:t>
      </w:r>
      <w:r w:rsidR="00B41B96" w:rsidRPr="002643C5">
        <w:rPr>
          <w:lang w:val="ru-RU"/>
        </w:rPr>
        <w:t xml:space="preserve">IAS </w:t>
      </w:r>
      <w:r w:rsidRPr="002643C5">
        <w:rPr>
          <w:lang w:val="ru-RU"/>
        </w:rPr>
        <w:t xml:space="preserve">или просить </w:t>
      </w:r>
      <w:r w:rsidR="00B41B96" w:rsidRPr="002643C5">
        <w:rPr>
          <w:lang w:val="ru-RU"/>
        </w:rPr>
        <w:t xml:space="preserve">IAS </w:t>
      </w:r>
      <w:r w:rsidRPr="002643C5">
        <w:rPr>
          <w:lang w:val="ru-RU"/>
        </w:rPr>
        <w:t>внести какие-либо изменения в содержание аудиторских отчетов, если эти изменения не соответствуют выводам и предложениям, сделанным во время аудиторских проверок и после процедуры проверки с объектом аудита</w:t>
      </w:r>
      <w:r w:rsidR="00B41B96" w:rsidRPr="002643C5">
        <w:rPr>
          <w:lang w:val="ru-RU"/>
        </w:rPr>
        <w:t>,</w:t>
      </w:r>
    </w:p>
    <w:p w:rsidR="00862EDB" w:rsidRPr="002643C5" w:rsidRDefault="0046713A" w:rsidP="00C05393">
      <w:pPr>
        <w:pStyle w:val="21"/>
        <w:widowControl/>
        <w:numPr>
          <w:ilvl w:val="0"/>
          <w:numId w:val="3"/>
        </w:numPr>
        <w:shd w:val="clear" w:color="auto" w:fill="auto"/>
        <w:tabs>
          <w:tab w:val="left" w:pos="2681"/>
        </w:tabs>
        <w:spacing w:before="240" w:after="240" w:line="240" w:lineRule="auto"/>
        <w:ind w:left="357" w:hanging="357"/>
        <w:rPr>
          <w:lang w:val="ru-RU"/>
        </w:rPr>
      </w:pPr>
      <w:r w:rsidRPr="002643C5">
        <w:rPr>
          <w:lang w:val="ru-RU"/>
        </w:rPr>
        <w:t xml:space="preserve">Имеет полный и неограниченный доступ ко всем лицам и информации, требуемой для надлежащего выполнения его </w:t>
      </w:r>
      <w:r w:rsidR="00B41B96" w:rsidRPr="002643C5">
        <w:rPr>
          <w:lang w:val="ru-RU"/>
        </w:rPr>
        <w:t>/</w:t>
      </w:r>
      <w:r w:rsidRPr="002643C5">
        <w:rPr>
          <w:lang w:val="ru-RU"/>
        </w:rPr>
        <w:t xml:space="preserve"> ее обязанностей</w:t>
      </w:r>
      <w:r w:rsidR="00B41B96" w:rsidRPr="002643C5">
        <w:rPr>
          <w:lang w:val="ru-RU"/>
        </w:rPr>
        <w:t xml:space="preserve"> (</w:t>
      </w:r>
      <w:r w:rsidRPr="002643C5">
        <w:rPr>
          <w:lang w:val="ru-RU"/>
        </w:rPr>
        <w:t xml:space="preserve">то есть, то что требуется </w:t>
      </w:r>
      <w:r w:rsidR="00B41B96" w:rsidRPr="002643C5">
        <w:rPr>
          <w:lang w:val="ru-RU"/>
        </w:rPr>
        <w:t>IAS</w:t>
      </w:r>
      <w:r w:rsidRPr="002643C5">
        <w:rPr>
          <w:lang w:val="ru-RU"/>
        </w:rPr>
        <w:t xml:space="preserve">, а не то, что по мнению руководства соответствующей ГД или службы должна получить </w:t>
      </w:r>
      <w:r w:rsidR="00B41B96" w:rsidRPr="002643C5">
        <w:rPr>
          <w:lang w:val="ru-RU"/>
        </w:rPr>
        <w:t xml:space="preserve">IAS). </w:t>
      </w:r>
      <w:r w:rsidRPr="002643C5">
        <w:rPr>
          <w:lang w:val="ru-RU"/>
        </w:rPr>
        <w:t xml:space="preserve"> Это включает доступ к документам, ИТ системам, внутренней сети соответствующей ГД, службы или органа исполнительной власти и персоналу</w:t>
      </w:r>
      <w:r w:rsidR="00B41B96" w:rsidRPr="002643C5">
        <w:rPr>
          <w:lang w:val="ru-RU"/>
        </w:rPr>
        <w:t xml:space="preserve">. </w:t>
      </w:r>
      <w:r w:rsidRPr="002643C5">
        <w:rPr>
          <w:lang w:val="ru-RU"/>
        </w:rPr>
        <w:t xml:space="preserve"> При проведении своих аудиторских проверок </w:t>
      </w:r>
      <w:r w:rsidR="00B41B96" w:rsidRPr="002643C5">
        <w:rPr>
          <w:lang w:val="ru-RU"/>
        </w:rPr>
        <w:t xml:space="preserve">IAS </w:t>
      </w:r>
      <w:r w:rsidRPr="002643C5">
        <w:rPr>
          <w:lang w:val="ru-RU"/>
        </w:rPr>
        <w:t xml:space="preserve">может собирать персональные данные, как описано в Регламенте Совета </w:t>
      </w:r>
      <w:r w:rsidR="00B41B96" w:rsidRPr="002643C5">
        <w:rPr>
          <w:lang w:val="ru-RU"/>
        </w:rPr>
        <w:t xml:space="preserve">45/2001, </w:t>
      </w:r>
      <w:r w:rsidRPr="002643C5">
        <w:rPr>
          <w:lang w:val="ru-RU"/>
        </w:rPr>
        <w:t>и должна информировать об этом ГД или службу до начала каждой аудиторской проверки</w:t>
      </w:r>
      <w:r w:rsidR="00B41B96" w:rsidRPr="002643C5">
        <w:rPr>
          <w:lang w:val="ru-RU"/>
        </w:rPr>
        <w:t>.</w:t>
      </w:r>
    </w:p>
    <w:p w:rsidR="00862EDB" w:rsidRPr="002643C5" w:rsidRDefault="0046713A" w:rsidP="00C05393">
      <w:pPr>
        <w:pStyle w:val="23"/>
        <w:keepNext/>
        <w:keepLines/>
        <w:widowControl/>
        <w:numPr>
          <w:ilvl w:val="1"/>
          <w:numId w:val="2"/>
        </w:numPr>
        <w:shd w:val="clear" w:color="auto" w:fill="auto"/>
        <w:tabs>
          <w:tab w:val="left" w:pos="567"/>
        </w:tabs>
        <w:spacing w:before="100" w:beforeAutospacing="1" w:after="100" w:afterAutospacing="1" w:line="240" w:lineRule="auto"/>
        <w:ind w:firstLine="0"/>
        <w:rPr>
          <w:lang w:val="ru-RU"/>
        </w:rPr>
      </w:pPr>
      <w:r w:rsidRPr="002643C5">
        <w:rPr>
          <w:lang w:val="ru-RU"/>
        </w:rPr>
        <w:t>Обязательства</w:t>
      </w:r>
    </w:p>
    <w:p w:rsidR="00862EDB" w:rsidRPr="002643C5" w:rsidRDefault="003D72D8" w:rsidP="00C05393">
      <w:pPr>
        <w:pStyle w:val="21"/>
        <w:widowControl/>
        <w:shd w:val="clear" w:color="auto" w:fill="auto"/>
        <w:spacing w:before="100" w:beforeAutospacing="1" w:after="100" w:afterAutospacing="1" w:line="240" w:lineRule="auto"/>
        <w:ind w:firstLine="0"/>
        <w:rPr>
          <w:lang w:val="ru-RU"/>
        </w:rPr>
      </w:pPr>
      <w:r w:rsidRPr="002643C5">
        <w:rPr>
          <w:lang w:val="ru-RU"/>
        </w:rPr>
        <w:t>В соответствии со стандартами ИВА и Кодексом этики</w:t>
      </w:r>
      <w:r w:rsidR="00B41B96" w:rsidRPr="002643C5">
        <w:rPr>
          <w:vertAlign w:val="superscript"/>
          <w:lang w:val="ru-RU"/>
        </w:rPr>
        <w:t>11</w:t>
      </w:r>
      <w:r w:rsidR="00B41B96" w:rsidRPr="002643C5">
        <w:rPr>
          <w:lang w:val="ru-RU"/>
        </w:rPr>
        <w:t xml:space="preserve">, </w:t>
      </w:r>
      <w:r w:rsidRPr="002643C5">
        <w:rPr>
          <w:lang w:val="ru-RU"/>
        </w:rPr>
        <w:t>внутренний аудитор и работающие на него сотрудники будут делать следующее</w:t>
      </w:r>
      <w:r w:rsidR="00B41B96" w:rsidRPr="002643C5">
        <w:rPr>
          <w:lang w:val="ru-RU"/>
        </w:rPr>
        <w:t>:</w:t>
      </w:r>
    </w:p>
    <w:p w:rsidR="00862EDB" w:rsidRPr="002643C5" w:rsidRDefault="008067FA" w:rsidP="00C05393">
      <w:pPr>
        <w:pStyle w:val="21"/>
        <w:widowControl/>
        <w:numPr>
          <w:ilvl w:val="0"/>
          <w:numId w:val="3"/>
        </w:numPr>
        <w:shd w:val="clear" w:color="auto" w:fill="auto"/>
        <w:tabs>
          <w:tab w:val="left" w:pos="2681"/>
        </w:tabs>
        <w:spacing w:before="240" w:after="240" w:line="240" w:lineRule="auto"/>
        <w:ind w:left="357" w:hanging="357"/>
        <w:rPr>
          <w:lang w:val="ru-RU"/>
        </w:rPr>
      </w:pPr>
      <w:r w:rsidRPr="002643C5">
        <w:rPr>
          <w:lang w:val="ru-RU"/>
        </w:rPr>
        <w:t>Адекватно планировать, контролировать и записывать свою работу</w:t>
      </w:r>
      <w:r w:rsidR="00B41B96" w:rsidRPr="002643C5">
        <w:rPr>
          <w:lang w:val="ru-RU"/>
        </w:rPr>
        <w:t>,</w:t>
      </w:r>
    </w:p>
    <w:p w:rsidR="00862EDB" w:rsidRPr="002643C5" w:rsidRDefault="008067FA" w:rsidP="00C05393">
      <w:pPr>
        <w:pStyle w:val="21"/>
        <w:widowControl/>
        <w:numPr>
          <w:ilvl w:val="0"/>
          <w:numId w:val="3"/>
        </w:numPr>
        <w:shd w:val="clear" w:color="auto" w:fill="auto"/>
        <w:tabs>
          <w:tab w:val="left" w:pos="2681"/>
        </w:tabs>
        <w:spacing w:before="240" w:after="240" w:line="240" w:lineRule="auto"/>
        <w:ind w:left="357" w:hanging="357"/>
        <w:rPr>
          <w:lang w:val="ru-RU"/>
        </w:rPr>
      </w:pPr>
      <w:r w:rsidRPr="002643C5">
        <w:rPr>
          <w:lang w:val="ru-RU"/>
        </w:rPr>
        <w:t xml:space="preserve">Всегда выполняют свою работу объективно и беспристрастно, без какого бы то ни было влияния или </w:t>
      </w:r>
      <w:r w:rsidR="00465EE9" w:rsidRPr="002643C5">
        <w:rPr>
          <w:lang w:val="ru-RU"/>
        </w:rPr>
        <w:t xml:space="preserve">соображений, которые, как может показаться, противоречат этому требованию.  Они всегда будут учитывать любые факторы, которые могут негативно отразиться на его </w:t>
      </w:r>
      <w:r w:rsidR="00B41B96" w:rsidRPr="002643C5">
        <w:rPr>
          <w:lang w:val="ru-RU"/>
        </w:rPr>
        <w:t>/</w:t>
      </w:r>
      <w:r w:rsidR="00465EE9" w:rsidRPr="002643C5">
        <w:rPr>
          <w:lang w:val="ru-RU"/>
        </w:rPr>
        <w:t xml:space="preserve"> ее честности и объективности в связи с заданием</w:t>
      </w:r>
      <w:r w:rsidR="00B41B96" w:rsidRPr="002643C5">
        <w:rPr>
          <w:lang w:val="ru-RU"/>
        </w:rPr>
        <w:t>,</w:t>
      </w:r>
    </w:p>
    <w:p w:rsidR="00862EDB" w:rsidRPr="002643C5" w:rsidRDefault="00465EE9" w:rsidP="00C05393">
      <w:pPr>
        <w:pStyle w:val="21"/>
        <w:widowControl/>
        <w:numPr>
          <w:ilvl w:val="0"/>
          <w:numId w:val="3"/>
        </w:numPr>
        <w:shd w:val="clear" w:color="auto" w:fill="auto"/>
        <w:tabs>
          <w:tab w:val="left" w:pos="2681"/>
        </w:tabs>
        <w:spacing w:before="240" w:after="240" w:line="240" w:lineRule="auto"/>
        <w:ind w:left="357" w:hanging="357"/>
        <w:rPr>
          <w:lang w:val="ru-RU"/>
        </w:rPr>
      </w:pPr>
      <w:r w:rsidRPr="002643C5">
        <w:rPr>
          <w:lang w:val="ru-RU"/>
        </w:rPr>
        <w:t>Осуществляют свою работу, должным образом принимая во внимание ожидаемые технические и профессиональные стандарты</w:t>
      </w:r>
      <w:r w:rsidR="00B41B96" w:rsidRPr="002643C5">
        <w:rPr>
          <w:lang w:val="ru-RU"/>
        </w:rPr>
        <w:t>,</w:t>
      </w:r>
    </w:p>
    <w:p w:rsidR="00862EDB" w:rsidRPr="002643C5" w:rsidRDefault="00465EE9" w:rsidP="00C05393">
      <w:pPr>
        <w:pStyle w:val="21"/>
        <w:widowControl/>
        <w:numPr>
          <w:ilvl w:val="0"/>
          <w:numId w:val="3"/>
        </w:numPr>
        <w:shd w:val="clear" w:color="auto" w:fill="auto"/>
        <w:tabs>
          <w:tab w:val="left" w:pos="2681"/>
        </w:tabs>
        <w:spacing w:before="240" w:after="240" w:line="240" w:lineRule="auto"/>
        <w:ind w:left="357" w:hanging="357"/>
        <w:rPr>
          <w:lang w:val="ru-RU"/>
        </w:rPr>
      </w:pPr>
      <w:r w:rsidRPr="002643C5">
        <w:rPr>
          <w:lang w:val="ru-RU"/>
        </w:rPr>
        <w:t>Ведут себя вежливо и внимательно со всеми, с кем они контактируют в ходе своей профессиональной работы</w:t>
      </w:r>
      <w:r w:rsidR="00B41B96" w:rsidRPr="002643C5">
        <w:rPr>
          <w:lang w:val="ru-RU"/>
        </w:rPr>
        <w:t>,</w:t>
      </w:r>
    </w:p>
    <w:p w:rsidR="00862EDB" w:rsidRPr="002643C5" w:rsidRDefault="00465EE9" w:rsidP="00C05393">
      <w:pPr>
        <w:pStyle w:val="21"/>
        <w:widowControl/>
        <w:numPr>
          <w:ilvl w:val="0"/>
          <w:numId w:val="3"/>
        </w:numPr>
        <w:shd w:val="clear" w:color="auto" w:fill="auto"/>
        <w:tabs>
          <w:tab w:val="left" w:pos="2681"/>
        </w:tabs>
        <w:spacing w:before="240" w:after="240" w:line="240" w:lineRule="auto"/>
        <w:ind w:left="357" w:hanging="357"/>
        <w:rPr>
          <w:lang w:val="ru-RU"/>
        </w:rPr>
      </w:pPr>
      <w:r w:rsidRPr="002643C5">
        <w:rPr>
          <w:lang w:val="ru-RU"/>
        </w:rPr>
        <w:t>Не раскрывают информацию, полученную в ходе выполнения своей работы, исключение составляют случаи, когда имеется установленное законом требование раскрытия информации</w:t>
      </w:r>
      <w:r w:rsidR="00B41B96" w:rsidRPr="002643C5">
        <w:rPr>
          <w:lang w:val="ru-RU"/>
        </w:rPr>
        <w:t>,</w:t>
      </w:r>
    </w:p>
    <w:p w:rsidR="00862EDB" w:rsidRPr="002643C5" w:rsidRDefault="00465EE9" w:rsidP="00C05393">
      <w:pPr>
        <w:pStyle w:val="21"/>
        <w:widowControl/>
        <w:numPr>
          <w:ilvl w:val="0"/>
          <w:numId w:val="3"/>
        </w:numPr>
        <w:shd w:val="clear" w:color="auto" w:fill="auto"/>
        <w:tabs>
          <w:tab w:val="left" w:pos="2681"/>
        </w:tabs>
        <w:spacing w:before="240" w:after="240" w:line="240" w:lineRule="auto"/>
        <w:ind w:left="357" w:hanging="357"/>
        <w:rPr>
          <w:lang w:val="ru-RU"/>
        </w:rPr>
      </w:pPr>
      <w:r w:rsidRPr="002643C5">
        <w:rPr>
          <w:lang w:val="ru-RU"/>
        </w:rPr>
        <w:t>Не используют информацию, полученную в ходе выполнения своей работы, для личной выгоды или для преимущества какой-либо третьей стороны</w:t>
      </w:r>
      <w:r w:rsidR="00B41B96" w:rsidRPr="002643C5">
        <w:rPr>
          <w:lang w:val="ru-RU"/>
        </w:rPr>
        <w:t>,</w:t>
      </w:r>
    </w:p>
    <w:p w:rsidR="00862EDB" w:rsidRPr="002643C5" w:rsidRDefault="00465EE9" w:rsidP="00C05393">
      <w:pPr>
        <w:pStyle w:val="21"/>
        <w:widowControl/>
        <w:numPr>
          <w:ilvl w:val="0"/>
          <w:numId w:val="3"/>
        </w:numPr>
        <w:shd w:val="clear" w:color="auto" w:fill="auto"/>
        <w:tabs>
          <w:tab w:val="left" w:pos="2681"/>
        </w:tabs>
        <w:spacing w:before="240" w:after="240" w:line="240" w:lineRule="auto"/>
        <w:ind w:left="357" w:hanging="357"/>
        <w:rPr>
          <w:lang w:val="ru-RU"/>
        </w:rPr>
      </w:pPr>
      <w:r w:rsidRPr="002643C5">
        <w:rPr>
          <w:lang w:val="ru-RU"/>
        </w:rPr>
        <w:t>В зависимости от условий работы, согласованных с контактным лицом (лицами) и соответствующим руководителем подразделения, предоставляют предварительное уведомление относительно лиц, которых будут интервьюировать</w:t>
      </w:r>
      <w:r w:rsidR="00B41B96" w:rsidRPr="002643C5">
        <w:rPr>
          <w:lang w:val="ru-RU"/>
        </w:rPr>
        <w:t xml:space="preserve">. </w:t>
      </w:r>
      <w:r w:rsidRPr="002643C5">
        <w:rPr>
          <w:lang w:val="ru-RU"/>
        </w:rPr>
        <w:t xml:space="preserve"> Задача </w:t>
      </w:r>
      <w:r w:rsidR="00B41B96" w:rsidRPr="002643C5">
        <w:rPr>
          <w:lang w:val="ru-RU"/>
        </w:rPr>
        <w:t xml:space="preserve">IAS </w:t>
      </w:r>
      <w:r w:rsidRPr="002643C5">
        <w:rPr>
          <w:lang w:val="ru-RU"/>
        </w:rPr>
        <w:t>организовать встречи в то время, которое подходит обеим сторонам</w:t>
      </w:r>
      <w:r w:rsidR="00B41B96" w:rsidRPr="002643C5">
        <w:rPr>
          <w:lang w:val="ru-RU"/>
        </w:rPr>
        <w:t>,</w:t>
      </w:r>
    </w:p>
    <w:p w:rsidR="00C05393" w:rsidRPr="002643C5" w:rsidRDefault="00C05393" w:rsidP="00C05393">
      <w:pPr>
        <w:pStyle w:val="21"/>
        <w:widowControl/>
        <w:shd w:val="clear" w:color="auto" w:fill="auto"/>
        <w:tabs>
          <w:tab w:val="left" w:pos="2681"/>
        </w:tabs>
        <w:spacing w:before="240" w:after="240" w:line="240" w:lineRule="auto"/>
        <w:ind w:firstLine="0"/>
        <w:rPr>
          <w:lang w:val="ru-RU"/>
        </w:rPr>
      </w:pPr>
      <w:r w:rsidRPr="002643C5">
        <w:rPr>
          <w:lang w:val="ru-RU"/>
        </w:rPr>
        <w:t>_________________</w:t>
      </w:r>
    </w:p>
    <w:p w:rsidR="00862EDB" w:rsidRPr="002643C5" w:rsidRDefault="00015954" w:rsidP="00B5558C">
      <w:pPr>
        <w:pStyle w:val="101"/>
        <w:widowControl/>
        <w:numPr>
          <w:ilvl w:val="0"/>
          <w:numId w:val="5"/>
        </w:numPr>
        <w:shd w:val="clear" w:color="auto" w:fill="auto"/>
        <w:tabs>
          <w:tab w:val="left" w:pos="1546"/>
        </w:tabs>
        <w:spacing w:before="100" w:beforeAutospacing="1" w:after="100" w:afterAutospacing="1" w:line="240" w:lineRule="auto"/>
        <w:ind w:firstLine="0"/>
        <w:rPr>
          <w:lang w:val="ru-RU"/>
        </w:rPr>
      </w:pPr>
      <w:hyperlink r:id="rId16" w:history="1">
        <w:r w:rsidR="00B41B96" w:rsidRPr="002643C5">
          <w:rPr>
            <w:lang w:val="ru-RU"/>
          </w:rPr>
          <w:t>www.theiia.org</w:t>
        </w:r>
      </w:hyperlink>
      <w:r w:rsidR="00B41B96" w:rsidRPr="002643C5">
        <w:rPr>
          <w:lang w:val="ru-RU"/>
        </w:rPr>
        <w:br w:type="page"/>
      </w:r>
    </w:p>
    <w:p w:rsidR="00862EDB" w:rsidRPr="002643C5" w:rsidRDefault="00465EE9" w:rsidP="00C05393">
      <w:pPr>
        <w:pStyle w:val="21"/>
        <w:widowControl/>
        <w:numPr>
          <w:ilvl w:val="0"/>
          <w:numId w:val="3"/>
        </w:numPr>
        <w:shd w:val="clear" w:color="auto" w:fill="auto"/>
        <w:tabs>
          <w:tab w:val="left" w:pos="851"/>
          <w:tab w:val="left" w:pos="2677"/>
        </w:tabs>
        <w:spacing w:before="240" w:after="240" w:line="240" w:lineRule="auto"/>
        <w:ind w:left="360" w:hanging="360"/>
        <w:rPr>
          <w:lang w:val="ru-RU"/>
        </w:rPr>
      </w:pPr>
      <w:r w:rsidRPr="002643C5">
        <w:rPr>
          <w:lang w:val="ru-RU"/>
        </w:rPr>
        <w:lastRenderedPageBreak/>
        <w:t>Если есть возможность, заботятся о том, чтобы встречи не откладывались по причине недоступности сотрудников, за счет предоставления подходящего представителя</w:t>
      </w:r>
      <w:r w:rsidR="00B41B96" w:rsidRPr="002643C5">
        <w:rPr>
          <w:lang w:val="ru-RU"/>
        </w:rPr>
        <w:t>,</w:t>
      </w:r>
    </w:p>
    <w:p w:rsidR="00862EDB" w:rsidRPr="002643C5" w:rsidRDefault="00465EE9" w:rsidP="00C05393">
      <w:pPr>
        <w:pStyle w:val="21"/>
        <w:widowControl/>
        <w:numPr>
          <w:ilvl w:val="0"/>
          <w:numId w:val="3"/>
        </w:numPr>
        <w:shd w:val="clear" w:color="auto" w:fill="auto"/>
        <w:tabs>
          <w:tab w:val="left" w:pos="851"/>
          <w:tab w:val="left" w:pos="2677"/>
        </w:tabs>
        <w:spacing w:before="240" w:after="240" w:line="240" w:lineRule="auto"/>
        <w:ind w:left="360" w:hanging="360"/>
        <w:rPr>
          <w:lang w:val="ru-RU"/>
        </w:rPr>
      </w:pPr>
      <w:r w:rsidRPr="002643C5">
        <w:rPr>
          <w:lang w:val="ru-RU"/>
        </w:rPr>
        <w:t>Незамедлительно в ходе выполнения задания информируют объект аудита о выводах и наблюдениях</w:t>
      </w:r>
      <w:r w:rsidR="00B41B96" w:rsidRPr="002643C5">
        <w:rPr>
          <w:lang w:val="ru-RU"/>
        </w:rPr>
        <w:t>.</w:t>
      </w:r>
    </w:p>
    <w:p w:rsidR="00862EDB" w:rsidRPr="002643C5" w:rsidRDefault="00465EE9" w:rsidP="00C05393">
      <w:pPr>
        <w:pStyle w:val="80"/>
        <w:widowControl/>
        <w:numPr>
          <w:ilvl w:val="0"/>
          <w:numId w:val="2"/>
        </w:numPr>
        <w:shd w:val="clear" w:color="auto" w:fill="auto"/>
        <w:tabs>
          <w:tab w:val="left" w:pos="851"/>
          <w:tab w:val="left" w:pos="1627"/>
        </w:tabs>
        <w:spacing w:before="240" w:after="240" w:line="240" w:lineRule="auto"/>
        <w:rPr>
          <w:lang w:val="ru-RU"/>
        </w:rPr>
      </w:pPr>
      <w:r w:rsidRPr="002643C5">
        <w:rPr>
          <w:rStyle w:val="812pt"/>
          <w:b/>
          <w:bCs/>
          <w:lang w:val="ru-RU"/>
        </w:rPr>
        <w:t>Общие права и обязательства объекта аудита</w:t>
      </w:r>
    </w:p>
    <w:p w:rsidR="00862EDB" w:rsidRPr="002643C5" w:rsidRDefault="00D56E83" w:rsidP="00C05393">
      <w:pPr>
        <w:pStyle w:val="23"/>
        <w:keepNext/>
        <w:keepLines/>
        <w:widowControl/>
        <w:numPr>
          <w:ilvl w:val="1"/>
          <w:numId w:val="2"/>
        </w:numPr>
        <w:shd w:val="clear" w:color="auto" w:fill="auto"/>
        <w:tabs>
          <w:tab w:val="left" w:pos="851"/>
          <w:tab w:val="left" w:pos="2398"/>
        </w:tabs>
        <w:spacing w:before="240" w:after="240" w:line="240" w:lineRule="auto"/>
        <w:ind w:firstLine="0"/>
        <w:rPr>
          <w:lang w:val="ru-RU"/>
        </w:rPr>
      </w:pPr>
      <w:r w:rsidRPr="002643C5">
        <w:rPr>
          <w:lang w:val="ru-RU"/>
        </w:rPr>
        <w:t>Права</w:t>
      </w:r>
    </w:p>
    <w:p w:rsidR="00862EDB" w:rsidRPr="002643C5" w:rsidRDefault="0030742C" w:rsidP="00C05393">
      <w:pPr>
        <w:pStyle w:val="21"/>
        <w:widowControl/>
        <w:shd w:val="clear" w:color="auto" w:fill="auto"/>
        <w:tabs>
          <w:tab w:val="left" w:pos="851"/>
        </w:tabs>
        <w:spacing w:before="240" w:after="240" w:line="240" w:lineRule="auto"/>
        <w:ind w:left="360" w:hanging="360"/>
        <w:rPr>
          <w:lang w:val="ru-RU"/>
        </w:rPr>
      </w:pPr>
      <w:r w:rsidRPr="002643C5">
        <w:rPr>
          <w:lang w:val="ru-RU"/>
        </w:rPr>
        <w:t>Объект аудита</w:t>
      </w:r>
      <w:r w:rsidR="00B41B96" w:rsidRPr="002643C5">
        <w:rPr>
          <w:lang w:val="ru-RU"/>
        </w:rPr>
        <w:t>:</w:t>
      </w:r>
    </w:p>
    <w:p w:rsidR="00862EDB" w:rsidRPr="002643C5" w:rsidRDefault="0069321A" w:rsidP="00C05393">
      <w:pPr>
        <w:pStyle w:val="21"/>
        <w:widowControl/>
        <w:numPr>
          <w:ilvl w:val="0"/>
          <w:numId w:val="3"/>
        </w:numPr>
        <w:shd w:val="clear" w:color="auto" w:fill="auto"/>
        <w:tabs>
          <w:tab w:val="left" w:pos="851"/>
          <w:tab w:val="left" w:pos="2677"/>
        </w:tabs>
        <w:spacing w:before="240" w:after="240" w:line="240" w:lineRule="auto"/>
        <w:ind w:left="360" w:hanging="360"/>
        <w:rPr>
          <w:lang w:val="ru-RU"/>
        </w:rPr>
      </w:pPr>
      <w:r w:rsidRPr="002643C5">
        <w:rPr>
          <w:lang w:val="ru-RU"/>
        </w:rPr>
        <w:t>Будет в полной мере постоянно информирован о ходе выполнения задания</w:t>
      </w:r>
      <w:r w:rsidR="00B41B96" w:rsidRPr="002643C5">
        <w:rPr>
          <w:lang w:val="ru-RU"/>
        </w:rPr>
        <w:t>,</w:t>
      </w:r>
    </w:p>
    <w:p w:rsidR="00862EDB" w:rsidRPr="002643C5" w:rsidRDefault="0069321A" w:rsidP="00C05393">
      <w:pPr>
        <w:pStyle w:val="21"/>
        <w:widowControl/>
        <w:numPr>
          <w:ilvl w:val="0"/>
          <w:numId w:val="3"/>
        </w:numPr>
        <w:shd w:val="clear" w:color="auto" w:fill="auto"/>
        <w:tabs>
          <w:tab w:val="left" w:pos="851"/>
          <w:tab w:val="left" w:pos="2677"/>
        </w:tabs>
        <w:spacing w:before="240" w:after="240" w:line="240" w:lineRule="auto"/>
        <w:ind w:left="360" w:hanging="360"/>
        <w:rPr>
          <w:lang w:val="ru-RU"/>
        </w:rPr>
      </w:pPr>
      <w:r w:rsidRPr="002643C5">
        <w:rPr>
          <w:lang w:val="ru-RU"/>
        </w:rPr>
        <w:t xml:space="preserve">Будет регулярно проводить проверочные совещания с </w:t>
      </w:r>
      <w:r w:rsidR="00B41B96" w:rsidRPr="002643C5">
        <w:rPr>
          <w:lang w:val="ru-RU"/>
        </w:rPr>
        <w:t xml:space="preserve">IAS </w:t>
      </w:r>
      <w:r w:rsidRPr="002643C5">
        <w:rPr>
          <w:lang w:val="ru-RU"/>
        </w:rPr>
        <w:t xml:space="preserve">на операционном уровне во время аудиторского сбора данных, а также одно </w:t>
      </w:r>
      <w:r w:rsidR="008A0A69" w:rsidRPr="002643C5">
        <w:rPr>
          <w:lang w:val="ru-RU"/>
        </w:rPr>
        <w:t>официальное совещание по подтверждению</w:t>
      </w:r>
      <w:r w:rsidR="00B41B96" w:rsidRPr="002643C5">
        <w:rPr>
          <w:lang w:val="ru-RU"/>
        </w:rPr>
        <w:t xml:space="preserve"> </w:t>
      </w:r>
      <w:r w:rsidR="00220DFE" w:rsidRPr="002643C5">
        <w:rPr>
          <w:lang w:val="ru-RU"/>
        </w:rPr>
        <w:t>на уровне руководства по завершении аудиторского сбора данных у клиента</w:t>
      </w:r>
      <w:r w:rsidR="00B41B96" w:rsidRPr="002643C5">
        <w:rPr>
          <w:lang w:val="ru-RU"/>
        </w:rPr>
        <w:t>,</w:t>
      </w:r>
    </w:p>
    <w:p w:rsidR="00862EDB" w:rsidRPr="002643C5" w:rsidRDefault="0069321A" w:rsidP="00C05393">
      <w:pPr>
        <w:pStyle w:val="21"/>
        <w:widowControl/>
        <w:numPr>
          <w:ilvl w:val="0"/>
          <w:numId w:val="3"/>
        </w:numPr>
        <w:shd w:val="clear" w:color="auto" w:fill="auto"/>
        <w:tabs>
          <w:tab w:val="left" w:pos="851"/>
          <w:tab w:val="left" w:pos="2677"/>
        </w:tabs>
        <w:spacing w:before="240" w:after="240" w:line="240" w:lineRule="auto"/>
        <w:ind w:left="360" w:hanging="360"/>
        <w:rPr>
          <w:lang w:val="ru-RU"/>
        </w:rPr>
      </w:pPr>
      <w:r w:rsidRPr="002643C5">
        <w:rPr>
          <w:lang w:val="ru-RU"/>
        </w:rPr>
        <w:t xml:space="preserve">Может ожидать, что </w:t>
      </w:r>
      <w:r w:rsidR="00B41B96" w:rsidRPr="002643C5">
        <w:rPr>
          <w:lang w:val="ru-RU"/>
        </w:rPr>
        <w:t xml:space="preserve">IAS </w:t>
      </w:r>
      <w:r w:rsidRPr="002643C5">
        <w:rPr>
          <w:lang w:val="ru-RU"/>
        </w:rPr>
        <w:t xml:space="preserve">предоставит аргументы и доказательства в поддержку выводов аудита, включенных в </w:t>
      </w:r>
      <w:r w:rsidR="00B41B96" w:rsidRPr="002643C5">
        <w:rPr>
          <w:lang w:val="ru-RU"/>
        </w:rPr>
        <w:t>FVT</w:t>
      </w:r>
      <w:r w:rsidRPr="002643C5">
        <w:rPr>
          <w:lang w:val="ru-RU"/>
        </w:rPr>
        <w:t>, когда они еще не ясны</w:t>
      </w:r>
      <w:r w:rsidR="00B41B96" w:rsidRPr="002643C5">
        <w:rPr>
          <w:lang w:val="ru-RU"/>
        </w:rPr>
        <w:t>,</w:t>
      </w:r>
    </w:p>
    <w:p w:rsidR="00862EDB" w:rsidRPr="002643C5" w:rsidRDefault="0069321A" w:rsidP="00C05393">
      <w:pPr>
        <w:pStyle w:val="21"/>
        <w:widowControl/>
        <w:numPr>
          <w:ilvl w:val="0"/>
          <w:numId w:val="3"/>
        </w:numPr>
        <w:shd w:val="clear" w:color="auto" w:fill="auto"/>
        <w:tabs>
          <w:tab w:val="left" w:pos="851"/>
          <w:tab w:val="left" w:pos="2677"/>
        </w:tabs>
        <w:spacing w:before="240" w:after="240" w:line="240" w:lineRule="auto"/>
        <w:ind w:left="360" w:hanging="360"/>
        <w:rPr>
          <w:lang w:val="ru-RU"/>
        </w:rPr>
      </w:pPr>
      <w:r w:rsidRPr="002643C5">
        <w:rPr>
          <w:lang w:val="ru-RU"/>
        </w:rPr>
        <w:t>Будет иметь возможность контактировать с руководителем подразделения, осуществляющим надзор за аудиторской командой, чтобы обсуждать волнующие его/его вопросы и, если необходимо, с ответственным ревизором в Комиссии и органами исполнительной власти или с генеральным директором</w:t>
      </w:r>
      <w:r w:rsidR="00B41B96" w:rsidRPr="002643C5">
        <w:rPr>
          <w:lang w:val="ru-RU"/>
        </w:rPr>
        <w:t>,</w:t>
      </w:r>
    </w:p>
    <w:p w:rsidR="00862EDB" w:rsidRPr="002643C5" w:rsidRDefault="0069321A" w:rsidP="00C05393">
      <w:pPr>
        <w:pStyle w:val="21"/>
        <w:widowControl/>
        <w:numPr>
          <w:ilvl w:val="0"/>
          <w:numId w:val="3"/>
        </w:numPr>
        <w:shd w:val="clear" w:color="auto" w:fill="auto"/>
        <w:tabs>
          <w:tab w:val="left" w:pos="851"/>
          <w:tab w:val="left" w:pos="2677"/>
        </w:tabs>
        <w:spacing w:before="240" w:after="240" w:line="240" w:lineRule="auto"/>
        <w:ind w:left="360" w:hanging="360"/>
        <w:rPr>
          <w:lang w:val="ru-RU"/>
        </w:rPr>
      </w:pPr>
      <w:r w:rsidRPr="002643C5">
        <w:rPr>
          <w:lang w:val="ru-RU"/>
        </w:rPr>
        <w:t xml:space="preserve">Будет всегда приглашаться для участия в совещаниях </w:t>
      </w:r>
      <w:r w:rsidR="00B41B96" w:rsidRPr="002643C5">
        <w:rPr>
          <w:lang w:val="ru-RU"/>
        </w:rPr>
        <w:t>APC</w:t>
      </w:r>
      <w:r w:rsidRPr="002643C5">
        <w:rPr>
          <w:lang w:val="ru-RU"/>
        </w:rPr>
        <w:t>, если на повестке дня для обсуждения будет отчет, адресованный его службе</w:t>
      </w:r>
      <w:r w:rsidR="00B41B96" w:rsidRPr="002643C5">
        <w:rPr>
          <w:lang w:val="ru-RU"/>
        </w:rPr>
        <w:t>.</w:t>
      </w:r>
    </w:p>
    <w:p w:rsidR="00862EDB" w:rsidRPr="002643C5" w:rsidRDefault="0046713A" w:rsidP="00C05393">
      <w:pPr>
        <w:pStyle w:val="23"/>
        <w:keepNext/>
        <w:keepLines/>
        <w:widowControl/>
        <w:numPr>
          <w:ilvl w:val="1"/>
          <w:numId w:val="2"/>
        </w:numPr>
        <w:shd w:val="clear" w:color="auto" w:fill="auto"/>
        <w:tabs>
          <w:tab w:val="left" w:pos="851"/>
          <w:tab w:val="left" w:pos="2398"/>
        </w:tabs>
        <w:spacing w:before="240" w:after="240" w:line="240" w:lineRule="auto"/>
        <w:ind w:firstLine="0"/>
        <w:rPr>
          <w:lang w:val="ru-RU"/>
        </w:rPr>
      </w:pPr>
      <w:r w:rsidRPr="002643C5">
        <w:rPr>
          <w:lang w:val="ru-RU"/>
        </w:rPr>
        <w:t>Обязательства</w:t>
      </w:r>
    </w:p>
    <w:p w:rsidR="00862EDB" w:rsidRPr="002643C5" w:rsidRDefault="0030742C" w:rsidP="00C05393">
      <w:pPr>
        <w:pStyle w:val="21"/>
        <w:widowControl/>
        <w:shd w:val="clear" w:color="auto" w:fill="auto"/>
        <w:tabs>
          <w:tab w:val="left" w:pos="851"/>
        </w:tabs>
        <w:spacing w:before="240" w:after="240" w:line="240" w:lineRule="auto"/>
        <w:ind w:left="360" w:hanging="360"/>
        <w:rPr>
          <w:lang w:val="ru-RU"/>
        </w:rPr>
      </w:pPr>
      <w:r w:rsidRPr="002643C5">
        <w:rPr>
          <w:lang w:val="ru-RU"/>
        </w:rPr>
        <w:t>Объект аудита</w:t>
      </w:r>
      <w:r w:rsidR="00B41B96" w:rsidRPr="002643C5">
        <w:rPr>
          <w:lang w:val="ru-RU"/>
        </w:rPr>
        <w:t>:</w:t>
      </w:r>
    </w:p>
    <w:p w:rsidR="00862EDB" w:rsidRPr="002643C5" w:rsidRDefault="0030742C" w:rsidP="00C05393">
      <w:pPr>
        <w:pStyle w:val="21"/>
        <w:widowControl/>
        <w:numPr>
          <w:ilvl w:val="0"/>
          <w:numId w:val="3"/>
        </w:numPr>
        <w:shd w:val="clear" w:color="auto" w:fill="auto"/>
        <w:tabs>
          <w:tab w:val="left" w:pos="851"/>
          <w:tab w:val="left" w:pos="2677"/>
        </w:tabs>
        <w:spacing w:before="240" w:after="240" w:line="240" w:lineRule="auto"/>
        <w:ind w:left="360" w:hanging="360"/>
        <w:rPr>
          <w:lang w:val="ru-RU"/>
        </w:rPr>
      </w:pPr>
      <w:r w:rsidRPr="002643C5">
        <w:rPr>
          <w:lang w:val="ru-RU"/>
        </w:rPr>
        <w:t xml:space="preserve">Предоставит внутреннему аудитору и работающим на него/нее сотрудникам необходимую свободу </w:t>
      </w:r>
      <w:r w:rsidR="00481217" w:rsidRPr="002643C5">
        <w:rPr>
          <w:lang w:val="ru-RU"/>
        </w:rPr>
        <w:t xml:space="preserve">для реализации независимости его </w:t>
      </w:r>
      <w:r w:rsidR="00B41B96" w:rsidRPr="002643C5">
        <w:rPr>
          <w:lang w:val="ru-RU"/>
        </w:rPr>
        <w:t>/</w:t>
      </w:r>
      <w:r w:rsidR="00481217" w:rsidRPr="002643C5">
        <w:rPr>
          <w:lang w:val="ru-RU"/>
        </w:rPr>
        <w:t xml:space="preserve"> ее мышления при сборе и оценке аудиторских доказательств</w:t>
      </w:r>
      <w:r w:rsidR="00B41B96" w:rsidRPr="002643C5">
        <w:rPr>
          <w:lang w:val="ru-RU"/>
        </w:rPr>
        <w:t xml:space="preserve">. </w:t>
      </w:r>
      <w:r w:rsidR="00481217" w:rsidRPr="002643C5">
        <w:rPr>
          <w:lang w:val="ru-RU"/>
        </w:rPr>
        <w:t xml:space="preserve"> Таким образом, о</w:t>
      </w:r>
      <w:r w:rsidRPr="002643C5">
        <w:rPr>
          <w:lang w:val="ru-RU"/>
        </w:rPr>
        <w:t>бъект аудита</w:t>
      </w:r>
      <w:r w:rsidR="00B41B96" w:rsidRPr="002643C5">
        <w:rPr>
          <w:lang w:val="ru-RU"/>
        </w:rPr>
        <w:t xml:space="preserve"> </w:t>
      </w:r>
      <w:r w:rsidR="00481217" w:rsidRPr="002643C5">
        <w:rPr>
          <w:lang w:val="ru-RU"/>
        </w:rPr>
        <w:t xml:space="preserve">должен позаботиться о том, чтобы не предпринималось попыток ограничивать права и обязанности </w:t>
      </w:r>
      <w:r w:rsidR="00B41B96" w:rsidRPr="002643C5">
        <w:rPr>
          <w:lang w:val="ru-RU"/>
        </w:rPr>
        <w:t xml:space="preserve">IAS. </w:t>
      </w:r>
      <w:r w:rsidR="00481217" w:rsidRPr="002643C5">
        <w:rPr>
          <w:lang w:val="ru-RU"/>
        </w:rPr>
        <w:t xml:space="preserve"> Независимость также означает, что </w:t>
      </w:r>
      <w:r w:rsidR="00B41B96" w:rsidRPr="002643C5">
        <w:rPr>
          <w:lang w:val="ru-RU"/>
        </w:rPr>
        <w:t>IAS</w:t>
      </w:r>
      <w:r w:rsidR="00481217" w:rsidRPr="002643C5">
        <w:rPr>
          <w:lang w:val="ru-RU"/>
        </w:rPr>
        <w:t xml:space="preserve"> должна иметь возможность работать без того, чтобы подвергаться давлению и запугиванию со стороны руководства</w:t>
      </w:r>
      <w:r w:rsidR="00B41B96" w:rsidRPr="002643C5">
        <w:rPr>
          <w:lang w:val="ru-RU"/>
        </w:rPr>
        <w:t>,</w:t>
      </w:r>
    </w:p>
    <w:p w:rsidR="00862EDB" w:rsidRPr="002643C5" w:rsidRDefault="00481217" w:rsidP="00C05393">
      <w:pPr>
        <w:pStyle w:val="21"/>
        <w:widowControl/>
        <w:numPr>
          <w:ilvl w:val="0"/>
          <w:numId w:val="3"/>
        </w:numPr>
        <w:shd w:val="clear" w:color="auto" w:fill="auto"/>
        <w:tabs>
          <w:tab w:val="left" w:pos="851"/>
          <w:tab w:val="left" w:pos="2677"/>
        </w:tabs>
        <w:spacing w:before="240" w:after="240" w:line="240" w:lineRule="auto"/>
        <w:ind w:left="360" w:hanging="360"/>
        <w:rPr>
          <w:lang w:val="ru-RU"/>
        </w:rPr>
      </w:pPr>
      <w:r w:rsidRPr="002643C5">
        <w:rPr>
          <w:lang w:val="ru-RU"/>
        </w:rPr>
        <w:t>Будет вести себя вежливо и внимательно по отношению к членам аудиторской команды</w:t>
      </w:r>
      <w:r w:rsidR="00B41B96" w:rsidRPr="002643C5">
        <w:rPr>
          <w:lang w:val="ru-RU"/>
        </w:rPr>
        <w:t>,</w:t>
      </w:r>
    </w:p>
    <w:p w:rsidR="00862EDB" w:rsidRPr="002643C5" w:rsidRDefault="00481217" w:rsidP="00C05393">
      <w:pPr>
        <w:pStyle w:val="21"/>
        <w:widowControl/>
        <w:numPr>
          <w:ilvl w:val="0"/>
          <w:numId w:val="3"/>
        </w:numPr>
        <w:shd w:val="clear" w:color="auto" w:fill="auto"/>
        <w:tabs>
          <w:tab w:val="left" w:pos="851"/>
          <w:tab w:val="left" w:pos="2677"/>
        </w:tabs>
        <w:spacing w:before="240" w:after="240" w:line="240" w:lineRule="auto"/>
        <w:ind w:left="360" w:hanging="360"/>
        <w:rPr>
          <w:lang w:val="ru-RU"/>
        </w:rPr>
      </w:pPr>
      <w:r w:rsidRPr="002643C5">
        <w:rPr>
          <w:lang w:val="ru-RU"/>
        </w:rPr>
        <w:t xml:space="preserve">Должен позаботиться о том, чтобы </w:t>
      </w:r>
      <w:r w:rsidR="00B41B96" w:rsidRPr="002643C5">
        <w:rPr>
          <w:lang w:val="ru-RU"/>
        </w:rPr>
        <w:t xml:space="preserve">IAS </w:t>
      </w:r>
      <w:r w:rsidRPr="002643C5">
        <w:rPr>
          <w:lang w:val="ru-RU"/>
        </w:rPr>
        <w:t>преднамеренно не вводили в заблуждение и не предоставляли искаженные факты, а также должен использовать профессиональную осмотрительность, чтобы это не случилось непреднамеренно</w:t>
      </w:r>
      <w:r w:rsidR="00B41B96" w:rsidRPr="002643C5">
        <w:rPr>
          <w:lang w:val="ru-RU"/>
        </w:rPr>
        <w:t>,</w:t>
      </w:r>
    </w:p>
    <w:p w:rsidR="00862EDB" w:rsidRPr="002643C5" w:rsidRDefault="00481217" w:rsidP="00C05393">
      <w:pPr>
        <w:pStyle w:val="21"/>
        <w:widowControl/>
        <w:numPr>
          <w:ilvl w:val="0"/>
          <w:numId w:val="3"/>
        </w:numPr>
        <w:shd w:val="clear" w:color="auto" w:fill="auto"/>
        <w:tabs>
          <w:tab w:val="left" w:pos="851"/>
          <w:tab w:val="left" w:pos="2677"/>
        </w:tabs>
        <w:spacing w:before="240" w:after="240" w:line="240" w:lineRule="auto"/>
        <w:ind w:left="360" w:hanging="360"/>
        <w:rPr>
          <w:lang w:val="ru-RU"/>
        </w:rPr>
      </w:pPr>
      <w:r w:rsidRPr="002643C5">
        <w:rPr>
          <w:lang w:val="ru-RU"/>
        </w:rPr>
        <w:t xml:space="preserve">Должен позаботиться о том, чтобы любые наблюдатели, участвующие в совещании, были известны </w:t>
      </w:r>
      <w:r w:rsidR="00B41B96" w:rsidRPr="002643C5">
        <w:rPr>
          <w:lang w:val="ru-RU"/>
        </w:rPr>
        <w:t xml:space="preserve">IAS </w:t>
      </w:r>
      <w:r w:rsidRPr="002643C5">
        <w:rPr>
          <w:lang w:val="ru-RU"/>
        </w:rPr>
        <w:t>и не препятствовали работе</w:t>
      </w:r>
      <w:r w:rsidR="00B41B96" w:rsidRPr="002643C5">
        <w:rPr>
          <w:lang w:val="ru-RU"/>
        </w:rPr>
        <w:t>,</w:t>
      </w:r>
    </w:p>
    <w:p w:rsidR="0030742C" w:rsidRPr="002643C5" w:rsidRDefault="00481217" w:rsidP="00C05393">
      <w:pPr>
        <w:pStyle w:val="21"/>
        <w:widowControl/>
        <w:numPr>
          <w:ilvl w:val="0"/>
          <w:numId w:val="3"/>
        </w:numPr>
        <w:shd w:val="clear" w:color="auto" w:fill="auto"/>
        <w:tabs>
          <w:tab w:val="left" w:pos="851"/>
          <w:tab w:val="left" w:pos="2677"/>
        </w:tabs>
        <w:spacing w:before="240" w:after="240" w:line="240" w:lineRule="auto"/>
        <w:ind w:left="360" w:hanging="360"/>
        <w:rPr>
          <w:lang w:val="ru-RU"/>
        </w:rPr>
      </w:pPr>
      <w:r w:rsidRPr="002643C5">
        <w:rPr>
          <w:lang w:val="ru-RU"/>
        </w:rPr>
        <w:t>Будет, кроме случаев, когда это невозможно, заботиться о том, чтобы совещания не откладывались из-за недоступности сотрудников, предоставляя подходящего представителя</w:t>
      </w:r>
      <w:r w:rsidR="00B41B96" w:rsidRPr="002643C5">
        <w:rPr>
          <w:lang w:val="ru-RU"/>
        </w:rPr>
        <w:t>,</w:t>
      </w:r>
      <w:r w:rsidR="0030742C" w:rsidRPr="002643C5">
        <w:rPr>
          <w:lang w:val="ru-RU"/>
        </w:rPr>
        <w:t xml:space="preserve"> </w:t>
      </w:r>
    </w:p>
    <w:p w:rsidR="00862EDB" w:rsidRPr="002643C5" w:rsidRDefault="00481217" w:rsidP="00C05393">
      <w:pPr>
        <w:pStyle w:val="21"/>
        <w:widowControl/>
        <w:numPr>
          <w:ilvl w:val="0"/>
          <w:numId w:val="3"/>
        </w:numPr>
        <w:shd w:val="clear" w:color="auto" w:fill="auto"/>
        <w:tabs>
          <w:tab w:val="left" w:pos="2674"/>
        </w:tabs>
        <w:spacing w:before="240" w:after="240" w:line="240" w:lineRule="auto"/>
        <w:ind w:left="357" w:hanging="357"/>
        <w:rPr>
          <w:lang w:val="ru-RU"/>
        </w:rPr>
      </w:pPr>
      <w:r w:rsidRPr="002643C5">
        <w:rPr>
          <w:lang w:val="ru-RU"/>
        </w:rPr>
        <w:lastRenderedPageBreak/>
        <w:t>Будет удовлетворять запросы относительно существующих документов в течение трех рабочих дней</w:t>
      </w:r>
      <w:r w:rsidR="00B41B96" w:rsidRPr="002643C5">
        <w:rPr>
          <w:lang w:val="ru-RU"/>
        </w:rPr>
        <w:t>,</w:t>
      </w:r>
    </w:p>
    <w:p w:rsidR="00862EDB" w:rsidRPr="002643C5" w:rsidRDefault="00481217" w:rsidP="00C05393">
      <w:pPr>
        <w:pStyle w:val="21"/>
        <w:widowControl/>
        <w:numPr>
          <w:ilvl w:val="0"/>
          <w:numId w:val="3"/>
        </w:numPr>
        <w:shd w:val="clear" w:color="auto" w:fill="auto"/>
        <w:tabs>
          <w:tab w:val="left" w:pos="2674"/>
        </w:tabs>
        <w:spacing w:before="240" w:after="240" w:line="240" w:lineRule="auto"/>
        <w:ind w:left="357" w:hanging="357"/>
        <w:rPr>
          <w:lang w:val="ru-RU"/>
        </w:rPr>
      </w:pPr>
      <w:r w:rsidRPr="002643C5">
        <w:rPr>
          <w:lang w:val="ru-RU"/>
        </w:rPr>
        <w:t>Позаботится о том, чтобы любые протоколы совещаний или интервью, отправляемые на утверждение участникам, не попадали к третьим сторонам (</w:t>
      </w:r>
      <w:r w:rsidR="002C7D4B" w:rsidRPr="002643C5">
        <w:rPr>
          <w:lang w:val="ru-RU"/>
        </w:rPr>
        <w:t>что означает всех, за пределами проверяемых аудиторами ГД</w:t>
      </w:r>
      <w:r w:rsidR="00B41B96" w:rsidRPr="002643C5">
        <w:rPr>
          <w:lang w:val="ru-RU"/>
        </w:rPr>
        <w:t>/</w:t>
      </w:r>
      <w:r w:rsidR="002C7D4B" w:rsidRPr="002643C5">
        <w:rPr>
          <w:lang w:val="ru-RU"/>
        </w:rPr>
        <w:t>Службы</w:t>
      </w:r>
      <w:r w:rsidR="00B41B96" w:rsidRPr="002643C5">
        <w:rPr>
          <w:lang w:val="ru-RU"/>
        </w:rPr>
        <w:t>/</w:t>
      </w:r>
      <w:r w:rsidR="002C7D4B" w:rsidRPr="002643C5">
        <w:rPr>
          <w:lang w:val="ru-RU"/>
        </w:rPr>
        <w:t>органа исполнительной власти</w:t>
      </w:r>
      <w:r w:rsidR="00B41B96" w:rsidRPr="002643C5">
        <w:rPr>
          <w:lang w:val="ru-RU"/>
        </w:rPr>
        <w:t xml:space="preserve">) </w:t>
      </w:r>
      <w:r w:rsidR="002C7D4B" w:rsidRPr="002643C5">
        <w:rPr>
          <w:lang w:val="ru-RU"/>
        </w:rPr>
        <w:t xml:space="preserve">без предварительного согласия </w:t>
      </w:r>
      <w:r w:rsidR="00B41B96" w:rsidRPr="002643C5">
        <w:rPr>
          <w:lang w:val="ru-RU"/>
        </w:rPr>
        <w:t>IAS</w:t>
      </w:r>
      <w:r w:rsidR="002C7D4B" w:rsidRPr="002643C5">
        <w:rPr>
          <w:lang w:val="ru-RU"/>
        </w:rPr>
        <w:t>, кроме случаев, когда закон требует раскрытия информации</w:t>
      </w:r>
      <w:r w:rsidR="00B41B96" w:rsidRPr="002643C5">
        <w:rPr>
          <w:lang w:val="ru-RU"/>
        </w:rPr>
        <w:t>.</w:t>
      </w:r>
    </w:p>
    <w:p w:rsidR="00862EDB" w:rsidRPr="002643C5" w:rsidRDefault="008067FA" w:rsidP="00C05393">
      <w:pPr>
        <w:pStyle w:val="80"/>
        <w:widowControl/>
        <w:numPr>
          <w:ilvl w:val="0"/>
          <w:numId w:val="2"/>
        </w:numPr>
        <w:shd w:val="clear" w:color="auto" w:fill="auto"/>
        <w:tabs>
          <w:tab w:val="left" w:pos="567"/>
        </w:tabs>
        <w:spacing w:before="100" w:beforeAutospacing="1" w:after="100" w:afterAutospacing="1" w:line="240" w:lineRule="auto"/>
        <w:rPr>
          <w:lang w:val="ru-RU"/>
        </w:rPr>
      </w:pPr>
      <w:r w:rsidRPr="002643C5">
        <w:rPr>
          <w:rStyle w:val="812pt"/>
          <w:b/>
          <w:bCs/>
          <w:lang w:val="ru-RU"/>
        </w:rPr>
        <w:t>Урегулирование конфликтов</w:t>
      </w:r>
    </w:p>
    <w:p w:rsidR="00862EDB" w:rsidRPr="002643C5" w:rsidRDefault="002C7D4B" w:rsidP="00B5558C">
      <w:pPr>
        <w:pStyle w:val="21"/>
        <w:widowControl/>
        <w:shd w:val="clear" w:color="auto" w:fill="auto"/>
        <w:spacing w:before="100" w:beforeAutospacing="1" w:after="100" w:afterAutospacing="1" w:line="240" w:lineRule="auto"/>
        <w:ind w:firstLine="0"/>
        <w:rPr>
          <w:lang w:val="ru-RU"/>
        </w:rPr>
      </w:pPr>
      <w:r w:rsidRPr="002643C5">
        <w:rPr>
          <w:lang w:val="ru-RU"/>
        </w:rPr>
        <w:t xml:space="preserve">Любой конфликт между </w:t>
      </w:r>
      <w:r w:rsidR="00B41B96" w:rsidRPr="002643C5">
        <w:rPr>
          <w:lang w:val="ru-RU"/>
        </w:rPr>
        <w:t xml:space="preserve">IAS </w:t>
      </w:r>
      <w:r w:rsidRPr="002643C5">
        <w:rPr>
          <w:lang w:val="ru-RU"/>
        </w:rPr>
        <w:t xml:space="preserve">и объектами аудита в первую очередь должны урегулироваться руководителем аудиторской команды и контактным лицом.  Если на этом уровне решение найти не удается, тогда вопрос поднимают на уровень руководителя подразделения (соответствующей ГД и </w:t>
      </w:r>
      <w:r w:rsidR="00B41B96" w:rsidRPr="002643C5">
        <w:rPr>
          <w:lang w:val="ru-RU"/>
        </w:rPr>
        <w:t xml:space="preserve">IAS) </w:t>
      </w:r>
      <w:r w:rsidRPr="002643C5">
        <w:rPr>
          <w:lang w:val="ru-RU"/>
        </w:rPr>
        <w:t>или выше</w:t>
      </w:r>
      <w:r w:rsidR="00B41B96" w:rsidRPr="002643C5">
        <w:rPr>
          <w:lang w:val="ru-RU"/>
        </w:rPr>
        <w:t xml:space="preserve">. </w:t>
      </w:r>
      <w:r w:rsidRPr="002643C5">
        <w:rPr>
          <w:lang w:val="ru-RU"/>
        </w:rPr>
        <w:t xml:space="preserve"> С серьезными проблемами можно обращаться в </w:t>
      </w:r>
      <w:r w:rsidR="00B41B96" w:rsidRPr="002643C5">
        <w:rPr>
          <w:lang w:val="ru-RU"/>
        </w:rPr>
        <w:t>APC.</w:t>
      </w:r>
    </w:p>
    <w:p w:rsidR="00C05393" w:rsidRPr="002643C5" w:rsidRDefault="00C05393" w:rsidP="00B5558C">
      <w:pPr>
        <w:pStyle w:val="21"/>
        <w:widowControl/>
        <w:shd w:val="clear" w:color="auto" w:fill="auto"/>
        <w:spacing w:before="100" w:beforeAutospacing="1" w:after="100" w:afterAutospacing="1" w:line="240" w:lineRule="auto"/>
        <w:ind w:firstLine="0"/>
        <w:rPr>
          <w:lang w:val="ru-RU"/>
        </w:rPr>
        <w:sectPr w:rsidR="00C05393" w:rsidRPr="002643C5" w:rsidSect="00B5558C">
          <w:pgSz w:w="11909" w:h="16840"/>
          <w:pgMar w:top="1134" w:right="1134" w:bottom="1134" w:left="1134" w:header="0" w:footer="6" w:gutter="0"/>
          <w:cols w:space="720"/>
          <w:noEndnote/>
          <w:docGrid w:linePitch="360"/>
        </w:sectPr>
      </w:pPr>
    </w:p>
    <w:p w:rsidR="00C05393" w:rsidRPr="002643C5" w:rsidRDefault="00FB5A69" w:rsidP="00B5558C">
      <w:pPr>
        <w:pStyle w:val="80"/>
        <w:widowControl/>
        <w:shd w:val="clear" w:color="auto" w:fill="auto"/>
        <w:spacing w:before="100" w:beforeAutospacing="1" w:after="100" w:afterAutospacing="1" w:line="240" w:lineRule="auto"/>
        <w:rPr>
          <w:rStyle w:val="812pt"/>
          <w:b/>
          <w:bCs/>
          <w:lang w:val="ru-RU"/>
        </w:rPr>
      </w:pPr>
      <w:bookmarkStart w:id="10" w:name="bookmark39"/>
      <w:r w:rsidRPr="002643C5">
        <w:rPr>
          <w:rStyle w:val="812pt"/>
          <w:b/>
          <w:bCs/>
          <w:lang w:val="ru-RU"/>
        </w:rPr>
        <w:lastRenderedPageBreak/>
        <w:t>Приложение</w:t>
      </w:r>
      <w:r w:rsidR="00B41B96" w:rsidRPr="002643C5">
        <w:rPr>
          <w:rStyle w:val="812pt"/>
          <w:b/>
          <w:bCs/>
          <w:lang w:val="ru-RU"/>
        </w:rPr>
        <w:t xml:space="preserve">: </w:t>
      </w:r>
      <w:r w:rsidRPr="002643C5">
        <w:rPr>
          <w:rStyle w:val="812pt"/>
          <w:b/>
          <w:bCs/>
          <w:lang w:val="ru-RU"/>
        </w:rPr>
        <w:t>Классификация наблюдений и рекомендаций аудита</w:t>
      </w:r>
      <w:r w:rsidR="00B41B96" w:rsidRPr="002643C5">
        <w:rPr>
          <w:rStyle w:val="812pt"/>
          <w:b/>
          <w:bCs/>
          <w:lang w:val="ru-RU"/>
        </w:rPr>
        <w:t>:</w:t>
      </w:r>
    </w:p>
    <w:p w:rsidR="00862EDB" w:rsidRPr="002643C5" w:rsidRDefault="00FB5A69" w:rsidP="00B5558C">
      <w:pPr>
        <w:pStyle w:val="80"/>
        <w:widowControl/>
        <w:shd w:val="clear" w:color="auto" w:fill="auto"/>
        <w:spacing w:before="100" w:beforeAutospacing="1" w:after="100" w:afterAutospacing="1" w:line="240" w:lineRule="auto"/>
        <w:rPr>
          <w:lang w:val="ru-RU"/>
        </w:rPr>
      </w:pPr>
      <w:r w:rsidRPr="002643C5">
        <w:rPr>
          <w:rStyle w:val="812pt"/>
          <w:b/>
          <w:bCs/>
          <w:lang w:val="ru-RU"/>
        </w:rPr>
        <w:t>Аудиторские проверки соответствия</w:t>
      </w:r>
      <w:r w:rsidR="00B41B96" w:rsidRPr="002643C5">
        <w:rPr>
          <w:rStyle w:val="812pt"/>
          <w:b/>
          <w:bCs/>
          <w:lang w:val="ru-RU"/>
        </w:rPr>
        <w:t>:</w:t>
      </w:r>
      <w:bookmarkEnd w:id="10"/>
    </w:p>
    <w:tbl>
      <w:tblPr>
        <w:tblOverlap w:val="never"/>
        <w:tblW w:w="5000" w:type="pct"/>
        <w:tblCellMar>
          <w:left w:w="10" w:type="dxa"/>
          <w:right w:w="10" w:type="dxa"/>
        </w:tblCellMar>
        <w:tblLook w:val="04A0" w:firstRow="1" w:lastRow="0" w:firstColumn="1" w:lastColumn="0" w:noHBand="0" w:noVBand="1"/>
      </w:tblPr>
      <w:tblGrid>
        <w:gridCol w:w="1081"/>
        <w:gridCol w:w="2627"/>
        <w:gridCol w:w="3617"/>
        <w:gridCol w:w="3122"/>
        <w:gridCol w:w="4115"/>
      </w:tblGrid>
      <w:tr w:rsidR="00862EDB" w:rsidRPr="002643C5" w:rsidTr="00C05393">
        <w:trPr>
          <w:cantSplit/>
          <w:trHeight w:val="20"/>
        </w:trPr>
        <w:tc>
          <w:tcPr>
            <w:tcW w:w="5000" w:type="pct"/>
            <w:gridSpan w:val="5"/>
            <w:tcBorders>
              <w:top w:val="single" w:sz="4" w:space="0" w:color="auto"/>
              <w:left w:val="single" w:sz="4" w:space="0" w:color="auto"/>
              <w:right w:val="single" w:sz="4" w:space="0" w:color="auto"/>
            </w:tcBorders>
            <w:shd w:val="clear" w:color="auto" w:fill="FFFFFF"/>
            <w:vAlign w:val="center"/>
          </w:tcPr>
          <w:p w:rsidR="00862EDB" w:rsidRPr="002643C5" w:rsidRDefault="002C7D4B" w:rsidP="002C7D4B">
            <w:pPr>
              <w:pStyle w:val="21"/>
              <w:widowControl/>
              <w:shd w:val="clear" w:color="auto" w:fill="auto"/>
              <w:spacing w:before="100" w:beforeAutospacing="1" w:after="100" w:afterAutospacing="1" w:line="240" w:lineRule="auto"/>
              <w:ind w:firstLine="0"/>
              <w:jc w:val="center"/>
              <w:rPr>
                <w:b/>
                <w:sz w:val="17"/>
                <w:szCs w:val="17"/>
                <w:lang w:val="ru-RU"/>
              </w:rPr>
            </w:pPr>
            <w:r w:rsidRPr="002643C5">
              <w:rPr>
                <w:rStyle w:val="285pt"/>
                <w:b/>
                <w:lang w:val="ru-RU"/>
              </w:rPr>
              <w:t>УРОВНИ ЗНАЧИМОСТИ</w:t>
            </w:r>
          </w:p>
        </w:tc>
      </w:tr>
      <w:tr w:rsidR="00862EDB" w:rsidRPr="002643C5" w:rsidTr="00C05393">
        <w:trPr>
          <w:cantSplit/>
          <w:trHeight w:val="20"/>
        </w:trPr>
        <w:tc>
          <w:tcPr>
            <w:tcW w:w="371" w:type="pct"/>
            <w:tcBorders>
              <w:top w:val="single" w:sz="4" w:space="0" w:color="auto"/>
              <w:left w:val="single" w:sz="4" w:space="0" w:color="auto"/>
            </w:tcBorders>
            <w:shd w:val="clear" w:color="auto" w:fill="FFFFFF"/>
            <w:vAlign w:val="center"/>
          </w:tcPr>
          <w:p w:rsidR="00862EDB" w:rsidRPr="002643C5" w:rsidRDefault="00862EDB" w:rsidP="00C05393">
            <w:pPr>
              <w:widowControl/>
              <w:spacing w:before="100" w:beforeAutospacing="1" w:after="100" w:afterAutospacing="1"/>
              <w:jc w:val="center"/>
              <w:rPr>
                <w:sz w:val="17"/>
                <w:szCs w:val="17"/>
                <w:lang w:val="ru-RU"/>
              </w:rPr>
            </w:pPr>
          </w:p>
        </w:tc>
        <w:tc>
          <w:tcPr>
            <w:tcW w:w="902" w:type="pct"/>
            <w:tcBorders>
              <w:top w:val="single" w:sz="4" w:space="0" w:color="auto"/>
              <w:left w:val="single" w:sz="4" w:space="0" w:color="auto"/>
            </w:tcBorders>
            <w:shd w:val="clear" w:color="auto" w:fill="FFFFFF"/>
            <w:vAlign w:val="center"/>
          </w:tcPr>
          <w:p w:rsidR="00862EDB" w:rsidRPr="002643C5" w:rsidRDefault="00862EDB" w:rsidP="00C05393">
            <w:pPr>
              <w:widowControl/>
              <w:spacing w:before="100" w:beforeAutospacing="1" w:after="100" w:afterAutospacing="1"/>
              <w:jc w:val="center"/>
              <w:rPr>
                <w:sz w:val="17"/>
                <w:szCs w:val="17"/>
                <w:lang w:val="ru-RU"/>
              </w:rPr>
            </w:pPr>
          </w:p>
        </w:tc>
        <w:tc>
          <w:tcPr>
            <w:tcW w:w="1242" w:type="pct"/>
            <w:tcBorders>
              <w:top w:val="single" w:sz="4" w:space="0" w:color="auto"/>
              <w:left w:val="single" w:sz="4" w:space="0" w:color="auto"/>
            </w:tcBorders>
            <w:shd w:val="clear" w:color="auto" w:fill="FFFFFF"/>
            <w:vAlign w:val="center"/>
          </w:tcPr>
          <w:p w:rsidR="00862EDB" w:rsidRPr="002643C5" w:rsidRDefault="00B41B96" w:rsidP="008F5267">
            <w:pPr>
              <w:pStyle w:val="21"/>
              <w:widowControl/>
              <w:shd w:val="clear" w:color="auto" w:fill="auto"/>
              <w:spacing w:before="100" w:beforeAutospacing="1" w:after="100" w:afterAutospacing="1" w:line="240" w:lineRule="auto"/>
              <w:ind w:firstLine="0"/>
              <w:jc w:val="center"/>
              <w:rPr>
                <w:b/>
                <w:sz w:val="17"/>
                <w:szCs w:val="17"/>
                <w:lang w:val="ru-RU"/>
              </w:rPr>
            </w:pPr>
            <w:r w:rsidRPr="002643C5">
              <w:rPr>
                <w:rStyle w:val="285pt"/>
                <w:b/>
                <w:lang w:val="ru-RU"/>
              </w:rPr>
              <w:t xml:space="preserve">I </w:t>
            </w:r>
            <w:r w:rsidR="008F5267" w:rsidRPr="002643C5">
              <w:rPr>
                <w:rStyle w:val="285pt"/>
                <w:b/>
                <w:lang w:val="ru-RU"/>
              </w:rPr>
              <w:t>–</w:t>
            </w:r>
            <w:r w:rsidRPr="002643C5">
              <w:rPr>
                <w:rStyle w:val="285pt"/>
                <w:b/>
                <w:lang w:val="ru-RU"/>
              </w:rPr>
              <w:t xml:space="preserve"> </w:t>
            </w:r>
            <w:r w:rsidR="008F5267" w:rsidRPr="002643C5">
              <w:rPr>
                <w:rStyle w:val="285pt"/>
                <w:b/>
                <w:lang w:val="ru-RU"/>
              </w:rPr>
              <w:t>КРИТИЧНО</w:t>
            </w:r>
          </w:p>
        </w:tc>
        <w:tc>
          <w:tcPr>
            <w:tcW w:w="1072" w:type="pct"/>
            <w:tcBorders>
              <w:top w:val="single" w:sz="4" w:space="0" w:color="auto"/>
              <w:left w:val="single" w:sz="4" w:space="0" w:color="auto"/>
            </w:tcBorders>
            <w:shd w:val="clear" w:color="auto" w:fill="FFFFFF"/>
            <w:vAlign w:val="center"/>
          </w:tcPr>
          <w:p w:rsidR="00862EDB" w:rsidRPr="002643C5" w:rsidRDefault="00B41B96" w:rsidP="008F5267">
            <w:pPr>
              <w:pStyle w:val="21"/>
              <w:widowControl/>
              <w:shd w:val="clear" w:color="auto" w:fill="auto"/>
              <w:spacing w:before="100" w:beforeAutospacing="1" w:after="100" w:afterAutospacing="1" w:line="240" w:lineRule="auto"/>
              <w:ind w:firstLine="0"/>
              <w:jc w:val="center"/>
              <w:rPr>
                <w:b/>
                <w:sz w:val="17"/>
                <w:szCs w:val="17"/>
                <w:lang w:val="ru-RU"/>
              </w:rPr>
            </w:pPr>
            <w:r w:rsidRPr="002643C5">
              <w:rPr>
                <w:rStyle w:val="285pt"/>
                <w:b/>
                <w:lang w:val="ru-RU"/>
              </w:rPr>
              <w:t xml:space="preserve">2 </w:t>
            </w:r>
            <w:r w:rsidR="008F5267" w:rsidRPr="002643C5">
              <w:rPr>
                <w:rStyle w:val="285pt"/>
                <w:b/>
                <w:lang w:val="ru-RU"/>
              </w:rPr>
              <w:t>–</w:t>
            </w:r>
            <w:r w:rsidRPr="002643C5">
              <w:rPr>
                <w:rStyle w:val="285pt"/>
                <w:b/>
                <w:lang w:val="ru-RU"/>
              </w:rPr>
              <w:t xml:space="preserve"> </w:t>
            </w:r>
            <w:r w:rsidR="008F5267" w:rsidRPr="002643C5">
              <w:rPr>
                <w:rStyle w:val="285pt"/>
                <w:b/>
                <w:lang w:val="ru-RU"/>
              </w:rPr>
              <w:t>ОЧЕНЬ ВАЖНО</w:t>
            </w:r>
          </w:p>
        </w:tc>
        <w:tc>
          <w:tcPr>
            <w:tcW w:w="1414" w:type="pct"/>
            <w:tcBorders>
              <w:top w:val="single" w:sz="4" w:space="0" w:color="auto"/>
              <w:left w:val="single" w:sz="4" w:space="0" w:color="auto"/>
              <w:right w:val="single" w:sz="4" w:space="0" w:color="auto"/>
            </w:tcBorders>
            <w:shd w:val="clear" w:color="auto" w:fill="FFFFFF"/>
            <w:vAlign w:val="center"/>
          </w:tcPr>
          <w:p w:rsidR="00862EDB" w:rsidRPr="002643C5" w:rsidRDefault="00B41B96" w:rsidP="008F5267">
            <w:pPr>
              <w:pStyle w:val="21"/>
              <w:widowControl/>
              <w:shd w:val="clear" w:color="auto" w:fill="auto"/>
              <w:spacing w:before="100" w:beforeAutospacing="1" w:after="100" w:afterAutospacing="1" w:line="240" w:lineRule="auto"/>
              <w:ind w:firstLine="0"/>
              <w:jc w:val="center"/>
              <w:rPr>
                <w:b/>
                <w:sz w:val="17"/>
                <w:szCs w:val="17"/>
                <w:lang w:val="ru-RU"/>
              </w:rPr>
            </w:pPr>
            <w:r w:rsidRPr="002643C5">
              <w:rPr>
                <w:rStyle w:val="285pt"/>
                <w:b/>
                <w:lang w:val="ru-RU"/>
              </w:rPr>
              <w:t xml:space="preserve">3 - </w:t>
            </w:r>
            <w:r w:rsidR="008F5267" w:rsidRPr="002643C5">
              <w:rPr>
                <w:rStyle w:val="285pt"/>
                <w:b/>
                <w:lang w:val="ru-RU"/>
              </w:rPr>
              <w:t>ВАЖНО</w:t>
            </w:r>
          </w:p>
        </w:tc>
      </w:tr>
      <w:tr w:rsidR="00862EDB" w:rsidRPr="002643C5" w:rsidTr="00C05393">
        <w:trPr>
          <w:cantSplit/>
          <w:trHeight w:val="20"/>
        </w:trPr>
        <w:tc>
          <w:tcPr>
            <w:tcW w:w="371" w:type="pct"/>
            <w:vMerge w:val="restart"/>
            <w:tcBorders>
              <w:left w:val="single" w:sz="4" w:space="0" w:color="auto"/>
            </w:tcBorders>
            <w:shd w:val="clear" w:color="auto" w:fill="FFFFFF"/>
            <w:textDirection w:val="btLr"/>
            <w:vAlign w:val="center"/>
          </w:tcPr>
          <w:p w:rsidR="00862EDB" w:rsidRPr="002643C5" w:rsidRDefault="008F5267" w:rsidP="008F5267">
            <w:pPr>
              <w:pStyle w:val="21"/>
              <w:widowControl/>
              <w:shd w:val="clear" w:color="auto" w:fill="auto"/>
              <w:spacing w:before="100" w:beforeAutospacing="1" w:after="100" w:afterAutospacing="1" w:line="240" w:lineRule="auto"/>
              <w:ind w:firstLine="0"/>
              <w:jc w:val="center"/>
              <w:rPr>
                <w:b/>
                <w:sz w:val="17"/>
                <w:szCs w:val="17"/>
                <w:lang w:val="ru-RU"/>
              </w:rPr>
            </w:pPr>
            <w:r w:rsidRPr="002643C5">
              <w:rPr>
                <w:rStyle w:val="285pt0"/>
                <w:b/>
                <w:lang w:val="ru-RU"/>
              </w:rPr>
              <w:t>НАБЛЮДЕНИЯ</w:t>
            </w:r>
          </w:p>
        </w:tc>
        <w:tc>
          <w:tcPr>
            <w:tcW w:w="902" w:type="pct"/>
            <w:tcBorders>
              <w:top w:val="single" w:sz="4" w:space="0" w:color="auto"/>
              <w:left w:val="single" w:sz="4" w:space="0" w:color="auto"/>
            </w:tcBorders>
            <w:shd w:val="clear" w:color="auto" w:fill="FFFFFF"/>
            <w:vAlign w:val="center"/>
          </w:tcPr>
          <w:p w:rsidR="00862EDB" w:rsidRPr="002643C5" w:rsidRDefault="008F5267" w:rsidP="00C05393">
            <w:pPr>
              <w:pStyle w:val="21"/>
              <w:widowControl/>
              <w:shd w:val="clear" w:color="auto" w:fill="auto"/>
              <w:spacing w:before="100" w:beforeAutospacing="1" w:after="100" w:afterAutospacing="1" w:line="240" w:lineRule="auto"/>
              <w:ind w:firstLine="0"/>
              <w:jc w:val="center"/>
              <w:rPr>
                <w:b/>
                <w:sz w:val="17"/>
                <w:szCs w:val="17"/>
                <w:lang w:val="ru-RU"/>
              </w:rPr>
            </w:pPr>
            <w:r w:rsidRPr="002643C5">
              <w:rPr>
                <w:rStyle w:val="285pt"/>
                <w:b/>
                <w:lang w:val="ru-RU"/>
              </w:rPr>
              <w:t>ТИПОЛОГИЯ</w:t>
            </w:r>
          </w:p>
        </w:tc>
        <w:tc>
          <w:tcPr>
            <w:tcW w:w="1242" w:type="pct"/>
            <w:tcBorders>
              <w:top w:val="single" w:sz="4" w:space="0" w:color="auto"/>
              <w:left w:val="single" w:sz="4" w:space="0" w:color="auto"/>
            </w:tcBorders>
            <w:shd w:val="clear" w:color="auto" w:fill="FFFFFF"/>
            <w:vAlign w:val="center"/>
          </w:tcPr>
          <w:p w:rsidR="00862EDB" w:rsidRPr="002643C5" w:rsidRDefault="008F5267" w:rsidP="00C05393">
            <w:pPr>
              <w:pStyle w:val="21"/>
              <w:widowControl/>
              <w:shd w:val="clear" w:color="auto" w:fill="auto"/>
              <w:spacing w:before="100" w:beforeAutospacing="1" w:after="100" w:afterAutospacing="1" w:line="240" w:lineRule="auto"/>
              <w:ind w:firstLine="0"/>
              <w:jc w:val="center"/>
              <w:rPr>
                <w:sz w:val="17"/>
                <w:szCs w:val="17"/>
                <w:lang w:val="ru-RU"/>
              </w:rPr>
            </w:pPr>
            <w:r w:rsidRPr="002643C5">
              <w:rPr>
                <w:rStyle w:val="24"/>
                <w:sz w:val="17"/>
                <w:szCs w:val="17"/>
                <w:lang w:val="ru-RU"/>
              </w:rPr>
              <w:t xml:space="preserve">Существенное слабое место, которое наносит ущерб проверяемому процессу целиком или значительной его части для ГД/проверяемой организации в целом </w:t>
            </w:r>
          </w:p>
        </w:tc>
        <w:tc>
          <w:tcPr>
            <w:tcW w:w="1072" w:type="pct"/>
            <w:tcBorders>
              <w:top w:val="single" w:sz="4" w:space="0" w:color="auto"/>
              <w:left w:val="single" w:sz="4" w:space="0" w:color="auto"/>
            </w:tcBorders>
            <w:shd w:val="clear" w:color="auto" w:fill="FFFFFF"/>
            <w:vAlign w:val="center"/>
          </w:tcPr>
          <w:p w:rsidR="00862EDB" w:rsidRPr="002643C5" w:rsidRDefault="008F5267" w:rsidP="00C05393">
            <w:pPr>
              <w:pStyle w:val="21"/>
              <w:widowControl/>
              <w:shd w:val="clear" w:color="auto" w:fill="auto"/>
              <w:spacing w:before="100" w:beforeAutospacing="1" w:after="100" w:afterAutospacing="1" w:line="240" w:lineRule="auto"/>
              <w:ind w:firstLine="0"/>
              <w:jc w:val="center"/>
              <w:rPr>
                <w:sz w:val="17"/>
                <w:szCs w:val="17"/>
                <w:lang w:val="ru-RU"/>
              </w:rPr>
            </w:pPr>
            <w:r w:rsidRPr="002643C5">
              <w:rPr>
                <w:rStyle w:val="24"/>
                <w:sz w:val="17"/>
                <w:szCs w:val="17"/>
                <w:lang w:val="ru-RU"/>
              </w:rPr>
              <w:t>Очень важное слабое место, которое наносит ущерб проверяемому процессу целиком или значительной его части</w:t>
            </w:r>
          </w:p>
        </w:tc>
        <w:tc>
          <w:tcPr>
            <w:tcW w:w="1414" w:type="pct"/>
            <w:tcBorders>
              <w:top w:val="single" w:sz="4" w:space="0" w:color="auto"/>
              <w:left w:val="single" w:sz="4" w:space="0" w:color="auto"/>
              <w:right w:val="single" w:sz="4" w:space="0" w:color="auto"/>
            </w:tcBorders>
            <w:shd w:val="clear" w:color="auto" w:fill="FFFFFF"/>
            <w:vAlign w:val="center"/>
          </w:tcPr>
          <w:p w:rsidR="00862EDB" w:rsidRPr="002643C5" w:rsidRDefault="008F5267" w:rsidP="00C05393">
            <w:pPr>
              <w:pStyle w:val="21"/>
              <w:widowControl/>
              <w:shd w:val="clear" w:color="auto" w:fill="auto"/>
              <w:spacing w:before="100" w:beforeAutospacing="1" w:after="100" w:afterAutospacing="1" w:line="240" w:lineRule="auto"/>
              <w:ind w:firstLine="0"/>
              <w:jc w:val="center"/>
              <w:rPr>
                <w:sz w:val="17"/>
                <w:szCs w:val="17"/>
                <w:lang w:val="ru-RU"/>
              </w:rPr>
            </w:pPr>
            <w:r w:rsidRPr="002643C5">
              <w:rPr>
                <w:rStyle w:val="24"/>
                <w:sz w:val="17"/>
                <w:szCs w:val="17"/>
                <w:lang w:val="ru-RU"/>
              </w:rPr>
              <w:t>Важное слабое место, которое наносит ущерб значительной части проверяемого аудиторами процесса</w:t>
            </w:r>
          </w:p>
        </w:tc>
      </w:tr>
      <w:tr w:rsidR="00862EDB" w:rsidRPr="002643C5" w:rsidTr="00C05393">
        <w:trPr>
          <w:cantSplit/>
          <w:trHeight w:val="20"/>
        </w:trPr>
        <w:tc>
          <w:tcPr>
            <w:tcW w:w="371" w:type="pct"/>
            <w:vMerge/>
            <w:tcBorders>
              <w:left w:val="single" w:sz="4" w:space="0" w:color="auto"/>
            </w:tcBorders>
            <w:shd w:val="clear" w:color="auto" w:fill="FFFFFF"/>
            <w:textDirection w:val="btLr"/>
            <w:vAlign w:val="center"/>
          </w:tcPr>
          <w:p w:rsidR="00862EDB" w:rsidRPr="002643C5" w:rsidRDefault="00862EDB" w:rsidP="00C05393">
            <w:pPr>
              <w:widowControl/>
              <w:spacing w:before="100" w:beforeAutospacing="1" w:after="100" w:afterAutospacing="1"/>
              <w:jc w:val="center"/>
              <w:rPr>
                <w:b/>
                <w:sz w:val="17"/>
                <w:szCs w:val="17"/>
                <w:lang w:val="ru-RU"/>
              </w:rPr>
            </w:pPr>
          </w:p>
        </w:tc>
        <w:tc>
          <w:tcPr>
            <w:tcW w:w="902" w:type="pct"/>
            <w:tcBorders>
              <w:top w:val="single" w:sz="4" w:space="0" w:color="auto"/>
              <w:left w:val="single" w:sz="4" w:space="0" w:color="auto"/>
            </w:tcBorders>
            <w:shd w:val="clear" w:color="auto" w:fill="FFFFFF"/>
            <w:vAlign w:val="center"/>
          </w:tcPr>
          <w:p w:rsidR="00862EDB" w:rsidRPr="002643C5" w:rsidRDefault="008F5267" w:rsidP="008F5267">
            <w:pPr>
              <w:pStyle w:val="21"/>
              <w:widowControl/>
              <w:shd w:val="clear" w:color="auto" w:fill="auto"/>
              <w:spacing w:before="100" w:beforeAutospacing="1" w:after="100" w:afterAutospacing="1" w:line="240" w:lineRule="auto"/>
              <w:ind w:firstLine="0"/>
              <w:jc w:val="center"/>
              <w:rPr>
                <w:b/>
                <w:sz w:val="17"/>
                <w:szCs w:val="17"/>
                <w:lang w:val="ru-RU"/>
              </w:rPr>
            </w:pPr>
            <w:r w:rsidRPr="002643C5">
              <w:rPr>
                <w:rStyle w:val="285pt"/>
                <w:b/>
                <w:lang w:val="ru-RU"/>
              </w:rPr>
              <w:t xml:space="preserve">Раскрытие информации в </w:t>
            </w:r>
            <w:r w:rsidR="00B41B96" w:rsidRPr="002643C5">
              <w:rPr>
                <w:rStyle w:val="285pt0"/>
                <w:b/>
                <w:lang w:val="ru-RU"/>
              </w:rPr>
              <w:t>(C)AAr</w:t>
            </w:r>
            <w:r w:rsidR="00B41B96" w:rsidRPr="002643C5">
              <w:rPr>
                <w:rStyle w:val="285pt0"/>
                <w:b/>
                <w:vertAlign w:val="superscript"/>
                <w:lang w:val="ru-RU"/>
              </w:rPr>
              <w:t>12</w:t>
            </w:r>
          </w:p>
        </w:tc>
        <w:tc>
          <w:tcPr>
            <w:tcW w:w="1242" w:type="pct"/>
            <w:tcBorders>
              <w:top w:val="single" w:sz="4" w:space="0" w:color="auto"/>
              <w:left w:val="single" w:sz="4" w:space="0" w:color="auto"/>
            </w:tcBorders>
            <w:shd w:val="clear" w:color="auto" w:fill="FFFFFF"/>
            <w:vAlign w:val="center"/>
          </w:tcPr>
          <w:p w:rsidR="00862EDB" w:rsidRPr="002643C5" w:rsidRDefault="00511693" w:rsidP="00511693">
            <w:pPr>
              <w:pStyle w:val="21"/>
              <w:widowControl/>
              <w:shd w:val="clear" w:color="auto" w:fill="auto"/>
              <w:spacing w:before="100" w:beforeAutospacing="1" w:after="100" w:afterAutospacing="1" w:line="240" w:lineRule="auto"/>
              <w:ind w:firstLine="0"/>
              <w:jc w:val="center"/>
              <w:rPr>
                <w:sz w:val="17"/>
                <w:szCs w:val="17"/>
                <w:lang w:val="ru-RU"/>
              </w:rPr>
            </w:pPr>
            <w:r w:rsidRPr="002643C5">
              <w:rPr>
                <w:rStyle w:val="24"/>
                <w:sz w:val="17"/>
                <w:szCs w:val="17"/>
                <w:lang w:val="ru-RU"/>
              </w:rPr>
              <w:t xml:space="preserve">Могут привести к оговорке в </w:t>
            </w:r>
            <w:r w:rsidR="00B41B96" w:rsidRPr="002643C5">
              <w:rPr>
                <w:rStyle w:val="24"/>
                <w:sz w:val="17"/>
                <w:szCs w:val="17"/>
                <w:lang w:val="ru-RU"/>
              </w:rPr>
              <w:t>(C)</w:t>
            </w:r>
            <w:r w:rsidR="009C7C22" w:rsidRPr="002643C5">
              <w:rPr>
                <w:rStyle w:val="24"/>
                <w:sz w:val="17"/>
                <w:szCs w:val="17"/>
                <w:lang w:val="ru-RU"/>
              </w:rPr>
              <w:t xml:space="preserve"> </w:t>
            </w:r>
            <w:r w:rsidR="00B41B96" w:rsidRPr="002643C5">
              <w:rPr>
                <w:rStyle w:val="24"/>
                <w:sz w:val="17"/>
                <w:szCs w:val="17"/>
                <w:lang w:val="ru-RU"/>
              </w:rPr>
              <w:t>AAR.</w:t>
            </w:r>
            <w:r w:rsidRPr="002643C5">
              <w:rPr>
                <w:rStyle w:val="24"/>
                <w:sz w:val="17"/>
                <w:szCs w:val="17"/>
                <w:lang w:val="ru-RU"/>
              </w:rPr>
              <w:t xml:space="preserve"> Необходимо раскрыть информацию в </w:t>
            </w:r>
            <w:r w:rsidR="00B41B96" w:rsidRPr="002643C5">
              <w:rPr>
                <w:rStyle w:val="24"/>
                <w:sz w:val="17"/>
                <w:szCs w:val="17"/>
                <w:lang w:val="ru-RU"/>
              </w:rPr>
              <w:t>(C)AAR</w:t>
            </w:r>
          </w:p>
        </w:tc>
        <w:tc>
          <w:tcPr>
            <w:tcW w:w="1072" w:type="pct"/>
            <w:tcBorders>
              <w:top w:val="single" w:sz="4" w:space="0" w:color="auto"/>
              <w:left w:val="single" w:sz="4" w:space="0" w:color="auto"/>
            </w:tcBorders>
            <w:shd w:val="clear" w:color="auto" w:fill="FFFFFF"/>
            <w:vAlign w:val="center"/>
          </w:tcPr>
          <w:p w:rsidR="00862EDB" w:rsidRPr="002643C5" w:rsidRDefault="00511693" w:rsidP="00511693">
            <w:pPr>
              <w:pStyle w:val="21"/>
              <w:widowControl/>
              <w:shd w:val="clear" w:color="auto" w:fill="auto"/>
              <w:spacing w:before="100" w:beforeAutospacing="1" w:after="100" w:afterAutospacing="1" w:line="240" w:lineRule="auto"/>
              <w:ind w:firstLine="0"/>
              <w:jc w:val="center"/>
              <w:rPr>
                <w:sz w:val="17"/>
                <w:szCs w:val="17"/>
                <w:lang w:val="ru-RU"/>
              </w:rPr>
            </w:pPr>
            <w:r w:rsidRPr="002643C5">
              <w:rPr>
                <w:rStyle w:val="24"/>
                <w:sz w:val="17"/>
                <w:szCs w:val="17"/>
                <w:lang w:val="ru-RU"/>
              </w:rPr>
              <w:t xml:space="preserve">Необходимо раскрыть информацию в </w:t>
            </w:r>
            <w:r w:rsidR="00B41B96" w:rsidRPr="002643C5">
              <w:rPr>
                <w:rStyle w:val="24"/>
                <w:sz w:val="17"/>
                <w:szCs w:val="17"/>
                <w:lang w:val="ru-RU"/>
              </w:rPr>
              <w:t>(C)AAR</w:t>
            </w:r>
          </w:p>
        </w:tc>
        <w:tc>
          <w:tcPr>
            <w:tcW w:w="1414" w:type="pct"/>
            <w:tcBorders>
              <w:top w:val="single" w:sz="4" w:space="0" w:color="auto"/>
              <w:left w:val="single" w:sz="4" w:space="0" w:color="auto"/>
              <w:right w:val="single" w:sz="4" w:space="0" w:color="auto"/>
            </w:tcBorders>
            <w:shd w:val="clear" w:color="auto" w:fill="FFFFFF"/>
            <w:vAlign w:val="center"/>
          </w:tcPr>
          <w:p w:rsidR="00862EDB" w:rsidRPr="002643C5" w:rsidRDefault="00511693" w:rsidP="00511693">
            <w:pPr>
              <w:pStyle w:val="21"/>
              <w:widowControl/>
              <w:shd w:val="clear" w:color="auto" w:fill="auto"/>
              <w:spacing w:before="100" w:beforeAutospacing="1" w:after="100" w:afterAutospacing="1" w:line="240" w:lineRule="auto"/>
              <w:ind w:firstLine="0"/>
              <w:jc w:val="center"/>
              <w:rPr>
                <w:sz w:val="17"/>
                <w:szCs w:val="17"/>
                <w:lang w:val="ru-RU"/>
              </w:rPr>
            </w:pPr>
            <w:r w:rsidRPr="002643C5">
              <w:rPr>
                <w:rStyle w:val="24"/>
                <w:sz w:val="17"/>
                <w:szCs w:val="17"/>
                <w:lang w:val="ru-RU"/>
              </w:rPr>
              <w:t xml:space="preserve">Никакого раскрытия в </w:t>
            </w:r>
            <w:r w:rsidR="00B41B96" w:rsidRPr="002643C5">
              <w:rPr>
                <w:rStyle w:val="24"/>
                <w:sz w:val="17"/>
                <w:szCs w:val="17"/>
                <w:lang w:val="ru-RU"/>
              </w:rPr>
              <w:t xml:space="preserve">(C)AAR </w:t>
            </w:r>
            <w:r w:rsidRPr="002643C5">
              <w:rPr>
                <w:rStyle w:val="24"/>
                <w:sz w:val="17"/>
                <w:szCs w:val="17"/>
                <w:lang w:val="ru-RU"/>
              </w:rPr>
              <w:t>не требуется</w:t>
            </w:r>
            <w:r w:rsidR="00B41B96" w:rsidRPr="002643C5">
              <w:rPr>
                <w:rStyle w:val="24"/>
                <w:sz w:val="17"/>
                <w:szCs w:val="17"/>
                <w:lang w:val="ru-RU"/>
              </w:rPr>
              <w:t>.</w:t>
            </w:r>
          </w:p>
        </w:tc>
      </w:tr>
      <w:tr w:rsidR="00862EDB" w:rsidRPr="002643C5" w:rsidTr="009C7C22">
        <w:trPr>
          <w:cantSplit/>
          <w:trHeight w:val="339"/>
        </w:trPr>
        <w:tc>
          <w:tcPr>
            <w:tcW w:w="371" w:type="pct"/>
            <w:vMerge/>
            <w:tcBorders>
              <w:left w:val="single" w:sz="4" w:space="0" w:color="auto"/>
            </w:tcBorders>
            <w:shd w:val="clear" w:color="auto" w:fill="FFFFFF"/>
            <w:textDirection w:val="btLr"/>
            <w:vAlign w:val="center"/>
          </w:tcPr>
          <w:p w:rsidR="00862EDB" w:rsidRPr="002643C5" w:rsidRDefault="00862EDB" w:rsidP="00C05393">
            <w:pPr>
              <w:widowControl/>
              <w:spacing w:before="100" w:beforeAutospacing="1" w:after="100" w:afterAutospacing="1"/>
              <w:jc w:val="center"/>
              <w:rPr>
                <w:b/>
                <w:sz w:val="17"/>
                <w:szCs w:val="17"/>
                <w:lang w:val="ru-RU"/>
              </w:rPr>
            </w:pPr>
          </w:p>
        </w:tc>
        <w:tc>
          <w:tcPr>
            <w:tcW w:w="902" w:type="pct"/>
            <w:tcBorders>
              <w:top w:val="single" w:sz="4" w:space="0" w:color="auto"/>
              <w:left w:val="single" w:sz="4" w:space="0" w:color="auto"/>
            </w:tcBorders>
            <w:shd w:val="clear" w:color="auto" w:fill="FFFFFF"/>
            <w:vAlign w:val="center"/>
          </w:tcPr>
          <w:p w:rsidR="00862EDB" w:rsidRPr="002643C5" w:rsidRDefault="008F5267" w:rsidP="00C05393">
            <w:pPr>
              <w:pStyle w:val="21"/>
              <w:widowControl/>
              <w:shd w:val="clear" w:color="auto" w:fill="auto"/>
              <w:spacing w:before="100" w:beforeAutospacing="1" w:after="100" w:afterAutospacing="1" w:line="240" w:lineRule="auto"/>
              <w:ind w:firstLine="0"/>
              <w:jc w:val="center"/>
              <w:rPr>
                <w:b/>
                <w:sz w:val="17"/>
                <w:szCs w:val="17"/>
                <w:lang w:val="ru-RU"/>
              </w:rPr>
            </w:pPr>
            <w:r w:rsidRPr="002643C5">
              <w:rPr>
                <w:rStyle w:val="285pt"/>
                <w:b/>
                <w:lang w:val="ru-RU"/>
              </w:rPr>
              <w:t>Способ отчетности</w:t>
            </w:r>
          </w:p>
        </w:tc>
        <w:tc>
          <w:tcPr>
            <w:tcW w:w="1242" w:type="pct"/>
            <w:tcBorders>
              <w:top w:val="single" w:sz="4" w:space="0" w:color="auto"/>
              <w:left w:val="single" w:sz="4" w:space="0" w:color="auto"/>
            </w:tcBorders>
            <w:shd w:val="clear" w:color="auto" w:fill="FFFFFF"/>
            <w:vAlign w:val="center"/>
          </w:tcPr>
          <w:p w:rsidR="00862EDB" w:rsidRPr="002643C5" w:rsidRDefault="00511693" w:rsidP="00511693">
            <w:pPr>
              <w:pStyle w:val="21"/>
              <w:widowControl/>
              <w:shd w:val="clear" w:color="auto" w:fill="auto"/>
              <w:spacing w:before="100" w:beforeAutospacing="1" w:after="100" w:afterAutospacing="1" w:line="240" w:lineRule="auto"/>
              <w:ind w:firstLine="0"/>
              <w:jc w:val="center"/>
              <w:rPr>
                <w:sz w:val="17"/>
                <w:szCs w:val="17"/>
                <w:lang w:val="ru-RU"/>
              </w:rPr>
            </w:pPr>
            <w:r w:rsidRPr="002643C5">
              <w:rPr>
                <w:rStyle w:val="24"/>
                <w:sz w:val="17"/>
                <w:szCs w:val="17"/>
                <w:lang w:val="ru-RU"/>
              </w:rPr>
              <w:t>Должны быть включены в Сводное резюме</w:t>
            </w:r>
            <w:r w:rsidRPr="002643C5">
              <w:rPr>
                <w:rStyle w:val="24"/>
                <w:sz w:val="17"/>
                <w:szCs w:val="17"/>
                <w:lang w:val="ru-RU"/>
              </w:rPr>
              <w:t xml:space="preserve"> </w:t>
            </w:r>
          </w:p>
        </w:tc>
        <w:tc>
          <w:tcPr>
            <w:tcW w:w="1072" w:type="pct"/>
            <w:tcBorders>
              <w:top w:val="single" w:sz="4" w:space="0" w:color="auto"/>
              <w:left w:val="single" w:sz="4" w:space="0" w:color="auto"/>
            </w:tcBorders>
            <w:shd w:val="clear" w:color="auto" w:fill="FFFFFF"/>
            <w:vAlign w:val="center"/>
          </w:tcPr>
          <w:p w:rsidR="00862EDB" w:rsidRPr="002643C5" w:rsidRDefault="00511693" w:rsidP="00C05393">
            <w:pPr>
              <w:pStyle w:val="21"/>
              <w:widowControl/>
              <w:shd w:val="clear" w:color="auto" w:fill="auto"/>
              <w:spacing w:before="100" w:beforeAutospacing="1" w:after="100" w:afterAutospacing="1" w:line="240" w:lineRule="auto"/>
              <w:ind w:firstLine="0"/>
              <w:jc w:val="center"/>
              <w:rPr>
                <w:sz w:val="17"/>
                <w:szCs w:val="17"/>
                <w:lang w:val="ru-RU"/>
              </w:rPr>
            </w:pPr>
            <w:r w:rsidRPr="002643C5">
              <w:rPr>
                <w:rStyle w:val="24"/>
                <w:sz w:val="17"/>
                <w:szCs w:val="17"/>
                <w:lang w:val="ru-RU"/>
              </w:rPr>
              <w:t>Должны быть включены в Сводное резюме</w:t>
            </w:r>
          </w:p>
        </w:tc>
        <w:tc>
          <w:tcPr>
            <w:tcW w:w="1414" w:type="pct"/>
            <w:tcBorders>
              <w:top w:val="single" w:sz="4" w:space="0" w:color="auto"/>
              <w:left w:val="single" w:sz="4" w:space="0" w:color="auto"/>
              <w:right w:val="single" w:sz="4" w:space="0" w:color="auto"/>
            </w:tcBorders>
            <w:shd w:val="clear" w:color="auto" w:fill="FFFFFF"/>
            <w:vAlign w:val="center"/>
          </w:tcPr>
          <w:p w:rsidR="00862EDB" w:rsidRPr="002643C5" w:rsidRDefault="00511693" w:rsidP="00511693">
            <w:pPr>
              <w:pStyle w:val="21"/>
              <w:widowControl/>
              <w:shd w:val="clear" w:color="auto" w:fill="auto"/>
              <w:spacing w:before="100" w:beforeAutospacing="1" w:after="100" w:afterAutospacing="1" w:line="240" w:lineRule="auto"/>
              <w:ind w:firstLine="0"/>
              <w:jc w:val="center"/>
              <w:rPr>
                <w:sz w:val="17"/>
                <w:szCs w:val="17"/>
                <w:lang w:val="ru-RU"/>
              </w:rPr>
            </w:pPr>
            <w:r w:rsidRPr="002643C5">
              <w:rPr>
                <w:rStyle w:val="24"/>
                <w:sz w:val="17"/>
                <w:szCs w:val="17"/>
                <w:lang w:val="ru-RU"/>
              </w:rPr>
              <w:t>Могут быть включены в Сводное резюме</w:t>
            </w:r>
            <w:r w:rsidR="00B41B96" w:rsidRPr="002643C5">
              <w:rPr>
                <w:rStyle w:val="24"/>
                <w:sz w:val="17"/>
                <w:szCs w:val="17"/>
                <w:lang w:val="ru-RU"/>
              </w:rPr>
              <w:t>.</w:t>
            </w:r>
          </w:p>
        </w:tc>
      </w:tr>
      <w:tr w:rsidR="00862EDB" w:rsidRPr="002643C5" w:rsidTr="00C05393">
        <w:trPr>
          <w:cantSplit/>
          <w:trHeight w:val="20"/>
        </w:trPr>
        <w:tc>
          <w:tcPr>
            <w:tcW w:w="371" w:type="pct"/>
            <w:vMerge w:val="restart"/>
            <w:tcBorders>
              <w:top w:val="single" w:sz="4" w:space="0" w:color="auto"/>
              <w:left w:val="single" w:sz="4" w:space="0" w:color="auto"/>
            </w:tcBorders>
            <w:shd w:val="clear" w:color="auto" w:fill="FFFFFF"/>
            <w:textDirection w:val="btLr"/>
            <w:vAlign w:val="center"/>
          </w:tcPr>
          <w:p w:rsidR="00862EDB" w:rsidRPr="002643C5" w:rsidRDefault="008F5267" w:rsidP="00C05393">
            <w:pPr>
              <w:pStyle w:val="21"/>
              <w:widowControl/>
              <w:shd w:val="clear" w:color="auto" w:fill="auto"/>
              <w:spacing w:before="100" w:beforeAutospacing="1" w:after="100" w:afterAutospacing="1" w:line="240" w:lineRule="auto"/>
              <w:ind w:firstLine="0"/>
              <w:jc w:val="center"/>
              <w:rPr>
                <w:b/>
                <w:sz w:val="17"/>
                <w:szCs w:val="17"/>
                <w:lang w:val="ru-RU"/>
              </w:rPr>
            </w:pPr>
            <w:r w:rsidRPr="002643C5">
              <w:rPr>
                <w:rStyle w:val="285pt0"/>
                <w:b/>
                <w:lang w:val="ru-RU"/>
              </w:rPr>
              <w:t>РЕКОМЕНДАЦИИ</w:t>
            </w:r>
          </w:p>
        </w:tc>
        <w:tc>
          <w:tcPr>
            <w:tcW w:w="902" w:type="pct"/>
            <w:tcBorders>
              <w:top w:val="single" w:sz="4" w:space="0" w:color="auto"/>
              <w:left w:val="single" w:sz="4" w:space="0" w:color="auto"/>
            </w:tcBorders>
            <w:shd w:val="clear" w:color="auto" w:fill="FFFFFF"/>
            <w:vAlign w:val="center"/>
          </w:tcPr>
          <w:p w:rsidR="00862EDB" w:rsidRPr="002643C5" w:rsidRDefault="008F5267" w:rsidP="00C05393">
            <w:pPr>
              <w:pStyle w:val="21"/>
              <w:widowControl/>
              <w:shd w:val="clear" w:color="auto" w:fill="auto"/>
              <w:spacing w:before="100" w:beforeAutospacing="1" w:after="100" w:afterAutospacing="1" w:line="240" w:lineRule="auto"/>
              <w:ind w:firstLine="0"/>
              <w:jc w:val="center"/>
              <w:rPr>
                <w:b/>
                <w:sz w:val="17"/>
                <w:szCs w:val="17"/>
                <w:lang w:val="ru-RU"/>
              </w:rPr>
            </w:pPr>
            <w:r w:rsidRPr="002643C5">
              <w:rPr>
                <w:rStyle w:val="285pt"/>
                <w:b/>
                <w:lang w:val="ru-RU"/>
              </w:rPr>
              <w:t>Сроки</w:t>
            </w:r>
          </w:p>
        </w:tc>
        <w:tc>
          <w:tcPr>
            <w:tcW w:w="1242" w:type="pct"/>
            <w:tcBorders>
              <w:top w:val="single" w:sz="4" w:space="0" w:color="auto"/>
              <w:left w:val="single" w:sz="4" w:space="0" w:color="auto"/>
            </w:tcBorders>
            <w:shd w:val="clear" w:color="auto" w:fill="FFFFFF"/>
            <w:vAlign w:val="center"/>
          </w:tcPr>
          <w:p w:rsidR="00862EDB" w:rsidRPr="002643C5" w:rsidRDefault="00511693" w:rsidP="005E74CB">
            <w:pPr>
              <w:pStyle w:val="21"/>
              <w:widowControl/>
              <w:shd w:val="clear" w:color="auto" w:fill="auto"/>
              <w:spacing w:before="100" w:beforeAutospacing="1" w:after="100" w:afterAutospacing="1" w:line="240" w:lineRule="auto"/>
              <w:ind w:firstLine="0"/>
              <w:jc w:val="center"/>
              <w:rPr>
                <w:sz w:val="17"/>
                <w:szCs w:val="17"/>
                <w:lang w:val="ru-RU"/>
              </w:rPr>
            </w:pPr>
            <w:r w:rsidRPr="002643C5">
              <w:rPr>
                <w:rStyle w:val="24"/>
                <w:sz w:val="17"/>
                <w:szCs w:val="17"/>
                <w:lang w:val="ru-RU"/>
              </w:rPr>
              <w:t>Реализация рекомендаций</w:t>
            </w:r>
            <w:r w:rsidR="00B41B96" w:rsidRPr="002643C5">
              <w:rPr>
                <w:rStyle w:val="24"/>
                <w:sz w:val="17"/>
                <w:szCs w:val="17"/>
                <w:lang w:val="ru-RU"/>
              </w:rPr>
              <w:t>:</w:t>
            </w:r>
            <w:r w:rsidR="00B5558C" w:rsidRPr="002643C5">
              <w:rPr>
                <w:rStyle w:val="24"/>
                <w:sz w:val="17"/>
                <w:szCs w:val="17"/>
                <w:lang w:val="ru-RU"/>
              </w:rPr>
              <w:t xml:space="preserve"> </w:t>
            </w:r>
            <w:r w:rsidR="005E74CB" w:rsidRPr="002643C5">
              <w:rPr>
                <w:rStyle w:val="24"/>
                <w:sz w:val="17"/>
                <w:szCs w:val="17"/>
                <w:lang w:val="ru-RU"/>
              </w:rPr>
              <w:t>требуется немедленное действие</w:t>
            </w:r>
          </w:p>
        </w:tc>
        <w:tc>
          <w:tcPr>
            <w:tcW w:w="1072" w:type="pct"/>
            <w:tcBorders>
              <w:top w:val="single" w:sz="4" w:space="0" w:color="auto"/>
              <w:left w:val="single" w:sz="4" w:space="0" w:color="auto"/>
            </w:tcBorders>
            <w:shd w:val="clear" w:color="auto" w:fill="FFFFFF"/>
            <w:vAlign w:val="center"/>
          </w:tcPr>
          <w:p w:rsidR="00862EDB" w:rsidRPr="002643C5" w:rsidRDefault="00511693" w:rsidP="005E74CB">
            <w:pPr>
              <w:pStyle w:val="21"/>
              <w:widowControl/>
              <w:shd w:val="clear" w:color="auto" w:fill="auto"/>
              <w:spacing w:before="100" w:beforeAutospacing="1" w:after="100" w:afterAutospacing="1" w:line="240" w:lineRule="auto"/>
              <w:ind w:firstLine="0"/>
              <w:jc w:val="center"/>
              <w:rPr>
                <w:sz w:val="17"/>
                <w:szCs w:val="17"/>
                <w:lang w:val="ru-RU"/>
              </w:rPr>
            </w:pPr>
            <w:r w:rsidRPr="002643C5">
              <w:rPr>
                <w:rStyle w:val="24"/>
                <w:sz w:val="17"/>
                <w:szCs w:val="17"/>
                <w:lang w:val="ru-RU"/>
              </w:rPr>
              <w:t>Реализация рекомендаций</w:t>
            </w:r>
            <w:r w:rsidR="00B41B96" w:rsidRPr="002643C5">
              <w:rPr>
                <w:rStyle w:val="24"/>
                <w:sz w:val="17"/>
                <w:szCs w:val="17"/>
                <w:lang w:val="ru-RU"/>
              </w:rPr>
              <w:t xml:space="preserve">: </w:t>
            </w:r>
            <w:r w:rsidR="005E74CB" w:rsidRPr="002643C5">
              <w:rPr>
                <w:rStyle w:val="24"/>
                <w:sz w:val="17"/>
                <w:szCs w:val="17"/>
                <w:lang w:val="ru-RU"/>
              </w:rPr>
              <w:t>требуется быстрое действие</w:t>
            </w:r>
          </w:p>
        </w:tc>
        <w:tc>
          <w:tcPr>
            <w:tcW w:w="1414" w:type="pct"/>
            <w:tcBorders>
              <w:top w:val="single" w:sz="4" w:space="0" w:color="auto"/>
              <w:left w:val="single" w:sz="4" w:space="0" w:color="auto"/>
              <w:right w:val="single" w:sz="4" w:space="0" w:color="auto"/>
            </w:tcBorders>
            <w:shd w:val="clear" w:color="auto" w:fill="FFFFFF"/>
            <w:vAlign w:val="center"/>
          </w:tcPr>
          <w:p w:rsidR="00862EDB" w:rsidRPr="002643C5" w:rsidRDefault="00511693" w:rsidP="005E74CB">
            <w:pPr>
              <w:pStyle w:val="21"/>
              <w:widowControl/>
              <w:shd w:val="clear" w:color="auto" w:fill="auto"/>
              <w:spacing w:before="100" w:beforeAutospacing="1" w:after="100" w:afterAutospacing="1" w:line="240" w:lineRule="auto"/>
              <w:ind w:firstLine="0"/>
              <w:jc w:val="center"/>
              <w:rPr>
                <w:sz w:val="17"/>
                <w:szCs w:val="17"/>
                <w:lang w:val="ru-RU"/>
              </w:rPr>
            </w:pPr>
            <w:r w:rsidRPr="002643C5">
              <w:rPr>
                <w:rStyle w:val="24"/>
                <w:sz w:val="17"/>
                <w:szCs w:val="17"/>
                <w:lang w:val="ru-RU"/>
              </w:rPr>
              <w:t>Реализация рекомендаций</w:t>
            </w:r>
            <w:r w:rsidR="00B41B96" w:rsidRPr="002643C5">
              <w:rPr>
                <w:rStyle w:val="24"/>
                <w:sz w:val="17"/>
                <w:szCs w:val="17"/>
                <w:lang w:val="ru-RU"/>
              </w:rPr>
              <w:t xml:space="preserve">: </w:t>
            </w:r>
            <w:r w:rsidR="005E74CB" w:rsidRPr="002643C5">
              <w:rPr>
                <w:rStyle w:val="24"/>
                <w:sz w:val="17"/>
                <w:szCs w:val="17"/>
                <w:lang w:val="ru-RU"/>
              </w:rPr>
              <w:t>действие требуется как можно скорее</w:t>
            </w:r>
          </w:p>
        </w:tc>
      </w:tr>
      <w:tr w:rsidR="00862EDB" w:rsidRPr="002643C5" w:rsidTr="009C7C22">
        <w:trPr>
          <w:cantSplit/>
          <w:trHeight w:val="1395"/>
        </w:trPr>
        <w:tc>
          <w:tcPr>
            <w:tcW w:w="371" w:type="pct"/>
            <w:vMerge/>
            <w:tcBorders>
              <w:left w:val="single" w:sz="4" w:space="0" w:color="auto"/>
              <w:bottom w:val="single" w:sz="4" w:space="0" w:color="auto"/>
            </w:tcBorders>
            <w:shd w:val="clear" w:color="auto" w:fill="FFFFFF"/>
            <w:textDirection w:val="btLr"/>
            <w:vAlign w:val="center"/>
          </w:tcPr>
          <w:p w:rsidR="00862EDB" w:rsidRPr="002643C5" w:rsidRDefault="00862EDB" w:rsidP="00C05393">
            <w:pPr>
              <w:widowControl/>
              <w:spacing w:before="100" w:beforeAutospacing="1" w:after="100" w:afterAutospacing="1"/>
              <w:jc w:val="center"/>
              <w:rPr>
                <w:b/>
                <w:sz w:val="17"/>
                <w:szCs w:val="17"/>
                <w:lang w:val="ru-RU"/>
              </w:rPr>
            </w:pPr>
          </w:p>
        </w:tc>
        <w:tc>
          <w:tcPr>
            <w:tcW w:w="902" w:type="pct"/>
            <w:tcBorders>
              <w:top w:val="single" w:sz="4" w:space="0" w:color="auto"/>
              <w:left w:val="single" w:sz="4" w:space="0" w:color="auto"/>
              <w:bottom w:val="single" w:sz="4" w:space="0" w:color="auto"/>
            </w:tcBorders>
            <w:shd w:val="clear" w:color="auto" w:fill="FFFFFF"/>
            <w:vAlign w:val="center"/>
          </w:tcPr>
          <w:p w:rsidR="00862EDB" w:rsidRPr="002643C5" w:rsidRDefault="008F5267" w:rsidP="008F5267">
            <w:pPr>
              <w:pStyle w:val="21"/>
              <w:widowControl/>
              <w:shd w:val="clear" w:color="auto" w:fill="auto"/>
              <w:spacing w:before="100" w:beforeAutospacing="1" w:after="100" w:afterAutospacing="1" w:line="240" w:lineRule="auto"/>
              <w:ind w:firstLine="0"/>
              <w:jc w:val="center"/>
              <w:rPr>
                <w:b/>
                <w:sz w:val="17"/>
                <w:szCs w:val="17"/>
                <w:lang w:val="ru-RU"/>
              </w:rPr>
            </w:pPr>
            <w:r w:rsidRPr="002643C5">
              <w:rPr>
                <w:rStyle w:val="285pt"/>
                <w:b/>
                <w:lang w:val="ru-RU"/>
              </w:rPr>
              <w:t>Способ отчетности</w:t>
            </w:r>
          </w:p>
        </w:tc>
        <w:tc>
          <w:tcPr>
            <w:tcW w:w="1242" w:type="pct"/>
            <w:tcBorders>
              <w:top w:val="single" w:sz="4" w:space="0" w:color="auto"/>
              <w:left w:val="single" w:sz="4" w:space="0" w:color="auto"/>
              <w:bottom w:val="single" w:sz="4" w:space="0" w:color="auto"/>
            </w:tcBorders>
            <w:shd w:val="clear" w:color="auto" w:fill="FFFFFF"/>
            <w:vAlign w:val="center"/>
          </w:tcPr>
          <w:p w:rsidR="00862EDB" w:rsidRPr="002643C5" w:rsidRDefault="00511693" w:rsidP="00511693">
            <w:pPr>
              <w:pStyle w:val="21"/>
              <w:widowControl/>
              <w:shd w:val="clear" w:color="auto" w:fill="auto"/>
              <w:spacing w:before="100" w:beforeAutospacing="1" w:after="100" w:afterAutospacing="1" w:line="240" w:lineRule="auto"/>
              <w:ind w:firstLine="0"/>
              <w:jc w:val="center"/>
              <w:rPr>
                <w:sz w:val="17"/>
                <w:szCs w:val="17"/>
                <w:lang w:val="ru-RU"/>
              </w:rPr>
            </w:pPr>
            <w:r w:rsidRPr="002643C5">
              <w:rPr>
                <w:rStyle w:val="24"/>
                <w:sz w:val="17"/>
                <w:szCs w:val="17"/>
                <w:lang w:val="ru-RU"/>
              </w:rPr>
              <w:t>Должны быть включены в Сводное резюме</w:t>
            </w:r>
            <w:r w:rsidR="00B41B96" w:rsidRPr="002643C5">
              <w:rPr>
                <w:rStyle w:val="24"/>
                <w:sz w:val="17"/>
                <w:szCs w:val="17"/>
                <w:lang w:val="ru-RU"/>
              </w:rPr>
              <w:t xml:space="preserve"> </w:t>
            </w:r>
          </w:p>
        </w:tc>
        <w:tc>
          <w:tcPr>
            <w:tcW w:w="1072" w:type="pct"/>
            <w:tcBorders>
              <w:top w:val="single" w:sz="4" w:space="0" w:color="auto"/>
              <w:left w:val="single" w:sz="4" w:space="0" w:color="auto"/>
              <w:bottom w:val="single" w:sz="4" w:space="0" w:color="auto"/>
            </w:tcBorders>
            <w:shd w:val="clear" w:color="auto" w:fill="FFFFFF"/>
            <w:vAlign w:val="center"/>
          </w:tcPr>
          <w:p w:rsidR="00862EDB" w:rsidRPr="002643C5" w:rsidRDefault="00511693" w:rsidP="00C05393">
            <w:pPr>
              <w:pStyle w:val="21"/>
              <w:widowControl/>
              <w:shd w:val="clear" w:color="auto" w:fill="auto"/>
              <w:spacing w:before="100" w:beforeAutospacing="1" w:after="100" w:afterAutospacing="1" w:line="240" w:lineRule="auto"/>
              <w:ind w:firstLine="0"/>
              <w:jc w:val="center"/>
              <w:rPr>
                <w:sz w:val="17"/>
                <w:szCs w:val="17"/>
                <w:lang w:val="ru-RU"/>
              </w:rPr>
            </w:pPr>
            <w:r w:rsidRPr="002643C5">
              <w:rPr>
                <w:rStyle w:val="24"/>
                <w:sz w:val="17"/>
                <w:szCs w:val="17"/>
                <w:lang w:val="ru-RU"/>
              </w:rPr>
              <w:t>До</w:t>
            </w:r>
            <w:r w:rsidRPr="002643C5">
              <w:rPr>
                <w:rStyle w:val="24"/>
                <w:sz w:val="17"/>
                <w:szCs w:val="17"/>
                <w:lang w:val="ru-RU"/>
              </w:rPr>
              <w:t>лжны</w:t>
            </w:r>
            <w:r w:rsidRPr="002643C5">
              <w:rPr>
                <w:rStyle w:val="24"/>
                <w:sz w:val="17"/>
                <w:szCs w:val="17"/>
                <w:lang w:val="ru-RU"/>
              </w:rPr>
              <w:t xml:space="preserve"> быть включен</w:t>
            </w:r>
            <w:r w:rsidRPr="002643C5">
              <w:rPr>
                <w:rStyle w:val="24"/>
                <w:sz w:val="17"/>
                <w:szCs w:val="17"/>
                <w:lang w:val="ru-RU"/>
              </w:rPr>
              <w:t>ы</w:t>
            </w:r>
            <w:r w:rsidRPr="002643C5">
              <w:rPr>
                <w:rStyle w:val="24"/>
                <w:sz w:val="17"/>
                <w:szCs w:val="17"/>
                <w:lang w:val="ru-RU"/>
              </w:rPr>
              <w:t xml:space="preserve"> в Сводное резюме</w:t>
            </w:r>
          </w:p>
        </w:tc>
        <w:tc>
          <w:tcPr>
            <w:tcW w:w="1414" w:type="pct"/>
            <w:tcBorders>
              <w:top w:val="single" w:sz="4" w:space="0" w:color="auto"/>
              <w:left w:val="single" w:sz="4" w:space="0" w:color="auto"/>
              <w:bottom w:val="single" w:sz="4" w:space="0" w:color="auto"/>
              <w:right w:val="single" w:sz="4" w:space="0" w:color="auto"/>
            </w:tcBorders>
            <w:shd w:val="clear" w:color="auto" w:fill="FFFFFF"/>
            <w:vAlign w:val="center"/>
          </w:tcPr>
          <w:p w:rsidR="00862EDB" w:rsidRPr="002643C5" w:rsidRDefault="00511693" w:rsidP="00511693">
            <w:pPr>
              <w:pStyle w:val="21"/>
              <w:widowControl/>
              <w:shd w:val="clear" w:color="auto" w:fill="auto"/>
              <w:spacing w:before="100" w:beforeAutospacing="1" w:after="100" w:afterAutospacing="1" w:line="240" w:lineRule="auto"/>
              <w:ind w:firstLine="0"/>
              <w:jc w:val="center"/>
              <w:rPr>
                <w:sz w:val="17"/>
                <w:szCs w:val="17"/>
                <w:lang w:val="ru-RU"/>
              </w:rPr>
            </w:pPr>
            <w:r w:rsidRPr="002643C5">
              <w:rPr>
                <w:rStyle w:val="24"/>
                <w:sz w:val="17"/>
                <w:szCs w:val="17"/>
                <w:lang w:val="ru-RU"/>
              </w:rPr>
              <w:t>Могут быть включены в Сводное резюме</w:t>
            </w:r>
            <w:r w:rsidR="00B41B96" w:rsidRPr="002643C5">
              <w:rPr>
                <w:rStyle w:val="24"/>
                <w:sz w:val="17"/>
                <w:szCs w:val="17"/>
                <w:lang w:val="ru-RU"/>
              </w:rPr>
              <w:t>.</w:t>
            </w:r>
          </w:p>
        </w:tc>
      </w:tr>
    </w:tbl>
    <w:p w:rsidR="00862EDB" w:rsidRPr="002643C5" w:rsidRDefault="004724BA" w:rsidP="00B5558C">
      <w:pPr>
        <w:pStyle w:val="101"/>
        <w:widowControl/>
        <w:shd w:val="clear" w:color="auto" w:fill="auto"/>
        <w:spacing w:before="100" w:beforeAutospacing="1" w:after="100" w:afterAutospacing="1" w:line="240" w:lineRule="auto"/>
        <w:ind w:firstLine="0"/>
        <w:rPr>
          <w:lang w:val="ru-RU"/>
        </w:rPr>
      </w:pPr>
      <w:r w:rsidRPr="002643C5">
        <w:rPr>
          <w:lang w:val="ru-RU"/>
        </w:rPr>
        <w:t>Примечание</w:t>
      </w:r>
      <w:r w:rsidR="00B41B96" w:rsidRPr="002643C5">
        <w:rPr>
          <w:lang w:val="ru-RU"/>
        </w:rPr>
        <w:t xml:space="preserve">: </w:t>
      </w:r>
      <w:r w:rsidR="008F5267" w:rsidRPr="002643C5">
        <w:rPr>
          <w:lang w:val="ru-RU"/>
        </w:rPr>
        <w:t>Помимо критичных, очень важных и важных рекомендаций</w:t>
      </w:r>
      <w:r w:rsidR="00B41B96" w:rsidRPr="002643C5">
        <w:rPr>
          <w:lang w:val="ru-RU"/>
        </w:rPr>
        <w:t xml:space="preserve"> </w:t>
      </w:r>
      <w:r w:rsidR="008F5267" w:rsidRPr="002643C5">
        <w:rPr>
          <w:lang w:val="ru-RU"/>
        </w:rPr>
        <w:t xml:space="preserve">отчет </w:t>
      </w:r>
      <w:r w:rsidR="00B41B96" w:rsidRPr="002643C5">
        <w:rPr>
          <w:lang w:val="ru-RU"/>
        </w:rPr>
        <w:t xml:space="preserve">IAS </w:t>
      </w:r>
      <w:r w:rsidR="008F5267" w:rsidRPr="002643C5">
        <w:rPr>
          <w:lang w:val="ru-RU"/>
        </w:rPr>
        <w:t xml:space="preserve">может также включать вопросы </w:t>
      </w:r>
      <w:r w:rsidR="00511693" w:rsidRPr="002643C5">
        <w:rPr>
          <w:lang w:val="ru-RU"/>
        </w:rPr>
        <w:t xml:space="preserve">для рассмотрения, которые могут быть полезны для </w:t>
      </w:r>
      <w:r w:rsidR="0030742C" w:rsidRPr="002643C5">
        <w:rPr>
          <w:lang w:val="ru-RU"/>
        </w:rPr>
        <w:t>объект</w:t>
      </w:r>
      <w:r w:rsidR="00511693" w:rsidRPr="002643C5">
        <w:rPr>
          <w:lang w:val="ru-RU"/>
        </w:rPr>
        <w:t>а</w:t>
      </w:r>
      <w:r w:rsidR="0030742C" w:rsidRPr="002643C5">
        <w:rPr>
          <w:lang w:val="ru-RU"/>
        </w:rPr>
        <w:t xml:space="preserve"> аудита</w:t>
      </w:r>
      <w:r w:rsidR="00B41B96" w:rsidRPr="002643C5">
        <w:rPr>
          <w:lang w:val="ru-RU"/>
        </w:rPr>
        <w:t xml:space="preserve">, </w:t>
      </w:r>
      <w:r w:rsidR="00511693" w:rsidRPr="002643C5">
        <w:rPr>
          <w:lang w:val="ru-RU"/>
        </w:rPr>
        <w:t>но которые официально далее прорабатываться не будут</w:t>
      </w:r>
      <w:r w:rsidR="00B41B96" w:rsidRPr="002643C5">
        <w:rPr>
          <w:lang w:val="ru-RU"/>
        </w:rPr>
        <w:t>.</w:t>
      </w:r>
    </w:p>
    <w:p w:rsidR="009C7C22" w:rsidRPr="002643C5" w:rsidRDefault="009C7C22" w:rsidP="00B5558C">
      <w:pPr>
        <w:pStyle w:val="101"/>
        <w:widowControl/>
        <w:shd w:val="clear" w:color="auto" w:fill="auto"/>
        <w:spacing w:before="100" w:beforeAutospacing="1" w:after="100" w:afterAutospacing="1" w:line="240" w:lineRule="auto"/>
        <w:ind w:firstLine="0"/>
        <w:rPr>
          <w:lang w:val="ru-RU"/>
        </w:rPr>
      </w:pPr>
      <w:r w:rsidRPr="002643C5">
        <w:rPr>
          <w:lang w:val="ru-RU"/>
        </w:rPr>
        <w:t>___________________________</w:t>
      </w:r>
    </w:p>
    <w:p w:rsidR="00862EDB" w:rsidRPr="002643C5" w:rsidRDefault="00B41B96" w:rsidP="00B5558C">
      <w:pPr>
        <w:pStyle w:val="101"/>
        <w:widowControl/>
        <w:numPr>
          <w:ilvl w:val="0"/>
          <w:numId w:val="5"/>
        </w:numPr>
        <w:shd w:val="clear" w:color="auto" w:fill="auto"/>
        <w:tabs>
          <w:tab w:val="left" w:pos="855"/>
        </w:tabs>
        <w:spacing w:before="100" w:beforeAutospacing="1" w:after="100" w:afterAutospacing="1" w:line="240" w:lineRule="auto"/>
        <w:ind w:firstLine="0"/>
        <w:rPr>
          <w:lang w:val="ru-RU"/>
        </w:rPr>
      </w:pPr>
      <w:r w:rsidRPr="002643C5">
        <w:rPr>
          <w:lang w:val="ru-RU"/>
        </w:rPr>
        <w:t xml:space="preserve">AAR </w:t>
      </w:r>
      <w:r w:rsidR="004724BA" w:rsidRPr="002643C5">
        <w:rPr>
          <w:lang w:val="ru-RU"/>
        </w:rPr>
        <w:t>–</w:t>
      </w:r>
      <w:r w:rsidRPr="002643C5">
        <w:rPr>
          <w:lang w:val="ru-RU"/>
        </w:rPr>
        <w:t xml:space="preserve"> </w:t>
      </w:r>
      <w:r w:rsidR="004724BA" w:rsidRPr="002643C5">
        <w:rPr>
          <w:lang w:val="ru-RU"/>
        </w:rPr>
        <w:t>годовой отчет о деятельности для ГД/</w:t>
      </w:r>
      <w:r w:rsidR="008F5267" w:rsidRPr="002643C5">
        <w:rPr>
          <w:lang w:val="ru-RU"/>
        </w:rPr>
        <w:t>служб Ко</w:t>
      </w:r>
      <w:r w:rsidR="004724BA" w:rsidRPr="002643C5">
        <w:rPr>
          <w:lang w:val="ru-RU"/>
        </w:rPr>
        <w:t>миссии</w:t>
      </w:r>
      <w:r w:rsidRPr="002643C5">
        <w:rPr>
          <w:lang w:val="ru-RU"/>
        </w:rPr>
        <w:t xml:space="preserve">; CAAR </w:t>
      </w:r>
      <w:r w:rsidR="004724BA" w:rsidRPr="002643C5">
        <w:rPr>
          <w:lang w:val="ru-RU"/>
        </w:rPr>
        <w:t>–</w:t>
      </w:r>
      <w:r w:rsidRPr="002643C5">
        <w:rPr>
          <w:lang w:val="ru-RU"/>
        </w:rPr>
        <w:t xml:space="preserve"> </w:t>
      </w:r>
      <w:r w:rsidR="004724BA" w:rsidRPr="002643C5">
        <w:rPr>
          <w:lang w:val="ru-RU"/>
        </w:rPr>
        <w:t>Консолидированный годовой отчет о деятельности для агентств ЕС и других автономных органов</w:t>
      </w:r>
      <w:r w:rsidRPr="002643C5">
        <w:rPr>
          <w:lang w:val="ru-RU"/>
        </w:rPr>
        <w:t>.</w:t>
      </w:r>
      <w:r w:rsidRPr="002643C5">
        <w:rPr>
          <w:lang w:val="ru-RU"/>
        </w:rPr>
        <w:br w:type="page"/>
      </w:r>
    </w:p>
    <w:p w:rsidR="00862EDB" w:rsidRPr="002643C5" w:rsidRDefault="005E74CB" w:rsidP="00B5558C">
      <w:pPr>
        <w:pStyle w:val="23"/>
        <w:keepNext/>
        <w:keepLines/>
        <w:widowControl/>
        <w:shd w:val="clear" w:color="auto" w:fill="auto"/>
        <w:spacing w:before="100" w:beforeAutospacing="1" w:after="100" w:afterAutospacing="1" w:line="240" w:lineRule="auto"/>
        <w:ind w:firstLine="0"/>
        <w:rPr>
          <w:lang w:val="ru-RU"/>
        </w:rPr>
      </w:pPr>
      <w:bookmarkStart w:id="11" w:name="bookmark40"/>
      <w:r w:rsidRPr="002643C5">
        <w:rPr>
          <w:lang w:val="ru-RU" w:eastAsia="es-ES" w:bidi="es-ES"/>
        </w:rPr>
        <w:lastRenderedPageBreak/>
        <w:t>Аудиторские проверки эффективности</w:t>
      </w:r>
      <w:bookmarkEnd w:id="11"/>
    </w:p>
    <w:tbl>
      <w:tblPr>
        <w:tblOverlap w:val="never"/>
        <w:tblW w:w="5000" w:type="pct"/>
        <w:tblCellMar>
          <w:left w:w="10" w:type="dxa"/>
          <w:right w:w="10" w:type="dxa"/>
        </w:tblCellMar>
        <w:tblLook w:val="04A0" w:firstRow="1" w:lastRow="0" w:firstColumn="1" w:lastColumn="0" w:noHBand="0" w:noVBand="1"/>
      </w:tblPr>
      <w:tblGrid>
        <w:gridCol w:w="222"/>
        <w:gridCol w:w="2833"/>
        <w:gridCol w:w="1523"/>
        <w:gridCol w:w="987"/>
        <w:gridCol w:w="1303"/>
        <w:gridCol w:w="1524"/>
        <w:gridCol w:w="1020"/>
        <w:gridCol w:w="1303"/>
        <w:gridCol w:w="1521"/>
        <w:gridCol w:w="1023"/>
        <w:gridCol w:w="1303"/>
      </w:tblGrid>
      <w:tr w:rsidR="00862EDB" w:rsidRPr="002643C5" w:rsidTr="009C7C22">
        <w:trPr>
          <w:cantSplit/>
          <w:trHeight w:val="20"/>
        </w:trPr>
        <w:tc>
          <w:tcPr>
            <w:tcW w:w="5000" w:type="pct"/>
            <w:gridSpan w:val="11"/>
            <w:tcBorders>
              <w:top w:val="single" w:sz="4" w:space="0" w:color="auto"/>
              <w:left w:val="single" w:sz="4" w:space="0" w:color="auto"/>
              <w:right w:val="single" w:sz="4" w:space="0" w:color="auto"/>
            </w:tcBorders>
            <w:shd w:val="clear" w:color="auto" w:fill="DFDFDF"/>
            <w:vAlign w:val="center"/>
          </w:tcPr>
          <w:p w:rsidR="00862EDB" w:rsidRPr="002643C5" w:rsidRDefault="008F5267" w:rsidP="009C7C22">
            <w:pPr>
              <w:pStyle w:val="21"/>
              <w:widowControl/>
              <w:shd w:val="clear" w:color="auto" w:fill="auto"/>
              <w:spacing w:before="100" w:beforeAutospacing="1" w:after="100" w:afterAutospacing="1" w:line="240" w:lineRule="auto"/>
              <w:ind w:firstLine="0"/>
              <w:jc w:val="center"/>
              <w:rPr>
                <w:sz w:val="17"/>
                <w:szCs w:val="17"/>
                <w:lang w:val="ru-RU"/>
              </w:rPr>
            </w:pPr>
            <w:r w:rsidRPr="002643C5">
              <w:rPr>
                <w:rStyle w:val="27pt0pt75"/>
                <w:bCs w:val="0"/>
                <w:spacing w:val="0"/>
                <w:w w:val="100"/>
                <w:sz w:val="17"/>
                <w:szCs w:val="17"/>
                <w:lang w:val="ru-RU"/>
              </w:rPr>
              <w:t>УРОВНИ ЗНАЧИМОСТИ</w:t>
            </w:r>
          </w:p>
        </w:tc>
      </w:tr>
      <w:tr w:rsidR="00CA16ED" w:rsidRPr="002643C5" w:rsidTr="009C7C22">
        <w:trPr>
          <w:cantSplit/>
          <w:trHeight w:val="20"/>
        </w:trPr>
        <w:tc>
          <w:tcPr>
            <w:tcW w:w="1210" w:type="pct"/>
            <w:gridSpan w:val="2"/>
            <w:tcBorders>
              <w:top w:val="single" w:sz="4" w:space="0" w:color="auto"/>
              <w:left w:val="single" w:sz="4" w:space="0" w:color="auto"/>
            </w:tcBorders>
            <w:shd w:val="clear" w:color="auto" w:fill="FFFFFF"/>
            <w:vAlign w:val="center"/>
          </w:tcPr>
          <w:p w:rsidR="00862EDB" w:rsidRPr="002643C5" w:rsidRDefault="00862EDB" w:rsidP="009C7C22">
            <w:pPr>
              <w:widowControl/>
              <w:spacing w:before="100" w:beforeAutospacing="1" w:after="100" w:afterAutospacing="1"/>
              <w:jc w:val="center"/>
              <w:rPr>
                <w:b/>
                <w:sz w:val="17"/>
                <w:szCs w:val="17"/>
                <w:lang w:val="ru-RU"/>
              </w:rPr>
            </w:pPr>
          </w:p>
        </w:tc>
        <w:tc>
          <w:tcPr>
            <w:tcW w:w="1289" w:type="pct"/>
            <w:gridSpan w:val="3"/>
            <w:tcBorders>
              <w:top w:val="single" w:sz="4" w:space="0" w:color="auto"/>
              <w:left w:val="single" w:sz="4" w:space="0" w:color="auto"/>
            </w:tcBorders>
            <w:shd w:val="clear" w:color="auto" w:fill="FFFFFF"/>
            <w:vAlign w:val="center"/>
          </w:tcPr>
          <w:p w:rsidR="00862EDB" w:rsidRPr="002643C5" w:rsidRDefault="00B41B96" w:rsidP="009C7C22">
            <w:pPr>
              <w:pStyle w:val="21"/>
              <w:widowControl/>
              <w:shd w:val="clear" w:color="auto" w:fill="auto"/>
              <w:spacing w:before="100" w:beforeAutospacing="1" w:after="100" w:afterAutospacing="1" w:line="240" w:lineRule="auto"/>
              <w:ind w:firstLine="0"/>
              <w:jc w:val="center"/>
              <w:rPr>
                <w:b/>
                <w:sz w:val="17"/>
                <w:szCs w:val="17"/>
                <w:lang w:val="ru-RU"/>
              </w:rPr>
            </w:pPr>
            <w:r w:rsidRPr="002643C5">
              <w:rPr>
                <w:rStyle w:val="285pt"/>
                <w:b/>
                <w:lang w:val="ru-RU"/>
              </w:rPr>
              <w:t xml:space="preserve">1 - </w:t>
            </w:r>
            <w:r w:rsidR="008F5267" w:rsidRPr="002643C5">
              <w:rPr>
                <w:rStyle w:val="285pt"/>
                <w:b/>
                <w:lang w:val="ru-RU"/>
              </w:rPr>
              <w:t>КРИТИЧНО</w:t>
            </w:r>
          </w:p>
        </w:tc>
        <w:tc>
          <w:tcPr>
            <w:tcW w:w="1245" w:type="pct"/>
            <w:gridSpan w:val="3"/>
            <w:tcBorders>
              <w:top w:val="single" w:sz="4" w:space="0" w:color="auto"/>
              <w:left w:val="single" w:sz="4" w:space="0" w:color="auto"/>
            </w:tcBorders>
            <w:shd w:val="clear" w:color="auto" w:fill="FFFFFF"/>
            <w:vAlign w:val="center"/>
          </w:tcPr>
          <w:p w:rsidR="00862EDB" w:rsidRPr="002643C5" w:rsidRDefault="00B41B96" w:rsidP="009C7C22">
            <w:pPr>
              <w:pStyle w:val="21"/>
              <w:widowControl/>
              <w:shd w:val="clear" w:color="auto" w:fill="auto"/>
              <w:spacing w:before="100" w:beforeAutospacing="1" w:after="100" w:afterAutospacing="1" w:line="240" w:lineRule="auto"/>
              <w:ind w:firstLine="0"/>
              <w:jc w:val="center"/>
              <w:rPr>
                <w:b/>
                <w:sz w:val="17"/>
                <w:szCs w:val="17"/>
                <w:lang w:val="ru-RU"/>
              </w:rPr>
            </w:pPr>
            <w:r w:rsidRPr="002643C5">
              <w:rPr>
                <w:rStyle w:val="285pt"/>
                <w:b/>
                <w:lang w:val="ru-RU"/>
              </w:rPr>
              <w:t xml:space="preserve">2 - </w:t>
            </w:r>
            <w:r w:rsidR="008F5267" w:rsidRPr="002643C5">
              <w:rPr>
                <w:rStyle w:val="285pt"/>
                <w:b/>
                <w:lang w:val="ru-RU"/>
              </w:rPr>
              <w:t>ОЧЕНЬ ВАЖНО</w:t>
            </w:r>
          </w:p>
        </w:tc>
        <w:tc>
          <w:tcPr>
            <w:tcW w:w="1256" w:type="pct"/>
            <w:gridSpan w:val="3"/>
            <w:tcBorders>
              <w:top w:val="single" w:sz="4" w:space="0" w:color="auto"/>
              <w:left w:val="single" w:sz="4" w:space="0" w:color="auto"/>
              <w:right w:val="single" w:sz="4" w:space="0" w:color="auto"/>
            </w:tcBorders>
            <w:shd w:val="clear" w:color="auto" w:fill="FFFFFF"/>
            <w:vAlign w:val="center"/>
          </w:tcPr>
          <w:p w:rsidR="00862EDB" w:rsidRPr="002643C5" w:rsidRDefault="00B41B96" w:rsidP="009C7C22">
            <w:pPr>
              <w:pStyle w:val="21"/>
              <w:widowControl/>
              <w:shd w:val="clear" w:color="auto" w:fill="auto"/>
              <w:spacing w:before="100" w:beforeAutospacing="1" w:after="100" w:afterAutospacing="1" w:line="240" w:lineRule="auto"/>
              <w:ind w:firstLine="0"/>
              <w:jc w:val="center"/>
              <w:rPr>
                <w:b/>
                <w:sz w:val="17"/>
                <w:szCs w:val="17"/>
                <w:lang w:val="ru-RU"/>
              </w:rPr>
            </w:pPr>
            <w:r w:rsidRPr="002643C5">
              <w:rPr>
                <w:rStyle w:val="285pt"/>
                <w:b/>
                <w:lang w:val="ru-RU"/>
              </w:rPr>
              <w:t xml:space="preserve">3 </w:t>
            </w:r>
            <w:r w:rsidR="005E74CB" w:rsidRPr="002643C5">
              <w:rPr>
                <w:rStyle w:val="285pt"/>
                <w:b/>
                <w:lang w:val="ru-RU"/>
              </w:rPr>
              <w:t>–</w:t>
            </w:r>
            <w:r w:rsidRPr="002643C5">
              <w:rPr>
                <w:rStyle w:val="285pt"/>
                <w:b/>
                <w:lang w:val="ru-RU"/>
              </w:rPr>
              <w:t xml:space="preserve"> </w:t>
            </w:r>
            <w:r w:rsidR="008F5267" w:rsidRPr="002643C5">
              <w:rPr>
                <w:rStyle w:val="285pt"/>
                <w:b/>
                <w:lang w:val="ru-RU"/>
              </w:rPr>
              <w:t>ВАЖНО</w:t>
            </w:r>
          </w:p>
        </w:tc>
      </w:tr>
      <w:tr w:rsidR="00CA16ED" w:rsidRPr="002643C5" w:rsidTr="009C7C22">
        <w:trPr>
          <w:cantSplit/>
          <w:trHeight w:val="20"/>
        </w:trPr>
        <w:tc>
          <w:tcPr>
            <w:tcW w:w="1210" w:type="pct"/>
            <w:gridSpan w:val="2"/>
            <w:tcBorders>
              <w:top w:val="single" w:sz="4" w:space="0" w:color="auto"/>
              <w:left w:val="single" w:sz="4" w:space="0" w:color="auto"/>
            </w:tcBorders>
            <w:shd w:val="clear" w:color="auto" w:fill="FFFFFF"/>
            <w:vAlign w:val="center"/>
          </w:tcPr>
          <w:p w:rsidR="00862EDB" w:rsidRPr="002643C5" w:rsidRDefault="008F5267" w:rsidP="009C7C22">
            <w:pPr>
              <w:pStyle w:val="21"/>
              <w:widowControl/>
              <w:shd w:val="clear" w:color="auto" w:fill="auto"/>
              <w:spacing w:before="100" w:beforeAutospacing="1" w:after="100" w:afterAutospacing="1" w:line="240" w:lineRule="auto"/>
              <w:ind w:firstLine="0"/>
              <w:jc w:val="center"/>
              <w:rPr>
                <w:b/>
                <w:sz w:val="17"/>
                <w:szCs w:val="17"/>
                <w:lang w:val="ru-RU"/>
              </w:rPr>
            </w:pPr>
            <w:r w:rsidRPr="002643C5">
              <w:rPr>
                <w:rStyle w:val="285pt"/>
                <w:b/>
                <w:lang w:val="ru-RU"/>
              </w:rPr>
              <w:t>Общее описание</w:t>
            </w:r>
          </w:p>
        </w:tc>
        <w:tc>
          <w:tcPr>
            <w:tcW w:w="1289" w:type="pct"/>
            <w:gridSpan w:val="3"/>
            <w:tcBorders>
              <w:top w:val="single" w:sz="4" w:space="0" w:color="auto"/>
              <w:left w:val="single" w:sz="4" w:space="0" w:color="auto"/>
            </w:tcBorders>
            <w:shd w:val="clear" w:color="auto" w:fill="FFFFFF"/>
            <w:vAlign w:val="center"/>
          </w:tcPr>
          <w:p w:rsidR="00862EDB" w:rsidRPr="002643C5" w:rsidRDefault="008F5267" w:rsidP="009C7C22">
            <w:pPr>
              <w:pStyle w:val="21"/>
              <w:widowControl/>
              <w:shd w:val="clear" w:color="auto" w:fill="auto"/>
              <w:spacing w:before="100" w:beforeAutospacing="1" w:after="100" w:afterAutospacing="1" w:line="240" w:lineRule="auto"/>
              <w:ind w:firstLine="0"/>
              <w:jc w:val="center"/>
              <w:rPr>
                <w:b/>
                <w:sz w:val="17"/>
                <w:szCs w:val="17"/>
                <w:lang w:val="ru-RU"/>
              </w:rPr>
            </w:pPr>
            <w:r w:rsidRPr="002643C5">
              <w:rPr>
                <w:rStyle w:val="285pt"/>
                <w:b/>
                <w:lang w:val="ru-RU"/>
              </w:rPr>
              <w:t>Существенное слабое место, которое наносит ущерб проверяемому процессу целиком или значительной его части</w:t>
            </w:r>
          </w:p>
        </w:tc>
        <w:tc>
          <w:tcPr>
            <w:tcW w:w="1245" w:type="pct"/>
            <w:gridSpan w:val="3"/>
            <w:tcBorders>
              <w:top w:val="single" w:sz="4" w:space="0" w:color="auto"/>
              <w:left w:val="single" w:sz="4" w:space="0" w:color="auto"/>
            </w:tcBorders>
            <w:shd w:val="clear" w:color="auto" w:fill="FFFFFF"/>
            <w:vAlign w:val="center"/>
          </w:tcPr>
          <w:p w:rsidR="00862EDB" w:rsidRPr="002643C5" w:rsidRDefault="008F5267" w:rsidP="009C7C22">
            <w:pPr>
              <w:pStyle w:val="21"/>
              <w:widowControl/>
              <w:shd w:val="clear" w:color="auto" w:fill="auto"/>
              <w:spacing w:before="100" w:beforeAutospacing="1" w:after="100" w:afterAutospacing="1" w:line="240" w:lineRule="auto"/>
              <w:ind w:firstLine="0"/>
              <w:jc w:val="center"/>
              <w:rPr>
                <w:b/>
                <w:sz w:val="17"/>
                <w:szCs w:val="17"/>
                <w:lang w:val="ru-RU"/>
              </w:rPr>
            </w:pPr>
            <w:r w:rsidRPr="002643C5">
              <w:rPr>
                <w:rStyle w:val="285pt"/>
                <w:b/>
                <w:lang w:val="ru-RU"/>
              </w:rPr>
              <w:t>Очень важное слабое место, которое наносит ущерб проверяемому процессу целиком или значительной его части</w:t>
            </w:r>
          </w:p>
        </w:tc>
        <w:tc>
          <w:tcPr>
            <w:tcW w:w="1256" w:type="pct"/>
            <w:gridSpan w:val="3"/>
            <w:tcBorders>
              <w:top w:val="single" w:sz="4" w:space="0" w:color="auto"/>
              <w:left w:val="single" w:sz="4" w:space="0" w:color="auto"/>
              <w:right w:val="single" w:sz="4" w:space="0" w:color="auto"/>
            </w:tcBorders>
            <w:shd w:val="clear" w:color="auto" w:fill="FFFFFF"/>
            <w:vAlign w:val="center"/>
          </w:tcPr>
          <w:p w:rsidR="00862EDB" w:rsidRPr="002643C5" w:rsidRDefault="008F5267" w:rsidP="009C7C22">
            <w:pPr>
              <w:pStyle w:val="21"/>
              <w:widowControl/>
              <w:shd w:val="clear" w:color="auto" w:fill="auto"/>
              <w:spacing w:before="100" w:beforeAutospacing="1" w:after="100" w:afterAutospacing="1" w:line="240" w:lineRule="auto"/>
              <w:ind w:firstLine="0"/>
              <w:jc w:val="center"/>
              <w:rPr>
                <w:b/>
                <w:sz w:val="17"/>
                <w:szCs w:val="17"/>
                <w:lang w:val="ru-RU"/>
              </w:rPr>
            </w:pPr>
            <w:r w:rsidRPr="002643C5">
              <w:rPr>
                <w:rStyle w:val="285pt"/>
                <w:b/>
                <w:lang w:val="ru-RU"/>
              </w:rPr>
              <w:t>Важное слабое место, которое наносит ущерб значительной части проверяемого аудиторами процесса</w:t>
            </w:r>
          </w:p>
        </w:tc>
      </w:tr>
      <w:tr w:rsidR="00CA16ED" w:rsidRPr="002643C5" w:rsidTr="009C7C22">
        <w:trPr>
          <w:cantSplit/>
          <w:trHeight w:val="20"/>
        </w:trPr>
        <w:tc>
          <w:tcPr>
            <w:tcW w:w="1210" w:type="pct"/>
            <w:gridSpan w:val="2"/>
            <w:tcBorders>
              <w:top w:val="single" w:sz="4" w:space="0" w:color="auto"/>
              <w:left w:val="single" w:sz="4" w:space="0" w:color="auto"/>
            </w:tcBorders>
            <w:shd w:val="clear" w:color="auto" w:fill="FFFFFF"/>
            <w:vAlign w:val="center"/>
          </w:tcPr>
          <w:p w:rsidR="00862EDB" w:rsidRPr="002643C5" w:rsidRDefault="00862EDB" w:rsidP="009C7C22">
            <w:pPr>
              <w:widowControl/>
              <w:spacing w:before="100" w:beforeAutospacing="1" w:after="100" w:afterAutospacing="1"/>
              <w:jc w:val="center"/>
              <w:rPr>
                <w:b/>
                <w:sz w:val="17"/>
                <w:szCs w:val="17"/>
                <w:lang w:val="ru-RU"/>
              </w:rPr>
            </w:pPr>
          </w:p>
        </w:tc>
        <w:tc>
          <w:tcPr>
            <w:tcW w:w="604" w:type="pct"/>
            <w:tcBorders>
              <w:top w:val="single" w:sz="4" w:space="0" w:color="auto"/>
              <w:left w:val="single" w:sz="4" w:space="0" w:color="auto"/>
            </w:tcBorders>
            <w:shd w:val="clear" w:color="auto" w:fill="FFFFFF"/>
            <w:vAlign w:val="center"/>
          </w:tcPr>
          <w:p w:rsidR="00862EDB" w:rsidRPr="002643C5" w:rsidRDefault="008F5267" w:rsidP="009C7C22">
            <w:pPr>
              <w:pStyle w:val="21"/>
              <w:widowControl/>
              <w:shd w:val="clear" w:color="auto" w:fill="auto"/>
              <w:spacing w:before="100" w:beforeAutospacing="1" w:after="100" w:afterAutospacing="1" w:line="240" w:lineRule="auto"/>
              <w:ind w:firstLine="0"/>
              <w:jc w:val="center"/>
              <w:rPr>
                <w:b/>
                <w:sz w:val="17"/>
                <w:szCs w:val="17"/>
                <w:lang w:val="ru-RU"/>
              </w:rPr>
            </w:pPr>
            <w:r w:rsidRPr="002643C5">
              <w:rPr>
                <w:rStyle w:val="285pt"/>
                <w:b/>
                <w:lang w:val="ru-RU"/>
              </w:rPr>
              <w:t>Воздействие</w:t>
            </w:r>
          </w:p>
        </w:tc>
        <w:tc>
          <w:tcPr>
            <w:tcW w:w="327" w:type="pct"/>
            <w:tcBorders>
              <w:top w:val="single" w:sz="4" w:space="0" w:color="auto"/>
              <w:left w:val="single" w:sz="4" w:space="0" w:color="auto"/>
            </w:tcBorders>
            <w:shd w:val="clear" w:color="auto" w:fill="FFFFFF"/>
            <w:vAlign w:val="center"/>
          </w:tcPr>
          <w:p w:rsidR="00862EDB" w:rsidRPr="002643C5" w:rsidRDefault="008F5267" w:rsidP="009C7C22">
            <w:pPr>
              <w:pStyle w:val="21"/>
              <w:widowControl/>
              <w:shd w:val="clear" w:color="auto" w:fill="auto"/>
              <w:spacing w:before="100" w:beforeAutospacing="1" w:after="100" w:afterAutospacing="1" w:line="240" w:lineRule="auto"/>
              <w:ind w:firstLine="0"/>
              <w:jc w:val="center"/>
              <w:rPr>
                <w:b/>
                <w:sz w:val="17"/>
                <w:szCs w:val="17"/>
                <w:lang w:val="ru-RU"/>
              </w:rPr>
            </w:pPr>
            <w:r w:rsidRPr="002643C5">
              <w:rPr>
                <w:rStyle w:val="285pt"/>
                <w:b/>
                <w:lang w:val="ru-RU"/>
              </w:rPr>
              <w:t>Масштаб</w:t>
            </w:r>
          </w:p>
        </w:tc>
        <w:tc>
          <w:tcPr>
            <w:tcW w:w="358" w:type="pct"/>
            <w:tcBorders>
              <w:top w:val="single" w:sz="4" w:space="0" w:color="auto"/>
              <w:left w:val="single" w:sz="4" w:space="0" w:color="auto"/>
            </w:tcBorders>
            <w:shd w:val="clear" w:color="auto" w:fill="FFFFFF"/>
            <w:vAlign w:val="center"/>
          </w:tcPr>
          <w:p w:rsidR="00862EDB" w:rsidRPr="002643C5" w:rsidRDefault="008F5267" w:rsidP="009C7C22">
            <w:pPr>
              <w:pStyle w:val="21"/>
              <w:widowControl/>
              <w:shd w:val="clear" w:color="auto" w:fill="auto"/>
              <w:spacing w:before="100" w:beforeAutospacing="1" w:after="100" w:afterAutospacing="1" w:line="240" w:lineRule="auto"/>
              <w:ind w:firstLine="0"/>
              <w:jc w:val="center"/>
              <w:rPr>
                <w:b/>
                <w:sz w:val="17"/>
                <w:szCs w:val="17"/>
                <w:lang w:val="ru-RU"/>
              </w:rPr>
            </w:pPr>
            <w:r w:rsidRPr="002643C5">
              <w:rPr>
                <w:rStyle w:val="285pt"/>
                <w:b/>
                <w:lang w:val="ru-RU"/>
              </w:rPr>
              <w:t>Существенность</w:t>
            </w:r>
          </w:p>
        </w:tc>
        <w:tc>
          <w:tcPr>
            <w:tcW w:w="604" w:type="pct"/>
            <w:tcBorders>
              <w:top w:val="single" w:sz="4" w:space="0" w:color="auto"/>
              <w:left w:val="single" w:sz="4" w:space="0" w:color="auto"/>
            </w:tcBorders>
            <w:shd w:val="clear" w:color="auto" w:fill="FFFFFF"/>
            <w:vAlign w:val="center"/>
          </w:tcPr>
          <w:p w:rsidR="00862EDB" w:rsidRPr="002643C5" w:rsidRDefault="008F5267" w:rsidP="009C7C22">
            <w:pPr>
              <w:pStyle w:val="21"/>
              <w:widowControl/>
              <w:shd w:val="clear" w:color="auto" w:fill="auto"/>
              <w:spacing w:before="100" w:beforeAutospacing="1" w:after="100" w:afterAutospacing="1" w:line="240" w:lineRule="auto"/>
              <w:ind w:firstLine="0"/>
              <w:jc w:val="center"/>
              <w:rPr>
                <w:b/>
                <w:sz w:val="17"/>
                <w:szCs w:val="17"/>
                <w:lang w:val="ru-RU"/>
              </w:rPr>
            </w:pPr>
            <w:r w:rsidRPr="002643C5">
              <w:rPr>
                <w:rStyle w:val="285pt"/>
                <w:b/>
                <w:lang w:val="ru-RU"/>
              </w:rPr>
              <w:t>Воздействие</w:t>
            </w:r>
          </w:p>
        </w:tc>
        <w:tc>
          <w:tcPr>
            <w:tcW w:w="302" w:type="pct"/>
            <w:tcBorders>
              <w:top w:val="single" w:sz="4" w:space="0" w:color="auto"/>
              <w:left w:val="single" w:sz="4" w:space="0" w:color="auto"/>
            </w:tcBorders>
            <w:shd w:val="clear" w:color="auto" w:fill="FFFFFF"/>
            <w:vAlign w:val="center"/>
          </w:tcPr>
          <w:p w:rsidR="00862EDB" w:rsidRPr="002643C5" w:rsidRDefault="008F5267" w:rsidP="009C7C22">
            <w:pPr>
              <w:pStyle w:val="21"/>
              <w:widowControl/>
              <w:shd w:val="clear" w:color="auto" w:fill="auto"/>
              <w:spacing w:before="100" w:beforeAutospacing="1" w:after="100" w:afterAutospacing="1" w:line="240" w:lineRule="auto"/>
              <w:ind w:firstLine="0"/>
              <w:jc w:val="center"/>
              <w:rPr>
                <w:b/>
                <w:sz w:val="17"/>
                <w:szCs w:val="17"/>
                <w:lang w:val="ru-RU"/>
              </w:rPr>
            </w:pPr>
            <w:r w:rsidRPr="002643C5">
              <w:rPr>
                <w:rStyle w:val="285pt"/>
                <w:b/>
                <w:lang w:val="ru-RU"/>
              </w:rPr>
              <w:t>Масштаб</w:t>
            </w:r>
          </w:p>
        </w:tc>
        <w:tc>
          <w:tcPr>
            <w:tcW w:w="338" w:type="pct"/>
            <w:tcBorders>
              <w:top w:val="single" w:sz="4" w:space="0" w:color="auto"/>
              <w:left w:val="single" w:sz="4" w:space="0" w:color="auto"/>
            </w:tcBorders>
            <w:shd w:val="clear" w:color="auto" w:fill="FFFFFF"/>
            <w:vAlign w:val="center"/>
          </w:tcPr>
          <w:p w:rsidR="00862EDB" w:rsidRPr="002643C5" w:rsidRDefault="008F5267" w:rsidP="009C7C22">
            <w:pPr>
              <w:pStyle w:val="21"/>
              <w:widowControl/>
              <w:shd w:val="clear" w:color="auto" w:fill="auto"/>
              <w:spacing w:before="100" w:beforeAutospacing="1" w:after="100" w:afterAutospacing="1" w:line="240" w:lineRule="auto"/>
              <w:ind w:firstLine="0"/>
              <w:jc w:val="center"/>
              <w:rPr>
                <w:b/>
                <w:sz w:val="17"/>
                <w:szCs w:val="17"/>
                <w:lang w:val="ru-RU"/>
              </w:rPr>
            </w:pPr>
            <w:r w:rsidRPr="002643C5">
              <w:rPr>
                <w:rStyle w:val="285pt"/>
                <w:b/>
                <w:lang w:val="ru-RU"/>
              </w:rPr>
              <w:t>Существенность</w:t>
            </w:r>
          </w:p>
        </w:tc>
        <w:tc>
          <w:tcPr>
            <w:tcW w:w="603" w:type="pct"/>
            <w:tcBorders>
              <w:top w:val="single" w:sz="4" w:space="0" w:color="auto"/>
              <w:left w:val="single" w:sz="4" w:space="0" w:color="auto"/>
            </w:tcBorders>
            <w:shd w:val="clear" w:color="auto" w:fill="FFFFFF"/>
            <w:vAlign w:val="center"/>
          </w:tcPr>
          <w:p w:rsidR="00862EDB" w:rsidRPr="002643C5" w:rsidRDefault="008F5267" w:rsidP="009C7C22">
            <w:pPr>
              <w:pStyle w:val="21"/>
              <w:widowControl/>
              <w:shd w:val="clear" w:color="auto" w:fill="auto"/>
              <w:spacing w:before="100" w:beforeAutospacing="1" w:after="100" w:afterAutospacing="1" w:line="240" w:lineRule="auto"/>
              <w:ind w:firstLine="0"/>
              <w:jc w:val="center"/>
              <w:rPr>
                <w:b/>
                <w:sz w:val="17"/>
                <w:szCs w:val="17"/>
                <w:lang w:val="ru-RU"/>
              </w:rPr>
            </w:pPr>
            <w:r w:rsidRPr="002643C5">
              <w:rPr>
                <w:rStyle w:val="285pt"/>
                <w:b/>
                <w:lang w:val="ru-RU"/>
              </w:rPr>
              <w:t>Воздействие</w:t>
            </w:r>
          </w:p>
        </w:tc>
        <w:tc>
          <w:tcPr>
            <w:tcW w:w="312" w:type="pct"/>
            <w:tcBorders>
              <w:top w:val="single" w:sz="4" w:space="0" w:color="auto"/>
              <w:left w:val="single" w:sz="4" w:space="0" w:color="auto"/>
            </w:tcBorders>
            <w:shd w:val="clear" w:color="auto" w:fill="FFFFFF"/>
            <w:vAlign w:val="center"/>
          </w:tcPr>
          <w:p w:rsidR="00862EDB" w:rsidRPr="002643C5" w:rsidRDefault="008F5267" w:rsidP="009C7C22">
            <w:pPr>
              <w:pStyle w:val="21"/>
              <w:widowControl/>
              <w:shd w:val="clear" w:color="auto" w:fill="auto"/>
              <w:spacing w:before="100" w:beforeAutospacing="1" w:after="100" w:afterAutospacing="1" w:line="240" w:lineRule="auto"/>
              <w:ind w:firstLine="0"/>
              <w:jc w:val="center"/>
              <w:rPr>
                <w:b/>
                <w:sz w:val="17"/>
                <w:szCs w:val="17"/>
                <w:lang w:val="ru-RU"/>
              </w:rPr>
            </w:pPr>
            <w:r w:rsidRPr="002643C5">
              <w:rPr>
                <w:rStyle w:val="285pt"/>
                <w:b/>
                <w:lang w:val="ru-RU"/>
              </w:rPr>
              <w:t>Масштаб</w:t>
            </w:r>
          </w:p>
        </w:tc>
        <w:tc>
          <w:tcPr>
            <w:tcW w:w="341" w:type="pct"/>
            <w:tcBorders>
              <w:top w:val="single" w:sz="4" w:space="0" w:color="auto"/>
              <w:left w:val="single" w:sz="4" w:space="0" w:color="auto"/>
              <w:right w:val="single" w:sz="4" w:space="0" w:color="auto"/>
            </w:tcBorders>
            <w:shd w:val="clear" w:color="auto" w:fill="FFFFFF"/>
            <w:vAlign w:val="center"/>
          </w:tcPr>
          <w:p w:rsidR="00862EDB" w:rsidRPr="002643C5" w:rsidRDefault="008F5267" w:rsidP="009C7C22">
            <w:pPr>
              <w:pStyle w:val="21"/>
              <w:widowControl/>
              <w:shd w:val="clear" w:color="auto" w:fill="auto"/>
              <w:spacing w:before="100" w:beforeAutospacing="1" w:after="100" w:afterAutospacing="1" w:line="240" w:lineRule="auto"/>
              <w:ind w:firstLine="0"/>
              <w:jc w:val="center"/>
              <w:rPr>
                <w:b/>
                <w:sz w:val="17"/>
                <w:szCs w:val="17"/>
                <w:lang w:val="ru-RU"/>
              </w:rPr>
            </w:pPr>
            <w:r w:rsidRPr="002643C5">
              <w:rPr>
                <w:rStyle w:val="285pt"/>
                <w:b/>
                <w:lang w:val="ru-RU"/>
              </w:rPr>
              <w:t>Существенность</w:t>
            </w:r>
          </w:p>
        </w:tc>
      </w:tr>
      <w:tr w:rsidR="00CA16ED" w:rsidRPr="002643C5" w:rsidTr="009C7C22">
        <w:trPr>
          <w:cantSplit/>
          <w:trHeight w:val="20"/>
        </w:trPr>
        <w:tc>
          <w:tcPr>
            <w:tcW w:w="131" w:type="pct"/>
            <w:tcBorders>
              <w:top w:val="single" w:sz="4" w:space="0" w:color="auto"/>
              <w:left w:val="single" w:sz="4" w:space="0" w:color="auto"/>
            </w:tcBorders>
            <w:shd w:val="clear" w:color="auto" w:fill="FFFFFF"/>
            <w:textDirection w:val="btLr"/>
            <w:vAlign w:val="center"/>
          </w:tcPr>
          <w:p w:rsidR="00862EDB" w:rsidRPr="002643C5" w:rsidRDefault="005E74CB" w:rsidP="005E74CB">
            <w:pPr>
              <w:pStyle w:val="21"/>
              <w:widowControl/>
              <w:shd w:val="clear" w:color="auto" w:fill="auto"/>
              <w:spacing w:before="100" w:beforeAutospacing="1" w:after="100" w:afterAutospacing="1" w:line="240" w:lineRule="auto"/>
              <w:ind w:firstLine="0"/>
              <w:jc w:val="center"/>
              <w:rPr>
                <w:b/>
                <w:sz w:val="17"/>
                <w:szCs w:val="17"/>
                <w:lang w:val="ru-RU"/>
              </w:rPr>
            </w:pPr>
            <w:r w:rsidRPr="002643C5">
              <w:rPr>
                <w:rStyle w:val="285pt"/>
                <w:b/>
                <w:lang w:val="ru-RU"/>
              </w:rPr>
              <w:t>Действенность</w:t>
            </w:r>
          </w:p>
        </w:tc>
        <w:tc>
          <w:tcPr>
            <w:tcW w:w="1080" w:type="pct"/>
            <w:tcBorders>
              <w:top w:val="single" w:sz="4" w:space="0" w:color="auto"/>
              <w:left w:val="single" w:sz="4" w:space="0" w:color="auto"/>
            </w:tcBorders>
            <w:shd w:val="clear" w:color="auto" w:fill="FFFFFF"/>
          </w:tcPr>
          <w:p w:rsidR="00862EDB" w:rsidRPr="002643C5" w:rsidRDefault="005E74CB" w:rsidP="009C7C22">
            <w:pPr>
              <w:pStyle w:val="21"/>
              <w:widowControl/>
              <w:shd w:val="clear" w:color="auto" w:fill="auto"/>
              <w:spacing w:before="100" w:beforeAutospacing="1" w:line="240" w:lineRule="auto"/>
              <w:ind w:firstLine="0"/>
              <w:rPr>
                <w:sz w:val="17"/>
                <w:szCs w:val="17"/>
                <w:lang w:val="ru-RU"/>
              </w:rPr>
            </w:pPr>
            <w:r w:rsidRPr="002643C5">
              <w:rPr>
                <w:rStyle w:val="27pt"/>
                <w:sz w:val="17"/>
                <w:szCs w:val="17"/>
                <w:lang w:val="ru-RU"/>
              </w:rPr>
              <w:t>Принцип действенности</w:t>
            </w:r>
            <w:r w:rsidR="00B41B96" w:rsidRPr="002643C5">
              <w:rPr>
                <w:rStyle w:val="27pt"/>
                <w:sz w:val="17"/>
                <w:szCs w:val="17"/>
                <w:lang w:val="ru-RU"/>
              </w:rPr>
              <w:t xml:space="preserve"> </w:t>
            </w:r>
            <w:r w:rsidRPr="002643C5">
              <w:rPr>
                <w:rStyle w:val="27pt"/>
                <w:sz w:val="17"/>
                <w:szCs w:val="17"/>
                <w:lang w:val="ru-RU"/>
              </w:rPr>
              <w:t>касается достижения конкретных установленных целей и достижения намеченных результатов</w:t>
            </w:r>
            <w:r w:rsidR="00B41B96" w:rsidRPr="002643C5">
              <w:rPr>
                <w:rStyle w:val="27pt"/>
                <w:sz w:val="17"/>
                <w:szCs w:val="17"/>
                <w:lang w:val="ru-RU"/>
              </w:rPr>
              <w:t>.</w:t>
            </w:r>
          </w:p>
          <w:p w:rsidR="00862EDB" w:rsidRPr="002643C5" w:rsidRDefault="00B41B96" w:rsidP="009C7C22">
            <w:pPr>
              <w:pStyle w:val="21"/>
              <w:widowControl/>
              <w:shd w:val="clear" w:color="auto" w:fill="auto"/>
              <w:spacing w:after="100" w:afterAutospacing="1" w:line="240" w:lineRule="auto"/>
              <w:ind w:firstLine="0"/>
              <w:rPr>
                <w:sz w:val="17"/>
                <w:szCs w:val="17"/>
                <w:lang w:val="ru-RU"/>
              </w:rPr>
            </w:pPr>
            <w:r w:rsidRPr="002643C5">
              <w:rPr>
                <w:rStyle w:val="27pt"/>
                <w:sz w:val="17"/>
                <w:szCs w:val="17"/>
                <w:lang w:val="ru-RU"/>
              </w:rPr>
              <w:t xml:space="preserve">(FR </w:t>
            </w:r>
            <w:r w:rsidR="005E74CB" w:rsidRPr="002643C5">
              <w:rPr>
                <w:rStyle w:val="27pt"/>
                <w:sz w:val="17"/>
                <w:szCs w:val="17"/>
                <w:lang w:val="ru-RU"/>
              </w:rPr>
              <w:t>Ст.</w:t>
            </w:r>
            <w:r w:rsidRPr="002643C5">
              <w:rPr>
                <w:rStyle w:val="27pt"/>
                <w:sz w:val="17"/>
                <w:szCs w:val="17"/>
                <w:lang w:val="ru-RU"/>
              </w:rPr>
              <w:t xml:space="preserve"> 30, FFR </w:t>
            </w:r>
            <w:r w:rsidR="005E74CB" w:rsidRPr="002643C5">
              <w:rPr>
                <w:rStyle w:val="27pt"/>
                <w:sz w:val="17"/>
                <w:szCs w:val="17"/>
                <w:lang w:val="ru-RU"/>
              </w:rPr>
              <w:t>Ст.</w:t>
            </w:r>
            <w:r w:rsidRPr="002643C5">
              <w:rPr>
                <w:rStyle w:val="27pt"/>
                <w:sz w:val="17"/>
                <w:szCs w:val="17"/>
                <w:lang w:val="ru-RU"/>
              </w:rPr>
              <w:t xml:space="preserve"> 29 </w:t>
            </w:r>
            <w:r w:rsidR="005E74CB" w:rsidRPr="002643C5">
              <w:rPr>
                <w:rStyle w:val="27pt"/>
                <w:sz w:val="17"/>
                <w:szCs w:val="17"/>
                <w:lang w:val="ru-RU"/>
              </w:rPr>
              <w:t>и</w:t>
            </w:r>
            <w:r w:rsidR="009C7C22" w:rsidRPr="002643C5">
              <w:rPr>
                <w:rStyle w:val="27pt"/>
                <w:sz w:val="17"/>
                <w:szCs w:val="17"/>
                <w:lang w:val="ru-RU"/>
              </w:rPr>
              <w:t xml:space="preserve"> </w:t>
            </w:r>
            <w:r w:rsidRPr="002643C5">
              <w:rPr>
                <w:rStyle w:val="27pt"/>
                <w:sz w:val="17"/>
                <w:szCs w:val="17"/>
                <w:lang w:val="ru-RU"/>
              </w:rPr>
              <w:t xml:space="preserve">MFR </w:t>
            </w:r>
            <w:r w:rsidR="005E74CB" w:rsidRPr="002643C5">
              <w:rPr>
                <w:rStyle w:val="27pt"/>
                <w:sz w:val="17"/>
                <w:szCs w:val="17"/>
                <w:lang w:val="ru-RU"/>
              </w:rPr>
              <w:t>Ст.</w:t>
            </w:r>
            <w:r w:rsidR="009C7C22" w:rsidRPr="002643C5">
              <w:rPr>
                <w:rStyle w:val="27pt"/>
                <w:sz w:val="17"/>
                <w:szCs w:val="17"/>
                <w:lang w:val="ru-RU"/>
              </w:rPr>
              <w:t xml:space="preserve"> </w:t>
            </w:r>
            <w:r w:rsidRPr="002643C5">
              <w:rPr>
                <w:rStyle w:val="27pt"/>
                <w:sz w:val="17"/>
                <w:szCs w:val="17"/>
                <w:lang w:val="ru-RU"/>
              </w:rPr>
              <w:t>H)</w:t>
            </w:r>
          </w:p>
          <w:p w:rsidR="00862EDB" w:rsidRPr="002643C5" w:rsidRDefault="005E74CB" w:rsidP="009C7C22">
            <w:pPr>
              <w:pStyle w:val="21"/>
              <w:widowControl/>
              <w:shd w:val="clear" w:color="auto" w:fill="auto"/>
              <w:spacing w:before="100" w:beforeAutospacing="1" w:line="240" w:lineRule="auto"/>
              <w:ind w:firstLine="0"/>
              <w:rPr>
                <w:sz w:val="17"/>
                <w:szCs w:val="17"/>
                <w:lang w:val="ru-RU"/>
              </w:rPr>
            </w:pPr>
            <w:r w:rsidRPr="002643C5">
              <w:rPr>
                <w:rStyle w:val="285pt"/>
                <w:lang w:val="ru-RU"/>
              </w:rPr>
              <w:t>Наиболее частые наблюдения</w:t>
            </w:r>
          </w:p>
          <w:p w:rsidR="00862EDB" w:rsidRPr="002643C5" w:rsidRDefault="005E74CB" w:rsidP="009C7C22">
            <w:pPr>
              <w:pStyle w:val="21"/>
              <w:widowControl/>
              <w:numPr>
                <w:ilvl w:val="0"/>
                <w:numId w:val="7"/>
              </w:numPr>
              <w:shd w:val="clear" w:color="auto" w:fill="auto"/>
              <w:tabs>
                <w:tab w:val="left" w:pos="120"/>
              </w:tabs>
              <w:spacing w:after="100" w:afterAutospacing="1" w:line="240" w:lineRule="auto"/>
              <w:ind w:firstLine="0"/>
              <w:rPr>
                <w:sz w:val="17"/>
                <w:szCs w:val="17"/>
                <w:lang w:val="ru-RU"/>
              </w:rPr>
            </w:pPr>
            <w:r w:rsidRPr="002643C5">
              <w:rPr>
                <w:rStyle w:val="24"/>
                <w:sz w:val="17"/>
                <w:szCs w:val="17"/>
                <w:lang w:val="ru-RU"/>
              </w:rPr>
              <w:t xml:space="preserve">Неправильная разработка политики </w:t>
            </w:r>
            <w:r w:rsidR="00B41B96" w:rsidRPr="002643C5">
              <w:rPr>
                <w:rStyle w:val="24"/>
                <w:sz w:val="17"/>
                <w:szCs w:val="17"/>
                <w:lang w:val="ru-RU"/>
              </w:rPr>
              <w:t>(</w:t>
            </w:r>
            <w:r w:rsidRPr="002643C5">
              <w:rPr>
                <w:rStyle w:val="24"/>
                <w:sz w:val="17"/>
                <w:szCs w:val="17"/>
                <w:lang w:val="ru-RU"/>
              </w:rPr>
              <w:t>неадекватная оценка потребностей, неясные или непоследовательные цели</w:t>
            </w:r>
            <w:r w:rsidR="00B41B96" w:rsidRPr="002643C5">
              <w:rPr>
                <w:rStyle w:val="24"/>
                <w:sz w:val="17"/>
                <w:szCs w:val="17"/>
                <w:lang w:val="ru-RU"/>
              </w:rPr>
              <w:t>,</w:t>
            </w:r>
            <w:r w:rsidR="00B5558C" w:rsidRPr="002643C5">
              <w:rPr>
                <w:rStyle w:val="24"/>
                <w:sz w:val="17"/>
                <w:szCs w:val="17"/>
                <w:lang w:val="ru-RU"/>
              </w:rPr>
              <w:t xml:space="preserve"> </w:t>
            </w:r>
            <w:r w:rsidRPr="002643C5">
              <w:rPr>
                <w:rStyle w:val="24"/>
                <w:sz w:val="17"/>
                <w:szCs w:val="17"/>
                <w:lang w:val="ru-RU"/>
              </w:rPr>
              <w:t>неадекватные средства вмешательства или непрактичность реализации</w:t>
            </w:r>
            <w:r w:rsidR="00B41B96" w:rsidRPr="002643C5">
              <w:rPr>
                <w:rStyle w:val="24"/>
                <w:sz w:val="17"/>
                <w:szCs w:val="17"/>
                <w:lang w:val="ru-RU"/>
              </w:rPr>
              <w:t>);</w:t>
            </w:r>
          </w:p>
          <w:p w:rsidR="00862EDB" w:rsidRPr="002643C5" w:rsidRDefault="005E74CB" w:rsidP="005E74CB">
            <w:pPr>
              <w:pStyle w:val="21"/>
              <w:widowControl/>
              <w:numPr>
                <w:ilvl w:val="0"/>
                <w:numId w:val="7"/>
              </w:numPr>
              <w:shd w:val="clear" w:color="auto" w:fill="auto"/>
              <w:tabs>
                <w:tab w:val="left" w:pos="120"/>
              </w:tabs>
              <w:spacing w:before="100" w:beforeAutospacing="1" w:after="100" w:afterAutospacing="1" w:line="240" w:lineRule="auto"/>
              <w:ind w:firstLine="0"/>
              <w:rPr>
                <w:sz w:val="17"/>
                <w:szCs w:val="17"/>
                <w:lang w:val="ru-RU"/>
              </w:rPr>
            </w:pPr>
            <w:r w:rsidRPr="002643C5">
              <w:rPr>
                <w:rStyle w:val="24"/>
                <w:sz w:val="17"/>
                <w:szCs w:val="17"/>
                <w:lang w:val="ru-RU"/>
              </w:rPr>
              <w:t>Несостоятельность руководства (цели не выполняются, руководство не определяет приоритетность достижения целей</w:t>
            </w:r>
            <w:r w:rsidR="00B41B96" w:rsidRPr="002643C5">
              <w:rPr>
                <w:rStyle w:val="24"/>
                <w:sz w:val="17"/>
                <w:szCs w:val="17"/>
                <w:lang w:val="ru-RU"/>
              </w:rPr>
              <w:t>).</w:t>
            </w:r>
          </w:p>
        </w:tc>
        <w:tc>
          <w:tcPr>
            <w:tcW w:w="604" w:type="pct"/>
            <w:tcBorders>
              <w:top w:val="single" w:sz="4" w:space="0" w:color="auto"/>
              <w:left w:val="single" w:sz="4" w:space="0" w:color="auto"/>
            </w:tcBorders>
            <w:shd w:val="clear" w:color="auto" w:fill="FFFFFF"/>
          </w:tcPr>
          <w:p w:rsidR="00862EDB" w:rsidRPr="002643C5" w:rsidRDefault="005E74CB" w:rsidP="005E74CB">
            <w:pPr>
              <w:pStyle w:val="21"/>
              <w:widowControl/>
              <w:shd w:val="clear" w:color="auto" w:fill="auto"/>
              <w:spacing w:before="100" w:beforeAutospacing="1" w:after="100" w:afterAutospacing="1" w:line="240" w:lineRule="auto"/>
              <w:ind w:firstLine="0"/>
              <w:rPr>
                <w:sz w:val="17"/>
                <w:szCs w:val="17"/>
                <w:lang w:val="ru-RU"/>
              </w:rPr>
            </w:pPr>
            <w:r w:rsidRPr="002643C5">
              <w:rPr>
                <w:rStyle w:val="24"/>
                <w:sz w:val="17"/>
                <w:szCs w:val="17"/>
                <w:lang w:val="ru-RU"/>
              </w:rPr>
              <w:t>Цели не достигаются, или не достигаются намеченные результаты</w:t>
            </w:r>
            <w:r w:rsidR="00B41B96" w:rsidRPr="002643C5">
              <w:rPr>
                <w:rStyle w:val="24"/>
                <w:sz w:val="17"/>
                <w:szCs w:val="17"/>
                <w:lang w:val="ru-RU"/>
              </w:rPr>
              <w:t>.</w:t>
            </w:r>
          </w:p>
        </w:tc>
        <w:tc>
          <w:tcPr>
            <w:tcW w:w="327" w:type="pct"/>
            <w:vMerge w:val="restart"/>
            <w:tcBorders>
              <w:top w:val="single" w:sz="4" w:space="0" w:color="auto"/>
              <w:left w:val="single" w:sz="4" w:space="0" w:color="auto"/>
            </w:tcBorders>
            <w:shd w:val="clear" w:color="auto" w:fill="FFFFFF"/>
          </w:tcPr>
          <w:p w:rsidR="00862EDB" w:rsidRPr="002643C5" w:rsidRDefault="00CA16ED" w:rsidP="00CA16ED">
            <w:pPr>
              <w:pStyle w:val="21"/>
              <w:widowControl/>
              <w:shd w:val="clear" w:color="auto" w:fill="auto"/>
              <w:spacing w:before="100" w:beforeAutospacing="1" w:after="100" w:afterAutospacing="1" w:line="240" w:lineRule="auto"/>
              <w:ind w:firstLine="0"/>
              <w:rPr>
                <w:sz w:val="17"/>
                <w:szCs w:val="17"/>
                <w:lang w:val="ru-RU"/>
              </w:rPr>
            </w:pPr>
            <w:r w:rsidRPr="002643C5">
              <w:rPr>
                <w:rStyle w:val="24"/>
                <w:sz w:val="17"/>
                <w:szCs w:val="17"/>
                <w:lang w:val="ru-RU"/>
              </w:rPr>
              <w:t xml:space="preserve">Процесс целиком или значительная его часть для ГД </w:t>
            </w:r>
            <w:r w:rsidR="00B41B96" w:rsidRPr="002643C5">
              <w:rPr>
                <w:rStyle w:val="24"/>
                <w:sz w:val="17"/>
                <w:szCs w:val="17"/>
                <w:lang w:val="ru-RU"/>
              </w:rPr>
              <w:t>/</w:t>
            </w:r>
            <w:r w:rsidRPr="002643C5">
              <w:rPr>
                <w:rStyle w:val="24"/>
                <w:sz w:val="17"/>
                <w:szCs w:val="17"/>
                <w:lang w:val="ru-RU"/>
              </w:rPr>
              <w:t xml:space="preserve"> проверяемой аудиторами организации в целом</w:t>
            </w:r>
          </w:p>
        </w:tc>
        <w:tc>
          <w:tcPr>
            <w:tcW w:w="358" w:type="pct"/>
            <w:vMerge w:val="restart"/>
            <w:tcBorders>
              <w:top w:val="single" w:sz="4" w:space="0" w:color="auto"/>
              <w:left w:val="single" w:sz="4" w:space="0" w:color="auto"/>
            </w:tcBorders>
            <w:shd w:val="clear" w:color="auto" w:fill="FFFFFF"/>
          </w:tcPr>
          <w:p w:rsidR="00862EDB" w:rsidRPr="002643C5" w:rsidRDefault="00CA16ED" w:rsidP="00CA16ED">
            <w:pPr>
              <w:pStyle w:val="21"/>
              <w:widowControl/>
              <w:shd w:val="clear" w:color="auto" w:fill="auto"/>
              <w:spacing w:before="100" w:beforeAutospacing="1" w:after="100" w:afterAutospacing="1" w:line="240" w:lineRule="auto"/>
              <w:ind w:firstLine="0"/>
              <w:rPr>
                <w:sz w:val="17"/>
                <w:szCs w:val="17"/>
                <w:lang w:val="ru-RU"/>
              </w:rPr>
            </w:pPr>
            <w:r w:rsidRPr="002643C5">
              <w:rPr>
                <w:rStyle w:val="24"/>
                <w:sz w:val="17"/>
                <w:szCs w:val="17"/>
                <w:lang w:val="ru-RU"/>
              </w:rPr>
              <w:t>Существенный недостаток</w:t>
            </w:r>
          </w:p>
        </w:tc>
        <w:tc>
          <w:tcPr>
            <w:tcW w:w="604" w:type="pct"/>
            <w:tcBorders>
              <w:top w:val="single" w:sz="4" w:space="0" w:color="auto"/>
              <w:left w:val="single" w:sz="4" w:space="0" w:color="auto"/>
            </w:tcBorders>
            <w:shd w:val="clear" w:color="auto" w:fill="FFFFFF"/>
          </w:tcPr>
          <w:p w:rsidR="00862EDB" w:rsidRPr="002643C5" w:rsidRDefault="00CA16ED" w:rsidP="00B5558C">
            <w:pPr>
              <w:pStyle w:val="21"/>
              <w:widowControl/>
              <w:shd w:val="clear" w:color="auto" w:fill="auto"/>
              <w:spacing w:before="100" w:beforeAutospacing="1" w:after="100" w:afterAutospacing="1" w:line="240" w:lineRule="auto"/>
              <w:ind w:firstLine="0"/>
              <w:rPr>
                <w:sz w:val="17"/>
                <w:szCs w:val="17"/>
                <w:lang w:val="ru-RU"/>
              </w:rPr>
            </w:pPr>
            <w:r w:rsidRPr="002643C5">
              <w:rPr>
                <w:rStyle w:val="24"/>
                <w:sz w:val="17"/>
                <w:szCs w:val="17"/>
                <w:lang w:val="ru-RU"/>
              </w:rPr>
              <w:t>Цели не достигаются, или не достигаются намеченные результаты.</w:t>
            </w:r>
          </w:p>
        </w:tc>
        <w:tc>
          <w:tcPr>
            <w:tcW w:w="302" w:type="pct"/>
            <w:vMerge w:val="restart"/>
            <w:tcBorders>
              <w:top w:val="single" w:sz="4" w:space="0" w:color="auto"/>
              <w:left w:val="single" w:sz="4" w:space="0" w:color="auto"/>
            </w:tcBorders>
            <w:shd w:val="clear" w:color="auto" w:fill="FFFFFF"/>
          </w:tcPr>
          <w:p w:rsidR="00862EDB" w:rsidRPr="002643C5" w:rsidRDefault="00CA16ED" w:rsidP="00CA16ED">
            <w:pPr>
              <w:pStyle w:val="21"/>
              <w:widowControl/>
              <w:shd w:val="clear" w:color="auto" w:fill="auto"/>
              <w:spacing w:before="100" w:beforeAutospacing="1" w:after="100" w:afterAutospacing="1" w:line="240" w:lineRule="auto"/>
              <w:ind w:firstLine="0"/>
              <w:rPr>
                <w:sz w:val="17"/>
                <w:szCs w:val="17"/>
                <w:lang w:val="ru-RU"/>
              </w:rPr>
            </w:pPr>
            <w:r w:rsidRPr="002643C5">
              <w:rPr>
                <w:rStyle w:val="24"/>
                <w:sz w:val="17"/>
                <w:szCs w:val="17"/>
                <w:lang w:val="ru-RU"/>
              </w:rPr>
              <w:t>Проверяемый аудиторами процесс целиком или значительная его часть</w:t>
            </w:r>
          </w:p>
        </w:tc>
        <w:tc>
          <w:tcPr>
            <w:tcW w:w="338" w:type="pct"/>
            <w:vMerge w:val="restart"/>
            <w:tcBorders>
              <w:top w:val="single" w:sz="4" w:space="0" w:color="auto"/>
              <w:left w:val="single" w:sz="4" w:space="0" w:color="auto"/>
            </w:tcBorders>
            <w:shd w:val="clear" w:color="auto" w:fill="FFFFFF"/>
          </w:tcPr>
          <w:p w:rsidR="00862EDB" w:rsidRPr="002643C5" w:rsidRDefault="00CA16ED" w:rsidP="00CA16ED">
            <w:pPr>
              <w:pStyle w:val="21"/>
              <w:widowControl/>
              <w:shd w:val="clear" w:color="auto" w:fill="auto"/>
              <w:spacing w:before="100" w:beforeAutospacing="1" w:after="100" w:afterAutospacing="1" w:line="240" w:lineRule="auto"/>
              <w:ind w:firstLine="0"/>
              <w:rPr>
                <w:sz w:val="17"/>
                <w:szCs w:val="17"/>
                <w:lang w:val="ru-RU"/>
              </w:rPr>
            </w:pPr>
            <w:r w:rsidRPr="002643C5">
              <w:rPr>
                <w:rStyle w:val="24"/>
                <w:sz w:val="17"/>
                <w:szCs w:val="17"/>
                <w:lang w:val="ru-RU"/>
              </w:rPr>
              <w:t>Очень важный недостаток</w:t>
            </w:r>
          </w:p>
        </w:tc>
        <w:tc>
          <w:tcPr>
            <w:tcW w:w="603" w:type="pct"/>
            <w:tcBorders>
              <w:top w:val="single" w:sz="4" w:space="0" w:color="auto"/>
              <w:left w:val="single" w:sz="4" w:space="0" w:color="auto"/>
            </w:tcBorders>
            <w:shd w:val="clear" w:color="auto" w:fill="FFFFFF"/>
          </w:tcPr>
          <w:p w:rsidR="00862EDB" w:rsidRPr="002643C5" w:rsidRDefault="00CA16ED" w:rsidP="00B5558C">
            <w:pPr>
              <w:pStyle w:val="21"/>
              <w:widowControl/>
              <w:shd w:val="clear" w:color="auto" w:fill="auto"/>
              <w:spacing w:before="100" w:beforeAutospacing="1" w:after="100" w:afterAutospacing="1" w:line="240" w:lineRule="auto"/>
              <w:ind w:firstLine="0"/>
              <w:rPr>
                <w:sz w:val="17"/>
                <w:szCs w:val="17"/>
                <w:lang w:val="ru-RU"/>
              </w:rPr>
            </w:pPr>
            <w:r w:rsidRPr="002643C5">
              <w:rPr>
                <w:rStyle w:val="24"/>
                <w:sz w:val="17"/>
                <w:szCs w:val="17"/>
                <w:lang w:val="ru-RU"/>
              </w:rPr>
              <w:t>Цели не достигаются, или не достигаются намеченные результаты.</w:t>
            </w:r>
          </w:p>
        </w:tc>
        <w:tc>
          <w:tcPr>
            <w:tcW w:w="312" w:type="pct"/>
            <w:vMerge w:val="restart"/>
            <w:tcBorders>
              <w:top w:val="single" w:sz="4" w:space="0" w:color="auto"/>
              <w:left w:val="single" w:sz="4" w:space="0" w:color="auto"/>
            </w:tcBorders>
            <w:shd w:val="clear" w:color="auto" w:fill="FFFFFF"/>
          </w:tcPr>
          <w:p w:rsidR="00862EDB" w:rsidRPr="002643C5" w:rsidRDefault="00CA16ED" w:rsidP="00CA16ED">
            <w:pPr>
              <w:pStyle w:val="21"/>
              <w:widowControl/>
              <w:shd w:val="clear" w:color="auto" w:fill="auto"/>
              <w:spacing w:before="100" w:beforeAutospacing="1" w:after="100" w:afterAutospacing="1" w:line="240" w:lineRule="auto"/>
              <w:ind w:firstLine="0"/>
              <w:rPr>
                <w:sz w:val="17"/>
                <w:szCs w:val="17"/>
                <w:lang w:val="ru-RU"/>
              </w:rPr>
            </w:pPr>
            <w:r w:rsidRPr="002643C5">
              <w:rPr>
                <w:rStyle w:val="24"/>
                <w:sz w:val="17"/>
                <w:szCs w:val="17"/>
                <w:lang w:val="ru-RU"/>
              </w:rPr>
              <w:t>Значительная часть проверяемого аудиторами процесса</w:t>
            </w:r>
          </w:p>
        </w:tc>
        <w:tc>
          <w:tcPr>
            <w:tcW w:w="341" w:type="pct"/>
            <w:vMerge w:val="restart"/>
            <w:tcBorders>
              <w:top w:val="single" w:sz="4" w:space="0" w:color="auto"/>
              <w:left w:val="single" w:sz="4" w:space="0" w:color="auto"/>
              <w:right w:val="single" w:sz="4" w:space="0" w:color="auto"/>
            </w:tcBorders>
            <w:shd w:val="clear" w:color="auto" w:fill="FFFFFF"/>
          </w:tcPr>
          <w:p w:rsidR="00862EDB" w:rsidRPr="002643C5" w:rsidRDefault="00CA16ED" w:rsidP="00CA16ED">
            <w:pPr>
              <w:pStyle w:val="21"/>
              <w:widowControl/>
              <w:shd w:val="clear" w:color="auto" w:fill="auto"/>
              <w:spacing w:before="100" w:beforeAutospacing="1" w:after="100" w:afterAutospacing="1" w:line="240" w:lineRule="auto"/>
              <w:ind w:firstLine="0"/>
              <w:rPr>
                <w:sz w:val="17"/>
                <w:szCs w:val="17"/>
                <w:lang w:val="ru-RU"/>
              </w:rPr>
            </w:pPr>
            <w:r w:rsidRPr="002643C5">
              <w:rPr>
                <w:rStyle w:val="24"/>
                <w:sz w:val="17"/>
                <w:szCs w:val="17"/>
                <w:lang w:val="ru-RU"/>
              </w:rPr>
              <w:t>Важный недостаток</w:t>
            </w:r>
          </w:p>
        </w:tc>
      </w:tr>
      <w:tr w:rsidR="00CA16ED" w:rsidRPr="002643C5" w:rsidTr="009C7C22">
        <w:trPr>
          <w:cantSplit/>
          <w:trHeight w:val="20"/>
        </w:trPr>
        <w:tc>
          <w:tcPr>
            <w:tcW w:w="131" w:type="pct"/>
            <w:tcBorders>
              <w:top w:val="single" w:sz="4" w:space="0" w:color="auto"/>
              <w:left w:val="single" w:sz="4" w:space="0" w:color="auto"/>
              <w:bottom w:val="single" w:sz="4" w:space="0" w:color="auto"/>
            </w:tcBorders>
            <w:shd w:val="clear" w:color="auto" w:fill="FFFFFF"/>
            <w:textDirection w:val="btLr"/>
            <w:vAlign w:val="center"/>
          </w:tcPr>
          <w:p w:rsidR="00862EDB" w:rsidRPr="002643C5" w:rsidRDefault="005E74CB" w:rsidP="005E74CB">
            <w:pPr>
              <w:pStyle w:val="21"/>
              <w:widowControl/>
              <w:shd w:val="clear" w:color="auto" w:fill="auto"/>
              <w:spacing w:before="100" w:beforeAutospacing="1" w:after="100" w:afterAutospacing="1" w:line="240" w:lineRule="auto"/>
              <w:ind w:firstLine="0"/>
              <w:jc w:val="center"/>
              <w:rPr>
                <w:b/>
                <w:sz w:val="17"/>
                <w:szCs w:val="17"/>
                <w:lang w:val="ru-RU"/>
              </w:rPr>
            </w:pPr>
            <w:r w:rsidRPr="002643C5">
              <w:rPr>
                <w:rStyle w:val="285pt"/>
                <w:b/>
                <w:lang w:val="ru-RU"/>
              </w:rPr>
              <w:t>Эффективность</w:t>
            </w:r>
          </w:p>
        </w:tc>
        <w:tc>
          <w:tcPr>
            <w:tcW w:w="1080" w:type="pct"/>
            <w:tcBorders>
              <w:top w:val="single" w:sz="4" w:space="0" w:color="auto"/>
              <w:left w:val="single" w:sz="4" w:space="0" w:color="auto"/>
              <w:bottom w:val="single" w:sz="4" w:space="0" w:color="auto"/>
            </w:tcBorders>
            <w:shd w:val="clear" w:color="auto" w:fill="FFFFFF"/>
            <w:vAlign w:val="bottom"/>
          </w:tcPr>
          <w:p w:rsidR="00862EDB" w:rsidRPr="002643C5" w:rsidRDefault="005E74CB" w:rsidP="009C7C22">
            <w:pPr>
              <w:pStyle w:val="21"/>
              <w:widowControl/>
              <w:shd w:val="clear" w:color="auto" w:fill="auto"/>
              <w:spacing w:before="100" w:beforeAutospacing="1" w:line="240" w:lineRule="auto"/>
              <w:ind w:firstLine="0"/>
              <w:rPr>
                <w:sz w:val="17"/>
                <w:szCs w:val="17"/>
                <w:lang w:val="ru-RU"/>
              </w:rPr>
            </w:pPr>
            <w:r w:rsidRPr="002643C5">
              <w:rPr>
                <w:rStyle w:val="27pt"/>
                <w:sz w:val="17"/>
                <w:szCs w:val="17"/>
                <w:lang w:val="ru-RU"/>
              </w:rPr>
              <w:t>Принцип эффективности касается наилучшей взаимосвязи между используемыми ресурсами и достигнутыми результатами</w:t>
            </w:r>
            <w:r w:rsidR="00B41B96" w:rsidRPr="002643C5">
              <w:rPr>
                <w:rStyle w:val="27pt"/>
                <w:sz w:val="17"/>
                <w:szCs w:val="17"/>
                <w:lang w:val="ru-RU"/>
              </w:rPr>
              <w:t>.</w:t>
            </w:r>
          </w:p>
          <w:p w:rsidR="00862EDB" w:rsidRPr="002643C5" w:rsidRDefault="00B41B96" w:rsidP="009C7C22">
            <w:pPr>
              <w:pStyle w:val="21"/>
              <w:widowControl/>
              <w:shd w:val="clear" w:color="auto" w:fill="auto"/>
              <w:spacing w:after="100" w:afterAutospacing="1" w:line="240" w:lineRule="auto"/>
              <w:ind w:firstLine="0"/>
              <w:rPr>
                <w:sz w:val="17"/>
                <w:szCs w:val="17"/>
                <w:lang w:val="ru-RU"/>
              </w:rPr>
            </w:pPr>
            <w:r w:rsidRPr="002643C5">
              <w:rPr>
                <w:rStyle w:val="27pt"/>
                <w:sz w:val="17"/>
                <w:szCs w:val="17"/>
                <w:lang w:val="ru-RU"/>
              </w:rPr>
              <w:t xml:space="preserve">(FR </w:t>
            </w:r>
            <w:r w:rsidR="005E74CB" w:rsidRPr="002643C5">
              <w:rPr>
                <w:rStyle w:val="27pt"/>
                <w:sz w:val="17"/>
                <w:szCs w:val="17"/>
                <w:lang w:val="ru-RU"/>
              </w:rPr>
              <w:t>Ст.</w:t>
            </w:r>
            <w:r w:rsidRPr="002643C5">
              <w:rPr>
                <w:rStyle w:val="27pt"/>
                <w:sz w:val="17"/>
                <w:szCs w:val="17"/>
                <w:lang w:val="ru-RU"/>
              </w:rPr>
              <w:t xml:space="preserve"> 30, FFR </w:t>
            </w:r>
            <w:r w:rsidR="005E74CB" w:rsidRPr="002643C5">
              <w:rPr>
                <w:rStyle w:val="27pt"/>
                <w:sz w:val="17"/>
                <w:szCs w:val="17"/>
                <w:lang w:val="ru-RU"/>
              </w:rPr>
              <w:t>Ст.</w:t>
            </w:r>
            <w:r w:rsidRPr="002643C5">
              <w:rPr>
                <w:rStyle w:val="27pt"/>
                <w:sz w:val="17"/>
                <w:szCs w:val="17"/>
                <w:lang w:val="ru-RU"/>
              </w:rPr>
              <w:t xml:space="preserve"> 29 </w:t>
            </w:r>
            <w:r w:rsidR="005E74CB" w:rsidRPr="002643C5">
              <w:rPr>
                <w:rStyle w:val="27pt"/>
                <w:sz w:val="17"/>
                <w:szCs w:val="17"/>
                <w:lang w:val="ru-RU"/>
              </w:rPr>
              <w:t>и</w:t>
            </w:r>
            <w:r w:rsidR="009C7C22" w:rsidRPr="002643C5">
              <w:rPr>
                <w:rStyle w:val="27pt"/>
                <w:sz w:val="17"/>
                <w:szCs w:val="17"/>
                <w:lang w:val="ru-RU"/>
              </w:rPr>
              <w:t xml:space="preserve"> </w:t>
            </w:r>
            <w:r w:rsidRPr="002643C5">
              <w:rPr>
                <w:rStyle w:val="27pt"/>
                <w:sz w:val="17"/>
                <w:szCs w:val="17"/>
                <w:lang w:val="ru-RU"/>
              </w:rPr>
              <w:t xml:space="preserve">MFR </w:t>
            </w:r>
            <w:r w:rsidR="005E74CB" w:rsidRPr="002643C5">
              <w:rPr>
                <w:rStyle w:val="27pt"/>
                <w:sz w:val="17"/>
                <w:szCs w:val="17"/>
                <w:lang w:val="ru-RU"/>
              </w:rPr>
              <w:t>Ст.</w:t>
            </w:r>
            <w:r w:rsidR="009C7C22" w:rsidRPr="002643C5">
              <w:rPr>
                <w:rStyle w:val="27pt"/>
                <w:sz w:val="17"/>
                <w:szCs w:val="17"/>
                <w:lang w:val="ru-RU"/>
              </w:rPr>
              <w:t xml:space="preserve"> </w:t>
            </w:r>
            <w:r w:rsidRPr="002643C5">
              <w:rPr>
                <w:rStyle w:val="27pt"/>
                <w:sz w:val="17"/>
                <w:szCs w:val="17"/>
                <w:lang w:val="ru-RU"/>
              </w:rPr>
              <w:t>H)</w:t>
            </w:r>
          </w:p>
          <w:p w:rsidR="00862EDB" w:rsidRPr="002643C5" w:rsidRDefault="005E74CB" w:rsidP="009C7C22">
            <w:pPr>
              <w:pStyle w:val="21"/>
              <w:widowControl/>
              <w:shd w:val="clear" w:color="auto" w:fill="auto"/>
              <w:spacing w:before="100" w:beforeAutospacing="1" w:line="240" w:lineRule="auto"/>
              <w:ind w:firstLine="0"/>
              <w:rPr>
                <w:sz w:val="17"/>
                <w:szCs w:val="17"/>
                <w:lang w:val="ru-RU"/>
              </w:rPr>
            </w:pPr>
            <w:r w:rsidRPr="002643C5">
              <w:rPr>
                <w:rStyle w:val="285pt"/>
                <w:lang w:val="ru-RU"/>
              </w:rPr>
              <w:t>Наиболее частые наблюдения</w:t>
            </w:r>
          </w:p>
          <w:p w:rsidR="00862EDB" w:rsidRPr="002643C5" w:rsidRDefault="005E74CB" w:rsidP="009C7C22">
            <w:pPr>
              <w:pStyle w:val="21"/>
              <w:widowControl/>
              <w:numPr>
                <w:ilvl w:val="0"/>
                <w:numId w:val="8"/>
              </w:numPr>
              <w:shd w:val="clear" w:color="auto" w:fill="auto"/>
              <w:tabs>
                <w:tab w:val="left" w:pos="125"/>
              </w:tabs>
              <w:spacing w:after="100" w:afterAutospacing="1" w:line="240" w:lineRule="auto"/>
              <w:ind w:firstLine="0"/>
              <w:rPr>
                <w:sz w:val="17"/>
                <w:szCs w:val="17"/>
                <w:lang w:val="ru-RU"/>
              </w:rPr>
            </w:pPr>
            <w:r w:rsidRPr="002643C5">
              <w:rPr>
                <w:rStyle w:val="24"/>
                <w:sz w:val="17"/>
                <w:szCs w:val="17"/>
                <w:lang w:val="ru-RU"/>
              </w:rPr>
              <w:t>утечки</w:t>
            </w:r>
            <w:r w:rsidR="00B41B96" w:rsidRPr="002643C5">
              <w:rPr>
                <w:rStyle w:val="24"/>
                <w:sz w:val="17"/>
                <w:szCs w:val="17"/>
                <w:lang w:val="ru-RU"/>
              </w:rPr>
              <w:t xml:space="preserve"> (</w:t>
            </w:r>
            <w:r w:rsidRPr="002643C5">
              <w:rPr>
                <w:rStyle w:val="24"/>
                <w:sz w:val="17"/>
                <w:szCs w:val="17"/>
                <w:lang w:val="ru-RU"/>
              </w:rPr>
              <w:t>используемые ресурсы не приводят к желаемым результатам</w:t>
            </w:r>
            <w:r w:rsidR="00B41B96" w:rsidRPr="002643C5">
              <w:rPr>
                <w:rStyle w:val="24"/>
                <w:sz w:val="17"/>
                <w:szCs w:val="17"/>
                <w:lang w:val="ru-RU"/>
              </w:rPr>
              <w:t>);</w:t>
            </w:r>
          </w:p>
          <w:p w:rsidR="00862EDB" w:rsidRPr="002643C5" w:rsidRDefault="005E74CB" w:rsidP="00B5558C">
            <w:pPr>
              <w:pStyle w:val="21"/>
              <w:widowControl/>
              <w:numPr>
                <w:ilvl w:val="0"/>
                <w:numId w:val="8"/>
              </w:numPr>
              <w:shd w:val="clear" w:color="auto" w:fill="auto"/>
              <w:tabs>
                <w:tab w:val="left" w:pos="120"/>
              </w:tabs>
              <w:spacing w:before="100" w:beforeAutospacing="1" w:after="100" w:afterAutospacing="1" w:line="240" w:lineRule="auto"/>
              <w:ind w:firstLine="0"/>
              <w:rPr>
                <w:sz w:val="17"/>
                <w:szCs w:val="17"/>
                <w:lang w:val="ru-RU"/>
              </w:rPr>
            </w:pPr>
            <w:r w:rsidRPr="002643C5">
              <w:rPr>
                <w:rStyle w:val="24"/>
                <w:sz w:val="17"/>
                <w:szCs w:val="17"/>
                <w:lang w:val="ru-RU"/>
              </w:rPr>
              <w:t xml:space="preserve">неоптимальное соотношение ввода </w:t>
            </w:r>
            <w:r w:rsidR="00B41B96" w:rsidRPr="002643C5">
              <w:rPr>
                <w:rStyle w:val="24"/>
                <w:sz w:val="17"/>
                <w:szCs w:val="17"/>
                <w:lang w:val="ru-RU"/>
              </w:rPr>
              <w:t xml:space="preserve">/ </w:t>
            </w:r>
            <w:r w:rsidRPr="002643C5">
              <w:rPr>
                <w:rStyle w:val="24"/>
                <w:sz w:val="17"/>
                <w:szCs w:val="17"/>
                <w:lang w:val="ru-RU"/>
              </w:rPr>
              <w:t>выхода</w:t>
            </w:r>
            <w:r w:rsidR="00B41B96" w:rsidRPr="002643C5">
              <w:rPr>
                <w:rStyle w:val="24"/>
                <w:sz w:val="17"/>
                <w:szCs w:val="17"/>
                <w:lang w:val="ru-RU"/>
              </w:rPr>
              <w:t xml:space="preserve"> (</w:t>
            </w:r>
            <w:r w:rsidRPr="002643C5">
              <w:rPr>
                <w:rStyle w:val="24"/>
                <w:sz w:val="17"/>
                <w:szCs w:val="17"/>
                <w:lang w:val="ru-RU"/>
              </w:rPr>
              <w:t>низкие коэффициенты эффективности труда</w:t>
            </w:r>
            <w:r w:rsidR="00B41B96" w:rsidRPr="002643C5">
              <w:rPr>
                <w:rStyle w:val="24"/>
                <w:sz w:val="17"/>
                <w:szCs w:val="17"/>
                <w:lang w:val="ru-RU"/>
              </w:rPr>
              <w:t>);</w:t>
            </w:r>
          </w:p>
          <w:p w:rsidR="00862EDB" w:rsidRPr="002643C5" w:rsidRDefault="005E74CB" w:rsidP="00B5558C">
            <w:pPr>
              <w:pStyle w:val="21"/>
              <w:widowControl/>
              <w:numPr>
                <w:ilvl w:val="0"/>
                <w:numId w:val="8"/>
              </w:numPr>
              <w:shd w:val="clear" w:color="auto" w:fill="auto"/>
              <w:tabs>
                <w:tab w:val="left" w:pos="125"/>
              </w:tabs>
              <w:spacing w:before="100" w:beforeAutospacing="1" w:after="100" w:afterAutospacing="1" w:line="240" w:lineRule="auto"/>
              <w:ind w:firstLine="0"/>
              <w:rPr>
                <w:sz w:val="17"/>
                <w:szCs w:val="17"/>
                <w:lang w:val="ru-RU"/>
              </w:rPr>
            </w:pPr>
            <w:r w:rsidRPr="002643C5">
              <w:rPr>
                <w:rStyle w:val="24"/>
                <w:sz w:val="17"/>
                <w:szCs w:val="17"/>
                <w:lang w:val="ru-RU"/>
              </w:rPr>
              <w:t>медленная реализация вмешательств</w:t>
            </w:r>
            <w:r w:rsidR="00B41B96" w:rsidRPr="002643C5">
              <w:rPr>
                <w:rStyle w:val="24"/>
                <w:sz w:val="17"/>
                <w:szCs w:val="17"/>
                <w:lang w:val="ru-RU"/>
              </w:rPr>
              <w:t>;</w:t>
            </w:r>
          </w:p>
          <w:p w:rsidR="00862EDB" w:rsidRPr="002643C5" w:rsidRDefault="005E74CB" w:rsidP="005E74CB">
            <w:pPr>
              <w:pStyle w:val="21"/>
              <w:widowControl/>
              <w:numPr>
                <w:ilvl w:val="0"/>
                <w:numId w:val="8"/>
              </w:numPr>
              <w:shd w:val="clear" w:color="auto" w:fill="auto"/>
              <w:tabs>
                <w:tab w:val="left" w:pos="120"/>
              </w:tabs>
              <w:spacing w:before="100" w:beforeAutospacing="1" w:after="100" w:afterAutospacing="1" w:line="240" w:lineRule="auto"/>
              <w:ind w:firstLine="0"/>
              <w:rPr>
                <w:sz w:val="17"/>
                <w:szCs w:val="17"/>
                <w:lang w:val="ru-RU"/>
              </w:rPr>
            </w:pPr>
            <w:r w:rsidRPr="002643C5">
              <w:rPr>
                <w:rStyle w:val="24"/>
                <w:sz w:val="17"/>
                <w:szCs w:val="17"/>
                <w:lang w:val="ru-RU"/>
              </w:rPr>
              <w:t>неспособность идентифицировать и контролировать внешние факторы</w:t>
            </w:r>
            <w:r w:rsidR="00B41B96" w:rsidRPr="002643C5">
              <w:rPr>
                <w:rStyle w:val="24"/>
                <w:sz w:val="17"/>
                <w:szCs w:val="17"/>
                <w:lang w:val="ru-RU"/>
              </w:rPr>
              <w:t>.</w:t>
            </w:r>
          </w:p>
        </w:tc>
        <w:tc>
          <w:tcPr>
            <w:tcW w:w="604" w:type="pct"/>
            <w:tcBorders>
              <w:top w:val="single" w:sz="4" w:space="0" w:color="auto"/>
              <w:left w:val="single" w:sz="4" w:space="0" w:color="auto"/>
              <w:bottom w:val="single" w:sz="4" w:space="0" w:color="auto"/>
            </w:tcBorders>
            <w:shd w:val="clear" w:color="auto" w:fill="FFFFFF"/>
          </w:tcPr>
          <w:p w:rsidR="00862EDB" w:rsidRPr="002643C5" w:rsidRDefault="00CA16ED" w:rsidP="00CA16ED">
            <w:pPr>
              <w:pStyle w:val="21"/>
              <w:widowControl/>
              <w:shd w:val="clear" w:color="auto" w:fill="auto"/>
              <w:spacing w:before="100" w:beforeAutospacing="1" w:after="100" w:afterAutospacing="1" w:line="240" w:lineRule="auto"/>
              <w:ind w:firstLine="0"/>
              <w:rPr>
                <w:sz w:val="17"/>
                <w:szCs w:val="17"/>
                <w:lang w:val="ru-RU"/>
              </w:rPr>
            </w:pPr>
            <w:r w:rsidRPr="002643C5">
              <w:rPr>
                <w:rStyle w:val="24"/>
                <w:sz w:val="17"/>
                <w:szCs w:val="17"/>
                <w:lang w:val="ru-RU"/>
              </w:rPr>
              <w:t>Неблагоприятный дисбаланс между использованными ресурсами и полученными результатами в плане количества, качества и (или) сроков</w:t>
            </w:r>
            <w:r w:rsidR="00B41B96" w:rsidRPr="002643C5">
              <w:rPr>
                <w:rStyle w:val="24"/>
                <w:sz w:val="17"/>
                <w:szCs w:val="17"/>
                <w:lang w:val="ru-RU"/>
              </w:rPr>
              <w:t>.</w:t>
            </w:r>
          </w:p>
        </w:tc>
        <w:tc>
          <w:tcPr>
            <w:tcW w:w="327" w:type="pct"/>
            <w:vMerge/>
            <w:tcBorders>
              <w:left w:val="single" w:sz="4" w:space="0" w:color="auto"/>
              <w:bottom w:val="single" w:sz="4" w:space="0" w:color="auto"/>
            </w:tcBorders>
            <w:shd w:val="clear" w:color="auto" w:fill="FFFFFF"/>
          </w:tcPr>
          <w:p w:rsidR="00862EDB" w:rsidRPr="002643C5" w:rsidRDefault="00862EDB" w:rsidP="00B5558C">
            <w:pPr>
              <w:widowControl/>
              <w:spacing w:before="100" w:beforeAutospacing="1" w:after="100" w:afterAutospacing="1"/>
              <w:jc w:val="both"/>
              <w:rPr>
                <w:sz w:val="17"/>
                <w:szCs w:val="17"/>
                <w:lang w:val="ru-RU"/>
              </w:rPr>
            </w:pPr>
          </w:p>
        </w:tc>
        <w:tc>
          <w:tcPr>
            <w:tcW w:w="358" w:type="pct"/>
            <w:vMerge/>
            <w:tcBorders>
              <w:left w:val="single" w:sz="4" w:space="0" w:color="auto"/>
              <w:bottom w:val="single" w:sz="4" w:space="0" w:color="auto"/>
            </w:tcBorders>
            <w:shd w:val="clear" w:color="auto" w:fill="FFFFFF"/>
          </w:tcPr>
          <w:p w:rsidR="00862EDB" w:rsidRPr="002643C5" w:rsidRDefault="00862EDB" w:rsidP="00B5558C">
            <w:pPr>
              <w:widowControl/>
              <w:spacing w:before="100" w:beforeAutospacing="1" w:after="100" w:afterAutospacing="1"/>
              <w:jc w:val="both"/>
              <w:rPr>
                <w:sz w:val="17"/>
                <w:szCs w:val="17"/>
                <w:lang w:val="ru-RU"/>
              </w:rPr>
            </w:pPr>
          </w:p>
        </w:tc>
        <w:tc>
          <w:tcPr>
            <w:tcW w:w="604" w:type="pct"/>
            <w:tcBorders>
              <w:top w:val="single" w:sz="4" w:space="0" w:color="auto"/>
              <w:left w:val="single" w:sz="4" w:space="0" w:color="auto"/>
              <w:bottom w:val="single" w:sz="4" w:space="0" w:color="auto"/>
            </w:tcBorders>
            <w:shd w:val="clear" w:color="auto" w:fill="FFFFFF"/>
          </w:tcPr>
          <w:p w:rsidR="00862EDB" w:rsidRPr="002643C5" w:rsidRDefault="00CA16ED" w:rsidP="00B5558C">
            <w:pPr>
              <w:pStyle w:val="21"/>
              <w:widowControl/>
              <w:shd w:val="clear" w:color="auto" w:fill="auto"/>
              <w:spacing w:before="100" w:beforeAutospacing="1" w:after="100" w:afterAutospacing="1" w:line="240" w:lineRule="auto"/>
              <w:ind w:firstLine="0"/>
              <w:rPr>
                <w:sz w:val="17"/>
                <w:szCs w:val="17"/>
                <w:lang w:val="ru-RU"/>
              </w:rPr>
            </w:pPr>
            <w:r w:rsidRPr="002643C5">
              <w:rPr>
                <w:rStyle w:val="24"/>
                <w:sz w:val="17"/>
                <w:szCs w:val="17"/>
                <w:lang w:val="ru-RU"/>
              </w:rPr>
              <w:t>Неблагоприятный дисбаланс между использованными ресурсами и полученными результатами в плане количества, качества и (или) сроков.</w:t>
            </w:r>
          </w:p>
        </w:tc>
        <w:tc>
          <w:tcPr>
            <w:tcW w:w="302" w:type="pct"/>
            <w:vMerge/>
            <w:tcBorders>
              <w:left w:val="single" w:sz="4" w:space="0" w:color="auto"/>
              <w:bottom w:val="single" w:sz="4" w:space="0" w:color="auto"/>
            </w:tcBorders>
            <w:shd w:val="clear" w:color="auto" w:fill="FFFFFF"/>
          </w:tcPr>
          <w:p w:rsidR="00862EDB" w:rsidRPr="002643C5" w:rsidRDefault="00862EDB" w:rsidP="00B5558C">
            <w:pPr>
              <w:widowControl/>
              <w:spacing w:before="100" w:beforeAutospacing="1" w:after="100" w:afterAutospacing="1"/>
              <w:jc w:val="both"/>
              <w:rPr>
                <w:sz w:val="17"/>
                <w:szCs w:val="17"/>
                <w:lang w:val="ru-RU"/>
              </w:rPr>
            </w:pPr>
          </w:p>
        </w:tc>
        <w:tc>
          <w:tcPr>
            <w:tcW w:w="338" w:type="pct"/>
            <w:vMerge/>
            <w:tcBorders>
              <w:left w:val="single" w:sz="4" w:space="0" w:color="auto"/>
              <w:bottom w:val="single" w:sz="4" w:space="0" w:color="auto"/>
            </w:tcBorders>
            <w:shd w:val="clear" w:color="auto" w:fill="FFFFFF"/>
          </w:tcPr>
          <w:p w:rsidR="00862EDB" w:rsidRPr="002643C5" w:rsidRDefault="00862EDB" w:rsidP="00B5558C">
            <w:pPr>
              <w:widowControl/>
              <w:spacing w:before="100" w:beforeAutospacing="1" w:after="100" w:afterAutospacing="1"/>
              <w:jc w:val="both"/>
              <w:rPr>
                <w:sz w:val="17"/>
                <w:szCs w:val="17"/>
                <w:lang w:val="ru-RU"/>
              </w:rPr>
            </w:pPr>
          </w:p>
        </w:tc>
        <w:tc>
          <w:tcPr>
            <w:tcW w:w="603" w:type="pct"/>
            <w:tcBorders>
              <w:top w:val="single" w:sz="4" w:space="0" w:color="auto"/>
              <w:left w:val="single" w:sz="4" w:space="0" w:color="auto"/>
              <w:bottom w:val="single" w:sz="4" w:space="0" w:color="auto"/>
            </w:tcBorders>
            <w:shd w:val="clear" w:color="auto" w:fill="FFFFFF"/>
          </w:tcPr>
          <w:p w:rsidR="00862EDB" w:rsidRPr="002643C5" w:rsidRDefault="00CA16ED" w:rsidP="00CA16ED">
            <w:pPr>
              <w:pStyle w:val="21"/>
              <w:widowControl/>
              <w:shd w:val="clear" w:color="auto" w:fill="auto"/>
              <w:spacing w:before="100" w:beforeAutospacing="1" w:after="100" w:afterAutospacing="1" w:line="240" w:lineRule="auto"/>
              <w:ind w:firstLine="0"/>
              <w:rPr>
                <w:sz w:val="17"/>
                <w:szCs w:val="17"/>
                <w:lang w:val="ru-RU"/>
              </w:rPr>
            </w:pPr>
            <w:r w:rsidRPr="002643C5">
              <w:rPr>
                <w:rStyle w:val="24"/>
                <w:sz w:val="17"/>
                <w:szCs w:val="17"/>
                <w:lang w:val="ru-RU"/>
              </w:rPr>
              <w:t xml:space="preserve">Значительный </w:t>
            </w:r>
            <w:r w:rsidRPr="002643C5">
              <w:rPr>
                <w:rStyle w:val="24"/>
                <w:sz w:val="17"/>
                <w:szCs w:val="17"/>
                <w:lang w:val="ru-RU"/>
              </w:rPr>
              <w:t>дисбаланс между использованными ресурсами и полученными результатами в плане количества, качества и (или) сроков.</w:t>
            </w:r>
          </w:p>
        </w:tc>
        <w:tc>
          <w:tcPr>
            <w:tcW w:w="312" w:type="pct"/>
            <w:vMerge/>
            <w:tcBorders>
              <w:left w:val="single" w:sz="4" w:space="0" w:color="auto"/>
              <w:bottom w:val="single" w:sz="4" w:space="0" w:color="auto"/>
            </w:tcBorders>
            <w:shd w:val="clear" w:color="auto" w:fill="FFFFFF"/>
          </w:tcPr>
          <w:p w:rsidR="00862EDB" w:rsidRPr="002643C5" w:rsidRDefault="00862EDB" w:rsidP="00B5558C">
            <w:pPr>
              <w:widowControl/>
              <w:spacing w:before="100" w:beforeAutospacing="1" w:after="100" w:afterAutospacing="1"/>
              <w:jc w:val="both"/>
              <w:rPr>
                <w:sz w:val="17"/>
                <w:szCs w:val="17"/>
                <w:lang w:val="ru-RU"/>
              </w:rPr>
            </w:pPr>
          </w:p>
        </w:tc>
        <w:tc>
          <w:tcPr>
            <w:tcW w:w="341" w:type="pct"/>
            <w:vMerge/>
            <w:tcBorders>
              <w:left w:val="single" w:sz="4" w:space="0" w:color="auto"/>
              <w:bottom w:val="single" w:sz="4" w:space="0" w:color="auto"/>
              <w:right w:val="single" w:sz="4" w:space="0" w:color="auto"/>
            </w:tcBorders>
            <w:shd w:val="clear" w:color="auto" w:fill="FFFFFF"/>
          </w:tcPr>
          <w:p w:rsidR="00862EDB" w:rsidRPr="002643C5" w:rsidRDefault="00862EDB" w:rsidP="00B5558C">
            <w:pPr>
              <w:widowControl/>
              <w:spacing w:before="100" w:beforeAutospacing="1" w:after="100" w:afterAutospacing="1"/>
              <w:jc w:val="both"/>
              <w:rPr>
                <w:sz w:val="17"/>
                <w:szCs w:val="17"/>
                <w:lang w:val="ru-RU"/>
              </w:rPr>
            </w:pPr>
          </w:p>
        </w:tc>
      </w:tr>
    </w:tbl>
    <w:p w:rsidR="00862EDB" w:rsidRPr="002643C5" w:rsidRDefault="00862EDB" w:rsidP="00B5558C">
      <w:pPr>
        <w:widowControl/>
        <w:spacing w:before="100" w:beforeAutospacing="1" w:after="100" w:afterAutospacing="1"/>
        <w:jc w:val="both"/>
        <w:rPr>
          <w:sz w:val="2"/>
          <w:szCs w:val="2"/>
          <w:lang w:val="ru-RU"/>
        </w:rPr>
        <w:sectPr w:rsidR="00862EDB" w:rsidRPr="002643C5" w:rsidSect="00B5558C">
          <w:pgSz w:w="16840" w:h="11909" w:orient="landscape"/>
          <w:pgMar w:top="1134" w:right="1134" w:bottom="1134" w:left="1134" w:header="0" w:footer="6" w:gutter="0"/>
          <w:cols w:space="720"/>
          <w:noEndnote/>
          <w:docGrid w:linePitch="360"/>
        </w:sectPr>
      </w:pPr>
    </w:p>
    <w:tbl>
      <w:tblPr>
        <w:tblOverlap w:val="never"/>
        <w:tblW w:w="5097" w:type="pct"/>
        <w:tblCellMar>
          <w:left w:w="10" w:type="dxa"/>
          <w:right w:w="10" w:type="dxa"/>
        </w:tblCellMar>
        <w:tblLook w:val="04A0" w:firstRow="1" w:lastRow="0" w:firstColumn="1" w:lastColumn="0" w:noHBand="0" w:noVBand="1"/>
      </w:tblPr>
      <w:tblGrid>
        <w:gridCol w:w="304"/>
        <w:gridCol w:w="3028"/>
        <w:gridCol w:w="1642"/>
        <w:gridCol w:w="837"/>
        <w:gridCol w:w="1303"/>
        <w:gridCol w:w="1645"/>
        <w:gridCol w:w="769"/>
        <w:gridCol w:w="1303"/>
        <w:gridCol w:w="1639"/>
        <w:gridCol w:w="793"/>
        <w:gridCol w:w="1582"/>
      </w:tblGrid>
      <w:tr w:rsidR="00862EDB" w:rsidRPr="002643C5" w:rsidTr="00DB1C5C">
        <w:trPr>
          <w:cantSplit/>
          <w:trHeight w:val="20"/>
        </w:trPr>
        <w:tc>
          <w:tcPr>
            <w:tcW w:w="5000" w:type="pct"/>
            <w:gridSpan w:val="11"/>
            <w:tcBorders>
              <w:top w:val="single" w:sz="4" w:space="0" w:color="auto"/>
              <w:left w:val="single" w:sz="4" w:space="0" w:color="auto"/>
              <w:right w:val="single" w:sz="4" w:space="0" w:color="auto"/>
            </w:tcBorders>
            <w:shd w:val="clear" w:color="auto" w:fill="DFDFDF"/>
            <w:vAlign w:val="center"/>
          </w:tcPr>
          <w:p w:rsidR="00862EDB" w:rsidRPr="002643C5" w:rsidRDefault="008F5267" w:rsidP="009C7C22">
            <w:pPr>
              <w:pStyle w:val="21"/>
              <w:widowControl/>
              <w:shd w:val="clear" w:color="auto" w:fill="auto"/>
              <w:spacing w:before="100" w:beforeAutospacing="1" w:after="100" w:afterAutospacing="1" w:line="240" w:lineRule="auto"/>
              <w:ind w:firstLine="0"/>
              <w:jc w:val="center"/>
              <w:rPr>
                <w:sz w:val="17"/>
                <w:szCs w:val="17"/>
                <w:lang w:val="ru-RU"/>
              </w:rPr>
            </w:pPr>
            <w:r w:rsidRPr="002643C5">
              <w:rPr>
                <w:rStyle w:val="27pt0pt75"/>
                <w:bCs w:val="0"/>
                <w:spacing w:val="0"/>
                <w:w w:val="100"/>
                <w:sz w:val="17"/>
                <w:szCs w:val="17"/>
                <w:lang w:val="ru-RU"/>
              </w:rPr>
              <w:lastRenderedPageBreak/>
              <w:t>УРОВНИ ЗНАЧИМОСТИ</w:t>
            </w:r>
          </w:p>
        </w:tc>
      </w:tr>
      <w:tr w:rsidR="00862EDB" w:rsidRPr="002643C5" w:rsidTr="00DB1C5C">
        <w:trPr>
          <w:cantSplit/>
          <w:trHeight w:val="20"/>
        </w:trPr>
        <w:tc>
          <w:tcPr>
            <w:tcW w:w="1122" w:type="pct"/>
            <w:gridSpan w:val="2"/>
            <w:tcBorders>
              <w:top w:val="single" w:sz="4" w:space="0" w:color="auto"/>
              <w:left w:val="single" w:sz="4" w:space="0" w:color="auto"/>
            </w:tcBorders>
            <w:shd w:val="clear" w:color="auto" w:fill="FFFFFF"/>
            <w:vAlign w:val="center"/>
          </w:tcPr>
          <w:p w:rsidR="00862EDB" w:rsidRPr="002643C5" w:rsidRDefault="00862EDB" w:rsidP="009C7C22">
            <w:pPr>
              <w:widowControl/>
              <w:spacing w:before="100" w:beforeAutospacing="1" w:after="100" w:afterAutospacing="1"/>
              <w:jc w:val="center"/>
              <w:rPr>
                <w:b/>
                <w:sz w:val="17"/>
                <w:szCs w:val="17"/>
                <w:lang w:val="ru-RU"/>
              </w:rPr>
            </w:pPr>
          </w:p>
        </w:tc>
        <w:tc>
          <w:tcPr>
            <w:tcW w:w="1274" w:type="pct"/>
            <w:gridSpan w:val="3"/>
            <w:tcBorders>
              <w:top w:val="single" w:sz="4" w:space="0" w:color="auto"/>
              <w:left w:val="single" w:sz="4" w:space="0" w:color="auto"/>
            </w:tcBorders>
            <w:shd w:val="clear" w:color="auto" w:fill="FFFFFF"/>
            <w:vAlign w:val="center"/>
          </w:tcPr>
          <w:p w:rsidR="00862EDB" w:rsidRPr="002643C5" w:rsidRDefault="00B41B96" w:rsidP="009C7C22">
            <w:pPr>
              <w:pStyle w:val="21"/>
              <w:widowControl/>
              <w:shd w:val="clear" w:color="auto" w:fill="auto"/>
              <w:spacing w:before="100" w:beforeAutospacing="1" w:after="100" w:afterAutospacing="1" w:line="240" w:lineRule="auto"/>
              <w:ind w:firstLine="0"/>
              <w:jc w:val="center"/>
              <w:rPr>
                <w:b/>
                <w:sz w:val="17"/>
                <w:szCs w:val="17"/>
                <w:lang w:val="ru-RU"/>
              </w:rPr>
            </w:pPr>
            <w:r w:rsidRPr="002643C5">
              <w:rPr>
                <w:rStyle w:val="285pt"/>
                <w:b/>
                <w:lang w:val="ru-RU"/>
              </w:rPr>
              <w:t xml:space="preserve">1 </w:t>
            </w:r>
            <w:r w:rsidR="00DB1C5C" w:rsidRPr="002643C5">
              <w:rPr>
                <w:rStyle w:val="285pt"/>
                <w:b/>
                <w:lang w:val="ru-RU"/>
              </w:rPr>
              <w:t>–</w:t>
            </w:r>
            <w:r w:rsidRPr="002643C5">
              <w:rPr>
                <w:rStyle w:val="285pt"/>
                <w:b/>
                <w:lang w:val="ru-RU"/>
              </w:rPr>
              <w:t xml:space="preserve"> </w:t>
            </w:r>
            <w:r w:rsidR="008F5267" w:rsidRPr="002643C5">
              <w:rPr>
                <w:rStyle w:val="285pt"/>
                <w:b/>
                <w:lang w:val="ru-RU"/>
              </w:rPr>
              <w:t>КРИТИЧНО</w:t>
            </w:r>
          </w:p>
        </w:tc>
        <w:tc>
          <w:tcPr>
            <w:tcW w:w="1251" w:type="pct"/>
            <w:gridSpan w:val="3"/>
            <w:tcBorders>
              <w:top w:val="single" w:sz="4" w:space="0" w:color="auto"/>
              <w:left w:val="single" w:sz="4" w:space="0" w:color="auto"/>
            </w:tcBorders>
            <w:shd w:val="clear" w:color="auto" w:fill="FFFFFF"/>
            <w:vAlign w:val="center"/>
          </w:tcPr>
          <w:p w:rsidR="00862EDB" w:rsidRPr="002643C5" w:rsidRDefault="00B41B96" w:rsidP="009C7C22">
            <w:pPr>
              <w:pStyle w:val="21"/>
              <w:widowControl/>
              <w:shd w:val="clear" w:color="auto" w:fill="auto"/>
              <w:spacing w:before="100" w:beforeAutospacing="1" w:after="100" w:afterAutospacing="1" w:line="240" w:lineRule="auto"/>
              <w:ind w:firstLine="0"/>
              <w:jc w:val="center"/>
              <w:rPr>
                <w:b/>
                <w:sz w:val="17"/>
                <w:szCs w:val="17"/>
                <w:lang w:val="ru-RU"/>
              </w:rPr>
            </w:pPr>
            <w:r w:rsidRPr="002643C5">
              <w:rPr>
                <w:rStyle w:val="285pt"/>
                <w:b/>
                <w:lang w:val="ru-RU"/>
              </w:rPr>
              <w:t xml:space="preserve">2 - </w:t>
            </w:r>
            <w:r w:rsidR="008F5267" w:rsidRPr="002643C5">
              <w:rPr>
                <w:rStyle w:val="285pt"/>
                <w:b/>
                <w:lang w:val="ru-RU"/>
              </w:rPr>
              <w:t>ОЧЕНЬ ВАЖНО</w:t>
            </w:r>
          </w:p>
        </w:tc>
        <w:tc>
          <w:tcPr>
            <w:tcW w:w="1353" w:type="pct"/>
            <w:gridSpan w:val="3"/>
            <w:tcBorders>
              <w:top w:val="single" w:sz="4" w:space="0" w:color="auto"/>
              <w:left w:val="single" w:sz="4" w:space="0" w:color="auto"/>
              <w:right w:val="single" w:sz="4" w:space="0" w:color="auto"/>
            </w:tcBorders>
            <w:shd w:val="clear" w:color="auto" w:fill="FFFFFF"/>
            <w:vAlign w:val="center"/>
          </w:tcPr>
          <w:p w:rsidR="00862EDB" w:rsidRPr="002643C5" w:rsidRDefault="00B41B96" w:rsidP="009C7C22">
            <w:pPr>
              <w:pStyle w:val="21"/>
              <w:widowControl/>
              <w:shd w:val="clear" w:color="auto" w:fill="auto"/>
              <w:spacing w:before="100" w:beforeAutospacing="1" w:after="100" w:afterAutospacing="1" w:line="240" w:lineRule="auto"/>
              <w:ind w:firstLine="0"/>
              <w:jc w:val="center"/>
              <w:rPr>
                <w:b/>
                <w:sz w:val="17"/>
                <w:szCs w:val="17"/>
                <w:lang w:val="ru-RU"/>
              </w:rPr>
            </w:pPr>
            <w:r w:rsidRPr="002643C5">
              <w:rPr>
                <w:rStyle w:val="285pt"/>
                <w:b/>
                <w:lang w:val="ru-RU"/>
              </w:rPr>
              <w:t xml:space="preserve">3 - </w:t>
            </w:r>
            <w:r w:rsidR="008F5267" w:rsidRPr="002643C5">
              <w:rPr>
                <w:rStyle w:val="285pt"/>
                <w:b/>
                <w:lang w:val="ru-RU"/>
              </w:rPr>
              <w:t>ВАЖНО</w:t>
            </w:r>
          </w:p>
        </w:tc>
      </w:tr>
      <w:tr w:rsidR="00862EDB" w:rsidRPr="002643C5" w:rsidTr="00DB1C5C">
        <w:trPr>
          <w:cantSplit/>
          <w:trHeight w:val="20"/>
        </w:trPr>
        <w:tc>
          <w:tcPr>
            <w:tcW w:w="1122" w:type="pct"/>
            <w:gridSpan w:val="2"/>
            <w:tcBorders>
              <w:top w:val="single" w:sz="4" w:space="0" w:color="auto"/>
              <w:left w:val="single" w:sz="4" w:space="0" w:color="auto"/>
            </w:tcBorders>
            <w:shd w:val="clear" w:color="auto" w:fill="FFFFFF"/>
            <w:vAlign w:val="center"/>
          </w:tcPr>
          <w:p w:rsidR="00862EDB" w:rsidRPr="002643C5" w:rsidRDefault="008F5267" w:rsidP="009C7C22">
            <w:pPr>
              <w:pStyle w:val="21"/>
              <w:widowControl/>
              <w:shd w:val="clear" w:color="auto" w:fill="auto"/>
              <w:spacing w:before="100" w:beforeAutospacing="1" w:after="100" w:afterAutospacing="1" w:line="240" w:lineRule="auto"/>
              <w:ind w:firstLine="0"/>
              <w:jc w:val="center"/>
              <w:rPr>
                <w:b/>
                <w:sz w:val="17"/>
                <w:szCs w:val="17"/>
                <w:lang w:val="ru-RU"/>
              </w:rPr>
            </w:pPr>
            <w:r w:rsidRPr="002643C5">
              <w:rPr>
                <w:rStyle w:val="285pt"/>
                <w:b/>
                <w:lang w:val="ru-RU"/>
              </w:rPr>
              <w:t>Общее описание</w:t>
            </w:r>
          </w:p>
        </w:tc>
        <w:tc>
          <w:tcPr>
            <w:tcW w:w="1274" w:type="pct"/>
            <w:gridSpan w:val="3"/>
            <w:tcBorders>
              <w:top w:val="single" w:sz="4" w:space="0" w:color="auto"/>
              <w:left w:val="single" w:sz="4" w:space="0" w:color="auto"/>
            </w:tcBorders>
            <w:shd w:val="clear" w:color="auto" w:fill="FFFFFF"/>
            <w:vAlign w:val="center"/>
          </w:tcPr>
          <w:p w:rsidR="00862EDB" w:rsidRPr="002643C5" w:rsidRDefault="008F5267" w:rsidP="009C7C22">
            <w:pPr>
              <w:pStyle w:val="21"/>
              <w:widowControl/>
              <w:shd w:val="clear" w:color="auto" w:fill="auto"/>
              <w:spacing w:before="100" w:beforeAutospacing="1" w:after="100" w:afterAutospacing="1" w:line="240" w:lineRule="auto"/>
              <w:ind w:firstLine="0"/>
              <w:jc w:val="center"/>
              <w:rPr>
                <w:b/>
                <w:sz w:val="17"/>
                <w:szCs w:val="17"/>
                <w:lang w:val="ru-RU"/>
              </w:rPr>
            </w:pPr>
            <w:r w:rsidRPr="002643C5">
              <w:rPr>
                <w:rStyle w:val="285pt"/>
                <w:b/>
                <w:lang w:val="ru-RU"/>
              </w:rPr>
              <w:t>Существенное слабое место, которое наносит ущерб проверяемому процессу целиком или значительной его части</w:t>
            </w:r>
          </w:p>
        </w:tc>
        <w:tc>
          <w:tcPr>
            <w:tcW w:w="1251" w:type="pct"/>
            <w:gridSpan w:val="3"/>
            <w:tcBorders>
              <w:top w:val="single" w:sz="4" w:space="0" w:color="auto"/>
              <w:left w:val="single" w:sz="4" w:space="0" w:color="auto"/>
            </w:tcBorders>
            <w:shd w:val="clear" w:color="auto" w:fill="FFFFFF"/>
            <w:vAlign w:val="center"/>
          </w:tcPr>
          <w:p w:rsidR="00862EDB" w:rsidRPr="002643C5" w:rsidRDefault="008F5267" w:rsidP="009C7C22">
            <w:pPr>
              <w:pStyle w:val="21"/>
              <w:widowControl/>
              <w:shd w:val="clear" w:color="auto" w:fill="auto"/>
              <w:spacing w:before="100" w:beforeAutospacing="1" w:after="100" w:afterAutospacing="1" w:line="240" w:lineRule="auto"/>
              <w:ind w:firstLine="0"/>
              <w:jc w:val="center"/>
              <w:rPr>
                <w:b/>
                <w:sz w:val="17"/>
                <w:szCs w:val="17"/>
                <w:lang w:val="ru-RU"/>
              </w:rPr>
            </w:pPr>
            <w:r w:rsidRPr="002643C5">
              <w:rPr>
                <w:rStyle w:val="285pt"/>
                <w:b/>
                <w:lang w:val="ru-RU"/>
              </w:rPr>
              <w:t>Очень важное слабое место, которое наносит ущерб проверяемому процессу целиком или значительной его части</w:t>
            </w:r>
          </w:p>
        </w:tc>
        <w:tc>
          <w:tcPr>
            <w:tcW w:w="1353" w:type="pct"/>
            <w:gridSpan w:val="3"/>
            <w:tcBorders>
              <w:top w:val="single" w:sz="4" w:space="0" w:color="auto"/>
              <w:left w:val="single" w:sz="4" w:space="0" w:color="auto"/>
              <w:right w:val="single" w:sz="4" w:space="0" w:color="auto"/>
            </w:tcBorders>
            <w:shd w:val="clear" w:color="auto" w:fill="FFFFFF"/>
            <w:vAlign w:val="center"/>
          </w:tcPr>
          <w:p w:rsidR="00862EDB" w:rsidRPr="002643C5" w:rsidRDefault="008F5267" w:rsidP="009C7C22">
            <w:pPr>
              <w:pStyle w:val="21"/>
              <w:widowControl/>
              <w:shd w:val="clear" w:color="auto" w:fill="auto"/>
              <w:spacing w:before="100" w:beforeAutospacing="1" w:after="100" w:afterAutospacing="1" w:line="240" w:lineRule="auto"/>
              <w:ind w:firstLine="0"/>
              <w:jc w:val="center"/>
              <w:rPr>
                <w:b/>
                <w:sz w:val="17"/>
                <w:szCs w:val="17"/>
                <w:lang w:val="ru-RU"/>
              </w:rPr>
            </w:pPr>
            <w:r w:rsidRPr="002643C5">
              <w:rPr>
                <w:rStyle w:val="285pt"/>
                <w:b/>
                <w:lang w:val="ru-RU"/>
              </w:rPr>
              <w:t>Важное слабое место, которое наносит ущерб значительной части проверяемого аудиторами процесса</w:t>
            </w:r>
          </w:p>
        </w:tc>
      </w:tr>
      <w:tr w:rsidR="00DB1C5C" w:rsidRPr="002643C5" w:rsidTr="00DB1C5C">
        <w:trPr>
          <w:cantSplit/>
          <w:trHeight w:val="20"/>
        </w:trPr>
        <w:tc>
          <w:tcPr>
            <w:tcW w:w="1122" w:type="pct"/>
            <w:gridSpan w:val="2"/>
            <w:tcBorders>
              <w:top w:val="single" w:sz="4" w:space="0" w:color="auto"/>
              <w:left w:val="single" w:sz="4" w:space="0" w:color="auto"/>
            </w:tcBorders>
            <w:shd w:val="clear" w:color="auto" w:fill="FFFFFF"/>
            <w:vAlign w:val="center"/>
          </w:tcPr>
          <w:p w:rsidR="00862EDB" w:rsidRPr="002643C5" w:rsidRDefault="00862EDB" w:rsidP="009C7C22">
            <w:pPr>
              <w:widowControl/>
              <w:spacing w:before="100" w:beforeAutospacing="1" w:after="100" w:afterAutospacing="1"/>
              <w:jc w:val="center"/>
              <w:rPr>
                <w:b/>
                <w:sz w:val="17"/>
                <w:szCs w:val="17"/>
                <w:lang w:val="ru-RU"/>
              </w:rPr>
            </w:pPr>
          </w:p>
        </w:tc>
        <w:tc>
          <w:tcPr>
            <w:tcW w:w="553" w:type="pct"/>
            <w:tcBorders>
              <w:top w:val="single" w:sz="4" w:space="0" w:color="auto"/>
              <w:left w:val="single" w:sz="4" w:space="0" w:color="auto"/>
            </w:tcBorders>
            <w:shd w:val="clear" w:color="auto" w:fill="FFFFFF"/>
            <w:vAlign w:val="center"/>
          </w:tcPr>
          <w:p w:rsidR="00862EDB" w:rsidRPr="002643C5" w:rsidRDefault="008F5267" w:rsidP="009C7C22">
            <w:pPr>
              <w:pStyle w:val="21"/>
              <w:widowControl/>
              <w:shd w:val="clear" w:color="auto" w:fill="auto"/>
              <w:spacing w:before="100" w:beforeAutospacing="1" w:after="100" w:afterAutospacing="1" w:line="240" w:lineRule="auto"/>
              <w:ind w:firstLine="0"/>
              <w:jc w:val="center"/>
              <w:rPr>
                <w:b/>
                <w:sz w:val="17"/>
                <w:szCs w:val="17"/>
                <w:lang w:val="ru-RU"/>
              </w:rPr>
            </w:pPr>
            <w:r w:rsidRPr="002643C5">
              <w:rPr>
                <w:rStyle w:val="285pt"/>
                <w:b/>
                <w:lang w:val="ru-RU"/>
              </w:rPr>
              <w:t>Воздействие</w:t>
            </w:r>
          </w:p>
        </w:tc>
        <w:tc>
          <w:tcPr>
            <w:tcW w:w="282" w:type="pct"/>
            <w:tcBorders>
              <w:top w:val="single" w:sz="4" w:space="0" w:color="auto"/>
              <w:left w:val="single" w:sz="4" w:space="0" w:color="auto"/>
            </w:tcBorders>
            <w:shd w:val="clear" w:color="auto" w:fill="FFFFFF"/>
            <w:vAlign w:val="center"/>
          </w:tcPr>
          <w:p w:rsidR="00862EDB" w:rsidRPr="002643C5" w:rsidRDefault="008F5267" w:rsidP="009C7C22">
            <w:pPr>
              <w:pStyle w:val="21"/>
              <w:widowControl/>
              <w:shd w:val="clear" w:color="auto" w:fill="auto"/>
              <w:spacing w:before="100" w:beforeAutospacing="1" w:after="100" w:afterAutospacing="1" w:line="240" w:lineRule="auto"/>
              <w:ind w:firstLine="0"/>
              <w:jc w:val="center"/>
              <w:rPr>
                <w:b/>
                <w:sz w:val="17"/>
                <w:szCs w:val="17"/>
                <w:lang w:val="ru-RU"/>
              </w:rPr>
            </w:pPr>
            <w:r w:rsidRPr="002643C5">
              <w:rPr>
                <w:rStyle w:val="285pt"/>
                <w:b/>
                <w:lang w:val="ru-RU"/>
              </w:rPr>
              <w:t>Масштаб</w:t>
            </w:r>
          </w:p>
        </w:tc>
        <w:tc>
          <w:tcPr>
            <w:tcW w:w="439" w:type="pct"/>
            <w:tcBorders>
              <w:top w:val="single" w:sz="4" w:space="0" w:color="auto"/>
              <w:left w:val="single" w:sz="4" w:space="0" w:color="auto"/>
            </w:tcBorders>
            <w:shd w:val="clear" w:color="auto" w:fill="FFFFFF"/>
            <w:vAlign w:val="center"/>
          </w:tcPr>
          <w:p w:rsidR="00862EDB" w:rsidRPr="002643C5" w:rsidRDefault="008F5267" w:rsidP="009C7C22">
            <w:pPr>
              <w:pStyle w:val="21"/>
              <w:widowControl/>
              <w:shd w:val="clear" w:color="auto" w:fill="auto"/>
              <w:spacing w:before="100" w:beforeAutospacing="1" w:after="100" w:afterAutospacing="1" w:line="240" w:lineRule="auto"/>
              <w:ind w:firstLine="0"/>
              <w:jc w:val="center"/>
              <w:rPr>
                <w:b/>
                <w:sz w:val="17"/>
                <w:szCs w:val="17"/>
                <w:lang w:val="ru-RU"/>
              </w:rPr>
            </w:pPr>
            <w:r w:rsidRPr="002643C5">
              <w:rPr>
                <w:rStyle w:val="285pt"/>
                <w:b/>
                <w:lang w:val="ru-RU"/>
              </w:rPr>
              <w:t>Существенность</w:t>
            </w:r>
          </w:p>
        </w:tc>
        <w:tc>
          <w:tcPr>
            <w:tcW w:w="554" w:type="pct"/>
            <w:tcBorders>
              <w:top w:val="single" w:sz="4" w:space="0" w:color="auto"/>
              <w:left w:val="single" w:sz="4" w:space="0" w:color="auto"/>
            </w:tcBorders>
            <w:shd w:val="clear" w:color="auto" w:fill="FFFFFF"/>
            <w:vAlign w:val="center"/>
          </w:tcPr>
          <w:p w:rsidR="00862EDB" w:rsidRPr="002643C5" w:rsidRDefault="008F5267" w:rsidP="009C7C22">
            <w:pPr>
              <w:pStyle w:val="21"/>
              <w:widowControl/>
              <w:shd w:val="clear" w:color="auto" w:fill="auto"/>
              <w:spacing w:before="100" w:beforeAutospacing="1" w:after="100" w:afterAutospacing="1" w:line="240" w:lineRule="auto"/>
              <w:ind w:firstLine="0"/>
              <w:jc w:val="center"/>
              <w:rPr>
                <w:b/>
                <w:sz w:val="17"/>
                <w:szCs w:val="17"/>
                <w:lang w:val="ru-RU"/>
              </w:rPr>
            </w:pPr>
            <w:r w:rsidRPr="002643C5">
              <w:rPr>
                <w:rStyle w:val="285pt"/>
                <w:b/>
                <w:lang w:val="ru-RU"/>
              </w:rPr>
              <w:t>Воздействие</w:t>
            </w:r>
          </w:p>
        </w:tc>
        <w:tc>
          <w:tcPr>
            <w:tcW w:w="259" w:type="pct"/>
            <w:tcBorders>
              <w:top w:val="single" w:sz="4" w:space="0" w:color="auto"/>
              <w:left w:val="single" w:sz="4" w:space="0" w:color="auto"/>
            </w:tcBorders>
            <w:shd w:val="clear" w:color="auto" w:fill="FFFFFF"/>
            <w:vAlign w:val="center"/>
          </w:tcPr>
          <w:p w:rsidR="00862EDB" w:rsidRPr="002643C5" w:rsidRDefault="008F5267" w:rsidP="009C7C22">
            <w:pPr>
              <w:pStyle w:val="21"/>
              <w:widowControl/>
              <w:shd w:val="clear" w:color="auto" w:fill="auto"/>
              <w:spacing w:before="100" w:beforeAutospacing="1" w:after="100" w:afterAutospacing="1" w:line="240" w:lineRule="auto"/>
              <w:ind w:firstLine="0"/>
              <w:jc w:val="center"/>
              <w:rPr>
                <w:b/>
                <w:sz w:val="17"/>
                <w:szCs w:val="17"/>
                <w:lang w:val="ru-RU"/>
              </w:rPr>
            </w:pPr>
            <w:r w:rsidRPr="002643C5">
              <w:rPr>
                <w:rStyle w:val="285pt"/>
                <w:b/>
                <w:lang w:val="ru-RU"/>
              </w:rPr>
              <w:t>Масштаб</w:t>
            </w:r>
          </w:p>
        </w:tc>
        <w:tc>
          <w:tcPr>
            <w:tcW w:w="439" w:type="pct"/>
            <w:tcBorders>
              <w:top w:val="single" w:sz="4" w:space="0" w:color="auto"/>
              <w:left w:val="single" w:sz="4" w:space="0" w:color="auto"/>
            </w:tcBorders>
            <w:shd w:val="clear" w:color="auto" w:fill="FFFFFF"/>
            <w:vAlign w:val="center"/>
          </w:tcPr>
          <w:p w:rsidR="00862EDB" w:rsidRPr="002643C5" w:rsidRDefault="008F5267" w:rsidP="009C7C22">
            <w:pPr>
              <w:pStyle w:val="21"/>
              <w:widowControl/>
              <w:shd w:val="clear" w:color="auto" w:fill="auto"/>
              <w:spacing w:before="100" w:beforeAutospacing="1" w:after="100" w:afterAutospacing="1" w:line="240" w:lineRule="auto"/>
              <w:ind w:firstLine="0"/>
              <w:jc w:val="center"/>
              <w:rPr>
                <w:b/>
                <w:sz w:val="17"/>
                <w:szCs w:val="17"/>
                <w:lang w:val="ru-RU"/>
              </w:rPr>
            </w:pPr>
            <w:r w:rsidRPr="002643C5">
              <w:rPr>
                <w:rStyle w:val="285pt"/>
                <w:b/>
                <w:lang w:val="ru-RU"/>
              </w:rPr>
              <w:t>Существенность</w:t>
            </w:r>
          </w:p>
        </w:tc>
        <w:tc>
          <w:tcPr>
            <w:tcW w:w="552" w:type="pct"/>
            <w:tcBorders>
              <w:top w:val="single" w:sz="4" w:space="0" w:color="auto"/>
              <w:left w:val="single" w:sz="4" w:space="0" w:color="auto"/>
            </w:tcBorders>
            <w:shd w:val="clear" w:color="auto" w:fill="FFFFFF"/>
            <w:vAlign w:val="center"/>
          </w:tcPr>
          <w:p w:rsidR="00862EDB" w:rsidRPr="002643C5" w:rsidRDefault="008F5267" w:rsidP="009C7C22">
            <w:pPr>
              <w:pStyle w:val="21"/>
              <w:widowControl/>
              <w:shd w:val="clear" w:color="auto" w:fill="auto"/>
              <w:spacing w:before="100" w:beforeAutospacing="1" w:after="100" w:afterAutospacing="1" w:line="240" w:lineRule="auto"/>
              <w:ind w:firstLine="0"/>
              <w:jc w:val="center"/>
              <w:rPr>
                <w:b/>
                <w:sz w:val="17"/>
                <w:szCs w:val="17"/>
                <w:lang w:val="ru-RU"/>
              </w:rPr>
            </w:pPr>
            <w:r w:rsidRPr="002643C5">
              <w:rPr>
                <w:rStyle w:val="285pt"/>
                <w:b/>
                <w:lang w:val="ru-RU"/>
              </w:rPr>
              <w:t>Воздействие</w:t>
            </w:r>
          </w:p>
        </w:tc>
        <w:tc>
          <w:tcPr>
            <w:tcW w:w="267" w:type="pct"/>
            <w:tcBorders>
              <w:top w:val="single" w:sz="4" w:space="0" w:color="auto"/>
              <w:left w:val="single" w:sz="4" w:space="0" w:color="auto"/>
            </w:tcBorders>
            <w:shd w:val="clear" w:color="auto" w:fill="FFFFFF"/>
            <w:vAlign w:val="center"/>
          </w:tcPr>
          <w:p w:rsidR="00862EDB" w:rsidRPr="002643C5" w:rsidRDefault="008F5267" w:rsidP="009C7C22">
            <w:pPr>
              <w:pStyle w:val="21"/>
              <w:widowControl/>
              <w:shd w:val="clear" w:color="auto" w:fill="auto"/>
              <w:spacing w:before="100" w:beforeAutospacing="1" w:after="100" w:afterAutospacing="1" w:line="240" w:lineRule="auto"/>
              <w:ind w:firstLine="0"/>
              <w:jc w:val="center"/>
              <w:rPr>
                <w:b/>
                <w:sz w:val="17"/>
                <w:szCs w:val="17"/>
                <w:lang w:val="ru-RU"/>
              </w:rPr>
            </w:pPr>
            <w:r w:rsidRPr="002643C5">
              <w:rPr>
                <w:rStyle w:val="285pt"/>
                <w:b/>
                <w:lang w:val="ru-RU"/>
              </w:rPr>
              <w:t>Масштаб</w:t>
            </w:r>
          </w:p>
        </w:tc>
        <w:tc>
          <w:tcPr>
            <w:tcW w:w="534" w:type="pct"/>
            <w:tcBorders>
              <w:top w:val="single" w:sz="4" w:space="0" w:color="auto"/>
              <w:left w:val="single" w:sz="4" w:space="0" w:color="auto"/>
              <w:right w:val="single" w:sz="4" w:space="0" w:color="auto"/>
            </w:tcBorders>
            <w:shd w:val="clear" w:color="auto" w:fill="FFFFFF"/>
            <w:vAlign w:val="center"/>
          </w:tcPr>
          <w:p w:rsidR="00862EDB" w:rsidRPr="002643C5" w:rsidRDefault="008F5267" w:rsidP="009C7C22">
            <w:pPr>
              <w:pStyle w:val="21"/>
              <w:widowControl/>
              <w:shd w:val="clear" w:color="auto" w:fill="auto"/>
              <w:spacing w:before="100" w:beforeAutospacing="1" w:after="100" w:afterAutospacing="1" w:line="240" w:lineRule="auto"/>
              <w:ind w:firstLine="0"/>
              <w:jc w:val="center"/>
              <w:rPr>
                <w:b/>
                <w:sz w:val="17"/>
                <w:szCs w:val="17"/>
                <w:lang w:val="ru-RU"/>
              </w:rPr>
            </w:pPr>
            <w:r w:rsidRPr="002643C5">
              <w:rPr>
                <w:rStyle w:val="285pt"/>
                <w:b/>
                <w:lang w:val="ru-RU"/>
              </w:rPr>
              <w:t>Существенность</w:t>
            </w:r>
          </w:p>
        </w:tc>
      </w:tr>
      <w:tr w:rsidR="00DB1C5C" w:rsidRPr="002643C5" w:rsidTr="00DB1C5C">
        <w:trPr>
          <w:cantSplit/>
          <w:trHeight w:val="20"/>
        </w:trPr>
        <w:tc>
          <w:tcPr>
            <w:tcW w:w="102" w:type="pct"/>
            <w:tcBorders>
              <w:top w:val="single" w:sz="4" w:space="0" w:color="auto"/>
              <w:left w:val="single" w:sz="4" w:space="0" w:color="auto"/>
            </w:tcBorders>
            <w:shd w:val="clear" w:color="auto" w:fill="FFFFFF"/>
            <w:textDirection w:val="btLr"/>
            <w:vAlign w:val="center"/>
          </w:tcPr>
          <w:p w:rsidR="00862EDB" w:rsidRPr="002643C5" w:rsidRDefault="00CA16ED" w:rsidP="00CA16ED">
            <w:pPr>
              <w:pStyle w:val="21"/>
              <w:widowControl/>
              <w:shd w:val="clear" w:color="auto" w:fill="auto"/>
              <w:spacing w:before="100" w:beforeAutospacing="1" w:after="100" w:afterAutospacing="1" w:line="240" w:lineRule="auto"/>
              <w:ind w:firstLine="0"/>
              <w:jc w:val="center"/>
              <w:rPr>
                <w:b/>
                <w:sz w:val="17"/>
                <w:szCs w:val="17"/>
                <w:lang w:val="ru-RU"/>
              </w:rPr>
            </w:pPr>
            <w:r w:rsidRPr="002643C5">
              <w:rPr>
                <w:rStyle w:val="285pt"/>
                <w:b/>
                <w:lang w:val="ru-RU"/>
              </w:rPr>
              <w:t>Экономия</w:t>
            </w:r>
          </w:p>
        </w:tc>
        <w:tc>
          <w:tcPr>
            <w:tcW w:w="1020" w:type="pct"/>
            <w:tcBorders>
              <w:top w:val="single" w:sz="4" w:space="0" w:color="auto"/>
              <w:left w:val="single" w:sz="4" w:space="0" w:color="auto"/>
            </w:tcBorders>
            <w:shd w:val="clear" w:color="auto" w:fill="FFFFFF"/>
          </w:tcPr>
          <w:p w:rsidR="00862EDB" w:rsidRPr="002643C5" w:rsidRDefault="00B95B19" w:rsidP="009C7C22">
            <w:pPr>
              <w:pStyle w:val="21"/>
              <w:widowControl/>
              <w:shd w:val="clear" w:color="auto" w:fill="auto"/>
              <w:spacing w:before="100" w:beforeAutospacing="1" w:line="240" w:lineRule="auto"/>
              <w:ind w:firstLine="0"/>
              <w:jc w:val="left"/>
              <w:rPr>
                <w:sz w:val="17"/>
                <w:szCs w:val="17"/>
                <w:lang w:val="ru-RU"/>
              </w:rPr>
            </w:pPr>
            <w:r w:rsidRPr="002643C5">
              <w:rPr>
                <w:rStyle w:val="27pt"/>
                <w:sz w:val="17"/>
                <w:szCs w:val="17"/>
                <w:lang w:val="ru-RU"/>
              </w:rPr>
              <w:t xml:space="preserve">Принцип экономии требует, чтобы </w:t>
            </w:r>
            <w:r w:rsidRPr="002643C5">
              <w:rPr>
                <w:rStyle w:val="27pt"/>
                <w:sz w:val="17"/>
                <w:szCs w:val="17"/>
                <w:lang w:val="ru-RU"/>
              </w:rPr>
              <w:t>ресурсы</w:t>
            </w:r>
            <w:r w:rsidRPr="002643C5">
              <w:rPr>
                <w:rStyle w:val="27pt"/>
                <w:sz w:val="17"/>
                <w:szCs w:val="17"/>
                <w:lang w:val="ru-RU"/>
              </w:rPr>
              <w:t>,</w:t>
            </w:r>
            <w:r w:rsidRPr="002643C5">
              <w:rPr>
                <w:rStyle w:val="27pt"/>
                <w:sz w:val="17"/>
                <w:szCs w:val="17"/>
                <w:lang w:val="ru-RU"/>
              </w:rPr>
              <w:t xml:space="preserve"> </w:t>
            </w:r>
            <w:r w:rsidRPr="002643C5">
              <w:rPr>
                <w:rStyle w:val="27pt"/>
                <w:sz w:val="17"/>
                <w:szCs w:val="17"/>
                <w:lang w:val="ru-RU"/>
              </w:rPr>
              <w:t>используемые учреждением/органами ЕС для выполнения их деятельности, должны предоставляться своевременно, в соответствующем количестве и соответствующего качества и по лучшей цене</w:t>
            </w:r>
            <w:r w:rsidR="00B41B96" w:rsidRPr="002643C5">
              <w:rPr>
                <w:rStyle w:val="27pt"/>
                <w:sz w:val="17"/>
                <w:szCs w:val="17"/>
                <w:lang w:val="ru-RU"/>
              </w:rPr>
              <w:t>.</w:t>
            </w:r>
          </w:p>
          <w:p w:rsidR="00862EDB" w:rsidRPr="002643C5" w:rsidRDefault="00B41B96" w:rsidP="009C7C22">
            <w:pPr>
              <w:pStyle w:val="21"/>
              <w:widowControl/>
              <w:shd w:val="clear" w:color="auto" w:fill="auto"/>
              <w:spacing w:after="100" w:afterAutospacing="1" w:line="240" w:lineRule="auto"/>
              <w:ind w:firstLine="0"/>
              <w:jc w:val="left"/>
              <w:rPr>
                <w:sz w:val="17"/>
                <w:szCs w:val="17"/>
                <w:lang w:val="ru-RU"/>
              </w:rPr>
            </w:pPr>
            <w:r w:rsidRPr="002643C5">
              <w:rPr>
                <w:rStyle w:val="27pt"/>
                <w:sz w:val="17"/>
                <w:szCs w:val="17"/>
                <w:lang w:val="ru-RU"/>
              </w:rPr>
              <w:t xml:space="preserve">(FR </w:t>
            </w:r>
            <w:r w:rsidR="005E74CB" w:rsidRPr="002643C5">
              <w:rPr>
                <w:rStyle w:val="27pt"/>
                <w:sz w:val="17"/>
                <w:szCs w:val="17"/>
                <w:lang w:val="ru-RU"/>
              </w:rPr>
              <w:t>Ст.</w:t>
            </w:r>
            <w:r w:rsidRPr="002643C5">
              <w:rPr>
                <w:rStyle w:val="27pt"/>
                <w:sz w:val="17"/>
                <w:szCs w:val="17"/>
                <w:lang w:val="ru-RU"/>
              </w:rPr>
              <w:t xml:space="preserve"> 30, FFR </w:t>
            </w:r>
            <w:r w:rsidR="00B95B19" w:rsidRPr="002643C5">
              <w:rPr>
                <w:rStyle w:val="27pt"/>
                <w:sz w:val="17"/>
                <w:szCs w:val="17"/>
                <w:lang w:val="ru-RU"/>
              </w:rPr>
              <w:t>Ст.</w:t>
            </w:r>
            <w:r w:rsidRPr="002643C5">
              <w:rPr>
                <w:rStyle w:val="27pt"/>
                <w:sz w:val="17"/>
                <w:szCs w:val="17"/>
                <w:lang w:val="ru-RU"/>
              </w:rPr>
              <w:t xml:space="preserve"> 29 </w:t>
            </w:r>
            <w:r w:rsidR="00B95B19" w:rsidRPr="002643C5">
              <w:rPr>
                <w:rStyle w:val="27pt"/>
                <w:sz w:val="17"/>
                <w:szCs w:val="17"/>
                <w:lang w:val="ru-RU"/>
              </w:rPr>
              <w:t>и</w:t>
            </w:r>
            <w:r w:rsidR="009C7C22" w:rsidRPr="002643C5">
              <w:rPr>
                <w:rStyle w:val="27pt"/>
                <w:sz w:val="17"/>
                <w:szCs w:val="17"/>
                <w:lang w:val="ru-RU"/>
              </w:rPr>
              <w:t xml:space="preserve"> </w:t>
            </w:r>
            <w:r w:rsidRPr="002643C5">
              <w:rPr>
                <w:rStyle w:val="27pt"/>
                <w:sz w:val="17"/>
                <w:szCs w:val="17"/>
                <w:lang w:val="ru-RU"/>
              </w:rPr>
              <w:t xml:space="preserve">MFR </w:t>
            </w:r>
            <w:r w:rsidR="005E74CB" w:rsidRPr="002643C5">
              <w:rPr>
                <w:rStyle w:val="27pt"/>
                <w:sz w:val="17"/>
                <w:szCs w:val="17"/>
                <w:lang w:val="ru-RU"/>
              </w:rPr>
              <w:t>Ст.</w:t>
            </w:r>
            <w:r w:rsidR="009C7C22" w:rsidRPr="002643C5">
              <w:rPr>
                <w:rStyle w:val="27pt"/>
                <w:sz w:val="17"/>
                <w:szCs w:val="17"/>
                <w:lang w:val="ru-RU"/>
              </w:rPr>
              <w:t xml:space="preserve"> </w:t>
            </w:r>
            <w:r w:rsidRPr="002643C5">
              <w:rPr>
                <w:rStyle w:val="27pt"/>
                <w:sz w:val="17"/>
                <w:szCs w:val="17"/>
                <w:lang w:val="ru-RU"/>
              </w:rPr>
              <w:t>H)</w:t>
            </w:r>
          </w:p>
          <w:p w:rsidR="00862EDB" w:rsidRPr="002643C5" w:rsidRDefault="00C12F7E" w:rsidP="009C7C22">
            <w:pPr>
              <w:pStyle w:val="21"/>
              <w:widowControl/>
              <w:shd w:val="clear" w:color="auto" w:fill="auto"/>
              <w:spacing w:before="100" w:beforeAutospacing="1" w:line="240" w:lineRule="auto"/>
              <w:ind w:firstLine="0"/>
              <w:jc w:val="left"/>
              <w:rPr>
                <w:sz w:val="17"/>
                <w:szCs w:val="17"/>
                <w:lang w:val="ru-RU"/>
              </w:rPr>
            </w:pPr>
            <w:r w:rsidRPr="002643C5">
              <w:rPr>
                <w:rStyle w:val="285pt"/>
                <w:lang w:val="ru-RU"/>
              </w:rPr>
              <w:t>Наиболее частые наблюдения</w:t>
            </w:r>
          </w:p>
          <w:p w:rsidR="00862EDB" w:rsidRPr="002643C5" w:rsidRDefault="00C12F7E" w:rsidP="009C7C22">
            <w:pPr>
              <w:pStyle w:val="21"/>
              <w:widowControl/>
              <w:numPr>
                <w:ilvl w:val="0"/>
                <w:numId w:val="9"/>
              </w:numPr>
              <w:shd w:val="clear" w:color="auto" w:fill="auto"/>
              <w:tabs>
                <w:tab w:val="left" w:pos="120"/>
              </w:tabs>
              <w:spacing w:after="100" w:afterAutospacing="1" w:line="240" w:lineRule="auto"/>
              <w:ind w:firstLine="0"/>
              <w:jc w:val="left"/>
              <w:rPr>
                <w:sz w:val="17"/>
                <w:szCs w:val="17"/>
                <w:lang w:val="ru-RU"/>
              </w:rPr>
            </w:pPr>
            <w:r w:rsidRPr="002643C5">
              <w:rPr>
                <w:rStyle w:val="24"/>
                <w:sz w:val="17"/>
                <w:szCs w:val="17"/>
                <w:lang w:val="ru-RU"/>
              </w:rPr>
              <w:t>траты</w:t>
            </w:r>
            <w:r w:rsidR="00B41B96" w:rsidRPr="002643C5">
              <w:rPr>
                <w:rStyle w:val="24"/>
                <w:sz w:val="17"/>
                <w:szCs w:val="17"/>
                <w:lang w:val="ru-RU"/>
              </w:rPr>
              <w:t xml:space="preserve"> (</w:t>
            </w:r>
            <w:r w:rsidRPr="002643C5">
              <w:rPr>
                <w:rStyle w:val="24"/>
                <w:sz w:val="17"/>
                <w:szCs w:val="17"/>
                <w:lang w:val="ru-RU"/>
              </w:rPr>
              <w:t>то есть, использование ресурсов, которые не являются необходимыми для достижения желаемых результатов</w:t>
            </w:r>
            <w:r w:rsidR="00B41B96" w:rsidRPr="002643C5">
              <w:rPr>
                <w:rStyle w:val="24"/>
                <w:sz w:val="17"/>
                <w:szCs w:val="17"/>
                <w:lang w:val="ru-RU"/>
              </w:rPr>
              <w:t>);</w:t>
            </w:r>
          </w:p>
          <w:p w:rsidR="00862EDB" w:rsidRPr="002643C5" w:rsidRDefault="00C12F7E" w:rsidP="009C7C22">
            <w:pPr>
              <w:pStyle w:val="21"/>
              <w:widowControl/>
              <w:numPr>
                <w:ilvl w:val="0"/>
                <w:numId w:val="9"/>
              </w:numPr>
              <w:shd w:val="clear" w:color="auto" w:fill="auto"/>
              <w:tabs>
                <w:tab w:val="left" w:pos="125"/>
              </w:tabs>
              <w:spacing w:before="100" w:beforeAutospacing="1" w:after="100" w:afterAutospacing="1" w:line="240" w:lineRule="auto"/>
              <w:ind w:firstLine="0"/>
              <w:jc w:val="left"/>
              <w:rPr>
                <w:sz w:val="17"/>
                <w:szCs w:val="17"/>
                <w:lang w:val="ru-RU"/>
              </w:rPr>
            </w:pPr>
            <w:r w:rsidRPr="002643C5">
              <w:rPr>
                <w:rStyle w:val="24"/>
                <w:sz w:val="17"/>
                <w:szCs w:val="17"/>
                <w:lang w:val="ru-RU"/>
              </w:rPr>
              <w:t xml:space="preserve">переплата </w:t>
            </w:r>
            <w:r w:rsidR="00B41B96" w:rsidRPr="002643C5">
              <w:rPr>
                <w:rStyle w:val="24"/>
                <w:sz w:val="17"/>
                <w:szCs w:val="17"/>
                <w:lang w:val="ru-RU"/>
              </w:rPr>
              <w:t>(</w:t>
            </w:r>
            <w:r w:rsidRPr="002643C5">
              <w:rPr>
                <w:rStyle w:val="24"/>
                <w:sz w:val="17"/>
                <w:szCs w:val="17"/>
                <w:lang w:val="ru-RU"/>
              </w:rPr>
              <w:t>то есть, получение ресурсов, которые могли бы быть получены дешевле</w:t>
            </w:r>
            <w:r w:rsidR="00B41B96" w:rsidRPr="002643C5">
              <w:rPr>
                <w:rStyle w:val="24"/>
                <w:sz w:val="17"/>
                <w:szCs w:val="17"/>
                <w:lang w:val="ru-RU"/>
              </w:rPr>
              <w:t>);</w:t>
            </w:r>
          </w:p>
          <w:p w:rsidR="00862EDB" w:rsidRPr="002643C5" w:rsidRDefault="00C12F7E" w:rsidP="00C12F7E">
            <w:pPr>
              <w:pStyle w:val="21"/>
              <w:widowControl/>
              <w:numPr>
                <w:ilvl w:val="0"/>
                <w:numId w:val="9"/>
              </w:numPr>
              <w:shd w:val="clear" w:color="auto" w:fill="auto"/>
              <w:tabs>
                <w:tab w:val="left" w:pos="125"/>
              </w:tabs>
              <w:spacing w:before="100" w:beforeAutospacing="1" w:after="100" w:afterAutospacing="1" w:line="240" w:lineRule="auto"/>
              <w:ind w:firstLine="0"/>
              <w:jc w:val="left"/>
              <w:rPr>
                <w:sz w:val="17"/>
                <w:szCs w:val="17"/>
                <w:lang w:val="ru-RU"/>
              </w:rPr>
            </w:pPr>
            <w:r w:rsidRPr="002643C5">
              <w:rPr>
                <w:rStyle w:val="24"/>
                <w:sz w:val="17"/>
                <w:szCs w:val="17"/>
                <w:lang w:val="ru-RU"/>
              </w:rPr>
              <w:t>«позолота»</w:t>
            </w:r>
            <w:r w:rsidR="00B41B96" w:rsidRPr="002643C5">
              <w:rPr>
                <w:rStyle w:val="24"/>
                <w:sz w:val="17"/>
                <w:szCs w:val="17"/>
                <w:lang w:val="ru-RU"/>
              </w:rPr>
              <w:t xml:space="preserve"> (</w:t>
            </w:r>
            <w:r w:rsidRPr="002643C5">
              <w:rPr>
                <w:rStyle w:val="24"/>
                <w:sz w:val="17"/>
                <w:szCs w:val="17"/>
                <w:lang w:val="ru-RU"/>
              </w:rPr>
              <w:t>то есть, плата за более высокое качество вводных материалов, чем требуется для достижения желаемых результатов</w:t>
            </w:r>
            <w:r w:rsidR="00B41B96" w:rsidRPr="002643C5">
              <w:rPr>
                <w:rStyle w:val="24"/>
                <w:sz w:val="17"/>
                <w:szCs w:val="17"/>
                <w:lang w:val="ru-RU"/>
              </w:rPr>
              <w:t>).</w:t>
            </w:r>
          </w:p>
        </w:tc>
        <w:tc>
          <w:tcPr>
            <w:tcW w:w="553" w:type="pct"/>
            <w:tcBorders>
              <w:top w:val="single" w:sz="4" w:space="0" w:color="auto"/>
              <w:left w:val="single" w:sz="4" w:space="0" w:color="auto"/>
            </w:tcBorders>
            <w:shd w:val="clear" w:color="auto" w:fill="FFFFFF"/>
          </w:tcPr>
          <w:p w:rsidR="00862EDB" w:rsidRPr="002643C5" w:rsidRDefault="009F3D1E" w:rsidP="009C7C22">
            <w:pPr>
              <w:pStyle w:val="21"/>
              <w:widowControl/>
              <w:shd w:val="clear" w:color="auto" w:fill="auto"/>
              <w:spacing w:line="240" w:lineRule="auto"/>
              <w:ind w:firstLine="0"/>
              <w:jc w:val="left"/>
              <w:rPr>
                <w:sz w:val="17"/>
                <w:szCs w:val="17"/>
                <w:lang w:val="ru-RU"/>
              </w:rPr>
            </w:pPr>
            <w:r w:rsidRPr="002643C5">
              <w:rPr>
                <w:rStyle w:val="24"/>
                <w:sz w:val="17"/>
                <w:szCs w:val="17"/>
                <w:lang w:val="ru-RU"/>
              </w:rPr>
              <w:t xml:space="preserve">Ресурсы, используемые ГД </w:t>
            </w:r>
            <w:r w:rsidR="00B41B96" w:rsidRPr="002643C5">
              <w:rPr>
                <w:rStyle w:val="24"/>
                <w:sz w:val="17"/>
                <w:szCs w:val="17"/>
                <w:lang w:val="ru-RU"/>
              </w:rPr>
              <w:t>/</w:t>
            </w:r>
            <w:r w:rsidRPr="002643C5">
              <w:rPr>
                <w:rStyle w:val="24"/>
                <w:sz w:val="17"/>
                <w:szCs w:val="17"/>
                <w:lang w:val="ru-RU"/>
              </w:rPr>
              <w:t xml:space="preserve"> агентством </w:t>
            </w:r>
            <w:r w:rsidR="00B41B96" w:rsidRPr="002643C5">
              <w:rPr>
                <w:rStyle w:val="24"/>
                <w:sz w:val="17"/>
                <w:szCs w:val="17"/>
                <w:lang w:val="ru-RU"/>
              </w:rPr>
              <w:t>/</w:t>
            </w:r>
            <w:r w:rsidRPr="002643C5">
              <w:rPr>
                <w:rStyle w:val="24"/>
                <w:sz w:val="17"/>
                <w:szCs w:val="17"/>
                <w:lang w:val="ru-RU"/>
              </w:rPr>
              <w:t xml:space="preserve"> автономным органом</w:t>
            </w:r>
            <w:r w:rsidR="00B41B96" w:rsidRPr="002643C5">
              <w:rPr>
                <w:rStyle w:val="24"/>
                <w:sz w:val="17"/>
                <w:szCs w:val="17"/>
                <w:lang w:val="ru-RU"/>
              </w:rPr>
              <w:t>:</w:t>
            </w:r>
          </w:p>
          <w:p w:rsidR="00862EDB" w:rsidRPr="002643C5" w:rsidRDefault="009F3D1E" w:rsidP="009C7C22">
            <w:pPr>
              <w:pStyle w:val="21"/>
              <w:widowControl/>
              <w:numPr>
                <w:ilvl w:val="0"/>
                <w:numId w:val="10"/>
              </w:numPr>
              <w:shd w:val="clear" w:color="auto" w:fill="auto"/>
              <w:tabs>
                <w:tab w:val="left" w:pos="139"/>
              </w:tabs>
              <w:spacing w:line="240" w:lineRule="auto"/>
              <w:ind w:firstLine="0"/>
              <w:jc w:val="left"/>
              <w:rPr>
                <w:sz w:val="17"/>
                <w:szCs w:val="17"/>
                <w:lang w:val="ru-RU"/>
              </w:rPr>
            </w:pPr>
            <w:r w:rsidRPr="002643C5">
              <w:rPr>
                <w:rStyle w:val="24"/>
                <w:sz w:val="17"/>
                <w:szCs w:val="17"/>
                <w:lang w:val="ru-RU"/>
              </w:rPr>
              <w:t>Не доступны своевременно</w:t>
            </w:r>
            <w:r w:rsidR="00B41B96" w:rsidRPr="002643C5">
              <w:rPr>
                <w:rStyle w:val="24"/>
                <w:sz w:val="17"/>
                <w:szCs w:val="17"/>
                <w:lang w:val="ru-RU"/>
              </w:rPr>
              <w:t xml:space="preserve">; </w:t>
            </w:r>
            <w:r w:rsidRPr="002643C5">
              <w:rPr>
                <w:rStyle w:val="24"/>
                <w:sz w:val="17"/>
                <w:szCs w:val="17"/>
                <w:lang w:val="ru-RU"/>
              </w:rPr>
              <w:t>и (или)</w:t>
            </w:r>
          </w:p>
          <w:p w:rsidR="00862EDB" w:rsidRPr="002643C5" w:rsidRDefault="009F3D1E" w:rsidP="009C7C22">
            <w:pPr>
              <w:pStyle w:val="21"/>
              <w:widowControl/>
              <w:numPr>
                <w:ilvl w:val="0"/>
                <w:numId w:val="10"/>
              </w:numPr>
              <w:shd w:val="clear" w:color="auto" w:fill="auto"/>
              <w:tabs>
                <w:tab w:val="left" w:pos="178"/>
              </w:tabs>
              <w:spacing w:before="100" w:beforeAutospacing="1" w:after="100" w:afterAutospacing="1" w:line="240" w:lineRule="auto"/>
              <w:ind w:firstLine="0"/>
              <w:jc w:val="left"/>
              <w:rPr>
                <w:sz w:val="17"/>
                <w:szCs w:val="17"/>
                <w:lang w:val="ru-RU"/>
              </w:rPr>
            </w:pPr>
            <w:r w:rsidRPr="002643C5">
              <w:rPr>
                <w:rStyle w:val="24"/>
                <w:sz w:val="17"/>
                <w:szCs w:val="17"/>
                <w:lang w:val="ru-RU"/>
              </w:rPr>
              <w:t>Не в достаточном количестве и не надлежащего качества</w:t>
            </w:r>
            <w:r w:rsidR="00B41B96" w:rsidRPr="002643C5">
              <w:rPr>
                <w:rStyle w:val="24"/>
                <w:sz w:val="17"/>
                <w:szCs w:val="17"/>
                <w:lang w:val="ru-RU"/>
              </w:rPr>
              <w:t xml:space="preserve">; </w:t>
            </w:r>
            <w:r w:rsidRPr="002643C5">
              <w:rPr>
                <w:rStyle w:val="24"/>
                <w:sz w:val="17"/>
                <w:szCs w:val="17"/>
                <w:lang w:val="ru-RU"/>
              </w:rPr>
              <w:t>и (или)</w:t>
            </w:r>
          </w:p>
          <w:p w:rsidR="00862EDB" w:rsidRPr="002643C5" w:rsidRDefault="009F3D1E" w:rsidP="009F3D1E">
            <w:pPr>
              <w:pStyle w:val="21"/>
              <w:widowControl/>
              <w:numPr>
                <w:ilvl w:val="0"/>
                <w:numId w:val="10"/>
              </w:numPr>
              <w:shd w:val="clear" w:color="auto" w:fill="auto"/>
              <w:tabs>
                <w:tab w:val="left" w:pos="221"/>
              </w:tabs>
              <w:spacing w:before="100" w:beforeAutospacing="1" w:after="100" w:afterAutospacing="1" w:line="240" w:lineRule="auto"/>
              <w:ind w:firstLine="0"/>
              <w:jc w:val="left"/>
              <w:rPr>
                <w:sz w:val="17"/>
                <w:szCs w:val="17"/>
                <w:lang w:val="ru-RU"/>
              </w:rPr>
            </w:pPr>
            <w:r w:rsidRPr="002643C5">
              <w:rPr>
                <w:rStyle w:val="24"/>
                <w:sz w:val="17"/>
                <w:szCs w:val="17"/>
                <w:lang w:val="ru-RU"/>
              </w:rPr>
              <w:t>Не по лучшей цене</w:t>
            </w:r>
            <w:r w:rsidR="00B41B96" w:rsidRPr="002643C5">
              <w:rPr>
                <w:rStyle w:val="24"/>
                <w:sz w:val="17"/>
                <w:szCs w:val="17"/>
                <w:lang w:val="ru-RU"/>
              </w:rPr>
              <w:t>.</w:t>
            </w:r>
          </w:p>
        </w:tc>
        <w:tc>
          <w:tcPr>
            <w:tcW w:w="282" w:type="pct"/>
            <w:vMerge w:val="restart"/>
            <w:tcBorders>
              <w:top w:val="single" w:sz="4" w:space="0" w:color="auto"/>
              <w:left w:val="single" w:sz="4" w:space="0" w:color="auto"/>
            </w:tcBorders>
            <w:shd w:val="clear" w:color="auto" w:fill="FFFFFF"/>
          </w:tcPr>
          <w:p w:rsidR="00862EDB" w:rsidRPr="002643C5" w:rsidRDefault="00862EDB" w:rsidP="009C7C22">
            <w:pPr>
              <w:widowControl/>
              <w:spacing w:before="100" w:beforeAutospacing="1" w:after="100" w:afterAutospacing="1"/>
              <w:rPr>
                <w:sz w:val="17"/>
                <w:szCs w:val="17"/>
                <w:lang w:val="ru-RU"/>
              </w:rPr>
            </w:pPr>
          </w:p>
        </w:tc>
        <w:tc>
          <w:tcPr>
            <w:tcW w:w="439" w:type="pct"/>
            <w:vMerge w:val="restart"/>
            <w:tcBorders>
              <w:top w:val="single" w:sz="4" w:space="0" w:color="auto"/>
              <w:left w:val="single" w:sz="4" w:space="0" w:color="auto"/>
            </w:tcBorders>
            <w:shd w:val="clear" w:color="auto" w:fill="FFFFFF"/>
          </w:tcPr>
          <w:p w:rsidR="00862EDB" w:rsidRPr="002643C5" w:rsidRDefault="00862EDB" w:rsidP="009C7C22">
            <w:pPr>
              <w:widowControl/>
              <w:spacing w:before="100" w:beforeAutospacing="1" w:after="100" w:afterAutospacing="1"/>
              <w:rPr>
                <w:sz w:val="17"/>
                <w:szCs w:val="17"/>
                <w:lang w:val="ru-RU"/>
              </w:rPr>
            </w:pPr>
          </w:p>
        </w:tc>
        <w:tc>
          <w:tcPr>
            <w:tcW w:w="554" w:type="pct"/>
            <w:tcBorders>
              <w:top w:val="single" w:sz="4" w:space="0" w:color="auto"/>
              <w:left w:val="single" w:sz="4" w:space="0" w:color="auto"/>
            </w:tcBorders>
            <w:shd w:val="clear" w:color="auto" w:fill="FFFFFF"/>
          </w:tcPr>
          <w:p w:rsidR="009F3D1E" w:rsidRPr="002643C5" w:rsidRDefault="009F3D1E" w:rsidP="009F3D1E">
            <w:pPr>
              <w:pStyle w:val="21"/>
              <w:widowControl/>
              <w:shd w:val="clear" w:color="auto" w:fill="auto"/>
              <w:spacing w:line="240" w:lineRule="auto"/>
              <w:ind w:firstLine="0"/>
              <w:jc w:val="left"/>
              <w:rPr>
                <w:sz w:val="17"/>
                <w:szCs w:val="17"/>
                <w:lang w:val="ru-RU"/>
              </w:rPr>
            </w:pPr>
            <w:r w:rsidRPr="002643C5">
              <w:rPr>
                <w:rStyle w:val="24"/>
                <w:sz w:val="17"/>
                <w:szCs w:val="17"/>
                <w:lang w:val="ru-RU"/>
              </w:rPr>
              <w:t>Ресурсы, используемые ГД / агентством / автономным органом:</w:t>
            </w:r>
          </w:p>
          <w:p w:rsidR="009F3D1E" w:rsidRPr="002643C5" w:rsidRDefault="009F3D1E" w:rsidP="009F3D1E">
            <w:pPr>
              <w:pStyle w:val="21"/>
              <w:widowControl/>
              <w:numPr>
                <w:ilvl w:val="0"/>
                <w:numId w:val="11"/>
              </w:numPr>
              <w:shd w:val="clear" w:color="auto" w:fill="auto"/>
              <w:tabs>
                <w:tab w:val="left" w:pos="139"/>
              </w:tabs>
              <w:spacing w:line="240" w:lineRule="auto"/>
              <w:ind w:firstLine="0"/>
              <w:jc w:val="left"/>
              <w:rPr>
                <w:sz w:val="17"/>
                <w:szCs w:val="17"/>
                <w:lang w:val="ru-RU"/>
              </w:rPr>
            </w:pPr>
            <w:r w:rsidRPr="002643C5">
              <w:rPr>
                <w:rStyle w:val="24"/>
                <w:sz w:val="17"/>
                <w:szCs w:val="17"/>
                <w:lang w:val="ru-RU"/>
              </w:rPr>
              <w:t>Не доступны своевременно; и (или)</w:t>
            </w:r>
          </w:p>
          <w:p w:rsidR="009F3D1E" w:rsidRPr="002643C5" w:rsidRDefault="009F3D1E" w:rsidP="009F3D1E">
            <w:pPr>
              <w:pStyle w:val="21"/>
              <w:widowControl/>
              <w:numPr>
                <w:ilvl w:val="0"/>
                <w:numId w:val="11"/>
              </w:numPr>
              <w:shd w:val="clear" w:color="auto" w:fill="auto"/>
              <w:tabs>
                <w:tab w:val="left" w:pos="178"/>
              </w:tabs>
              <w:spacing w:before="100" w:beforeAutospacing="1" w:after="100" w:afterAutospacing="1" w:line="240" w:lineRule="auto"/>
              <w:ind w:firstLine="0"/>
              <w:jc w:val="left"/>
              <w:rPr>
                <w:sz w:val="17"/>
                <w:szCs w:val="17"/>
                <w:lang w:val="ru-RU"/>
              </w:rPr>
            </w:pPr>
            <w:r w:rsidRPr="002643C5">
              <w:rPr>
                <w:rStyle w:val="24"/>
                <w:sz w:val="17"/>
                <w:szCs w:val="17"/>
                <w:lang w:val="ru-RU"/>
              </w:rPr>
              <w:t>Не в достаточном количестве и не надлежащего качества; и (или)</w:t>
            </w:r>
          </w:p>
          <w:p w:rsidR="00862EDB" w:rsidRPr="002643C5" w:rsidRDefault="009F3D1E" w:rsidP="009F3D1E">
            <w:pPr>
              <w:pStyle w:val="21"/>
              <w:widowControl/>
              <w:numPr>
                <w:ilvl w:val="0"/>
                <w:numId w:val="11"/>
              </w:numPr>
              <w:shd w:val="clear" w:color="auto" w:fill="auto"/>
              <w:tabs>
                <w:tab w:val="left" w:pos="221"/>
              </w:tabs>
              <w:spacing w:before="100" w:beforeAutospacing="1" w:after="100" w:afterAutospacing="1" w:line="240" w:lineRule="auto"/>
              <w:ind w:firstLine="0"/>
              <w:jc w:val="left"/>
              <w:rPr>
                <w:sz w:val="17"/>
                <w:szCs w:val="17"/>
                <w:lang w:val="ru-RU"/>
              </w:rPr>
            </w:pPr>
            <w:r w:rsidRPr="002643C5">
              <w:rPr>
                <w:rStyle w:val="24"/>
                <w:sz w:val="17"/>
                <w:szCs w:val="17"/>
                <w:lang w:val="ru-RU"/>
              </w:rPr>
              <w:t>Не по лучшей цене.</w:t>
            </w:r>
          </w:p>
        </w:tc>
        <w:tc>
          <w:tcPr>
            <w:tcW w:w="259" w:type="pct"/>
            <w:vMerge w:val="restart"/>
            <w:tcBorders>
              <w:top w:val="single" w:sz="4" w:space="0" w:color="auto"/>
              <w:left w:val="single" w:sz="4" w:space="0" w:color="auto"/>
            </w:tcBorders>
            <w:shd w:val="clear" w:color="auto" w:fill="FFFFFF"/>
          </w:tcPr>
          <w:p w:rsidR="00862EDB" w:rsidRPr="002643C5" w:rsidRDefault="00862EDB" w:rsidP="009C7C22">
            <w:pPr>
              <w:widowControl/>
              <w:spacing w:before="100" w:beforeAutospacing="1" w:after="100" w:afterAutospacing="1"/>
              <w:rPr>
                <w:sz w:val="17"/>
                <w:szCs w:val="17"/>
                <w:lang w:val="ru-RU"/>
              </w:rPr>
            </w:pPr>
          </w:p>
        </w:tc>
        <w:tc>
          <w:tcPr>
            <w:tcW w:w="439" w:type="pct"/>
            <w:vMerge w:val="restart"/>
            <w:tcBorders>
              <w:top w:val="single" w:sz="4" w:space="0" w:color="auto"/>
              <w:left w:val="single" w:sz="4" w:space="0" w:color="auto"/>
            </w:tcBorders>
            <w:shd w:val="clear" w:color="auto" w:fill="FFFFFF"/>
          </w:tcPr>
          <w:p w:rsidR="00862EDB" w:rsidRPr="002643C5" w:rsidRDefault="00862EDB" w:rsidP="009C7C22">
            <w:pPr>
              <w:widowControl/>
              <w:spacing w:before="100" w:beforeAutospacing="1" w:after="100" w:afterAutospacing="1"/>
              <w:rPr>
                <w:sz w:val="17"/>
                <w:szCs w:val="17"/>
                <w:lang w:val="ru-RU"/>
              </w:rPr>
            </w:pPr>
          </w:p>
        </w:tc>
        <w:tc>
          <w:tcPr>
            <w:tcW w:w="552" w:type="pct"/>
            <w:tcBorders>
              <w:top w:val="single" w:sz="4" w:space="0" w:color="auto"/>
              <w:left w:val="single" w:sz="4" w:space="0" w:color="auto"/>
            </w:tcBorders>
            <w:shd w:val="clear" w:color="auto" w:fill="FFFFFF"/>
          </w:tcPr>
          <w:p w:rsidR="009F3D1E" w:rsidRPr="002643C5" w:rsidRDefault="009F3D1E" w:rsidP="009F3D1E">
            <w:pPr>
              <w:pStyle w:val="21"/>
              <w:widowControl/>
              <w:shd w:val="clear" w:color="auto" w:fill="auto"/>
              <w:spacing w:line="240" w:lineRule="auto"/>
              <w:ind w:firstLine="0"/>
              <w:jc w:val="left"/>
              <w:rPr>
                <w:sz w:val="17"/>
                <w:szCs w:val="17"/>
                <w:lang w:val="ru-RU"/>
              </w:rPr>
            </w:pPr>
            <w:r w:rsidRPr="002643C5">
              <w:rPr>
                <w:rStyle w:val="24"/>
                <w:sz w:val="17"/>
                <w:szCs w:val="17"/>
                <w:lang w:val="ru-RU"/>
              </w:rPr>
              <w:t>Ресурсы, используемые ГД / агентством / автономным органом:</w:t>
            </w:r>
          </w:p>
          <w:p w:rsidR="009F3D1E" w:rsidRPr="002643C5" w:rsidRDefault="009F3D1E" w:rsidP="009F3D1E">
            <w:pPr>
              <w:pStyle w:val="21"/>
              <w:widowControl/>
              <w:numPr>
                <w:ilvl w:val="0"/>
                <w:numId w:val="12"/>
              </w:numPr>
              <w:shd w:val="clear" w:color="auto" w:fill="auto"/>
              <w:tabs>
                <w:tab w:val="left" w:pos="139"/>
              </w:tabs>
              <w:spacing w:line="240" w:lineRule="auto"/>
              <w:ind w:firstLine="0"/>
              <w:jc w:val="left"/>
              <w:rPr>
                <w:sz w:val="17"/>
                <w:szCs w:val="17"/>
                <w:lang w:val="ru-RU"/>
              </w:rPr>
            </w:pPr>
            <w:r w:rsidRPr="002643C5">
              <w:rPr>
                <w:rStyle w:val="24"/>
                <w:sz w:val="17"/>
                <w:szCs w:val="17"/>
                <w:lang w:val="ru-RU"/>
              </w:rPr>
              <w:t>Не доступны своевременно; и (или)</w:t>
            </w:r>
          </w:p>
          <w:p w:rsidR="009F3D1E" w:rsidRPr="002643C5" w:rsidRDefault="009F3D1E" w:rsidP="009F3D1E">
            <w:pPr>
              <w:pStyle w:val="21"/>
              <w:widowControl/>
              <w:numPr>
                <w:ilvl w:val="0"/>
                <w:numId w:val="12"/>
              </w:numPr>
              <w:shd w:val="clear" w:color="auto" w:fill="auto"/>
              <w:tabs>
                <w:tab w:val="left" w:pos="178"/>
              </w:tabs>
              <w:spacing w:before="100" w:beforeAutospacing="1" w:after="100" w:afterAutospacing="1" w:line="240" w:lineRule="auto"/>
              <w:ind w:firstLine="0"/>
              <w:jc w:val="left"/>
              <w:rPr>
                <w:sz w:val="17"/>
                <w:szCs w:val="17"/>
                <w:lang w:val="ru-RU"/>
              </w:rPr>
            </w:pPr>
            <w:r w:rsidRPr="002643C5">
              <w:rPr>
                <w:rStyle w:val="24"/>
                <w:sz w:val="17"/>
                <w:szCs w:val="17"/>
                <w:lang w:val="ru-RU"/>
              </w:rPr>
              <w:t>Не в достаточном количестве и не надлежащего качества; и (или)</w:t>
            </w:r>
          </w:p>
          <w:p w:rsidR="00862EDB" w:rsidRPr="002643C5" w:rsidRDefault="009F3D1E" w:rsidP="009F3D1E">
            <w:pPr>
              <w:pStyle w:val="21"/>
              <w:widowControl/>
              <w:numPr>
                <w:ilvl w:val="0"/>
                <w:numId w:val="12"/>
              </w:numPr>
              <w:shd w:val="clear" w:color="auto" w:fill="auto"/>
              <w:tabs>
                <w:tab w:val="left" w:pos="221"/>
              </w:tabs>
              <w:spacing w:before="100" w:beforeAutospacing="1" w:after="100" w:afterAutospacing="1" w:line="240" w:lineRule="auto"/>
              <w:ind w:firstLine="0"/>
              <w:jc w:val="left"/>
              <w:rPr>
                <w:sz w:val="17"/>
                <w:szCs w:val="17"/>
                <w:lang w:val="ru-RU"/>
              </w:rPr>
            </w:pPr>
            <w:r w:rsidRPr="002643C5">
              <w:rPr>
                <w:rStyle w:val="24"/>
                <w:sz w:val="17"/>
                <w:szCs w:val="17"/>
                <w:lang w:val="ru-RU"/>
              </w:rPr>
              <w:t>Не по лучшей цене.</w:t>
            </w:r>
          </w:p>
        </w:tc>
        <w:tc>
          <w:tcPr>
            <w:tcW w:w="267" w:type="pct"/>
            <w:vMerge w:val="restart"/>
            <w:tcBorders>
              <w:top w:val="single" w:sz="4" w:space="0" w:color="auto"/>
              <w:left w:val="single" w:sz="4" w:space="0" w:color="auto"/>
            </w:tcBorders>
            <w:shd w:val="clear" w:color="auto" w:fill="FFFFFF"/>
          </w:tcPr>
          <w:p w:rsidR="00862EDB" w:rsidRPr="002643C5" w:rsidRDefault="00862EDB" w:rsidP="009C7C22">
            <w:pPr>
              <w:widowControl/>
              <w:spacing w:before="100" w:beforeAutospacing="1" w:after="100" w:afterAutospacing="1"/>
              <w:rPr>
                <w:sz w:val="17"/>
                <w:szCs w:val="17"/>
                <w:lang w:val="ru-RU"/>
              </w:rPr>
            </w:pPr>
          </w:p>
        </w:tc>
        <w:tc>
          <w:tcPr>
            <w:tcW w:w="534" w:type="pct"/>
            <w:vMerge w:val="restart"/>
            <w:tcBorders>
              <w:top w:val="single" w:sz="4" w:space="0" w:color="auto"/>
              <w:left w:val="single" w:sz="4" w:space="0" w:color="auto"/>
              <w:right w:val="single" w:sz="4" w:space="0" w:color="auto"/>
            </w:tcBorders>
            <w:shd w:val="clear" w:color="auto" w:fill="FFFFFF"/>
          </w:tcPr>
          <w:p w:rsidR="00862EDB" w:rsidRPr="002643C5" w:rsidRDefault="00862EDB" w:rsidP="009C7C22">
            <w:pPr>
              <w:widowControl/>
              <w:spacing w:before="100" w:beforeAutospacing="1" w:after="100" w:afterAutospacing="1"/>
              <w:rPr>
                <w:sz w:val="17"/>
                <w:szCs w:val="17"/>
                <w:lang w:val="ru-RU"/>
              </w:rPr>
            </w:pPr>
          </w:p>
        </w:tc>
      </w:tr>
      <w:tr w:rsidR="00DB1C5C" w:rsidRPr="002643C5" w:rsidTr="00DB1C5C">
        <w:trPr>
          <w:cantSplit/>
          <w:trHeight w:val="20"/>
        </w:trPr>
        <w:tc>
          <w:tcPr>
            <w:tcW w:w="102" w:type="pct"/>
            <w:tcBorders>
              <w:top w:val="single" w:sz="4" w:space="0" w:color="auto"/>
              <w:left w:val="single" w:sz="4" w:space="0" w:color="auto"/>
            </w:tcBorders>
            <w:shd w:val="clear" w:color="auto" w:fill="FFFFFF"/>
            <w:textDirection w:val="btLr"/>
            <w:vAlign w:val="center"/>
          </w:tcPr>
          <w:p w:rsidR="00862EDB" w:rsidRPr="002643C5" w:rsidRDefault="00CA16ED" w:rsidP="00CA16ED">
            <w:pPr>
              <w:pStyle w:val="21"/>
              <w:widowControl/>
              <w:shd w:val="clear" w:color="auto" w:fill="auto"/>
              <w:spacing w:before="100" w:beforeAutospacing="1" w:after="100" w:afterAutospacing="1" w:line="240" w:lineRule="auto"/>
              <w:ind w:firstLine="0"/>
              <w:jc w:val="center"/>
              <w:rPr>
                <w:b/>
                <w:sz w:val="17"/>
                <w:szCs w:val="17"/>
                <w:lang w:val="ru-RU"/>
              </w:rPr>
            </w:pPr>
            <w:r w:rsidRPr="002643C5">
              <w:rPr>
                <w:rStyle w:val="285pt"/>
                <w:b/>
                <w:lang w:val="ru-RU"/>
              </w:rPr>
              <w:t>Соответствие</w:t>
            </w:r>
          </w:p>
        </w:tc>
        <w:tc>
          <w:tcPr>
            <w:tcW w:w="1020" w:type="pct"/>
            <w:tcBorders>
              <w:top w:val="single" w:sz="4" w:space="0" w:color="auto"/>
              <w:left w:val="single" w:sz="4" w:space="0" w:color="auto"/>
            </w:tcBorders>
            <w:shd w:val="clear" w:color="auto" w:fill="FFFFFF"/>
          </w:tcPr>
          <w:p w:rsidR="00862EDB" w:rsidRPr="002643C5" w:rsidRDefault="00CA16ED" w:rsidP="00CA16ED">
            <w:pPr>
              <w:pStyle w:val="21"/>
              <w:widowControl/>
              <w:shd w:val="clear" w:color="auto" w:fill="auto"/>
              <w:spacing w:before="100" w:beforeAutospacing="1" w:after="100" w:afterAutospacing="1" w:line="240" w:lineRule="auto"/>
              <w:ind w:firstLine="0"/>
              <w:jc w:val="left"/>
              <w:rPr>
                <w:sz w:val="17"/>
                <w:szCs w:val="17"/>
                <w:lang w:val="ru-RU"/>
              </w:rPr>
            </w:pPr>
            <w:r w:rsidRPr="002643C5">
              <w:rPr>
                <w:rStyle w:val="27pt"/>
                <w:sz w:val="17"/>
                <w:szCs w:val="17"/>
                <w:lang w:val="ru-RU"/>
              </w:rPr>
              <w:t>Соответствие внутренним требованиям</w:t>
            </w:r>
            <w:r w:rsidR="00B5558C" w:rsidRPr="002643C5">
              <w:rPr>
                <w:rStyle w:val="27pt"/>
                <w:sz w:val="17"/>
                <w:szCs w:val="17"/>
                <w:lang w:val="ru-RU"/>
              </w:rPr>
              <w:t xml:space="preserve"> </w:t>
            </w:r>
            <w:r w:rsidR="00B41B96" w:rsidRPr="002643C5">
              <w:rPr>
                <w:rStyle w:val="27pt"/>
                <w:sz w:val="17"/>
                <w:szCs w:val="17"/>
                <w:lang w:val="ru-RU"/>
              </w:rPr>
              <w:t>(</w:t>
            </w:r>
            <w:r w:rsidRPr="002643C5">
              <w:rPr>
                <w:rStyle w:val="27pt"/>
                <w:sz w:val="17"/>
                <w:szCs w:val="17"/>
                <w:lang w:val="ru-RU"/>
              </w:rPr>
              <w:t>политикам</w:t>
            </w:r>
            <w:r w:rsidR="00B41B96" w:rsidRPr="002643C5">
              <w:rPr>
                <w:rStyle w:val="27pt"/>
                <w:sz w:val="17"/>
                <w:szCs w:val="17"/>
                <w:lang w:val="ru-RU"/>
              </w:rPr>
              <w:t xml:space="preserve">, </w:t>
            </w:r>
            <w:r w:rsidRPr="002643C5">
              <w:rPr>
                <w:rStyle w:val="27pt"/>
                <w:sz w:val="17"/>
                <w:szCs w:val="17"/>
                <w:lang w:val="ru-RU"/>
              </w:rPr>
              <w:t>процедурам, контрактам, кодексам поведения и т.д.</w:t>
            </w:r>
            <w:r w:rsidR="00B41B96" w:rsidRPr="002643C5">
              <w:rPr>
                <w:rStyle w:val="27pt"/>
                <w:sz w:val="17"/>
                <w:szCs w:val="17"/>
                <w:lang w:val="ru-RU"/>
              </w:rPr>
              <w:t xml:space="preserve">) </w:t>
            </w:r>
            <w:r w:rsidRPr="002643C5">
              <w:rPr>
                <w:rStyle w:val="27pt"/>
                <w:sz w:val="17"/>
                <w:szCs w:val="17"/>
                <w:lang w:val="ru-RU"/>
              </w:rPr>
              <w:t>или внешним требованиям (законам, регламентам, отраслевым стандартам, социальным нормам и т.д</w:t>
            </w:r>
            <w:r w:rsidR="00B41B96" w:rsidRPr="002643C5">
              <w:rPr>
                <w:rStyle w:val="27pt"/>
                <w:sz w:val="17"/>
                <w:szCs w:val="17"/>
                <w:lang w:val="ru-RU"/>
              </w:rPr>
              <w:t>.).</w:t>
            </w:r>
          </w:p>
        </w:tc>
        <w:tc>
          <w:tcPr>
            <w:tcW w:w="553" w:type="pct"/>
            <w:tcBorders>
              <w:top w:val="single" w:sz="4" w:space="0" w:color="auto"/>
              <w:left w:val="single" w:sz="4" w:space="0" w:color="auto"/>
            </w:tcBorders>
            <w:shd w:val="clear" w:color="auto" w:fill="FFFFFF"/>
          </w:tcPr>
          <w:p w:rsidR="00862EDB" w:rsidRPr="002643C5" w:rsidRDefault="00CA16ED" w:rsidP="009C7C22">
            <w:pPr>
              <w:pStyle w:val="21"/>
              <w:widowControl/>
              <w:shd w:val="clear" w:color="auto" w:fill="auto"/>
              <w:spacing w:before="100" w:beforeAutospacing="1" w:after="100" w:afterAutospacing="1" w:line="240" w:lineRule="auto"/>
              <w:ind w:firstLine="0"/>
              <w:jc w:val="left"/>
              <w:rPr>
                <w:sz w:val="17"/>
                <w:szCs w:val="17"/>
                <w:lang w:val="ru-RU"/>
              </w:rPr>
            </w:pPr>
            <w:r w:rsidRPr="002643C5">
              <w:rPr>
                <w:rStyle w:val="24"/>
                <w:sz w:val="17"/>
                <w:szCs w:val="17"/>
                <w:lang w:val="ru-RU"/>
              </w:rPr>
              <w:t>Несоблюдение внутренних и (или) внешних требований</w:t>
            </w:r>
            <w:r w:rsidR="00B41B96" w:rsidRPr="002643C5">
              <w:rPr>
                <w:rStyle w:val="24"/>
                <w:sz w:val="17"/>
                <w:szCs w:val="17"/>
                <w:lang w:val="ru-RU"/>
              </w:rPr>
              <w:t>.</w:t>
            </w:r>
          </w:p>
        </w:tc>
        <w:tc>
          <w:tcPr>
            <w:tcW w:w="282" w:type="pct"/>
            <w:vMerge/>
            <w:tcBorders>
              <w:left w:val="single" w:sz="4" w:space="0" w:color="auto"/>
            </w:tcBorders>
            <w:shd w:val="clear" w:color="auto" w:fill="FFFFFF"/>
          </w:tcPr>
          <w:p w:rsidR="00862EDB" w:rsidRPr="002643C5" w:rsidRDefault="00862EDB" w:rsidP="009C7C22">
            <w:pPr>
              <w:widowControl/>
              <w:spacing w:before="100" w:beforeAutospacing="1" w:after="100" w:afterAutospacing="1"/>
              <w:rPr>
                <w:sz w:val="17"/>
                <w:szCs w:val="17"/>
                <w:lang w:val="ru-RU"/>
              </w:rPr>
            </w:pPr>
          </w:p>
        </w:tc>
        <w:tc>
          <w:tcPr>
            <w:tcW w:w="439" w:type="pct"/>
            <w:vMerge/>
            <w:tcBorders>
              <w:left w:val="single" w:sz="4" w:space="0" w:color="auto"/>
            </w:tcBorders>
            <w:shd w:val="clear" w:color="auto" w:fill="FFFFFF"/>
          </w:tcPr>
          <w:p w:rsidR="00862EDB" w:rsidRPr="002643C5" w:rsidRDefault="00862EDB" w:rsidP="009C7C22">
            <w:pPr>
              <w:widowControl/>
              <w:spacing w:before="100" w:beforeAutospacing="1" w:after="100" w:afterAutospacing="1"/>
              <w:rPr>
                <w:sz w:val="17"/>
                <w:szCs w:val="17"/>
                <w:lang w:val="ru-RU"/>
              </w:rPr>
            </w:pPr>
          </w:p>
        </w:tc>
        <w:tc>
          <w:tcPr>
            <w:tcW w:w="554" w:type="pct"/>
            <w:tcBorders>
              <w:top w:val="single" w:sz="4" w:space="0" w:color="auto"/>
              <w:left w:val="single" w:sz="4" w:space="0" w:color="auto"/>
            </w:tcBorders>
            <w:shd w:val="clear" w:color="auto" w:fill="FFFFFF"/>
          </w:tcPr>
          <w:p w:rsidR="00862EDB" w:rsidRPr="002643C5" w:rsidRDefault="00CA16ED" w:rsidP="009C7C22">
            <w:pPr>
              <w:pStyle w:val="21"/>
              <w:widowControl/>
              <w:shd w:val="clear" w:color="auto" w:fill="auto"/>
              <w:spacing w:before="100" w:beforeAutospacing="1" w:after="100" w:afterAutospacing="1" w:line="240" w:lineRule="auto"/>
              <w:ind w:firstLine="0"/>
              <w:jc w:val="left"/>
              <w:rPr>
                <w:sz w:val="17"/>
                <w:szCs w:val="17"/>
                <w:lang w:val="ru-RU"/>
              </w:rPr>
            </w:pPr>
            <w:r w:rsidRPr="002643C5">
              <w:rPr>
                <w:rStyle w:val="24"/>
                <w:sz w:val="17"/>
                <w:szCs w:val="17"/>
                <w:lang w:val="ru-RU"/>
              </w:rPr>
              <w:t>Несоблюдение внутренних и (или) внешних требований</w:t>
            </w:r>
            <w:r w:rsidR="00B41B96" w:rsidRPr="002643C5">
              <w:rPr>
                <w:rStyle w:val="24"/>
                <w:sz w:val="17"/>
                <w:szCs w:val="17"/>
                <w:lang w:val="ru-RU"/>
              </w:rPr>
              <w:t>.</w:t>
            </w:r>
          </w:p>
        </w:tc>
        <w:tc>
          <w:tcPr>
            <w:tcW w:w="259" w:type="pct"/>
            <w:vMerge/>
            <w:tcBorders>
              <w:left w:val="single" w:sz="4" w:space="0" w:color="auto"/>
            </w:tcBorders>
            <w:shd w:val="clear" w:color="auto" w:fill="FFFFFF"/>
          </w:tcPr>
          <w:p w:rsidR="00862EDB" w:rsidRPr="002643C5" w:rsidRDefault="00862EDB" w:rsidP="009C7C22">
            <w:pPr>
              <w:widowControl/>
              <w:spacing w:before="100" w:beforeAutospacing="1" w:after="100" w:afterAutospacing="1"/>
              <w:rPr>
                <w:sz w:val="17"/>
                <w:szCs w:val="17"/>
                <w:lang w:val="ru-RU"/>
              </w:rPr>
            </w:pPr>
          </w:p>
        </w:tc>
        <w:tc>
          <w:tcPr>
            <w:tcW w:w="439" w:type="pct"/>
            <w:vMerge/>
            <w:tcBorders>
              <w:left w:val="single" w:sz="4" w:space="0" w:color="auto"/>
            </w:tcBorders>
            <w:shd w:val="clear" w:color="auto" w:fill="FFFFFF"/>
          </w:tcPr>
          <w:p w:rsidR="00862EDB" w:rsidRPr="002643C5" w:rsidRDefault="00862EDB" w:rsidP="009C7C22">
            <w:pPr>
              <w:widowControl/>
              <w:spacing w:before="100" w:beforeAutospacing="1" w:after="100" w:afterAutospacing="1"/>
              <w:rPr>
                <w:sz w:val="17"/>
                <w:szCs w:val="17"/>
                <w:lang w:val="ru-RU"/>
              </w:rPr>
            </w:pPr>
          </w:p>
        </w:tc>
        <w:tc>
          <w:tcPr>
            <w:tcW w:w="552" w:type="pct"/>
            <w:tcBorders>
              <w:top w:val="single" w:sz="4" w:space="0" w:color="auto"/>
              <w:left w:val="single" w:sz="4" w:space="0" w:color="auto"/>
            </w:tcBorders>
            <w:shd w:val="clear" w:color="auto" w:fill="FFFFFF"/>
          </w:tcPr>
          <w:p w:rsidR="00862EDB" w:rsidRPr="002643C5" w:rsidRDefault="00CA16ED" w:rsidP="009C7C22">
            <w:pPr>
              <w:pStyle w:val="21"/>
              <w:widowControl/>
              <w:shd w:val="clear" w:color="auto" w:fill="auto"/>
              <w:spacing w:before="100" w:beforeAutospacing="1" w:after="100" w:afterAutospacing="1" w:line="240" w:lineRule="auto"/>
              <w:ind w:firstLine="0"/>
              <w:jc w:val="left"/>
              <w:rPr>
                <w:sz w:val="17"/>
                <w:szCs w:val="17"/>
                <w:lang w:val="ru-RU"/>
              </w:rPr>
            </w:pPr>
            <w:r w:rsidRPr="002643C5">
              <w:rPr>
                <w:rStyle w:val="24"/>
                <w:sz w:val="17"/>
                <w:szCs w:val="17"/>
                <w:lang w:val="ru-RU"/>
              </w:rPr>
              <w:t>Несоблюдение внутренних и (или) внешних требований</w:t>
            </w:r>
            <w:r w:rsidR="00B41B96" w:rsidRPr="002643C5">
              <w:rPr>
                <w:rStyle w:val="24"/>
                <w:sz w:val="17"/>
                <w:szCs w:val="17"/>
                <w:lang w:val="ru-RU"/>
              </w:rPr>
              <w:t>.</w:t>
            </w:r>
          </w:p>
        </w:tc>
        <w:tc>
          <w:tcPr>
            <w:tcW w:w="267" w:type="pct"/>
            <w:vMerge/>
            <w:tcBorders>
              <w:left w:val="single" w:sz="4" w:space="0" w:color="auto"/>
            </w:tcBorders>
            <w:shd w:val="clear" w:color="auto" w:fill="FFFFFF"/>
          </w:tcPr>
          <w:p w:rsidR="00862EDB" w:rsidRPr="002643C5" w:rsidRDefault="00862EDB" w:rsidP="009C7C22">
            <w:pPr>
              <w:widowControl/>
              <w:spacing w:before="100" w:beforeAutospacing="1" w:after="100" w:afterAutospacing="1"/>
              <w:rPr>
                <w:sz w:val="17"/>
                <w:szCs w:val="17"/>
                <w:lang w:val="ru-RU"/>
              </w:rPr>
            </w:pPr>
          </w:p>
        </w:tc>
        <w:tc>
          <w:tcPr>
            <w:tcW w:w="534" w:type="pct"/>
            <w:vMerge/>
            <w:tcBorders>
              <w:left w:val="single" w:sz="4" w:space="0" w:color="auto"/>
              <w:right w:val="single" w:sz="4" w:space="0" w:color="auto"/>
            </w:tcBorders>
            <w:shd w:val="clear" w:color="auto" w:fill="FFFFFF"/>
          </w:tcPr>
          <w:p w:rsidR="00862EDB" w:rsidRPr="002643C5" w:rsidRDefault="00862EDB" w:rsidP="009C7C22">
            <w:pPr>
              <w:widowControl/>
              <w:spacing w:before="100" w:beforeAutospacing="1" w:after="100" w:afterAutospacing="1"/>
              <w:rPr>
                <w:sz w:val="17"/>
                <w:szCs w:val="17"/>
                <w:lang w:val="ru-RU"/>
              </w:rPr>
            </w:pPr>
          </w:p>
        </w:tc>
      </w:tr>
      <w:tr w:rsidR="00862EDB" w:rsidRPr="002643C5" w:rsidTr="00DB1C5C">
        <w:trPr>
          <w:cantSplit/>
          <w:trHeight w:val="20"/>
        </w:trPr>
        <w:tc>
          <w:tcPr>
            <w:tcW w:w="1122" w:type="pct"/>
            <w:gridSpan w:val="2"/>
            <w:tcBorders>
              <w:top w:val="single" w:sz="4" w:space="0" w:color="auto"/>
              <w:left w:val="single" w:sz="4" w:space="0" w:color="auto"/>
            </w:tcBorders>
            <w:shd w:val="clear" w:color="auto" w:fill="FFFFFF"/>
          </w:tcPr>
          <w:p w:rsidR="00862EDB" w:rsidRPr="002643C5" w:rsidRDefault="009F3D1E" w:rsidP="00DB1C5C">
            <w:pPr>
              <w:pStyle w:val="21"/>
              <w:widowControl/>
              <w:shd w:val="clear" w:color="auto" w:fill="auto"/>
              <w:spacing w:before="100" w:beforeAutospacing="1" w:after="100" w:afterAutospacing="1" w:line="240" w:lineRule="auto"/>
              <w:ind w:firstLine="0"/>
              <w:jc w:val="left"/>
              <w:rPr>
                <w:sz w:val="17"/>
                <w:szCs w:val="17"/>
                <w:lang w:val="ru-RU"/>
              </w:rPr>
            </w:pPr>
            <w:r w:rsidRPr="002643C5">
              <w:rPr>
                <w:rStyle w:val="285pt"/>
                <w:b/>
                <w:lang w:val="ru-RU"/>
              </w:rPr>
              <w:t>Вероятность</w:t>
            </w:r>
            <w:r w:rsidR="00B41B96" w:rsidRPr="002643C5">
              <w:rPr>
                <w:rStyle w:val="285pt"/>
                <w:lang w:val="ru-RU"/>
              </w:rPr>
              <w:t xml:space="preserve">: </w:t>
            </w:r>
            <w:r w:rsidR="00DB1C5C" w:rsidRPr="002643C5">
              <w:rPr>
                <w:rStyle w:val="27pt"/>
                <w:lang w:val="ru-RU"/>
              </w:rPr>
              <w:t>Предполагаемая вероятность того, что (остаточный) риск материализуется (поле принятия во внимание введенных смягчающих мер</w:t>
            </w:r>
            <w:r w:rsidR="00B41B96" w:rsidRPr="002643C5">
              <w:rPr>
                <w:rStyle w:val="27pt"/>
                <w:sz w:val="17"/>
                <w:szCs w:val="17"/>
                <w:lang w:val="ru-RU"/>
              </w:rPr>
              <w:t>)</w:t>
            </w:r>
          </w:p>
        </w:tc>
        <w:tc>
          <w:tcPr>
            <w:tcW w:w="1274" w:type="pct"/>
            <w:gridSpan w:val="3"/>
            <w:tcBorders>
              <w:top w:val="single" w:sz="4" w:space="0" w:color="auto"/>
              <w:left w:val="single" w:sz="4" w:space="0" w:color="auto"/>
            </w:tcBorders>
            <w:shd w:val="clear" w:color="auto" w:fill="FFFFFF"/>
          </w:tcPr>
          <w:p w:rsidR="00862EDB" w:rsidRPr="002643C5" w:rsidRDefault="00DB1C5C" w:rsidP="009C7C22">
            <w:pPr>
              <w:pStyle w:val="21"/>
              <w:widowControl/>
              <w:shd w:val="clear" w:color="auto" w:fill="auto"/>
              <w:spacing w:before="100" w:beforeAutospacing="1" w:after="100" w:afterAutospacing="1" w:line="240" w:lineRule="auto"/>
              <w:ind w:firstLine="0"/>
              <w:jc w:val="left"/>
              <w:rPr>
                <w:sz w:val="17"/>
                <w:szCs w:val="17"/>
                <w:lang w:val="ru-RU"/>
              </w:rPr>
            </w:pPr>
            <w:r w:rsidRPr="002643C5">
              <w:rPr>
                <w:rStyle w:val="24"/>
                <w:sz w:val="17"/>
                <w:szCs w:val="17"/>
                <w:lang w:val="ru-RU"/>
              </w:rPr>
              <w:t>Очень вероятно ИЛИ вероятно</w:t>
            </w:r>
          </w:p>
        </w:tc>
        <w:tc>
          <w:tcPr>
            <w:tcW w:w="1251" w:type="pct"/>
            <w:gridSpan w:val="3"/>
            <w:tcBorders>
              <w:top w:val="single" w:sz="4" w:space="0" w:color="auto"/>
              <w:left w:val="single" w:sz="4" w:space="0" w:color="auto"/>
            </w:tcBorders>
            <w:shd w:val="clear" w:color="auto" w:fill="FFFFFF"/>
          </w:tcPr>
          <w:p w:rsidR="00862EDB" w:rsidRPr="002643C5" w:rsidRDefault="00DB1C5C" w:rsidP="00DB1C5C">
            <w:pPr>
              <w:pStyle w:val="21"/>
              <w:widowControl/>
              <w:shd w:val="clear" w:color="auto" w:fill="auto"/>
              <w:spacing w:before="100" w:beforeAutospacing="1" w:after="100" w:afterAutospacing="1" w:line="240" w:lineRule="auto"/>
              <w:ind w:firstLine="0"/>
              <w:jc w:val="left"/>
              <w:rPr>
                <w:sz w:val="17"/>
                <w:szCs w:val="17"/>
                <w:lang w:val="ru-RU"/>
              </w:rPr>
            </w:pPr>
            <w:r w:rsidRPr="002643C5">
              <w:rPr>
                <w:rStyle w:val="24"/>
                <w:sz w:val="17"/>
                <w:szCs w:val="17"/>
                <w:lang w:val="ru-RU"/>
              </w:rPr>
              <w:t>Очень вероятно ИЛИ вероятно ИЛИ мало вероятно</w:t>
            </w:r>
          </w:p>
        </w:tc>
        <w:tc>
          <w:tcPr>
            <w:tcW w:w="1353" w:type="pct"/>
            <w:gridSpan w:val="3"/>
            <w:tcBorders>
              <w:top w:val="single" w:sz="4" w:space="0" w:color="auto"/>
              <w:left w:val="single" w:sz="4" w:space="0" w:color="auto"/>
              <w:right w:val="single" w:sz="4" w:space="0" w:color="auto"/>
            </w:tcBorders>
            <w:shd w:val="clear" w:color="auto" w:fill="FFFFFF"/>
          </w:tcPr>
          <w:p w:rsidR="00862EDB" w:rsidRPr="002643C5" w:rsidRDefault="00DB1C5C" w:rsidP="00DB1C5C">
            <w:pPr>
              <w:pStyle w:val="21"/>
              <w:widowControl/>
              <w:shd w:val="clear" w:color="auto" w:fill="auto"/>
              <w:spacing w:before="100" w:beforeAutospacing="1" w:after="100" w:afterAutospacing="1" w:line="240" w:lineRule="auto"/>
              <w:ind w:firstLine="0"/>
              <w:jc w:val="left"/>
              <w:rPr>
                <w:sz w:val="17"/>
                <w:szCs w:val="17"/>
                <w:lang w:val="ru-RU"/>
              </w:rPr>
            </w:pPr>
            <w:r w:rsidRPr="002643C5">
              <w:rPr>
                <w:rStyle w:val="24"/>
                <w:sz w:val="17"/>
                <w:szCs w:val="17"/>
                <w:lang w:val="ru-RU"/>
              </w:rPr>
              <w:t>Вероятно ИЛИ мало вероятно</w:t>
            </w:r>
            <w:r w:rsidR="00B41B96" w:rsidRPr="002643C5">
              <w:rPr>
                <w:rStyle w:val="24"/>
                <w:sz w:val="17"/>
                <w:szCs w:val="17"/>
                <w:lang w:val="ru-RU"/>
              </w:rPr>
              <w:t xml:space="preserve"> </w:t>
            </w:r>
            <w:r w:rsidRPr="002643C5">
              <w:rPr>
                <w:rStyle w:val="24"/>
                <w:sz w:val="17"/>
                <w:szCs w:val="17"/>
                <w:lang w:val="ru-RU"/>
              </w:rPr>
              <w:t xml:space="preserve">ИЛИ не вероятно совсем </w:t>
            </w:r>
          </w:p>
        </w:tc>
      </w:tr>
      <w:tr w:rsidR="00862EDB" w:rsidRPr="002643C5" w:rsidTr="00DB1C5C">
        <w:trPr>
          <w:cantSplit/>
          <w:trHeight w:val="20"/>
        </w:trPr>
        <w:tc>
          <w:tcPr>
            <w:tcW w:w="1122" w:type="pct"/>
            <w:gridSpan w:val="2"/>
            <w:tcBorders>
              <w:top w:val="single" w:sz="4" w:space="0" w:color="auto"/>
              <w:left w:val="single" w:sz="4" w:space="0" w:color="auto"/>
            </w:tcBorders>
            <w:shd w:val="clear" w:color="auto" w:fill="FFFFFF"/>
          </w:tcPr>
          <w:p w:rsidR="00862EDB" w:rsidRPr="002643C5" w:rsidRDefault="00EB2E35" w:rsidP="00EB2E35">
            <w:pPr>
              <w:pStyle w:val="21"/>
              <w:widowControl/>
              <w:shd w:val="clear" w:color="auto" w:fill="auto"/>
              <w:spacing w:before="100" w:beforeAutospacing="1" w:after="100" w:afterAutospacing="1" w:line="240" w:lineRule="auto"/>
              <w:ind w:firstLine="0"/>
              <w:jc w:val="left"/>
              <w:rPr>
                <w:b/>
                <w:sz w:val="17"/>
                <w:szCs w:val="17"/>
                <w:lang w:val="ru-RU"/>
              </w:rPr>
            </w:pPr>
            <w:r w:rsidRPr="002643C5">
              <w:rPr>
                <w:rStyle w:val="285pt"/>
                <w:b/>
                <w:lang w:val="ru-RU"/>
              </w:rPr>
              <w:t>Способ отчетности</w:t>
            </w:r>
          </w:p>
        </w:tc>
        <w:tc>
          <w:tcPr>
            <w:tcW w:w="1274" w:type="pct"/>
            <w:gridSpan w:val="3"/>
            <w:tcBorders>
              <w:top w:val="single" w:sz="4" w:space="0" w:color="auto"/>
              <w:left w:val="single" w:sz="4" w:space="0" w:color="auto"/>
            </w:tcBorders>
            <w:shd w:val="clear" w:color="auto" w:fill="FFFFFF"/>
          </w:tcPr>
          <w:p w:rsidR="00862EDB" w:rsidRPr="002643C5" w:rsidRDefault="00DB1C5C" w:rsidP="00DB1C5C">
            <w:pPr>
              <w:pStyle w:val="21"/>
              <w:widowControl/>
              <w:shd w:val="clear" w:color="auto" w:fill="auto"/>
              <w:spacing w:before="100" w:beforeAutospacing="1" w:after="100" w:afterAutospacing="1" w:line="240" w:lineRule="auto"/>
              <w:ind w:firstLine="0"/>
              <w:jc w:val="left"/>
              <w:rPr>
                <w:sz w:val="17"/>
                <w:szCs w:val="17"/>
                <w:lang w:val="ru-RU"/>
              </w:rPr>
            </w:pPr>
            <w:r w:rsidRPr="002643C5">
              <w:rPr>
                <w:rStyle w:val="24"/>
                <w:sz w:val="17"/>
                <w:szCs w:val="17"/>
                <w:lang w:val="ru-RU"/>
              </w:rPr>
              <w:t>Должен быть включен в Сводное резюме и в текст аудиторского отчета</w:t>
            </w:r>
          </w:p>
        </w:tc>
        <w:tc>
          <w:tcPr>
            <w:tcW w:w="1251" w:type="pct"/>
            <w:gridSpan w:val="3"/>
            <w:tcBorders>
              <w:top w:val="single" w:sz="4" w:space="0" w:color="auto"/>
              <w:left w:val="single" w:sz="4" w:space="0" w:color="auto"/>
            </w:tcBorders>
            <w:shd w:val="clear" w:color="auto" w:fill="FFFFFF"/>
          </w:tcPr>
          <w:p w:rsidR="00862EDB" w:rsidRPr="002643C5" w:rsidRDefault="00DB1C5C" w:rsidP="009C7C22">
            <w:pPr>
              <w:pStyle w:val="21"/>
              <w:widowControl/>
              <w:shd w:val="clear" w:color="auto" w:fill="auto"/>
              <w:spacing w:before="100" w:beforeAutospacing="1" w:after="100" w:afterAutospacing="1" w:line="240" w:lineRule="auto"/>
              <w:ind w:firstLine="0"/>
              <w:jc w:val="left"/>
              <w:rPr>
                <w:sz w:val="17"/>
                <w:szCs w:val="17"/>
                <w:lang w:val="ru-RU"/>
              </w:rPr>
            </w:pPr>
            <w:r w:rsidRPr="002643C5">
              <w:rPr>
                <w:rStyle w:val="24"/>
                <w:sz w:val="17"/>
                <w:szCs w:val="17"/>
                <w:lang w:val="ru-RU"/>
              </w:rPr>
              <w:t>Должен быть включен в Сводное резюме и в текст аудиторского отчета</w:t>
            </w:r>
          </w:p>
        </w:tc>
        <w:tc>
          <w:tcPr>
            <w:tcW w:w="1353" w:type="pct"/>
            <w:gridSpan w:val="3"/>
            <w:tcBorders>
              <w:top w:val="single" w:sz="4" w:space="0" w:color="auto"/>
              <w:left w:val="single" w:sz="4" w:space="0" w:color="auto"/>
              <w:right w:val="single" w:sz="4" w:space="0" w:color="auto"/>
            </w:tcBorders>
            <w:shd w:val="clear" w:color="auto" w:fill="FFFFFF"/>
          </w:tcPr>
          <w:p w:rsidR="00862EDB" w:rsidRPr="002643C5" w:rsidRDefault="00DB1C5C" w:rsidP="00DB1C5C">
            <w:pPr>
              <w:pStyle w:val="21"/>
              <w:widowControl/>
              <w:shd w:val="clear" w:color="auto" w:fill="auto"/>
              <w:spacing w:before="100" w:beforeAutospacing="1" w:after="100" w:afterAutospacing="1" w:line="240" w:lineRule="auto"/>
              <w:ind w:firstLine="0"/>
              <w:jc w:val="left"/>
              <w:rPr>
                <w:sz w:val="17"/>
                <w:szCs w:val="17"/>
                <w:lang w:val="ru-RU"/>
              </w:rPr>
            </w:pPr>
            <w:r w:rsidRPr="002643C5">
              <w:rPr>
                <w:rStyle w:val="24"/>
                <w:sz w:val="17"/>
                <w:szCs w:val="17"/>
                <w:lang w:val="ru-RU"/>
              </w:rPr>
              <w:t xml:space="preserve">Может </w:t>
            </w:r>
            <w:r w:rsidRPr="002643C5">
              <w:rPr>
                <w:rStyle w:val="24"/>
                <w:sz w:val="17"/>
                <w:szCs w:val="17"/>
                <w:lang w:val="ru-RU"/>
              </w:rPr>
              <w:t xml:space="preserve">быть включен в Сводное резюме и </w:t>
            </w:r>
            <w:r w:rsidRPr="002643C5">
              <w:rPr>
                <w:rStyle w:val="24"/>
                <w:sz w:val="17"/>
                <w:szCs w:val="17"/>
                <w:lang w:val="ru-RU"/>
              </w:rPr>
              <w:t xml:space="preserve">должен быть включен </w:t>
            </w:r>
            <w:r w:rsidRPr="002643C5">
              <w:rPr>
                <w:rStyle w:val="24"/>
                <w:sz w:val="17"/>
                <w:szCs w:val="17"/>
                <w:lang w:val="ru-RU"/>
              </w:rPr>
              <w:t>в текст аудиторского отчета</w:t>
            </w:r>
            <w:r w:rsidRPr="002643C5">
              <w:rPr>
                <w:rStyle w:val="24"/>
                <w:sz w:val="17"/>
                <w:szCs w:val="17"/>
                <w:lang w:val="ru-RU"/>
              </w:rPr>
              <w:t xml:space="preserve"> </w:t>
            </w:r>
          </w:p>
        </w:tc>
      </w:tr>
      <w:tr w:rsidR="00862EDB" w:rsidRPr="002643C5" w:rsidTr="00DB1C5C">
        <w:trPr>
          <w:cantSplit/>
          <w:trHeight w:val="20"/>
        </w:trPr>
        <w:tc>
          <w:tcPr>
            <w:tcW w:w="1122" w:type="pct"/>
            <w:gridSpan w:val="2"/>
            <w:tcBorders>
              <w:top w:val="single" w:sz="4" w:space="0" w:color="auto"/>
              <w:left w:val="single" w:sz="4" w:space="0" w:color="auto"/>
              <w:bottom w:val="single" w:sz="4" w:space="0" w:color="auto"/>
            </w:tcBorders>
            <w:shd w:val="clear" w:color="auto" w:fill="FFFFFF"/>
          </w:tcPr>
          <w:p w:rsidR="00862EDB" w:rsidRPr="002643C5" w:rsidRDefault="00EB2E35" w:rsidP="009C7C22">
            <w:pPr>
              <w:pStyle w:val="21"/>
              <w:widowControl/>
              <w:shd w:val="clear" w:color="auto" w:fill="auto"/>
              <w:spacing w:before="100" w:beforeAutospacing="1" w:after="100" w:afterAutospacing="1" w:line="240" w:lineRule="auto"/>
              <w:ind w:firstLine="0"/>
              <w:jc w:val="left"/>
              <w:rPr>
                <w:b/>
                <w:sz w:val="17"/>
                <w:szCs w:val="17"/>
                <w:lang w:val="ru-RU"/>
              </w:rPr>
            </w:pPr>
            <w:r w:rsidRPr="002643C5">
              <w:rPr>
                <w:rStyle w:val="285pt"/>
                <w:b/>
                <w:lang w:val="ru-RU"/>
              </w:rPr>
              <w:t>Рекомендация</w:t>
            </w:r>
          </w:p>
        </w:tc>
        <w:tc>
          <w:tcPr>
            <w:tcW w:w="1274" w:type="pct"/>
            <w:gridSpan w:val="3"/>
            <w:tcBorders>
              <w:top w:val="single" w:sz="4" w:space="0" w:color="auto"/>
              <w:left w:val="single" w:sz="4" w:space="0" w:color="auto"/>
              <w:bottom w:val="single" w:sz="4" w:space="0" w:color="auto"/>
            </w:tcBorders>
            <w:shd w:val="clear" w:color="auto" w:fill="FFFFFF"/>
          </w:tcPr>
          <w:p w:rsidR="00862EDB" w:rsidRPr="002643C5" w:rsidRDefault="00DB1C5C" w:rsidP="00DB1C5C">
            <w:pPr>
              <w:pStyle w:val="21"/>
              <w:widowControl/>
              <w:shd w:val="clear" w:color="auto" w:fill="auto"/>
              <w:spacing w:before="100" w:beforeAutospacing="1" w:after="100" w:afterAutospacing="1" w:line="240" w:lineRule="auto"/>
              <w:ind w:firstLine="0"/>
              <w:jc w:val="left"/>
              <w:rPr>
                <w:sz w:val="17"/>
                <w:szCs w:val="17"/>
                <w:lang w:val="ru-RU"/>
              </w:rPr>
            </w:pPr>
            <w:r w:rsidRPr="002643C5">
              <w:rPr>
                <w:rStyle w:val="24"/>
                <w:sz w:val="17"/>
                <w:szCs w:val="17"/>
                <w:lang w:val="ru-RU"/>
              </w:rPr>
              <w:t xml:space="preserve">Рекомендация, которая смягчает риск критического наблюдения таким образом, что это более не наносит ущерба на уровне проверяемой аудиторами ГД </w:t>
            </w:r>
            <w:r w:rsidR="00B41B96" w:rsidRPr="002643C5">
              <w:rPr>
                <w:rStyle w:val="24"/>
                <w:sz w:val="17"/>
                <w:szCs w:val="17"/>
                <w:lang w:val="ru-RU"/>
              </w:rPr>
              <w:t>/</w:t>
            </w:r>
            <w:r w:rsidRPr="002643C5">
              <w:rPr>
                <w:rStyle w:val="24"/>
                <w:sz w:val="17"/>
                <w:szCs w:val="17"/>
                <w:lang w:val="ru-RU"/>
              </w:rPr>
              <w:t>агентства</w:t>
            </w:r>
            <w:r w:rsidR="00B41B96" w:rsidRPr="002643C5">
              <w:rPr>
                <w:rStyle w:val="24"/>
                <w:sz w:val="17"/>
                <w:szCs w:val="17"/>
                <w:lang w:val="ru-RU"/>
              </w:rPr>
              <w:t>/</w:t>
            </w:r>
            <w:r w:rsidRPr="002643C5">
              <w:rPr>
                <w:rStyle w:val="24"/>
                <w:sz w:val="17"/>
                <w:szCs w:val="17"/>
                <w:lang w:val="ru-RU"/>
              </w:rPr>
              <w:t xml:space="preserve"> автономного органа</w:t>
            </w:r>
            <w:r w:rsidR="00B41B96" w:rsidRPr="002643C5">
              <w:rPr>
                <w:rStyle w:val="24"/>
                <w:sz w:val="17"/>
                <w:szCs w:val="17"/>
                <w:lang w:val="ru-RU"/>
              </w:rPr>
              <w:t>.</w:t>
            </w:r>
          </w:p>
        </w:tc>
        <w:tc>
          <w:tcPr>
            <w:tcW w:w="1251" w:type="pct"/>
            <w:gridSpan w:val="3"/>
            <w:tcBorders>
              <w:top w:val="single" w:sz="4" w:space="0" w:color="auto"/>
              <w:left w:val="single" w:sz="4" w:space="0" w:color="auto"/>
              <w:bottom w:val="single" w:sz="4" w:space="0" w:color="auto"/>
            </w:tcBorders>
            <w:shd w:val="clear" w:color="auto" w:fill="FFFFFF"/>
          </w:tcPr>
          <w:p w:rsidR="00862EDB" w:rsidRPr="002643C5" w:rsidRDefault="00DB1C5C" w:rsidP="00DB1C5C">
            <w:pPr>
              <w:pStyle w:val="21"/>
              <w:widowControl/>
              <w:shd w:val="clear" w:color="auto" w:fill="auto"/>
              <w:spacing w:line="240" w:lineRule="auto"/>
              <w:ind w:firstLine="0"/>
              <w:jc w:val="left"/>
              <w:rPr>
                <w:sz w:val="17"/>
                <w:szCs w:val="17"/>
                <w:lang w:val="ru-RU"/>
              </w:rPr>
            </w:pPr>
            <w:r w:rsidRPr="002643C5">
              <w:rPr>
                <w:rStyle w:val="24"/>
                <w:sz w:val="17"/>
                <w:szCs w:val="17"/>
                <w:lang w:val="ru-RU"/>
              </w:rPr>
              <w:t xml:space="preserve">Рекомендация, которая смягчает риск </w:t>
            </w:r>
            <w:r w:rsidRPr="002643C5">
              <w:rPr>
                <w:rStyle w:val="24"/>
                <w:sz w:val="17"/>
                <w:szCs w:val="17"/>
                <w:lang w:val="ru-RU"/>
              </w:rPr>
              <w:t xml:space="preserve">очень важного </w:t>
            </w:r>
            <w:r w:rsidRPr="002643C5">
              <w:rPr>
                <w:rStyle w:val="24"/>
                <w:sz w:val="17"/>
                <w:szCs w:val="17"/>
                <w:lang w:val="ru-RU"/>
              </w:rPr>
              <w:t xml:space="preserve">наблюдения таким образом, что это более не наносит ущерба </w:t>
            </w:r>
            <w:r w:rsidRPr="002643C5">
              <w:rPr>
                <w:rStyle w:val="24"/>
                <w:sz w:val="17"/>
                <w:szCs w:val="17"/>
                <w:lang w:val="ru-RU"/>
              </w:rPr>
              <w:t>всему проверяемому аудиторами процессу</w:t>
            </w:r>
            <w:r w:rsidR="00B41B96" w:rsidRPr="002643C5">
              <w:rPr>
                <w:rStyle w:val="24"/>
                <w:sz w:val="17"/>
                <w:szCs w:val="17"/>
                <w:lang w:val="ru-RU"/>
              </w:rPr>
              <w:t>.</w:t>
            </w:r>
          </w:p>
        </w:tc>
        <w:tc>
          <w:tcPr>
            <w:tcW w:w="1353" w:type="pct"/>
            <w:gridSpan w:val="3"/>
            <w:tcBorders>
              <w:top w:val="single" w:sz="4" w:space="0" w:color="auto"/>
              <w:left w:val="single" w:sz="4" w:space="0" w:color="auto"/>
              <w:bottom w:val="single" w:sz="4" w:space="0" w:color="auto"/>
              <w:right w:val="single" w:sz="4" w:space="0" w:color="auto"/>
            </w:tcBorders>
            <w:shd w:val="clear" w:color="auto" w:fill="FFFFFF"/>
          </w:tcPr>
          <w:p w:rsidR="00862EDB" w:rsidRPr="002643C5" w:rsidRDefault="00DB1C5C" w:rsidP="009C7C22">
            <w:pPr>
              <w:pStyle w:val="21"/>
              <w:widowControl/>
              <w:shd w:val="clear" w:color="auto" w:fill="auto"/>
              <w:spacing w:line="240" w:lineRule="auto"/>
              <w:ind w:firstLine="0"/>
              <w:jc w:val="left"/>
              <w:rPr>
                <w:sz w:val="17"/>
                <w:szCs w:val="17"/>
                <w:lang w:val="ru-RU"/>
              </w:rPr>
            </w:pPr>
            <w:r w:rsidRPr="002643C5">
              <w:rPr>
                <w:rStyle w:val="24"/>
                <w:sz w:val="17"/>
                <w:szCs w:val="17"/>
                <w:lang w:val="ru-RU"/>
              </w:rPr>
              <w:t>Рекомендации в ответ на важное наблюдение, чтобы смягчить</w:t>
            </w:r>
            <w:r w:rsidR="00B41B96" w:rsidRPr="002643C5">
              <w:rPr>
                <w:rStyle w:val="24"/>
                <w:sz w:val="17"/>
                <w:szCs w:val="17"/>
                <w:lang w:val="ru-RU"/>
              </w:rPr>
              <w:t>:</w:t>
            </w:r>
          </w:p>
          <w:p w:rsidR="00862EDB" w:rsidRPr="002643C5" w:rsidRDefault="00DB1C5C" w:rsidP="009C7C22">
            <w:pPr>
              <w:pStyle w:val="21"/>
              <w:widowControl/>
              <w:numPr>
                <w:ilvl w:val="0"/>
                <w:numId w:val="13"/>
              </w:numPr>
              <w:shd w:val="clear" w:color="auto" w:fill="auto"/>
              <w:tabs>
                <w:tab w:val="left" w:pos="96"/>
              </w:tabs>
              <w:spacing w:line="240" w:lineRule="auto"/>
              <w:ind w:firstLine="0"/>
              <w:jc w:val="left"/>
              <w:rPr>
                <w:sz w:val="17"/>
                <w:szCs w:val="17"/>
                <w:lang w:val="ru-RU"/>
              </w:rPr>
            </w:pPr>
            <w:r w:rsidRPr="002643C5">
              <w:rPr>
                <w:rStyle w:val="24"/>
                <w:sz w:val="17"/>
                <w:szCs w:val="17"/>
                <w:lang w:val="ru-RU"/>
              </w:rPr>
              <w:t>Существенный недостаток для всего проверяемого аудиторами процесса</w:t>
            </w:r>
            <w:r w:rsidR="00B41B96" w:rsidRPr="002643C5">
              <w:rPr>
                <w:rStyle w:val="24"/>
                <w:sz w:val="17"/>
                <w:szCs w:val="17"/>
                <w:lang w:val="ru-RU"/>
              </w:rPr>
              <w:t xml:space="preserve">; </w:t>
            </w:r>
            <w:r w:rsidRPr="002643C5">
              <w:rPr>
                <w:rStyle w:val="24"/>
                <w:sz w:val="17"/>
                <w:szCs w:val="17"/>
                <w:lang w:val="ru-RU"/>
              </w:rPr>
              <w:t>или</w:t>
            </w:r>
          </w:p>
          <w:p w:rsidR="00862EDB" w:rsidRPr="002643C5" w:rsidRDefault="00DB1C5C" w:rsidP="00DB1C5C">
            <w:pPr>
              <w:pStyle w:val="21"/>
              <w:widowControl/>
              <w:numPr>
                <w:ilvl w:val="0"/>
                <w:numId w:val="13"/>
              </w:numPr>
              <w:shd w:val="clear" w:color="auto" w:fill="auto"/>
              <w:tabs>
                <w:tab w:val="left" w:pos="96"/>
              </w:tabs>
              <w:spacing w:line="240" w:lineRule="auto"/>
              <w:ind w:firstLine="0"/>
              <w:jc w:val="left"/>
              <w:rPr>
                <w:sz w:val="17"/>
                <w:szCs w:val="17"/>
                <w:lang w:val="ru-RU"/>
              </w:rPr>
            </w:pPr>
            <w:r w:rsidRPr="002643C5">
              <w:rPr>
                <w:rStyle w:val="24"/>
                <w:sz w:val="17"/>
                <w:szCs w:val="17"/>
                <w:lang w:val="ru-RU"/>
              </w:rPr>
              <w:t>Основной недостаток для значительной части проверяемого аудиторами процесса</w:t>
            </w:r>
            <w:r w:rsidR="00B41B96" w:rsidRPr="002643C5">
              <w:rPr>
                <w:rStyle w:val="24"/>
                <w:sz w:val="17"/>
                <w:szCs w:val="17"/>
                <w:lang w:val="ru-RU"/>
              </w:rPr>
              <w:t>.</w:t>
            </w:r>
          </w:p>
        </w:tc>
      </w:tr>
    </w:tbl>
    <w:p w:rsidR="00862EDB" w:rsidRPr="002643C5" w:rsidRDefault="00862EDB" w:rsidP="00B5558C">
      <w:pPr>
        <w:widowControl/>
        <w:spacing w:before="100" w:beforeAutospacing="1" w:after="100" w:afterAutospacing="1"/>
        <w:jc w:val="both"/>
        <w:rPr>
          <w:lang w:val="ru-RU"/>
        </w:rPr>
      </w:pPr>
    </w:p>
    <w:tbl>
      <w:tblPr>
        <w:tblOverlap w:val="never"/>
        <w:tblW w:w="5000" w:type="pct"/>
        <w:tblCellMar>
          <w:left w:w="10" w:type="dxa"/>
          <w:right w:w="10" w:type="dxa"/>
        </w:tblCellMar>
        <w:tblLook w:val="04A0" w:firstRow="1" w:lastRow="0" w:firstColumn="1" w:lastColumn="0" w:noHBand="0" w:noVBand="1"/>
      </w:tblPr>
      <w:tblGrid>
        <w:gridCol w:w="3419"/>
        <w:gridCol w:w="1628"/>
        <w:gridCol w:w="822"/>
        <w:gridCol w:w="1303"/>
        <w:gridCol w:w="1629"/>
        <w:gridCol w:w="753"/>
        <w:gridCol w:w="1303"/>
        <w:gridCol w:w="1623"/>
        <w:gridCol w:w="779"/>
        <w:gridCol w:w="1303"/>
      </w:tblGrid>
      <w:tr w:rsidR="00862EDB" w:rsidRPr="002643C5" w:rsidTr="009C7C22">
        <w:trPr>
          <w:trHeight w:val="20"/>
        </w:trPr>
        <w:tc>
          <w:tcPr>
            <w:tcW w:w="5000" w:type="pct"/>
            <w:gridSpan w:val="10"/>
            <w:tcBorders>
              <w:top w:val="single" w:sz="4" w:space="0" w:color="auto"/>
              <w:left w:val="single" w:sz="4" w:space="0" w:color="auto"/>
              <w:right w:val="single" w:sz="4" w:space="0" w:color="auto"/>
            </w:tcBorders>
            <w:shd w:val="clear" w:color="auto" w:fill="DFDFDF"/>
            <w:vAlign w:val="center"/>
          </w:tcPr>
          <w:p w:rsidR="00862EDB" w:rsidRPr="002643C5" w:rsidRDefault="008F5267" w:rsidP="009C7C22">
            <w:pPr>
              <w:pStyle w:val="21"/>
              <w:widowControl/>
              <w:shd w:val="clear" w:color="auto" w:fill="auto"/>
              <w:spacing w:before="100" w:beforeAutospacing="1" w:after="100" w:afterAutospacing="1" w:line="240" w:lineRule="auto"/>
              <w:ind w:firstLine="0"/>
              <w:jc w:val="center"/>
              <w:rPr>
                <w:sz w:val="17"/>
                <w:szCs w:val="17"/>
                <w:lang w:val="ru-RU"/>
              </w:rPr>
            </w:pPr>
            <w:r w:rsidRPr="002643C5">
              <w:rPr>
                <w:rStyle w:val="27pt0pt75"/>
                <w:bCs w:val="0"/>
                <w:spacing w:val="0"/>
                <w:w w:val="100"/>
                <w:sz w:val="17"/>
                <w:szCs w:val="17"/>
                <w:lang w:val="ru-RU"/>
              </w:rPr>
              <w:t>УРОВНИ ЗНАЧИМОСТИ</w:t>
            </w:r>
          </w:p>
        </w:tc>
      </w:tr>
      <w:tr w:rsidR="00862EDB" w:rsidRPr="002643C5" w:rsidTr="009C7C22">
        <w:trPr>
          <w:trHeight w:val="20"/>
        </w:trPr>
        <w:tc>
          <w:tcPr>
            <w:tcW w:w="1218" w:type="pct"/>
            <w:tcBorders>
              <w:top w:val="single" w:sz="4" w:space="0" w:color="auto"/>
              <w:left w:val="single" w:sz="4" w:space="0" w:color="auto"/>
            </w:tcBorders>
            <w:shd w:val="clear" w:color="auto" w:fill="FFFFFF"/>
          </w:tcPr>
          <w:p w:rsidR="00862EDB" w:rsidRPr="002643C5" w:rsidRDefault="00862EDB" w:rsidP="009C7C22">
            <w:pPr>
              <w:widowControl/>
              <w:spacing w:before="100" w:beforeAutospacing="1" w:after="100" w:afterAutospacing="1"/>
              <w:rPr>
                <w:sz w:val="17"/>
                <w:szCs w:val="17"/>
                <w:lang w:val="ru-RU"/>
              </w:rPr>
            </w:pPr>
          </w:p>
        </w:tc>
        <w:tc>
          <w:tcPr>
            <w:tcW w:w="1286" w:type="pct"/>
            <w:gridSpan w:val="3"/>
            <w:tcBorders>
              <w:top w:val="single" w:sz="4" w:space="0" w:color="auto"/>
              <w:left w:val="single" w:sz="4" w:space="0" w:color="auto"/>
            </w:tcBorders>
            <w:shd w:val="clear" w:color="auto" w:fill="FFFFFF"/>
            <w:vAlign w:val="center"/>
          </w:tcPr>
          <w:p w:rsidR="00862EDB" w:rsidRPr="002643C5" w:rsidRDefault="00B41B96" w:rsidP="009C7C22">
            <w:pPr>
              <w:pStyle w:val="21"/>
              <w:widowControl/>
              <w:shd w:val="clear" w:color="auto" w:fill="auto"/>
              <w:spacing w:before="100" w:beforeAutospacing="1" w:after="100" w:afterAutospacing="1" w:line="240" w:lineRule="auto"/>
              <w:ind w:firstLine="0"/>
              <w:jc w:val="center"/>
              <w:rPr>
                <w:b/>
                <w:sz w:val="17"/>
                <w:szCs w:val="17"/>
                <w:lang w:val="ru-RU"/>
              </w:rPr>
            </w:pPr>
            <w:r w:rsidRPr="002643C5">
              <w:rPr>
                <w:rStyle w:val="285pt"/>
                <w:b/>
                <w:lang w:val="ru-RU"/>
              </w:rPr>
              <w:t xml:space="preserve">1 </w:t>
            </w:r>
            <w:r w:rsidR="008F5267" w:rsidRPr="002643C5">
              <w:rPr>
                <w:rStyle w:val="285pt"/>
                <w:b/>
                <w:lang w:val="ru-RU"/>
              </w:rPr>
              <w:t>–</w:t>
            </w:r>
            <w:r w:rsidRPr="002643C5">
              <w:rPr>
                <w:rStyle w:val="285pt"/>
                <w:b/>
                <w:lang w:val="ru-RU"/>
              </w:rPr>
              <w:t xml:space="preserve"> </w:t>
            </w:r>
            <w:r w:rsidR="008F5267" w:rsidRPr="002643C5">
              <w:rPr>
                <w:rStyle w:val="285pt"/>
                <w:b/>
                <w:lang w:val="ru-RU"/>
              </w:rPr>
              <w:t>КРИТИЧНО</w:t>
            </w:r>
          </w:p>
        </w:tc>
        <w:tc>
          <w:tcPr>
            <w:tcW w:w="1242" w:type="pct"/>
            <w:gridSpan w:val="3"/>
            <w:tcBorders>
              <w:top w:val="single" w:sz="4" w:space="0" w:color="auto"/>
              <w:left w:val="single" w:sz="4" w:space="0" w:color="auto"/>
            </w:tcBorders>
            <w:shd w:val="clear" w:color="auto" w:fill="FFFFFF"/>
            <w:vAlign w:val="center"/>
          </w:tcPr>
          <w:p w:rsidR="00862EDB" w:rsidRPr="002643C5" w:rsidRDefault="00B41B96" w:rsidP="009C7C22">
            <w:pPr>
              <w:pStyle w:val="21"/>
              <w:widowControl/>
              <w:shd w:val="clear" w:color="auto" w:fill="auto"/>
              <w:spacing w:before="100" w:beforeAutospacing="1" w:after="100" w:afterAutospacing="1" w:line="240" w:lineRule="auto"/>
              <w:ind w:firstLine="0"/>
              <w:jc w:val="center"/>
              <w:rPr>
                <w:b/>
                <w:sz w:val="17"/>
                <w:szCs w:val="17"/>
                <w:lang w:val="ru-RU"/>
              </w:rPr>
            </w:pPr>
            <w:r w:rsidRPr="002643C5">
              <w:rPr>
                <w:rStyle w:val="285pt"/>
                <w:b/>
                <w:lang w:val="ru-RU"/>
              </w:rPr>
              <w:t xml:space="preserve">2 - </w:t>
            </w:r>
            <w:r w:rsidR="008F5267" w:rsidRPr="002643C5">
              <w:rPr>
                <w:rStyle w:val="285pt"/>
                <w:b/>
                <w:lang w:val="ru-RU"/>
              </w:rPr>
              <w:t>ОЧЕНЬ ВАЖНО</w:t>
            </w:r>
          </w:p>
        </w:tc>
        <w:tc>
          <w:tcPr>
            <w:tcW w:w="1254" w:type="pct"/>
            <w:gridSpan w:val="3"/>
            <w:tcBorders>
              <w:top w:val="single" w:sz="4" w:space="0" w:color="auto"/>
              <w:left w:val="single" w:sz="4" w:space="0" w:color="auto"/>
              <w:right w:val="single" w:sz="4" w:space="0" w:color="auto"/>
            </w:tcBorders>
            <w:shd w:val="clear" w:color="auto" w:fill="FFFFFF"/>
            <w:vAlign w:val="center"/>
          </w:tcPr>
          <w:p w:rsidR="00862EDB" w:rsidRPr="002643C5" w:rsidRDefault="00B41B96" w:rsidP="009C7C22">
            <w:pPr>
              <w:pStyle w:val="21"/>
              <w:widowControl/>
              <w:shd w:val="clear" w:color="auto" w:fill="auto"/>
              <w:spacing w:before="100" w:beforeAutospacing="1" w:after="100" w:afterAutospacing="1" w:line="240" w:lineRule="auto"/>
              <w:ind w:firstLine="0"/>
              <w:jc w:val="center"/>
              <w:rPr>
                <w:b/>
                <w:sz w:val="17"/>
                <w:szCs w:val="17"/>
                <w:lang w:val="ru-RU"/>
              </w:rPr>
            </w:pPr>
            <w:r w:rsidRPr="002643C5">
              <w:rPr>
                <w:rStyle w:val="285pt"/>
                <w:b/>
                <w:lang w:val="ru-RU"/>
              </w:rPr>
              <w:t xml:space="preserve">3 - </w:t>
            </w:r>
            <w:r w:rsidR="008F5267" w:rsidRPr="002643C5">
              <w:rPr>
                <w:rStyle w:val="285pt"/>
                <w:b/>
                <w:lang w:val="ru-RU"/>
              </w:rPr>
              <w:t>ВАЖНО</w:t>
            </w:r>
          </w:p>
        </w:tc>
      </w:tr>
      <w:tr w:rsidR="00862EDB" w:rsidRPr="002643C5" w:rsidTr="009C7C22">
        <w:trPr>
          <w:trHeight w:val="20"/>
        </w:trPr>
        <w:tc>
          <w:tcPr>
            <w:tcW w:w="1218" w:type="pct"/>
            <w:tcBorders>
              <w:top w:val="single" w:sz="4" w:space="0" w:color="auto"/>
              <w:left w:val="single" w:sz="4" w:space="0" w:color="auto"/>
            </w:tcBorders>
            <w:shd w:val="clear" w:color="auto" w:fill="FFFFFF"/>
            <w:vAlign w:val="center"/>
          </w:tcPr>
          <w:p w:rsidR="00862EDB" w:rsidRPr="002643C5" w:rsidRDefault="008F5267" w:rsidP="009C7C22">
            <w:pPr>
              <w:pStyle w:val="21"/>
              <w:widowControl/>
              <w:shd w:val="clear" w:color="auto" w:fill="auto"/>
              <w:spacing w:before="100" w:beforeAutospacing="1" w:after="100" w:afterAutospacing="1" w:line="240" w:lineRule="auto"/>
              <w:ind w:firstLine="0"/>
              <w:jc w:val="center"/>
              <w:rPr>
                <w:b/>
                <w:sz w:val="17"/>
                <w:szCs w:val="17"/>
                <w:lang w:val="ru-RU"/>
              </w:rPr>
            </w:pPr>
            <w:r w:rsidRPr="002643C5">
              <w:rPr>
                <w:rStyle w:val="285pt"/>
                <w:b/>
                <w:lang w:val="ru-RU"/>
              </w:rPr>
              <w:t>Общее описание</w:t>
            </w:r>
          </w:p>
        </w:tc>
        <w:tc>
          <w:tcPr>
            <w:tcW w:w="1286" w:type="pct"/>
            <w:gridSpan w:val="3"/>
            <w:tcBorders>
              <w:top w:val="single" w:sz="4" w:space="0" w:color="auto"/>
              <w:left w:val="single" w:sz="4" w:space="0" w:color="auto"/>
            </w:tcBorders>
            <w:shd w:val="clear" w:color="auto" w:fill="FFFFFF"/>
            <w:vAlign w:val="center"/>
          </w:tcPr>
          <w:p w:rsidR="00862EDB" w:rsidRPr="002643C5" w:rsidRDefault="008F5267" w:rsidP="009C7C22">
            <w:pPr>
              <w:pStyle w:val="21"/>
              <w:widowControl/>
              <w:shd w:val="clear" w:color="auto" w:fill="auto"/>
              <w:spacing w:before="100" w:beforeAutospacing="1" w:after="100" w:afterAutospacing="1" w:line="240" w:lineRule="auto"/>
              <w:ind w:firstLine="0"/>
              <w:jc w:val="center"/>
              <w:rPr>
                <w:b/>
                <w:sz w:val="17"/>
                <w:szCs w:val="17"/>
                <w:lang w:val="ru-RU"/>
              </w:rPr>
            </w:pPr>
            <w:r w:rsidRPr="002643C5">
              <w:rPr>
                <w:rStyle w:val="285pt"/>
                <w:b/>
                <w:lang w:val="ru-RU"/>
              </w:rPr>
              <w:t>Существенное слабое место, которое наносит ущерб проверяемому процессу целиком или значительной его части</w:t>
            </w:r>
          </w:p>
        </w:tc>
        <w:tc>
          <w:tcPr>
            <w:tcW w:w="1242" w:type="pct"/>
            <w:gridSpan w:val="3"/>
            <w:tcBorders>
              <w:top w:val="single" w:sz="4" w:space="0" w:color="auto"/>
              <w:left w:val="single" w:sz="4" w:space="0" w:color="auto"/>
            </w:tcBorders>
            <w:shd w:val="clear" w:color="auto" w:fill="FFFFFF"/>
            <w:vAlign w:val="center"/>
          </w:tcPr>
          <w:p w:rsidR="00862EDB" w:rsidRPr="002643C5" w:rsidRDefault="008F5267" w:rsidP="009C7C22">
            <w:pPr>
              <w:pStyle w:val="21"/>
              <w:widowControl/>
              <w:shd w:val="clear" w:color="auto" w:fill="auto"/>
              <w:spacing w:before="100" w:beforeAutospacing="1" w:after="100" w:afterAutospacing="1" w:line="240" w:lineRule="auto"/>
              <w:ind w:firstLine="0"/>
              <w:jc w:val="center"/>
              <w:rPr>
                <w:b/>
                <w:sz w:val="17"/>
                <w:szCs w:val="17"/>
                <w:lang w:val="ru-RU"/>
              </w:rPr>
            </w:pPr>
            <w:r w:rsidRPr="002643C5">
              <w:rPr>
                <w:rStyle w:val="285pt"/>
                <w:b/>
                <w:lang w:val="ru-RU"/>
              </w:rPr>
              <w:t>Очень важное слабое место, которое наносит ущерб проверяемому процессу целиком или значительной его части</w:t>
            </w:r>
          </w:p>
        </w:tc>
        <w:tc>
          <w:tcPr>
            <w:tcW w:w="1254" w:type="pct"/>
            <w:gridSpan w:val="3"/>
            <w:tcBorders>
              <w:top w:val="single" w:sz="4" w:space="0" w:color="auto"/>
              <w:left w:val="single" w:sz="4" w:space="0" w:color="auto"/>
              <w:right w:val="single" w:sz="4" w:space="0" w:color="auto"/>
            </w:tcBorders>
            <w:shd w:val="clear" w:color="auto" w:fill="FFFFFF"/>
            <w:vAlign w:val="center"/>
          </w:tcPr>
          <w:p w:rsidR="00862EDB" w:rsidRPr="002643C5" w:rsidRDefault="008F5267" w:rsidP="009C7C22">
            <w:pPr>
              <w:pStyle w:val="21"/>
              <w:widowControl/>
              <w:shd w:val="clear" w:color="auto" w:fill="auto"/>
              <w:spacing w:before="100" w:beforeAutospacing="1" w:after="100" w:afterAutospacing="1" w:line="240" w:lineRule="auto"/>
              <w:ind w:firstLine="0"/>
              <w:jc w:val="center"/>
              <w:rPr>
                <w:b/>
                <w:sz w:val="17"/>
                <w:szCs w:val="17"/>
                <w:lang w:val="ru-RU"/>
              </w:rPr>
            </w:pPr>
            <w:r w:rsidRPr="002643C5">
              <w:rPr>
                <w:rStyle w:val="285pt"/>
                <w:b/>
                <w:lang w:val="ru-RU"/>
              </w:rPr>
              <w:t>Важное слабое место, которое наносит ущерб значительной части проверяемого аудиторами процесса</w:t>
            </w:r>
          </w:p>
        </w:tc>
      </w:tr>
      <w:tr w:rsidR="00B5558C" w:rsidRPr="002643C5" w:rsidTr="009C7C22">
        <w:trPr>
          <w:trHeight w:val="20"/>
        </w:trPr>
        <w:tc>
          <w:tcPr>
            <w:tcW w:w="1218" w:type="pct"/>
            <w:tcBorders>
              <w:top w:val="single" w:sz="4" w:space="0" w:color="auto"/>
              <w:left w:val="single" w:sz="4" w:space="0" w:color="auto"/>
            </w:tcBorders>
            <w:shd w:val="clear" w:color="auto" w:fill="FFFFFF"/>
            <w:vAlign w:val="center"/>
          </w:tcPr>
          <w:p w:rsidR="00862EDB" w:rsidRPr="002643C5" w:rsidRDefault="00862EDB" w:rsidP="009C7C22">
            <w:pPr>
              <w:widowControl/>
              <w:spacing w:before="100" w:beforeAutospacing="1" w:after="100" w:afterAutospacing="1"/>
              <w:jc w:val="center"/>
              <w:rPr>
                <w:b/>
                <w:sz w:val="17"/>
                <w:szCs w:val="17"/>
                <w:lang w:val="ru-RU"/>
              </w:rPr>
            </w:pPr>
          </w:p>
        </w:tc>
        <w:tc>
          <w:tcPr>
            <w:tcW w:w="603" w:type="pct"/>
            <w:tcBorders>
              <w:top w:val="single" w:sz="4" w:space="0" w:color="auto"/>
              <w:left w:val="single" w:sz="4" w:space="0" w:color="auto"/>
            </w:tcBorders>
            <w:shd w:val="clear" w:color="auto" w:fill="FFFFFF"/>
            <w:vAlign w:val="center"/>
          </w:tcPr>
          <w:p w:rsidR="00862EDB" w:rsidRPr="002643C5" w:rsidRDefault="008F5267" w:rsidP="009C7C22">
            <w:pPr>
              <w:pStyle w:val="21"/>
              <w:widowControl/>
              <w:shd w:val="clear" w:color="auto" w:fill="auto"/>
              <w:spacing w:before="100" w:beforeAutospacing="1" w:after="100" w:afterAutospacing="1" w:line="240" w:lineRule="auto"/>
              <w:ind w:firstLine="0"/>
              <w:jc w:val="center"/>
              <w:rPr>
                <w:b/>
                <w:sz w:val="17"/>
                <w:szCs w:val="17"/>
                <w:lang w:val="ru-RU"/>
              </w:rPr>
            </w:pPr>
            <w:r w:rsidRPr="002643C5">
              <w:rPr>
                <w:rStyle w:val="285pt"/>
                <w:b/>
                <w:lang w:val="ru-RU"/>
              </w:rPr>
              <w:t>Воздействие</w:t>
            </w:r>
          </w:p>
        </w:tc>
        <w:tc>
          <w:tcPr>
            <w:tcW w:w="326" w:type="pct"/>
            <w:tcBorders>
              <w:top w:val="single" w:sz="4" w:space="0" w:color="auto"/>
              <w:left w:val="single" w:sz="4" w:space="0" w:color="auto"/>
            </w:tcBorders>
            <w:shd w:val="clear" w:color="auto" w:fill="FFFFFF"/>
            <w:vAlign w:val="center"/>
          </w:tcPr>
          <w:p w:rsidR="00862EDB" w:rsidRPr="002643C5" w:rsidRDefault="008F5267" w:rsidP="009C7C22">
            <w:pPr>
              <w:pStyle w:val="21"/>
              <w:widowControl/>
              <w:shd w:val="clear" w:color="auto" w:fill="auto"/>
              <w:spacing w:before="100" w:beforeAutospacing="1" w:after="100" w:afterAutospacing="1" w:line="240" w:lineRule="auto"/>
              <w:ind w:firstLine="0"/>
              <w:jc w:val="center"/>
              <w:rPr>
                <w:b/>
                <w:sz w:val="17"/>
                <w:szCs w:val="17"/>
                <w:lang w:val="ru-RU"/>
              </w:rPr>
            </w:pPr>
            <w:r w:rsidRPr="002643C5">
              <w:rPr>
                <w:rStyle w:val="285pt"/>
                <w:b/>
                <w:lang w:val="ru-RU"/>
              </w:rPr>
              <w:t>Масштаб</w:t>
            </w:r>
          </w:p>
        </w:tc>
        <w:tc>
          <w:tcPr>
            <w:tcW w:w="357" w:type="pct"/>
            <w:tcBorders>
              <w:top w:val="single" w:sz="4" w:space="0" w:color="auto"/>
              <w:left w:val="single" w:sz="4" w:space="0" w:color="auto"/>
            </w:tcBorders>
            <w:shd w:val="clear" w:color="auto" w:fill="FFFFFF"/>
            <w:vAlign w:val="center"/>
          </w:tcPr>
          <w:p w:rsidR="00862EDB" w:rsidRPr="002643C5" w:rsidRDefault="008F5267" w:rsidP="009C7C22">
            <w:pPr>
              <w:pStyle w:val="21"/>
              <w:widowControl/>
              <w:shd w:val="clear" w:color="auto" w:fill="auto"/>
              <w:spacing w:before="100" w:beforeAutospacing="1" w:after="100" w:afterAutospacing="1" w:line="240" w:lineRule="auto"/>
              <w:ind w:firstLine="0"/>
              <w:jc w:val="center"/>
              <w:rPr>
                <w:b/>
                <w:sz w:val="17"/>
                <w:szCs w:val="17"/>
                <w:lang w:val="ru-RU"/>
              </w:rPr>
            </w:pPr>
            <w:r w:rsidRPr="002643C5">
              <w:rPr>
                <w:rStyle w:val="285pt"/>
                <w:b/>
                <w:lang w:val="ru-RU"/>
              </w:rPr>
              <w:t>Существенность</w:t>
            </w:r>
          </w:p>
        </w:tc>
        <w:tc>
          <w:tcPr>
            <w:tcW w:w="603" w:type="pct"/>
            <w:tcBorders>
              <w:top w:val="single" w:sz="4" w:space="0" w:color="auto"/>
              <w:left w:val="single" w:sz="4" w:space="0" w:color="auto"/>
            </w:tcBorders>
            <w:shd w:val="clear" w:color="auto" w:fill="FFFFFF"/>
            <w:vAlign w:val="center"/>
          </w:tcPr>
          <w:p w:rsidR="00862EDB" w:rsidRPr="002643C5" w:rsidRDefault="008F5267" w:rsidP="009C7C22">
            <w:pPr>
              <w:pStyle w:val="21"/>
              <w:widowControl/>
              <w:shd w:val="clear" w:color="auto" w:fill="auto"/>
              <w:spacing w:before="100" w:beforeAutospacing="1" w:after="100" w:afterAutospacing="1" w:line="240" w:lineRule="auto"/>
              <w:ind w:firstLine="0"/>
              <w:jc w:val="center"/>
              <w:rPr>
                <w:b/>
                <w:sz w:val="17"/>
                <w:szCs w:val="17"/>
                <w:lang w:val="ru-RU"/>
              </w:rPr>
            </w:pPr>
            <w:r w:rsidRPr="002643C5">
              <w:rPr>
                <w:rStyle w:val="285pt"/>
                <w:b/>
                <w:lang w:val="ru-RU"/>
              </w:rPr>
              <w:t>Воздействие</w:t>
            </w:r>
          </w:p>
        </w:tc>
        <w:tc>
          <w:tcPr>
            <w:tcW w:w="302" w:type="pct"/>
            <w:tcBorders>
              <w:top w:val="single" w:sz="4" w:space="0" w:color="auto"/>
              <w:left w:val="single" w:sz="4" w:space="0" w:color="auto"/>
            </w:tcBorders>
            <w:shd w:val="clear" w:color="auto" w:fill="FFFFFF"/>
            <w:vAlign w:val="center"/>
          </w:tcPr>
          <w:p w:rsidR="00862EDB" w:rsidRPr="002643C5" w:rsidRDefault="008F5267" w:rsidP="009C7C22">
            <w:pPr>
              <w:pStyle w:val="21"/>
              <w:widowControl/>
              <w:shd w:val="clear" w:color="auto" w:fill="auto"/>
              <w:spacing w:before="100" w:beforeAutospacing="1" w:after="100" w:afterAutospacing="1" w:line="240" w:lineRule="auto"/>
              <w:ind w:firstLine="0"/>
              <w:jc w:val="center"/>
              <w:rPr>
                <w:b/>
                <w:sz w:val="17"/>
                <w:szCs w:val="17"/>
                <w:lang w:val="ru-RU"/>
              </w:rPr>
            </w:pPr>
            <w:r w:rsidRPr="002643C5">
              <w:rPr>
                <w:rStyle w:val="285pt"/>
                <w:b/>
                <w:lang w:val="ru-RU"/>
              </w:rPr>
              <w:t>Масштаб</w:t>
            </w:r>
          </w:p>
        </w:tc>
        <w:tc>
          <w:tcPr>
            <w:tcW w:w="338" w:type="pct"/>
            <w:tcBorders>
              <w:top w:val="single" w:sz="4" w:space="0" w:color="auto"/>
              <w:left w:val="single" w:sz="4" w:space="0" w:color="auto"/>
            </w:tcBorders>
            <w:shd w:val="clear" w:color="auto" w:fill="FFFFFF"/>
            <w:vAlign w:val="center"/>
          </w:tcPr>
          <w:p w:rsidR="00862EDB" w:rsidRPr="002643C5" w:rsidRDefault="008F5267" w:rsidP="009C7C22">
            <w:pPr>
              <w:pStyle w:val="21"/>
              <w:widowControl/>
              <w:shd w:val="clear" w:color="auto" w:fill="auto"/>
              <w:spacing w:before="100" w:beforeAutospacing="1" w:after="100" w:afterAutospacing="1" w:line="240" w:lineRule="auto"/>
              <w:ind w:firstLine="0"/>
              <w:jc w:val="center"/>
              <w:rPr>
                <w:b/>
                <w:sz w:val="17"/>
                <w:szCs w:val="17"/>
                <w:lang w:val="ru-RU"/>
              </w:rPr>
            </w:pPr>
            <w:r w:rsidRPr="002643C5">
              <w:rPr>
                <w:rStyle w:val="285pt"/>
                <w:b/>
                <w:lang w:val="ru-RU"/>
              </w:rPr>
              <w:t>Существенность</w:t>
            </w:r>
          </w:p>
        </w:tc>
        <w:tc>
          <w:tcPr>
            <w:tcW w:w="601" w:type="pct"/>
            <w:tcBorders>
              <w:top w:val="single" w:sz="4" w:space="0" w:color="auto"/>
              <w:left w:val="single" w:sz="4" w:space="0" w:color="auto"/>
            </w:tcBorders>
            <w:shd w:val="clear" w:color="auto" w:fill="FFFFFF"/>
            <w:vAlign w:val="center"/>
          </w:tcPr>
          <w:p w:rsidR="00862EDB" w:rsidRPr="002643C5" w:rsidRDefault="008F5267" w:rsidP="009C7C22">
            <w:pPr>
              <w:pStyle w:val="21"/>
              <w:widowControl/>
              <w:shd w:val="clear" w:color="auto" w:fill="auto"/>
              <w:spacing w:before="100" w:beforeAutospacing="1" w:after="100" w:afterAutospacing="1" w:line="240" w:lineRule="auto"/>
              <w:ind w:firstLine="0"/>
              <w:jc w:val="center"/>
              <w:rPr>
                <w:b/>
                <w:sz w:val="17"/>
                <w:szCs w:val="17"/>
                <w:lang w:val="ru-RU"/>
              </w:rPr>
            </w:pPr>
            <w:r w:rsidRPr="002643C5">
              <w:rPr>
                <w:rStyle w:val="285pt"/>
                <w:b/>
                <w:lang w:val="ru-RU"/>
              </w:rPr>
              <w:t>Воздействие</w:t>
            </w:r>
          </w:p>
        </w:tc>
        <w:tc>
          <w:tcPr>
            <w:tcW w:w="311" w:type="pct"/>
            <w:tcBorders>
              <w:top w:val="single" w:sz="4" w:space="0" w:color="auto"/>
              <w:left w:val="single" w:sz="4" w:space="0" w:color="auto"/>
            </w:tcBorders>
            <w:shd w:val="clear" w:color="auto" w:fill="FFFFFF"/>
            <w:vAlign w:val="center"/>
          </w:tcPr>
          <w:p w:rsidR="00862EDB" w:rsidRPr="002643C5" w:rsidRDefault="008F5267" w:rsidP="009C7C22">
            <w:pPr>
              <w:pStyle w:val="21"/>
              <w:widowControl/>
              <w:shd w:val="clear" w:color="auto" w:fill="auto"/>
              <w:spacing w:before="100" w:beforeAutospacing="1" w:after="100" w:afterAutospacing="1" w:line="240" w:lineRule="auto"/>
              <w:ind w:firstLine="0"/>
              <w:jc w:val="center"/>
              <w:rPr>
                <w:b/>
                <w:sz w:val="17"/>
                <w:szCs w:val="17"/>
                <w:lang w:val="ru-RU"/>
              </w:rPr>
            </w:pPr>
            <w:r w:rsidRPr="002643C5">
              <w:rPr>
                <w:rStyle w:val="285pt"/>
                <w:b/>
                <w:lang w:val="ru-RU"/>
              </w:rPr>
              <w:t>Масштаб</w:t>
            </w:r>
          </w:p>
        </w:tc>
        <w:tc>
          <w:tcPr>
            <w:tcW w:w="341" w:type="pct"/>
            <w:tcBorders>
              <w:top w:val="single" w:sz="4" w:space="0" w:color="auto"/>
              <w:left w:val="single" w:sz="4" w:space="0" w:color="auto"/>
              <w:right w:val="single" w:sz="4" w:space="0" w:color="auto"/>
            </w:tcBorders>
            <w:shd w:val="clear" w:color="auto" w:fill="FFFFFF"/>
            <w:vAlign w:val="center"/>
          </w:tcPr>
          <w:p w:rsidR="00862EDB" w:rsidRPr="002643C5" w:rsidRDefault="008F5267" w:rsidP="009C7C22">
            <w:pPr>
              <w:pStyle w:val="21"/>
              <w:widowControl/>
              <w:shd w:val="clear" w:color="auto" w:fill="auto"/>
              <w:spacing w:before="100" w:beforeAutospacing="1" w:after="100" w:afterAutospacing="1" w:line="240" w:lineRule="auto"/>
              <w:ind w:firstLine="0"/>
              <w:jc w:val="center"/>
              <w:rPr>
                <w:b/>
                <w:sz w:val="17"/>
                <w:szCs w:val="17"/>
                <w:lang w:val="ru-RU"/>
              </w:rPr>
            </w:pPr>
            <w:r w:rsidRPr="002643C5">
              <w:rPr>
                <w:rStyle w:val="285pt"/>
                <w:b/>
                <w:lang w:val="ru-RU"/>
              </w:rPr>
              <w:t>Существенность</w:t>
            </w:r>
          </w:p>
        </w:tc>
      </w:tr>
      <w:tr w:rsidR="00862EDB" w:rsidRPr="002643C5" w:rsidTr="009C7C22">
        <w:trPr>
          <w:trHeight w:val="20"/>
        </w:trPr>
        <w:tc>
          <w:tcPr>
            <w:tcW w:w="1218" w:type="pct"/>
            <w:tcBorders>
              <w:top w:val="single" w:sz="4" w:space="0" w:color="auto"/>
              <w:left w:val="single" w:sz="4" w:space="0" w:color="auto"/>
            </w:tcBorders>
            <w:shd w:val="clear" w:color="auto" w:fill="FFFFFF"/>
          </w:tcPr>
          <w:p w:rsidR="00862EDB" w:rsidRPr="002643C5" w:rsidRDefault="008F5267" w:rsidP="00CA16ED">
            <w:pPr>
              <w:pStyle w:val="21"/>
              <w:widowControl/>
              <w:shd w:val="clear" w:color="auto" w:fill="auto"/>
              <w:spacing w:before="100" w:beforeAutospacing="1" w:after="100" w:afterAutospacing="1" w:line="240" w:lineRule="auto"/>
              <w:ind w:firstLine="0"/>
              <w:jc w:val="left"/>
              <w:rPr>
                <w:b/>
                <w:sz w:val="17"/>
                <w:szCs w:val="17"/>
                <w:lang w:val="ru-RU"/>
              </w:rPr>
            </w:pPr>
            <w:r w:rsidRPr="002643C5">
              <w:rPr>
                <w:rStyle w:val="285pt"/>
                <w:b/>
                <w:lang w:val="ru-RU"/>
              </w:rPr>
              <w:t>Воздействие</w:t>
            </w:r>
            <w:r w:rsidR="00B41B96" w:rsidRPr="002643C5">
              <w:rPr>
                <w:rStyle w:val="285pt"/>
                <w:b/>
                <w:lang w:val="ru-RU"/>
              </w:rPr>
              <w:t xml:space="preserve"> </w:t>
            </w:r>
            <w:r w:rsidR="00CA16ED" w:rsidRPr="002643C5">
              <w:rPr>
                <w:rStyle w:val="285pt"/>
                <w:b/>
                <w:lang w:val="ru-RU"/>
              </w:rPr>
              <w:t>на объект аудита</w:t>
            </w:r>
          </w:p>
        </w:tc>
        <w:tc>
          <w:tcPr>
            <w:tcW w:w="1286" w:type="pct"/>
            <w:gridSpan w:val="3"/>
            <w:tcBorders>
              <w:top w:val="single" w:sz="4" w:space="0" w:color="auto"/>
              <w:left w:val="single" w:sz="4" w:space="0" w:color="auto"/>
            </w:tcBorders>
            <w:shd w:val="clear" w:color="auto" w:fill="FFFFFF"/>
          </w:tcPr>
          <w:p w:rsidR="00862EDB" w:rsidRPr="002643C5" w:rsidRDefault="0069321A" w:rsidP="0069321A">
            <w:pPr>
              <w:pStyle w:val="21"/>
              <w:widowControl/>
              <w:shd w:val="clear" w:color="auto" w:fill="auto"/>
              <w:spacing w:before="100" w:beforeAutospacing="1" w:after="100" w:afterAutospacing="1" w:line="240" w:lineRule="auto"/>
              <w:ind w:firstLine="0"/>
              <w:jc w:val="left"/>
              <w:rPr>
                <w:sz w:val="17"/>
                <w:szCs w:val="17"/>
                <w:lang w:val="ru-RU"/>
              </w:rPr>
            </w:pPr>
            <w:r w:rsidRPr="002643C5">
              <w:rPr>
                <w:rStyle w:val="24"/>
                <w:sz w:val="17"/>
                <w:szCs w:val="17"/>
                <w:lang w:val="ru-RU"/>
              </w:rPr>
              <w:t xml:space="preserve">Может привести к оговорке в </w:t>
            </w:r>
            <w:r w:rsidR="00B41B96" w:rsidRPr="002643C5">
              <w:rPr>
                <w:rStyle w:val="24"/>
                <w:sz w:val="17"/>
                <w:szCs w:val="17"/>
                <w:lang w:val="ru-RU"/>
              </w:rPr>
              <w:t>(C)</w:t>
            </w:r>
            <w:r w:rsidR="009C7C22" w:rsidRPr="002643C5">
              <w:rPr>
                <w:rStyle w:val="24"/>
                <w:sz w:val="17"/>
                <w:szCs w:val="17"/>
                <w:lang w:val="ru-RU"/>
              </w:rPr>
              <w:t xml:space="preserve"> </w:t>
            </w:r>
            <w:r w:rsidR="00B41B96" w:rsidRPr="002643C5">
              <w:rPr>
                <w:rStyle w:val="24"/>
                <w:sz w:val="17"/>
                <w:szCs w:val="17"/>
                <w:lang w:val="ru-RU"/>
              </w:rPr>
              <w:t xml:space="preserve">AAR. </w:t>
            </w:r>
            <w:r w:rsidRPr="002643C5">
              <w:rPr>
                <w:rStyle w:val="24"/>
                <w:sz w:val="17"/>
                <w:szCs w:val="17"/>
                <w:lang w:val="ru-RU"/>
              </w:rPr>
              <w:t xml:space="preserve">Следует раскрыть информацию в </w:t>
            </w:r>
            <w:r w:rsidR="00B41B96" w:rsidRPr="002643C5">
              <w:rPr>
                <w:rStyle w:val="24"/>
                <w:sz w:val="17"/>
                <w:szCs w:val="17"/>
                <w:lang w:val="ru-RU"/>
              </w:rPr>
              <w:t>(C)</w:t>
            </w:r>
            <w:r w:rsidR="009C7C22" w:rsidRPr="002643C5">
              <w:rPr>
                <w:rStyle w:val="24"/>
                <w:sz w:val="17"/>
                <w:szCs w:val="17"/>
                <w:lang w:val="ru-RU"/>
              </w:rPr>
              <w:t xml:space="preserve"> </w:t>
            </w:r>
            <w:r w:rsidR="00B41B96" w:rsidRPr="002643C5">
              <w:rPr>
                <w:rStyle w:val="24"/>
                <w:sz w:val="17"/>
                <w:szCs w:val="17"/>
                <w:lang w:val="ru-RU"/>
              </w:rPr>
              <w:t>AAR.</w:t>
            </w:r>
          </w:p>
        </w:tc>
        <w:tc>
          <w:tcPr>
            <w:tcW w:w="1242" w:type="pct"/>
            <w:gridSpan w:val="3"/>
            <w:tcBorders>
              <w:top w:val="single" w:sz="4" w:space="0" w:color="auto"/>
              <w:left w:val="single" w:sz="4" w:space="0" w:color="auto"/>
            </w:tcBorders>
            <w:shd w:val="clear" w:color="auto" w:fill="FFFFFF"/>
          </w:tcPr>
          <w:p w:rsidR="00862EDB" w:rsidRPr="002643C5" w:rsidRDefault="0069321A" w:rsidP="0069321A">
            <w:pPr>
              <w:pStyle w:val="21"/>
              <w:widowControl/>
              <w:shd w:val="clear" w:color="auto" w:fill="auto"/>
              <w:spacing w:before="100" w:beforeAutospacing="1" w:after="100" w:afterAutospacing="1" w:line="240" w:lineRule="auto"/>
              <w:ind w:firstLine="0"/>
              <w:jc w:val="left"/>
              <w:rPr>
                <w:sz w:val="17"/>
                <w:szCs w:val="17"/>
                <w:lang w:val="ru-RU"/>
              </w:rPr>
            </w:pPr>
            <w:r w:rsidRPr="002643C5">
              <w:rPr>
                <w:rStyle w:val="24"/>
                <w:sz w:val="17"/>
                <w:szCs w:val="17"/>
                <w:lang w:val="ru-RU"/>
              </w:rPr>
              <w:t xml:space="preserve">Не обязательно ведет к оговорке в </w:t>
            </w:r>
            <w:r w:rsidR="00B41B96" w:rsidRPr="002643C5">
              <w:rPr>
                <w:rStyle w:val="24"/>
                <w:sz w:val="17"/>
                <w:szCs w:val="17"/>
                <w:lang w:val="ru-RU"/>
              </w:rPr>
              <w:t>(C)</w:t>
            </w:r>
            <w:r w:rsidR="009C7C22" w:rsidRPr="002643C5">
              <w:rPr>
                <w:rStyle w:val="24"/>
                <w:sz w:val="17"/>
                <w:szCs w:val="17"/>
                <w:lang w:val="ru-RU"/>
              </w:rPr>
              <w:t xml:space="preserve"> </w:t>
            </w:r>
            <w:r w:rsidR="00B41B96" w:rsidRPr="002643C5">
              <w:rPr>
                <w:rStyle w:val="24"/>
                <w:sz w:val="17"/>
                <w:szCs w:val="17"/>
                <w:lang w:val="ru-RU"/>
              </w:rPr>
              <w:t>AAR</w:t>
            </w:r>
            <w:r w:rsidRPr="002643C5">
              <w:rPr>
                <w:rStyle w:val="24"/>
                <w:sz w:val="17"/>
                <w:szCs w:val="17"/>
                <w:lang w:val="ru-RU"/>
              </w:rPr>
              <w:t>, если только одна рекомендация</w:t>
            </w:r>
            <w:r w:rsidR="00B41B96" w:rsidRPr="002643C5">
              <w:rPr>
                <w:rStyle w:val="24"/>
                <w:sz w:val="17"/>
                <w:szCs w:val="17"/>
                <w:lang w:val="ru-RU"/>
              </w:rPr>
              <w:t xml:space="preserve">. </w:t>
            </w:r>
            <w:r w:rsidRPr="002643C5">
              <w:rPr>
                <w:rStyle w:val="24"/>
                <w:sz w:val="17"/>
                <w:szCs w:val="17"/>
                <w:lang w:val="ru-RU"/>
              </w:rPr>
              <w:t xml:space="preserve"> Несколько очень важных рекомендаций, связанных с одним и тем же процессом, могут привести к оговорке в </w:t>
            </w:r>
            <w:r w:rsidR="00B41B96" w:rsidRPr="002643C5">
              <w:rPr>
                <w:rStyle w:val="24"/>
                <w:sz w:val="17"/>
                <w:szCs w:val="17"/>
                <w:lang w:val="ru-RU"/>
              </w:rPr>
              <w:t>(C)</w:t>
            </w:r>
            <w:r w:rsidR="009C7C22" w:rsidRPr="002643C5">
              <w:rPr>
                <w:rStyle w:val="24"/>
                <w:sz w:val="17"/>
                <w:szCs w:val="17"/>
                <w:lang w:val="ru-RU"/>
              </w:rPr>
              <w:t xml:space="preserve"> </w:t>
            </w:r>
            <w:r w:rsidR="00B41B96" w:rsidRPr="002643C5">
              <w:rPr>
                <w:rStyle w:val="24"/>
                <w:sz w:val="17"/>
                <w:szCs w:val="17"/>
                <w:lang w:val="ru-RU"/>
              </w:rPr>
              <w:t>AAR.</w:t>
            </w:r>
            <w:r w:rsidR="00B5558C" w:rsidRPr="002643C5">
              <w:rPr>
                <w:rStyle w:val="24"/>
                <w:sz w:val="17"/>
                <w:szCs w:val="17"/>
                <w:lang w:val="ru-RU"/>
              </w:rPr>
              <w:t xml:space="preserve"> </w:t>
            </w:r>
            <w:r w:rsidRPr="002643C5">
              <w:rPr>
                <w:rStyle w:val="24"/>
                <w:sz w:val="17"/>
                <w:szCs w:val="17"/>
                <w:lang w:val="ru-RU"/>
              </w:rPr>
              <w:t xml:space="preserve">Следует раскрыть информацию в </w:t>
            </w:r>
            <w:r w:rsidR="00B41B96" w:rsidRPr="002643C5">
              <w:rPr>
                <w:rStyle w:val="24"/>
                <w:sz w:val="17"/>
                <w:szCs w:val="17"/>
                <w:lang w:val="ru-RU"/>
              </w:rPr>
              <w:t>(C)</w:t>
            </w:r>
            <w:r w:rsidR="009C7C22" w:rsidRPr="002643C5">
              <w:rPr>
                <w:rStyle w:val="24"/>
                <w:sz w:val="17"/>
                <w:szCs w:val="17"/>
                <w:lang w:val="ru-RU"/>
              </w:rPr>
              <w:t xml:space="preserve"> </w:t>
            </w:r>
            <w:r w:rsidR="00B41B96" w:rsidRPr="002643C5">
              <w:rPr>
                <w:rStyle w:val="24"/>
                <w:sz w:val="17"/>
                <w:szCs w:val="17"/>
                <w:lang w:val="ru-RU"/>
              </w:rPr>
              <w:t>AAR.</w:t>
            </w:r>
          </w:p>
        </w:tc>
        <w:tc>
          <w:tcPr>
            <w:tcW w:w="1254" w:type="pct"/>
            <w:gridSpan w:val="3"/>
            <w:tcBorders>
              <w:top w:val="single" w:sz="4" w:space="0" w:color="auto"/>
              <w:left w:val="single" w:sz="4" w:space="0" w:color="auto"/>
              <w:right w:val="single" w:sz="4" w:space="0" w:color="auto"/>
            </w:tcBorders>
            <w:shd w:val="clear" w:color="auto" w:fill="FFFFFF"/>
          </w:tcPr>
          <w:p w:rsidR="00862EDB" w:rsidRPr="002643C5" w:rsidRDefault="0069321A" w:rsidP="0069321A">
            <w:pPr>
              <w:pStyle w:val="21"/>
              <w:widowControl/>
              <w:shd w:val="clear" w:color="auto" w:fill="auto"/>
              <w:spacing w:before="100" w:beforeAutospacing="1" w:after="100" w:afterAutospacing="1" w:line="240" w:lineRule="auto"/>
              <w:ind w:firstLine="0"/>
              <w:jc w:val="left"/>
              <w:rPr>
                <w:sz w:val="17"/>
                <w:szCs w:val="17"/>
                <w:lang w:val="ru-RU"/>
              </w:rPr>
            </w:pPr>
            <w:r w:rsidRPr="002643C5">
              <w:rPr>
                <w:rStyle w:val="24"/>
                <w:sz w:val="17"/>
                <w:szCs w:val="17"/>
                <w:lang w:val="ru-RU"/>
              </w:rPr>
              <w:t xml:space="preserve">Не ведет к оговорке в </w:t>
            </w:r>
            <w:r w:rsidR="00B41B96" w:rsidRPr="002643C5">
              <w:rPr>
                <w:rStyle w:val="24"/>
                <w:sz w:val="17"/>
                <w:szCs w:val="17"/>
                <w:lang w:val="ru-RU"/>
              </w:rPr>
              <w:t xml:space="preserve">AAR. </w:t>
            </w:r>
            <w:r w:rsidRPr="002643C5">
              <w:rPr>
                <w:rStyle w:val="24"/>
                <w:sz w:val="17"/>
                <w:szCs w:val="17"/>
                <w:lang w:val="ru-RU"/>
              </w:rPr>
              <w:t xml:space="preserve"> Не требуется раскрытия информации в </w:t>
            </w:r>
            <w:r w:rsidR="00B41B96" w:rsidRPr="002643C5">
              <w:rPr>
                <w:rStyle w:val="24"/>
                <w:sz w:val="17"/>
                <w:szCs w:val="17"/>
                <w:lang w:val="ru-RU"/>
              </w:rPr>
              <w:t>(C)</w:t>
            </w:r>
            <w:r w:rsidR="009C7C22" w:rsidRPr="002643C5">
              <w:rPr>
                <w:rStyle w:val="24"/>
                <w:sz w:val="17"/>
                <w:szCs w:val="17"/>
                <w:lang w:val="ru-RU"/>
              </w:rPr>
              <w:t xml:space="preserve"> </w:t>
            </w:r>
            <w:r w:rsidR="00B41B96" w:rsidRPr="002643C5">
              <w:rPr>
                <w:rStyle w:val="24"/>
                <w:sz w:val="17"/>
                <w:szCs w:val="17"/>
                <w:lang w:val="ru-RU"/>
              </w:rPr>
              <w:t>AAR.</w:t>
            </w:r>
          </w:p>
        </w:tc>
      </w:tr>
      <w:tr w:rsidR="00862EDB" w:rsidRPr="002643C5" w:rsidTr="009C7C22">
        <w:trPr>
          <w:trHeight w:val="20"/>
        </w:trPr>
        <w:tc>
          <w:tcPr>
            <w:tcW w:w="1218" w:type="pct"/>
            <w:tcBorders>
              <w:top w:val="single" w:sz="4" w:space="0" w:color="auto"/>
              <w:left w:val="single" w:sz="4" w:space="0" w:color="auto"/>
              <w:bottom w:val="single" w:sz="4" w:space="0" w:color="auto"/>
            </w:tcBorders>
            <w:shd w:val="clear" w:color="auto" w:fill="FFFFFF"/>
          </w:tcPr>
          <w:p w:rsidR="00862EDB" w:rsidRPr="002643C5" w:rsidRDefault="00CA16ED" w:rsidP="009C7C22">
            <w:pPr>
              <w:pStyle w:val="21"/>
              <w:widowControl/>
              <w:shd w:val="clear" w:color="auto" w:fill="auto"/>
              <w:spacing w:before="100" w:beforeAutospacing="1" w:after="100" w:afterAutospacing="1" w:line="240" w:lineRule="auto"/>
              <w:ind w:firstLine="0"/>
              <w:jc w:val="left"/>
              <w:rPr>
                <w:b/>
                <w:sz w:val="17"/>
                <w:szCs w:val="17"/>
                <w:lang w:val="ru-RU"/>
              </w:rPr>
            </w:pPr>
            <w:r w:rsidRPr="002643C5">
              <w:rPr>
                <w:rStyle w:val="285pt"/>
                <w:b/>
                <w:lang w:val="ru-RU"/>
              </w:rPr>
              <w:t>Сроки действия</w:t>
            </w:r>
          </w:p>
        </w:tc>
        <w:tc>
          <w:tcPr>
            <w:tcW w:w="1286" w:type="pct"/>
            <w:gridSpan w:val="3"/>
            <w:tcBorders>
              <w:top w:val="single" w:sz="4" w:space="0" w:color="auto"/>
              <w:left w:val="single" w:sz="4" w:space="0" w:color="auto"/>
              <w:bottom w:val="single" w:sz="4" w:space="0" w:color="auto"/>
            </w:tcBorders>
            <w:shd w:val="clear" w:color="auto" w:fill="FFFFFF"/>
          </w:tcPr>
          <w:p w:rsidR="00862EDB" w:rsidRPr="002643C5" w:rsidRDefault="00CA16ED" w:rsidP="00CA16ED">
            <w:pPr>
              <w:pStyle w:val="21"/>
              <w:widowControl/>
              <w:shd w:val="clear" w:color="auto" w:fill="auto"/>
              <w:spacing w:before="100" w:beforeAutospacing="1" w:after="100" w:afterAutospacing="1" w:line="240" w:lineRule="auto"/>
              <w:ind w:firstLine="0"/>
              <w:jc w:val="left"/>
              <w:rPr>
                <w:sz w:val="17"/>
                <w:szCs w:val="17"/>
                <w:lang w:val="ru-RU"/>
              </w:rPr>
            </w:pPr>
            <w:r w:rsidRPr="002643C5">
              <w:rPr>
                <w:rStyle w:val="24"/>
                <w:sz w:val="17"/>
                <w:szCs w:val="17"/>
                <w:lang w:val="ru-RU"/>
              </w:rPr>
              <w:t>Требуется немедленное и решительное действие</w:t>
            </w:r>
          </w:p>
        </w:tc>
        <w:tc>
          <w:tcPr>
            <w:tcW w:w="1242" w:type="pct"/>
            <w:gridSpan w:val="3"/>
            <w:tcBorders>
              <w:top w:val="single" w:sz="4" w:space="0" w:color="auto"/>
              <w:left w:val="single" w:sz="4" w:space="0" w:color="auto"/>
              <w:bottom w:val="single" w:sz="4" w:space="0" w:color="auto"/>
            </w:tcBorders>
            <w:shd w:val="clear" w:color="auto" w:fill="FFFFFF"/>
          </w:tcPr>
          <w:p w:rsidR="00862EDB" w:rsidRPr="002643C5" w:rsidRDefault="00CA16ED" w:rsidP="00B95B19">
            <w:pPr>
              <w:pStyle w:val="21"/>
              <w:widowControl/>
              <w:shd w:val="clear" w:color="auto" w:fill="auto"/>
              <w:spacing w:before="100" w:beforeAutospacing="1" w:after="100" w:afterAutospacing="1" w:line="240" w:lineRule="auto"/>
              <w:ind w:firstLine="0"/>
              <w:jc w:val="left"/>
              <w:rPr>
                <w:sz w:val="17"/>
                <w:szCs w:val="17"/>
                <w:lang w:val="ru-RU"/>
              </w:rPr>
            </w:pPr>
            <w:r w:rsidRPr="002643C5">
              <w:rPr>
                <w:rStyle w:val="24"/>
                <w:sz w:val="17"/>
                <w:szCs w:val="17"/>
                <w:lang w:val="ru-RU"/>
              </w:rPr>
              <w:t xml:space="preserve">Требуется </w:t>
            </w:r>
            <w:r w:rsidR="00B95B19" w:rsidRPr="002643C5">
              <w:rPr>
                <w:rStyle w:val="24"/>
                <w:sz w:val="17"/>
                <w:szCs w:val="17"/>
                <w:lang w:val="ru-RU"/>
              </w:rPr>
              <w:t>быстрое действие</w:t>
            </w:r>
          </w:p>
        </w:tc>
        <w:tc>
          <w:tcPr>
            <w:tcW w:w="1254" w:type="pct"/>
            <w:gridSpan w:val="3"/>
            <w:tcBorders>
              <w:top w:val="single" w:sz="4" w:space="0" w:color="auto"/>
              <w:left w:val="single" w:sz="4" w:space="0" w:color="auto"/>
              <w:bottom w:val="single" w:sz="4" w:space="0" w:color="auto"/>
              <w:right w:val="single" w:sz="4" w:space="0" w:color="auto"/>
            </w:tcBorders>
            <w:shd w:val="clear" w:color="auto" w:fill="FFFFFF"/>
          </w:tcPr>
          <w:p w:rsidR="00862EDB" w:rsidRPr="002643C5" w:rsidRDefault="00B95B19" w:rsidP="00B95B19">
            <w:pPr>
              <w:pStyle w:val="21"/>
              <w:widowControl/>
              <w:shd w:val="clear" w:color="auto" w:fill="auto"/>
              <w:spacing w:before="100" w:beforeAutospacing="1" w:after="100" w:afterAutospacing="1" w:line="240" w:lineRule="auto"/>
              <w:ind w:firstLine="0"/>
              <w:jc w:val="left"/>
              <w:rPr>
                <w:sz w:val="17"/>
                <w:szCs w:val="17"/>
                <w:lang w:val="ru-RU"/>
              </w:rPr>
            </w:pPr>
            <w:r w:rsidRPr="002643C5">
              <w:rPr>
                <w:rStyle w:val="24"/>
                <w:sz w:val="17"/>
                <w:szCs w:val="17"/>
                <w:lang w:val="ru-RU"/>
              </w:rPr>
              <w:t>Требуется предпринять действие как можно скорее</w:t>
            </w:r>
            <w:r w:rsidR="00B41B96" w:rsidRPr="002643C5">
              <w:rPr>
                <w:rStyle w:val="24"/>
                <w:sz w:val="17"/>
                <w:szCs w:val="17"/>
                <w:lang w:val="ru-RU"/>
              </w:rPr>
              <w:t>.</w:t>
            </w:r>
          </w:p>
        </w:tc>
      </w:tr>
    </w:tbl>
    <w:p w:rsidR="00862EDB" w:rsidRPr="002643C5" w:rsidRDefault="00B95B19" w:rsidP="009C7C22">
      <w:pPr>
        <w:pStyle w:val="101"/>
        <w:widowControl/>
        <w:shd w:val="clear" w:color="auto" w:fill="auto"/>
        <w:spacing w:before="100" w:beforeAutospacing="1" w:after="100" w:afterAutospacing="1" w:line="240" w:lineRule="auto"/>
        <w:ind w:firstLine="0"/>
        <w:rPr>
          <w:lang w:val="ru-RU"/>
        </w:rPr>
      </w:pPr>
      <w:r w:rsidRPr="002643C5">
        <w:rPr>
          <w:lang w:val="ru-RU"/>
        </w:rPr>
        <w:t>Примечание</w:t>
      </w:r>
      <w:r w:rsidR="00B41B96" w:rsidRPr="002643C5">
        <w:rPr>
          <w:lang w:val="ru-RU"/>
        </w:rPr>
        <w:t xml:space="preserve">: </w:t>
      </w:r>
      <w:r w:rsidR="0069321A" w:rsidRPr="002643C5">
        <w:rPr>
          <w:lang w:val="ru-RU"/>
        </w:rPr>
        <w:t xml:space="preserve">В дополнение к критическим, очень важным и важным рекомендациям отчет </w:t>
      </w:r>
      <w:r w:rsidR="00B41B96" w:rsidRPr="002643C5">
        <w:rPr>
          <w:lang w:val="ru-RU"/>
        </w:rPr>
        <w:t xml:space="preserve">IAS </w:t>
      </w:r>
      <w:r w:rsidR="0069321A" w:rsidRPr="002643C5">
        <w:rPr>
          <w:lang w:val="ru-RU"/>
        </w:rPr>
        <w:t xml:space="preserve">может также включать вопросы для рассмотрения, которые могут быть полезны для </w:t>
      </w:r>
      <w:r w:rsidR="0030742C" w:rsidRPr="002643C5">
        <w:rPr>
          <w:lang w:val="ru-RU"/>
        </w:rPr>
        <w:t>объект</w:t>
      </w:r>
      <w:r w:rsidR="0069321A" w:rsidRPr="002643C5">
        <w:rPr>
          <w:lang w:val="ru-RU"/>
        </w:rPr>
        <w:t>а</w:t>
      </w:r>
      <w:r w:rsidR="0030742C" w:rsidRPr="002643C5">
        <w:rPr>
          <w:lang w:val="ru-RU"/>
        </w:rPr>
        <w:t xml:space="preserve"> аудита</w:t>
      </w:r>
      <w:r w:rsidR="00B41B96" w:rsidRPr="002643C5">
        <w:rPr>
          <w:lang w:val="ru-RU"/>
        </w:rPr>
        <w:t xml:space="preserve">, </w:t>
      </w:r>
      <w:r w:rsidR="00220DFE" w:rsidRPr="002643C5">
        <w:rPr>
          <w:lang w:val="ru-RU"/>
        </w:rPr>
        <w:t>но которые официально далее прорабатываться не будут</w:t>
      </w:r>
      <w:r w:rsidR="00B41B96" w:rsidRPr="002643C5">
        <w:rPr>
          <w:lang w:val="ru-RU"/>
        </w:rPr>
        <w:t>.</w:t>
      </w:r>
    </w:p>
    <w:p w:rsidR="00862EDB" w:rsidRPr="002643C5" w:rsidRDefault="00B5558C" w:rsidP="00B5558C">
      <w:pPr>
        <w:pStyle w:val="130"/>
        <w:widowControl/>
        <w:shd w:val="clear" w:color="auto" w:fill="auto"/>
        <w:spacing w:before="100" w:beforeAutospacing="1" w:after="100" w:afterAutospacing="1" w:line="240" w:lineRule="auto"/>
        <w:jc w:val="both"/>
        <w:rPr>
          <w:lang w:val="ru-RU"/>
        </w:rPr>
      </w:pPr>
      <w:r w:rsidRPr="002643C5">
        <w:rPr>
          <w:rStyle w:val="1312pt"/>
          <w:lang w:val="ru-RU" w:bidi="ar-SA"/>
        </w:rPr>
        <w:drawing>
          <wp:inline distT="0" distB="0" distL="0" distR="0">
            <wp:extent cx="276225" cy="219075"/>
            <wp:effectExtent l="0" t="0" r="0" b="0"/>
            <wp:docPr id="4" name="Рисунок 4" descr="C:\Users\SAVETAR\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VETAR\AppData\Local\Temp\FineReader12.00\media\image4.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sidR="0069321A" w:rsidRPr="002643C5">
        <w:rPr>
          <w:lang w:val="ru-RU"/>
        </w:rPr>
        <w:t xml:space="preserve">Подписано в электронном виде </w:t>
      </w:r>
      <w:r w:rsidR="00B41B96" w:rsidRPr="002643C5">
        <w:rPr>
          <w:lang w:val="ru-RU"/>
        </w:rPr>
        <w:t xml:space="preserve">24/04/2018 16:28 (UTC+02) </w:t>
      </w:r>
      <w:r w:rsidR="0069321A" w:rsidRPr="002643C5">
        <w:rPr>
          <w:lang w:val="ru-RU"/>
        </w:rPr>
        <w:t xml:space="preserve">в соответствии со статьей </w:t>
      </w:r>
      <w:r w:rsidR="00B41B96" w:rsidRPr="002643C5">
        <w:rPr>
          <w:lang w:val="ru-RU"/>
        </w:rPr>
        <w:t>4.2 (</w:t>
      </w:r>
      <w:r w:rsidR="0069321A" w:rsidRPr="002643C5">
        <w:rPr>
          <w:lang w:val="ru-RU"/>
        </w:rPr>
        <w:t>действительность электронных документов</w:t>
      </w:r>
      <w:r w:rsidR="00B41B96" w:rsidRPr="002643C5">
        <w:rPr>
          <w:lang w:val="ru-RU"/>
        </w:rPr>
        <w:t xml:space="preserve">) </w:t>
      </w:r>
      <w:r w:rsidR="0069321A" w:rsidRPr="002643C5">
        <w:rPr>
          <w:lang w:val="ru-RU"/>
        </w:rPr>
        <w:t xml:space="preserve">Решения Комиссии </w:t>
      </w:r>
      <w:r w:rsidR="00B41B96" w:rsidRPr="002643C5">
        <w:rPr>
          <w:lang w:val="ru-RU"/>
        </w:rPr>
        <w:t>2004/563</w:t>
      </w:r>
    </w:p>
    <w:sectPr w:rsidR="00862EDB" w:rsidRPr="002643C5" w:rsidSect="00B5558C">
      <w:pgSz w:w="16840" w:h="11909" w:orient="landscape"/>
      <w:pgMar w:top="1134" w:right="1134" w:bottom="1134"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96E" w:rsidRDefault="0052796E">
      <w:r>
        <w:separator/>
      </w:r>
    </w:p>
  </w:endnote>
  <w:endnote w:type="continuationSeparator" w:id="0">
    <w:p w:rsidR="0052796E" w:rsidRDefault="00527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267" w:rsidRDefault="008F5267" w:rsidP="00E11949">
    <w:pPr>
      <w:pStyle w:val="Footer"/>
      <w:jc w:val="center"/>
    </w:pPr>
    <w:r>
      <w:fldChar w:fldCharType="begin"/>
    </w:r>
    <w:r>
      <w:instrText>PAGE   \* MERGEFORMAT</w:instrText>
    </w:r>
    <w:r>
      <w:fldChar w:fldCharType="separate"/>
    </w:r>
    <w:r w:rsidR="002643C5" w:rsidRPr="002643C5">
      <w:rPr>
        <w:noProof/>
        <w:lang w:val="ru-RU"/>
      </w:rPr>
      <w:t>14</w:t>
    </w:r>
    <w:r>
      <w:fldChar w:fldCharType="end"/>
    </w:r>
  </w:p>
  <w:p w:rsidR="008F5267" w:rsidRDefault="008F5267" w:rsidP="00E11949">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267" w:rsidRDefault="008F5267" w:rsidP="00E11949">
    <w:pPr>
      <w:pStyle w:val="Footer"/>
      <w:jc w:val="center"/>
    </w:pPr>
    <w:r w:rsidRPr="00E11949">
      <w:rPr>
        <w:sz w:val="18"/>
        <w:szCs w:val="18"/>
        <w:lang w:val="fr-FR"/>
      </w:rPr>
      <w:t xml:space="preserve">Commission </w:t>
    </w:r>
    <w:r w:rsidRPr="00E11949">
      <w:rPr>
        <w:sz w:val="18"/>
        <w:szCs w:val="18"/>
        <w:lang w:val="fr-FR" w:eastAsia="fr-FR" w:bidi="fr-FR"/>
      </w:rPr>
      <w:t xml:space="preserve">européenne, </w:t>
    </w:r>
    <w:r w:rsidRPr="00E11949">
      <w:rPr>
        <w:sz w:val="18"/>
        <w:szCs w:val="18"/>
        <w:lang w:val="fr-FR"/>
      </w:rPr>
      <w:t xml:space="preserve">B-1049 Bruxelles / </w:t>
    </w:r>
    <w:r w:rsidRPr="00E11949">
      <w:rPr>
        <w:sz w:val="18"/>
        <w:szCs w:val="18"/>
        <w:lang w:val="it-IT" w:eastAsia="it-IT" w:bidi="it-IT"/>
      </w:rPr>
      <w:t xml:space="preserve">Europese </w:t>
    </w:r>
    <w:r w:rsidRPr="00E11949">
      <w:rPr>
        <w:sz w:val="18"/>
        <w:szCs w:val="18"/>
        <w:lang w:val="fr-FR"/>
      </w:rPr>
      <w:t xml:space="preserve">Commissie, B-1049 Brussel - Belgium. </w:t>
    </w:r>
    <w:r w:rsidRPr="00E11949">
      <w:rPr>
        <w:sz w:val="18"/>
        <w:szCs w:val="18"/>
      </w:rPr>
      <w:t>Telephone: (32-2)299 11 11</w:t>
    </w:r>
    <w:r w:rsidRPr="00B5558C">
      <w:t>.</w:t>
    </w:r>
  </w:p>
  <w:p w:rsidR="008F5267" w:rsidRDefault="008F5267" w:rsidP="00E11949">
    <w:pPr>
      <w:pStyle w:val="Footer"/>
      <w:jc w:val="center"/>
    </w:pPr>
  </w:p>
  <w:p w:rsidR="008F5267" w:rsidRDefault="008F5267" w:rsidP="00E1194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96E" w:rsidRDefault="0052796E"/>
  </w:footnote>
  <w:footnote w:type="continuationSeparator" w:id="0">
    <w:p w:rsidR="0052796E" w:rsidRDefault="005279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267" w:rsidRPr="00E11949" w:rsidRDefault="008F5267" w:rsidP="00E11949">
    <w:pPr>
      <w:pStyle w:val="Header"/>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D0E25"/>
    <w:multiLevelType w:val="multilevel"/>
    <w:tmpl w:val="216CAA6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A27B7D"/>
    <w:multiLevelType w:val="multilevel"/>
    <w:tmpl w:val="11B21FA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12B05C3"/>
    <w:multiLevelType w:val="multilevel"/>
    <w:tmpl w:val="63960F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48C6881"/>
    <w:multiLevelType w:val="multilevel"/>
    <w:tmpl w:val="D73A65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7661F5"/>
    <w:multiLevelType w:val="multilevel"/>
    <w:tmpl w:val="922C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0853312"/>
    <w:multiLevelType w:val="multilevel"/>
    <w:tmpl w:val="DCF0A1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0DB35F5"/>
    <w:multiLevelType w:val="multilevel"/>
    <w:tmpl w:val="46F0BA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BC4BF8"/>
    <w:multiLevelType w:val="multilevel"/>
    <w:tmpl w:val="4692DC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B312E0"/>
    <w:multiLevelType w:val="hybridMultilevel"/>
    <w:tmpl w:val="7938B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9850EAD"/>
    <w:multiLevelType w:val="multilevel"/>
    <w:tmpl w:val="777091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BF1D76"/>
    <w:multiLevelType w:val="multilevel"/>
    <w:tmpl w:val="E9AC2BE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A47CD8"/>
    <w:multiLevelType w:val="hybridMultilevel"/>
    <w:tmpl w:val="98206A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9C2109"/>
    <w:multiLevelType w:val="multilevel"/>
    <w:tmpl w:val="1EC25D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411B99"/>
    <w:multiLevelType w:val="multilevel"/>
    <w:tmpl w:val="64F0B6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start w:val="1"/>
      <w:numFmt w:val="decimal"/>
      <w:pStyle w:val="TOC2"/>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450535"/>
    <w:multiLevelType w:val="multilevel"/>
    <w:tmpl w:val="01462C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9"/>
  </w:num>
  <w:num w:numId="3">
    <w:abstractNumId w:val="14"/>
  </w:num>
  <w:num w:numId="4">
    <w:abstractNumId w:val="7"/>
  </w:num>
  <w:num w:numId="5">
    <w:abstractNumId w:val="3"/>
  </w:num>
  <w:num w:numId="6">
    <w:abstractNumId w:val="6"/>
  </w:num>
  <w:num w:numId="7">
    <w:abstractNumId w:val="5"/>
  </w:num>
  <w:num w:numId="8">
    <w:abstractNumId w:val="2"/>
  </w:num>
  <w:num w:numId="9">
    <w:abstractNumId w:val="4"/>
  </w:num>
  <w:num w:numId="10">
    <w:abstractNumId w:val="1"/>
  </w:num>
  <w:num w:numId="11">
    <w:abstractNumId w:val="10"/>
  </w:num>
  <w:num w:numId="12">
    <w:abstractNumId w:val="0"/>
  </w:num>
  <w:num w:numId="13">
    <w:abstractNumId w:val="12"/>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drawingGridHorizontalSpacing w:val="181"/>
  <w:drawingGridVerticalSpacing w:val="181"/>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EDB"/>
    <w:rsid w:val="0000192C"/>
    <w:rsid w:val="00015954"/>
    <w:rsid w:val="00151CA0"/>
    <w:rsid w:val="001A0DE6"/>
    <w:rsid w:val="001B2E69"/>
    <w:rsid w:val="001B427A"/>
    <w:rsid w:val="001B6801"/>
    <w:rsid w:val="00220DFE"/>
    <w:rsid w:val="002643C5"/>
    <w:rsid w:val="002677F2"/>
    <w:rsid w:val="00271DFC"/>
    <w:rsid w:val="002B514D"/>
    <w:rsid w:val="002C7D4B"/>
    <w:rsid w:val="0030742C"/>
    <w:rsid w:val="0032235E"/>
    <w:rsid w:val="0037414F"/>
    <w:rsid w:val="003A4973"/>
    <w:rsid w:val="003D72D8"/>
    <w:rsid w:val="0041176D"/>
    <w:rsid w:val="00432197"/>
    <w:rsid w:val="004420BF"/>
    <w:rsid w:val="004601EB"/>
    <w:rsid w:val="00465EE9"/>
    <w:rsid w:val="0046713A"/>
    <w:rsid w:val="004724BA"/>
    <w:rsid w:val="00481217"/>
    <w:rsid w:val="00486BF2"/>
    <w:rsid w:val="004C07AD"/>
    <w:rsid w:val="004C1A20"/>
    <w:rsid w:val="00511693"/>
    <w:rsid w:val="0052796E"/>
    <w:rsid w:val="00537BAA"/>
    <w:rsid w:val="005935D9"/>
    <w:rsid w:val="005B0A9B"/>
    <w:rsid w:val="005E74CB"/>
    <w:rsid w:val="00683572"/>
    <w:rsid w:val="0069321A"/>
    <w:rsid w:val="00721DBC"/>
    <w:rsid w:val="0076227A"/>
    <w:rsid w:val="00773122"/>
    <w:rsid w:val="007D3812"/>
    <w:rsid w:val="008014A0"/>
    <w:rsid w:val="00802AFB"/>
    <w:rsid w:val="008067FA"/>
    <w:rsid w:val="00844103"/>
    <w:rsid w:val="0085722D"/>
    <w:rsid w:val="00862EDB"/>
    <w:rsid w:val="00865B86"/>
    <w:rsid w:val="008975C0"/>
    <w:rsid w:val="008A0A69"/>
    <w:rsid w:val="008F42AB"/>
    <w:rsid w:val="008F5267"/>
    <w:rsid w:val="00922F5D"/>
    <w:rsid w:val="009C2007"/>
    <w:rsid w:val="009C7C22"/>
    <w:rsid w:val="009D69BC"/>
    <w:rsid w:val="009E71EE"/>
    <w:rsid w:val="009F3D1E"/>
    <w:rsid w:val="009F6422"/>
    <w:rsid w:val="00A13161"/>
    <w:rsid w:val="00A54B79"/>
    <w:rsid w:val="00A75BFC"/>
    <w:rsid w:val="00AA6CA7"/>
    <w:rsid w:val="00AD2493"/>
    <w:rsid w:val="00B23557"/>
    <w:rsid w:val="00B24D2B"/>
    <w:rsid w:val="00B41B96"/>
    <w:rsid w:val="00B5558C"/>
    <w:rsid w:val="00B850C0"/>
    <w:rsid w:val="00B95B19"/>
    <w:rsid w:val="00BB098F"/>
    <w:rsid w:val="00BB2338"/>
    <w:rsid w:val="00BD4F25"/>
    <w:rsid w:val="00BE111C"/>
    <w:rsid w:val="00C05393"/>
    <w:rsid w:val="00C0620C"/>
    <w:rsid w:val="00C12F7E"/>
    <w:rsid w:val="00C2122B"/>
    <w:rsid w:val="00C676F3"/>
    <w:rsid w:val="00C826E0"/>
    <w:rsid w:val="00C873AB"/>
    <w:rsid w:val="00CA16ED"/>
    <w:rsid w:val="00CB1E52"/>
    <w:rsid w:val="00CC607A"/>
    <w:rsid w:val="00CD4BFB"/>
    <w:rsid w:val="00CF2349"/>
    <w:rsid w:val="00D26F42"/>
    <w:rsid w:val="00D52DC8"/>
    <w:rsid w:val="00D52EEB"/>
    <w:rsid w:val="00D56CC7"/>
    <w:rsid w:val="00D56E83"/>
    <w:rsid w:val="00D824B4"/>
    <w:rsid w:val="00D95754"/>
    <w:rsid w:val="00DA2294"/>
    <w:rsid w:val="00DB1C5C"/>
    <w:rsid w:val="00DD2CD2"/>
    <w:rsid w:val="00DF3991"/>
    <w:rsid w:val="00E11949"/>
    <w:rsid w:val="00E46C9E"/>
    <w:rsid w:val="00EB2E35"/>
    <w:rsid w:val="00EB33E1"/>
    <w:rsid w:val="00F0388C"/>
    <w:rsid w:val="00F3271E"/>
    <w:rsid w:val="00F87087"/>
    <w:rsid w:val="00FB5A69"/>
    <w:rsid w:val="00FC5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E6A742-F203-4C94-878B-75F372C5F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Основной текст (3)_"/>
    <w:basedOn w:val="DefaultParagraphFont"/>
    <w:link w:val="30"/>
    <w:rPr>
      <w:b w:val="0"/>
      <w:bCs w:val="0"/>
      <w:i w:val="0"/>
      <w:iCs w:val="0"/>
      <w:smallCaps w:val="0"/>
      <w:strike w:val="0"/>
      <w:sz w:val="17"/>
      <w:szCs w:val="17"/>
      <w:u w:val="none"/>
    </w:rPr>
  </w:style>
  <w:style w:type="character" w:customStyle="1" w:styleId="310pt">
    <w:name w:val="Основной текст (3) + 10 pt"/>
    <w:basedOn w:val="3"/>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color w:val="4B4B4B"/>
      <w:spacing w:val="0"/>
      <w:w w:val="100"/>
      <w:position w:val="0"/>
      <w:sz w:val="17"/>
      <w:szCs w:val="17"/>
      <w:u w:val="none"/>
      <w:lang w:val="en-US" w:eastAsia="en-US" w:bidi="en-US"/>
    </w:rPr>
  </w:style>
  <w:style w:type="character" w:customStyle="1" w:styleId="4">
    <w:name w:val="Основной текст (4)_"/>
    <w:basedOn w:val="DefaultParagraphFont"/>
    <w:link w:val="40"/>
    <w:rPr>
      <w:b w:val="0"/>
      <w:bCs w:val="0"/>
      <w:i w:val="0"/>
      <w:iCs w:val="0"/>
      <w:smallCaps w:val="0"/>
      <w:strike w:val="0"/>
      <w:sz w:val="20"/>
      <w:szCs w:val="20"/>
      <w:u w:val="none"/>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1">
    <w:name w:val="Заголовок №1_"/>
    <w:basedOn w:val="DefaultParagraphFont"/>
    <w:link w:val="10"/>
    <w:rPr>
      <w:b/>
      <w:bCs/>
      <w:i w:val="0"/>
      <w:iCs w:val="0"/>
      <w:smallCaps w:val="0"/>
      <w:strike w:val="0"/>
      <w:sz w:val="48"/>
      <w:szCs w:val="48"/>
      <w:u w:val="none"/>
    </w:rPr>
  </w:style>
  <w:style w:type="character" w:customStyle="1" w:styleId="5">
    <w:name w:val="Основной текст (5)_"/>
    <w:basedOn w:val="DefaultParagraphFont"/>
    <w:link w:val="50"/>
    <w:rPr>
      <w:b/>
      <w:bCs/>
      <w:i w:val="0"/>
      <w:iCs w:val="0"/>
      <w:smallCaps w:val="0"/>
      <w:strike w:val="0"/>
      <w:sz w:val="40"/>
      <w:szCs w:val="40"/>
      <w:u w:val="none"/>
    </w:rPr>
  </w:style>
  <w:style w:type="character" w:customStyle="1" w:styleId="6">
    <w:name w:val="Основной текст (6)_"/>
    <w:basedOn w:val="DefaultParagraphFont"/>
    <w:link w:val="60"/>
    <w:rPr>
      <w:b/>
      <w:bCs/>
      <w:i w:val="0"/>
      <w:iCs w:val="0"/>
      <w:smallCaps w:val="0"/>
      <w:strike w:val="0"/>
      <w:sz w:val="32"/>
      <w:szCs w:val="32"/>
      <w:u w:val="none"/>
    </w:rPr>
  </w:style>
  <w:style w:type="character" w:customStyle="1" w:styleId="7">
    <w:name w:val="Основной текст (7)_"/>
    <w:basedOn w:val="DefaultParagraphFont"/>
    <w:link w:val="70"/>
    <w:rPr>
      <w:b w:val="0"/>
      <w:bCs w:val="0"/>
      <w:i w:val="0"/>
      <w:iCs w:val="0"/>
      <w:smallCaps w:val="0"/>
      <w:strike w:val="0"/>
      <w:sz w:val="30"/>
      <w:szCs w:val="30"/>
      <w:u w:val="none"/>
    </w:rPr>
  </w:style>
  <w:style w:type="character" w:customStyle="1" w:styleId="78pt">
    <w:name w:val="Основной текст (7) + 8 pt;Полужирный"/>
    <w:basedOn w:val="7"/>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style>
  <w:style w:type="character" w:customStyle="1" w:styleId="a">
    <w:name w:val="Оглавление_"/>
    <w:basedOn w:val="DefaultParagraphFont"/>
    <w:link w:val="a0"/>
    <w:rPr>
      <w:b/>
      <w:bCs/>
      <w:i w:val="0"/>
      <w:iCs w:val="0"/>
      <w:smallCaps w:val="0"/>
      <w:strike w:val="0"/>
      <w:sz w:val="20"/>
      <w:szCs w:val="20"/>
      <w:u w:val="none"/>
    </w:rPr>
  </w:style>
  <w:style w:type="character" w:customStyle="1" w:styleId="TOC2Char">
    <w:name w:val="TOC 2 Char"/>
    <w:basedOn w:val="DefaultParagraphFont"/>
    <w:link w:val="TOC2"/>
    <w:rsid w:val="00E11949"/>
    <w:rPr>
      <w:color w:val="000000"/>
      <w:sz w:val="18"/>
      <w:szCs w:val="18"/>
    </w:rPr>
  </w:style>
  <w:style w:type="character" w:customStyle="1" w:styleId="210pt">
    <w:name w:val="Оглавление (2) + 10 pt"/>
    <w:basedOn w:val="TOC2Char"/>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2">
    <w:name w:val="Оглавление (2) + Малые прописные"/>
    <w:basedOn w:val="TOC2Char"/>
    <w:rPr>
      <w:rFonts w:ascii="Times New Roman" w:eastAsia="Times New Roman" w:hAnsi="Times New Roman" w:cs="Times New Roman"/>
      <w:b w:val="0"/>
      <w:bCs w:val="0"/>
      <w:i w:val="0"/>
      <w:iCs w:val="0"/>
      <w:smallCaps/>
      <w:strike w:val="0"/>
      <w:color w:val="000000"/>
      <w:spacing w:val="0"/>
      <w:w w:val="100"/>
      <w:position w:val="0"/>
      <w:sz w:val="18"/>
      <w:szCs w:val="18"/>
      <w:u w:val="none"/>
      <w:lang w:val="en-US" w:eastAsia="en-US" w:bidi="en-US"/>
    </w:rPr>
  </w:style>
  <w:style w:type="character" w:customStyle="1" w:styleId="32">
    <w:name w:val="Оглавление (3)_"/>
    <w:basedOn w:val="DefaultParagraphFont"/>
    <w:link w:val="33"/>
    <w:rPr>
      <w:b w:val="0"/>
      <w:bCs w:val="0"/>
      <w:i/>
      <w:iCs/>
      <w:smallCaps w:val="0"/>
      <w:strike w:val="0"/>
      <w:sz w:val="20"/>
      <w:szCs w:val="20"/>
      <w:u w:val="none"/>
    </w:rPr>
  </w:style>
  <w:style w:type="character" w:customStyle="1" w:styleId="34">
    <w:name w:val="Оглавление (3) + Не курсив"/>
    <w:basedOn w:val="32"/>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42">
    <w:name w:val="Оглавление (4)_"/>
    <w:basedOn w:val="DefaultParagraphFont"/>
    <w:link w:val="43"/>
    <w:rPr>
      <w:b w:val="0"/>
      <w:bCs w:val="0"/>
      <w:i w:val="0"/>
      <w:iCs w:val="0"/>
      <w:smallCaps w:val="0"/>
      <w:strike w:val="0"/>
      <w:sz w:val="20"/>
      <w:szCs w:val="20"/>
      <w:u w:val="none"/>
    </w:rPr>
  </w:style>
  <w:style w:type="character" w:customStyle="1" w:styleId="49pt">
    <w:name w:val="Оглавление (4) + 9 pt;Малые прописные"/>
    <w:basedOn w:val="42"/>
    <w:rPr>
      <w:rFonts w:ascii="Times New Roman" w:eastAsia="Times New Roman" w:hAnsi="Times New Roman" w:cs="Times New Roman"/>
      <w:b w:val="0"/>
      <w:bCs w:val="0"/>
      <w:i w:val="0"/>
      <w:iCs w:val="0"/>
      <w:smallCaps/>
      <w:strike w:val="0"/>
      <w:color w:val="000000"/>
      <w:spacing w:val="0"/>
      <w:w w:val="100"/>
      <w:position w:val="0"/>
      <w:sz w:val="18"/>
      <w:szCs w:val="18"/>
      <w:u w:val="none"/>
      <w:lang w:val="en-US" w:eastAsia="en-US" w:bidi="en-US"/>
    </w:rPr>
  </w:style>
  <w:style w:type="character" w:customStyle="1" w:styleId="8">
    <w:name w:val="Основной текст (8)_"/>
    <w:basedOn w:val="DefaultParagraphFont"/>
    <w:link w:val="80"/>
    <w:rPr>
      <w:b/>
      <w:bCs/>
      <w:i w:val="0"/>
      <w:iCs w:val="0"/>
      <w:smallCaps w:val="0"/>
      <w:strike w:val="0"/>
      <w:sz w:val="20"/>
      <w:szCs w:val="20"/>
      <w:u w:val="none"/>
    </w:rPr>
  </w:style>
  <w:style w:type="character" w:customStyle="1" w:styleId="812pt">
    <w:name w:val="Основной текст (8) + 12 pt"/>
    <w:basedOn w:val="8"/>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81">
    <w:name w:val="Основной текст (8) + Малые прописные"/>
    <w:basedOn w:val="8"/>
    <w:rPr>
      <w:rFonts w:ascii="Times New Roman" w:eastAsia="Times New Roman" w:hAnsi="Times New Roman" w:cs="Times New Roman"/>
      <w:b/>
      <w:bCs/>
      <w:i w:val="0"/>
      <w:iCs w:val="0"/>
      <w:smallCaps/>
      <w:strike w:val="0"/>
      <w:color w:val="000000"/>
      <w:spacing w:val="0"/>
      <w:w w:val="100"/>
      <w:position w:val="0"/>
      <w:sz w:val="20"/>
      <w:szCs w:val="20"/>
      <w:u w:val="none"/>
      <w:lang w:val="en-US" w:eastAsia="en-US" w:bidi="en-US"/>
    </w:rPr>
  </w:style>
  <w:style w:type="character" w:customStyle="1" w:styleId="9">
    <w:name w:val="Основной текст (9)_"/>
    <w:basedOn w:val="DefaultParagraphFont"/>
    <w:link w:val="90"/>
    <w:rPr>
      <w:b w:val="0"/>
      <w:bCs w:val="0"/>
      <w:i w:val="0"/>
      <w:iCs w:val="0"/>
      <w:smallCaps w:val="0"/>
      <w:strike w:val="0"/>
      <w:u w:val="none"/>
    </w:rPr>
  </w:style>
  <w:style w:type="character" w:customStyle="1" w:styleId="100">
    <w:name w:val="Основной текст (10)_"/>
    <w:basedOn w:val="DefaultParagraphFont"/>
    <w:link w:val="101"/>
    <w:rPr>
      <w:b w:val="0"/>
      <w:bCs w:val="0"/>
      <w:i w:val="0"/>
      <w:iCs w:val="0"/>
      <w:smallCaps w:val="0"/>
      <w:strike w:val="0"/>
      <w:sz w:val="20"/>
      <w:szCs w:val="20"/>
      <w:u w:val="none"/>
    </w:rPr>
  </w:style>
  <w:style w:type="character" w:customStyle="1" w:styleId="102">
    <w:name w:val="Основной текст (10)"/>
    <w:basedOn w:val="100"/>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eastAsia="en-US" w:bidi="en-US"/>
    </w:rPr>
  </w:style>
  <w:style w:type="character" w:customStyle="1" w:styleId="103">
    <w:name w:val="Основной текст (10)"/>
    <w:basedOn w:val="100"/>
    <w:rPr>
      <w:rFonts w:ascii="Times New Roman" w:eastAsia="Times New Roman" w:hAnsi="Times New Roman" w:cs="Times New Roman"/>
      <w:b w:val="0"/>
      <w:bCs w:val="0"/>
      <w:i w:val="0"/>
      <w:iCs w:val="0"/>
      <w:smallCaps w:val="0"/>
      <w:strike w:val="0"/>
      <w:color w:val="0000FF"/>
      <w:spacing w:val="0"/>
      <w:w w:val="100"/>
      <w:position w:val="0"/>
      <w:sz w:val="20"/>
      <w:szCs w:val="20"/>
      <w:u w:val="single"/>
      <w:lang w:val="en-US" w:eastAsia="en-US" w:bidi="en-US"/>
    </w:rPr>
  </w:style>
  <w:style w:type="character" w:customStyle="1" w:styleId="20">
    <w:name w:val="Основной текст (2)_"/>
    <w:basedOn w:val="DefaultParagraphFont"/>
    <w:link w:val="21"/>
    <w:rPr>
      <w:b w:val="0"/>
      <w:bCs w:val="0"/>
      <w:i w:val="0"/>
      <w:iCs w:val="0"/>
      <w:smallCaps w:val="0"/>
      <w:strike w:val="0"/>
      <w:u w:val="none"/>
    </w:rPr>
  </w:style>
  <w:style w:type="character" w:customStyle="1" w:styleId="11">
    <w:name w:val="Основной текст (11)_"/>
    <w:basedOn w:val="DefaultParagraphFont"/>
    <w:link w:val="110"/>
    <w:rPr>
      <w:b w:val="0"/>
      <w:bCs w:val="0"/>
      <w:i w:val="0"/>
      <w:iCs w:val="0"/>
      <w:smallCaps w:val="0"/>
      <w:strike w:val="0"/>
      <w:sz w:val="20"/>
      <w:szCs w:val="20"/>
      <w:u w:val="none"/>
    </w:rPr>
  </w:style>
  <w:style w:type="character" w:customStyle="1" w:styleId="1112pt">
    <w:name w:val="Основной текст (11) + 12 pt"/>
    <w:basedOn w:val="11"/>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22">
    <w:name w:val="Заголовок №2_"/>
    <w:basedOn w:val="DefaultParagraphFont"/>
    <w:link w:val="23"/>
    <w:rPr>
      <w:b/>
      <w:bCs/>
      <w:i w:val="0"/>
      <w:iCs w:val="0"/>
      <w:smallCaps w:val="0"/>
      <w:strike w:val="0"/>
      <w:u w:val="none"/>
    </w:rPr>
  </w:style>
  <w:style w:type="character" w:customStyle="1" w:styleId="12">
    <w:name w:val="Основной текст (12)_"/>
    <w:basedOn w:val="DefaultParagraphFont"/>
    <w:link w:val="120"/>
    <w:rPr>
      <w:b w:val="0"/>
      <w:bCs w:val="0"/>
      <w:i/>
      <w:iCs/>
      <w:smallCaps w:val="0"/>
      <w:strike w:val="0"/>
      <w:u w:val="none"/>
    </w:rPr>
  </w:style>
  <w:style w:type="character" w:customStyle="1" w:styleId="285pt">
    <w:name w:val="Основной текст (2) + 8;5 pt"/>
    <w:basedOn w:val="2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26pt">
    <w:name w:val="Основной текст (2) + 6 pt;Малые прописные"/>
    <w:basedOn w:val="20"/>
    <w:rPr>
      <w:rFonts w:ascii="Times New Roman" w:eastAsia="Times New Roman" w:hAnsi="Times New Roman" w:cs="Times New Roman"/>
      <w:b w:val="0"/>
      <w:bCs w:val="0"/>
      <w:i w:val="0"/>
      <w:iCs w:val="0"/>
      <w:smallCaps/>
      <w:strike w:val="0"/>
      <w:color w:val="000000"/>
      <w:spacing w:val="0"/>
      <w:w w:val="100"/>
      <w:position w:val="0"/>
      <w:sz w:val="12"/>
      <w:szCs w:val="12"/>
      <w:u w:val="none"/>
      <w:lang w:val="en-US" w:eastAsia="en-US" w:bidi="en-US"/>
    </w:rPr>
  </w:style>
  <w:style w:type="character" w:customStyle="1" w:styleId="285pt0">
    <w:name w:val="Основной текст (2) + 8;5 pt;Малые прописные"/>
    <w:basedOn w:val="20"/>
    <w:rPr>
      <w:rFonts w:ascii="Times New Roman" w:eastAsia="Times New Roman" w:hAnsi="Times New Roman" w:cs="Times New Roman"/>
      <w:b w:val="0"/>
      <w:bCs w:val="0"/>
      <w:i w:val="0"/>
      <w:iCs w:val="0"/>
      <w:smallCaps/>
      <w:strike w:val="0"/>
      <w:color w:val="000000"/>
      <w:spacing w:val="0"/>
      <w:w w:val="100"/>
      <w:position w:val="0"/>
      <w:sz w:val="17"/>
      <w:szCs w:val="17"/>
      <w:u w:val="none"/>
      <w:lang w:val="en-US" w:eastAsia="en-US" w:bidi="en-US"/>
    </w:rPr>
  </w:style>
  <w:style w:type="character" w:customStyle="1" w:styleId="26pt0">
    <w:name w:val="Основной текст (2) + 6 pt"/>
    <w:basedOn w:val="20"/>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eastAsia="en-US" w:bidi="en-US"/>
    </w:rPr>
  </w:style>
  <w:style w:type="character" w:customStyle="1" w:styleId="24">
    <w:name w:val="Основной текст (2)"/>
    <w:basedOn w:val="2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27pt0pt75">
    <w:name w:val="Основной текст (2) + 7 pt;Интервал 0 pt;Масштаб 75%"/>
    <w:basedOn w:val="20"/>
    <w:rPr>
      <w:rFonts w:ascii="Times New Roman" w:eastAsia="Times New Roman" w:hAnsi="Times New Roman" w:cs="Times New Roman"/>
      <w:b/>
      <w:bCs/>
      <w:i w:val="0"/>
      <w:iCs w:val="0"/>
      <w:smallCaps w:val="0"/>
      <w:strike w:val="0"/>
      <w:color w:val="000000"/>
      <w:spacing w:val="10"/>
      <w:w w:val="75"/>
      <w:position w:val="0"/>
      <w:sz w:val="14"/>
      <w:szCs w:val="14"/>
      <w:u w:val="none"/>
      <w:lang w:val="en-US" w:eastAsia="en-US" w:bidi="en-US"/>
    </w:rPr>
  </w:style>
  <w:style w:type="character" w:customStyle="1" w:styleId="27pt">
    <w:name w:val="Основной текст (2) + 7 pt;Курсив"/>
    <w:basedOn w:val="20"/>
    <w:rPr>
      <w:rFonts w:ascii="Times New Roman" w:eastAsia="Times New Roman" w:hAnsi="Times New Roman" w:cs="Times New Roman"/>
      <w:b w:val="0"/>
      <w:bCs w:val="0"/>
      <w:i/>
      <w:iCs/>
      <w:smallCaps w:val="0"/>
      <w:strike w:val="0"/>
      <w:color w:val="000000"/>
      <w:spacing w:val="0"/>
      <w:w w:val="100"/>
      <w:position w:val="0"/>
      <w:sz w:val="14"/>
      <w:szCs w:val="14"/>
      <w:u w:val="none"/>
      <w:lang w:val="en-US" w:eastAsia="en-US" w:bidi="en-US"/>
    </w:rPr>
  </w:style>
  <w:style w:type="character" w:customStyle="1" w:styleId="13">
    <w:name w:val="Основной текст (13)_"/>
    <w:basedOn w:val="DefaultParagraphFont"/>
    <w:link w:val="130"/>
    <w:rPr>
      <w:b w:val="0"/>
      <w:bCs w:val="0"/>
      <w:i w:val="0"/>
      <w:iCs w:val="0"/>
      <w:smallCaps w:val="0"/>
      <w:strike w:val="0"/>
      <w:sz w:val="18"/>
      <w:szCs w:val="18"/>
      <w:u w:val="none"/>
    </w:rPr>
  </w:style>
  <w:style w:type="character" w:customStyle="1" w:styleId="1312pt">
    <w:name w:val="Основной текст (13) + 12 pt"/>
    <w:basedOn w:val="13"/>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paragraph" w:customStyle="1" w:styleId="30">
    <w:name w:val="Основной текст (3)"/>
    <w:basedOn w:val="Normal"/>
    <w:link w:val="3"/>
    <w:pPr>
      <w:shd w:val="clear" w:color="auto" w:fill="FFFFFF"/>
      <w:spacing w:line="0" w:lineRule="atLeast"/>
    </w:pPr>
    <w:rPr>
      <w:sz w:val="17"/>
      <w:szCs w:val="17"/>
    </w:rPr>
  </w:style>
  <w:style w:type="paragraph" w:customStyle="1" w:styleId="40">
    <w:name w:val="Основной текст (4)"/>
    <w:basedOn w:val="Normal"/>
    <w:link w:val="4"/>
    <w:pPr>
      <w:shd w:val="clear" w:color="auto" w:fill="FFFFFF"/>
      <w:spacing w:line="955" w:lineRule="exact"/>
    </w:pPr>
    <w:rPr>
      <w:sz w:val="20"/>
      <w:szCs w:val="20"/>
    </w:rPr>
  </w:style>
  <w:style w:type="paragraph" w:customStyle="1" w:styleId="10">
    <w:name w:val="Заголовок №1"/>
    <w:basedOn w:val="Normal"/>
    <w:link w:val="1"/>
    <w:pPr>
      <w:shd w:val="clear" w:color="auto" w:fill="FFFFFF"/>
      <w:spacing w:line="955" w:lineRule="exact"/>
      <w:jc w:val="center"/>
      <w:outlineLvl w:val="0"/>
    </w:pPr>
    <w:rPr>
      <w:b/>
      <w:bCs/>
      <w:sz w:val="48"/>
      <w:szCs w:val="48"/>
    </w:rPr>
  </w:style>
  <w:style w:type="paragraph" w:customStyle="1" w:styleId="50">
    <w:name w:val="Основной текст (5)"/>
    <w:basedOn w:val="Normal"/>
    <w:link w:val="5"/>
    <w:pPr>
      <w:shd w:val="clear" w:color="auto" w:fill="FFFFFF"/>
      <w:spacing w:line="955" w:lineRule="exact"/>
      <w:jc w:val="center"/>
    </w:pPr>
    <w:rPr>
      <w:b/>
      <w:bCs/>
      <w:sz w:val="40"/>
      <w:szCs w:val="40"/>
    </w:rPr>
  </w:style>
  <w:style w:type="paragraph" w:customStyle="1" w:styleId="60">
    <w:name w:val="Основной текст (6)"/>
    <w:basedOn w:val="Normal"/>
    <w:link w:val="6"/>
    <w:pPr>
      <w:shd w:val="clear" w:color="auto" w:fill="FFFFFF"/>
      <w:spacing w:line="610" w:lineRule="exact"/>
      <w:jc w:val="center"/>
    </w:pPr>
    <w:rPr>
      <w:b/>
      <w:bCs/>
      <w:sz w:val="32"/>
      <w:szCs w:val="32"/>
    </w:rPr>
  </w:style>
  <w:style w:type="paragraph" w:customStyle="1" w:styleId="70">
    <w:name w:val="Основной текст (7)"/>
    <w:basedOn w:val="Normal"/>
    <w:link w:val="7"/>
    <w:pPr>
      <w:shd w:val="clear" w:color="auto" w:fill="FFFFFF"/>
      <w:spacing w:line="0" w:lineRule="atLeast"/>
      <w:jc w:val="center"/>
    </w:pPr>
    <w:rPr>
      <w:sz w:val="30"/>
      <w:szCs w:val="30"/>
    </w:rPr>
  </w:style>
  <w:style w:type="paragraph" w:customStyle="1" w:styleId="a0">
    <w:name w:val="Оглавление"/>
    <w:basedOn w:val="Normal"/>
    <w:link w:val="a"/>
    <w:pPr>
      <w:shd w:val="clear" w:color="auto" w:fill="FFFFFF"/>
      <w:spacing w:line="346" w:lineRule="exact"/>
      <w:jc w:val="both"/>
    </w:pPr>
    <w:rPr>
      <w:b/>
      <w:bCs/>
      <w:sz w:val="20"/>
      <w:szCs w:val="20"/>
    </w:rPr>
  </w:style>
  <w:style w:type="paragraph" w:styleId="TOC2">
    <w:name w:val="toc 2"/>
    <w:basedOn w:val="Normal"/>
    <w:link w:val="TOC2Char"/>
    <w:autoRedefine/>
    <w:uiPriority w:val="39"/>
    <w:rsid w:val="00E11949"/>
    <w:pPr>
      <w:widowControl/>
      <w:numPr>
        <w:ilvl w:val="1"/>
        <w:numId w:val="1"/>
      </w:numPr>
      <w:tabs>
        <w:tab w:val="left" w:pos="2155"/>
        <w:tab w:val="left" w:leader="dot" w:pos="9214"/>
      </w:tabs>
      <w:spacing w:before="100" w:beforeAutospacing="1" w:after="100" w:afterAutospacing="1"/>
      <w:jc w:val="both"/>
    </w:pPr>
    <w:rPr>
      <w:sz w:val="18"/>
      <w:szCs w:val="18"/>
    </w:rPr>
  </w:style>
  <w:style w:type="paragraph" w:customStyle="1" w:styleId="33">
    <w:name w:val="Оглавление (3)"/>
    <w:basedOn w:val="Normal"/>
    <w:link w:val="32"/>
    <w:pPr>
      <w:shd w:val="clear" w:color="auto" w:fill="FFFFFF"/>
      <w:spacing w:line="226" w:lineRule="exact"/>
      <w:jc w:val="both"/>
    </w:pPr>
    <w:rPr>
      <w:i/>
      <w:iCs/>
      <w:sz w:val="20"/>
      <w:szCs w:val="20"/>
    </w:rPr>
  </w:style>
  <w:style w:type="paragraph" w:customStyle="1" w:styleId="43">
    <w:name w:val="Оглавление (4)"/>
    <w:basedOn w:val="Normal"/>
    <w:link w:val="42"/>
    <w:pPr>
      <w:shd w:val="clear" w:color="auto" w:fill="FFFFFF"/>
      <w:spacing w:line="226" w:lineRule="exact"/>
      <w:jc w:val="both"/>
    </w:pPr>
    <w:rPr>
      <w:sz w:val="20"/>
      <w:szCs w:val="20"/>
    </w:rPr>
  </w:style>
  <w:style w:type="paragraph" w:customStyle="1" w:styleId="80">
    <w:name w:val="Основной текст (8)"/>
    <w:basedOn w:val="Normal"/>
    <w:link w:val="8"/>
    <w:pPr>
      <w:shd w:val="clear" w:color="auto" w:fill="FFFFFF"/>
      <w:spacing w:line="0" w:lineRule="atLeast"/>
      <w:jc w:val="both"/>
    </w:pPr>
    <w:rPr>
      <w:b/>
      <w:bCs/>
      <w:sz w:val="20"/>
      <w:szCs w:val="20"/>
    </w:rPr>
  </w:style>
  <w:style w:type="paragraph" w:customStyle="1" w:styleId="90">
    <w:name w:val="Основной текст (9)"/>
    <w:basedOn w:val="Normal"/>
    <w:link w:val="9"/>
    <w:pPr>
      <w:shd w:val="clear" w:color="auto" w:fill="FFFFFF"/>
      <w:spacing w:line="278" w:lineRule="exact"/>
      <w:ind w:hanging="480"/>
      <w:jc w:val="both"/>
    </w:pPr>
  </w:style>
  <w:style w:type="paragraph" w:customStyle="1" w:styleId="101">
    <w:name w:val="Основной текст (10)"/>
    <w:basedOn w:val="Normal"/>
    <w:link w:val="100"/>
    <w:pPr>
      <w:shd w:val="clear" w:color="auto" w:fill="FFFFFF"/>
      <w:spacing w:line="0" w:lineRule="atLeast"/>
      <w:ind w:hanging="360"/>
      <w:jc w:val="both"/>
    </w:pPr>
    <w:rPr>
      <w:sz w:val="20"/>
      <w:szCs w:val="20"/>
    </w:rPr>
  </w:style>
  <w:style w:type="paragraph" w:customStyle="1" w:styleId="21">
    <w:name w:val="Основной текст (2)"/>
    <w:basedOn w:val="Normal"/>
    <w:link w:val="20"/>
    <w:pPr>
      <w:shd w:val="clear" w:color="auto" w:fill="FFFFFF"/>
      <w:spacing w:line="274" w:lineRule="exact"/>
      <w:ind w:hanging="280"/>
      <w:jc w:val="both"/>
    </w:pPr>
  </w:style>
  <w:style w:type="paragraph" w:customStyle="1" w:styleId="110">
    <w:name w:val="Основной текст (11)"/>
    <w:basedOn w:val="Normal"/>
    <w:link w:val="11"/>
    <w:pPr>
      <w:shd w:val="clear" w:color="auto" w:fill="FFFFFF"/>
      <w:spacing w:line="0" w:lineRule="atLeast"/>
    </w:pPr>
    <w:rPr>
      <w:sz w:val="20"/>
      <w:szCs w:val="20"/>
    </w:rPr>
  </w:style>
  <w:style w:type="paragraph" w:customStyle="1" w:styleId="23">
    <w:name w:val="Заголовок №2"/>
    <w:basedOn w:val="Normal"/>
    <w:link w:val="22"/>
    <w:pPr>
      <w:shd w:val="clear" w:color="auto" w:fill="FFFFFF"/>
      <w:spacing w:line="0" w:lineRule="atLeast"/>
      <w:ind w:hanging="720"/>
      <w:jc w:val="both"/>
      <w:outlineLvl w:val="1"/>
    </w:pPr>
    <w:rPr>
      <w:b/>
      <w:bCs/>
    </w:rPr>
  </w:style>
  <w:style w:type="paragraph" w:customStyle="1" w:styleId="120">
    <w:name w:val="Основной текст (12)"/>
    <w:basedOn w:val="Normal"/>
    <w:link w:val="12"/>
    <w:pPr>
      <w:shd w:val="clear" w:color="auto" w:fill="FFFFFF"/>
      <w:spacing w:line="0" w:lineRule="atLeast"/>
      <w:jc w:val="both"/>
    </w:pPr>
    <w:rPr>
      <w:i/>
      <w:iCs/>
    </w:rPr>
  </w:style>
  <w:style w:type="paragraph" w:customStyle="1" w:styleId="130">
    <w:name w:val="Основной текст (13)"/>
    <w:basedOn w:val="Normal"/>
    <w:link w:val="13"/>
    <w:pPr>
      <w:shd w:val="clear" w:color="auto" w:fill="FFFFFF"/>
      <w:spacing w:line="0" w:lineRule="atLeast"/>
    </w:pPr>
    <w:rPr>
      <w:sz w:val="18"/>
      <w:szCs w:val="18"/>
    </w:rPr>
  </w:style>
  <w:style w:type="paragraph" w:styleId="Header">
    <w:name w:val="header"/>
    <w:basedOn w:val="Normal"/>
    <w:link w:val="HeaderChar"/>
    <w:uiPriority w:val="99"/>
    <w:unhideWhenUsed/>
    <w:rsid w:val="00E11949"/>
    <w:pPr>
      <w:tabs>
        <w:tab w:val="center" w:pos="4677"/>
        <w:tab w:val="right" w:pos="9355"/>
      </w:tabs>
    </w:pPr>
  </w:style>
  <w:style w:type="character" w:customStyle="1" w:styleId="HeaderChar">
    <w:name w:val="Header Char"/>
    <w:basedOn w:val="DefaultParagraphFont"/>
    <w:link w:val="Header"/>
    <w:uiPriority w:val="99"/>
    <w:rsid w:val="00E11949"/>
    <w:rPr>
      <w:color w:val="000000"/>
    </w:rPr>
  </w:style>
  <w:style w:type="paragraph" w:styleId="Footer">
    <w:name w:val="footer"/>
    <w:basedOn w:val="Normal"/>
    <w:link w:val="FooterChar"/>
    <w:uiPriority w:val="99"/>
    <w:unhideWhenUsed/>
    <w:rsid w:val="00E11949"/>
    <w:pPr>
      <w:tabs>
        <w:tab w:val="center" w:pos="4677"/>
        <w:tab w:val="right" w:pos="9355"/>
      </w:tabs>
    </w:pPr>
  </w:style>
  <w:style w:type="character" w:customStyle="1" w:styleId="FooterChar">
    <w:name w:val="Footer Char"/>
    <w:basedOn w:val="DefaultParagraphFont"/>
    <w:link w:val="Footer"/>
    <w:uiPriority w:val="99"/>
    <w:rsid w:val="00E11949"/>
    <w:rPr>
      <w:color w:val="000000"/>
    </w:rPr>
  </w:style>
  <w:style w:type="paragraph" w:styleId="TOC1">
    <w:name w:val="toc 1"/>
    <w:basedOn w:val="Normal"/>
    <w:next w:val="Normal"/>
    <w:autoRedefine/>
    <w:uiPriority w:val="39"/>
    <w:unhideWhenUsed/>
    <w:rsid w:val="00C873AB"/>
    <w:pPr>
      <w:spacing w:after="100"/>
    </w:pPr>
  </w:style>
  <w:style w:type="character" w:styleId="Hyperlink">
    <w:name w:val="Hyperlink"/>
    <w:basedOn w:val="DefaultParagraphFont"/>
    <w:uiPriority w:val="99"/>
    <w:unhideWhenUsed/>
    <w:rsid w:val="00C873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heiia.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www.theii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heiia.org"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38090-95BB-448D-93C7-2FC52A07D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2508</TotalTime>
  <Pages>20</Pages>
  <Words>5454</Words>
  <Characters>37640</Characters>
  <Application>Microsoft Office Word</Application>
  <DocSecurity>0</DocSecurity>
  <Lines>1254</Lines>
  <Paragraphs>519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Marina Lazo</cp:lastModifiedBy>
  <cp:revision>43</cp:revision>
  <dcterms:created xsi:type="dcterms:W3CDTF">2018-05-24T16:39:00Z</dcterms:created>
  <dcterms:modified xsi:type="dcterms:W3CDTF">2018-05-26T11:38:00Z</dcterms:modified>
</cp:coreProperties>
</file>