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84104" w:rsidRPr="007B7173" w:rsidRDefault="00384104" w:rsidP="000158D5">
      <w:pPr>
        <w:spacing w:line="360" w:lineRule="auto"/>
        <w:jc w:val="center"/>
        <w:rPr>
          <w:rStyle w:val="notranslate"/>
          <w:b/>
          <w:sz w:val="32"/>
          <w:szCs w:val="32"/>
          <w:u w:val="single"/>
          <w:lang w:val="en-US"/>
        </w:rPr>
      </w:pPr>
    </w:p>
    <w:p w14:paraId="691A4774" w14:textId="77777777" w:rsidR="0076216A" w:rsidRPr="007B7173" w:rsidRDefault="007E3D28" w:rsidP="000158D5">
      <w:pPr>
        <w:spacing w:line="360" w:lineRule="auto"/>
        <w:jc w:val="center"/>
        <w:rPr>
          <w:rStyle w:val="notranslate"/>
          <w:b/>
          <w:sz w:val="32"/>
          <w:szCs w:val="32"/>
          <w:u w:val="single"/>
        </w:rPr>
      </w:pPr>
      <w:r>
        <w:rPr>
          <w:rStyle w:val="notranslate"/>
          <w:b/>
          <w:sz w:val="32"/>
          <w:szCs w:val="32"/>
          <w:u w:val="single"/>
        </w:rPr>
        <w:t>PLENARNA SJEDNICA ZAJEDNICE PRAKSE ZA PRORAČUN PEMPAL-A U BEČU</w:t>
      </w:r>
    </w:p>
    <w:p w14:paraId="3C731EE3" w14:textId="77777777" w:rsidR="000158D5" w:rsidRPr="007B7173" w:rsidRDefault="007E3D28" w:rsidP="000158D5">
      <w:pPr>
        <w:spacing w:line="360" w:lineRule="auto"/>
        <w:jc w:val="center"/>
        <w:rPr>
          <w:rStyle w:val="notranslate"/>
          <w:b/>
          <w:sz w:val="32"/>
          <w:szCs w:val="32"/>
          <w:u w:val="single"/>
        </w:rPr>
      </w:pPr>
      <w:r>
        <w:rPr>
          <w:rStyle w:val="notranslate"/>
          <w:b/>
          <w:sz w:val="32"/>
          <w:szCs w:val="32"/>
          <w:u w:val="single"/>
        </w:rPr>
        <w:t>ANKETA ZA PRIKUPLJANJE POVRATNIH INFORMACIJA</w:t>
      </w:r>
    </w:p>
    <w:p w14:paraId="67204088" w14:textId="77777777" w:rsidR="00B20221" w:rsidRPr="007B7173" w:rsidRDefault="0059227F" w:rsidP="001D788B">
      <w:pPr>
        <w:spacing w:line="360" w:lineRule="auto"/>
        <w:rPr>
          <w:rFonts w:eastAsia="Batang"/>
          <w:bCs/>
          <w:color w:val="000000"/>
          <w:sz w:val="27"/>
          <w:szCs w:val="27"/>
        </w:rPr>
      </w:pPr>
      <w:r>
        <w:rPr>
          <w:bCs/>
          <w:color w:val="000000"/>
          <w:sz w:val="27"/>
          <w:szCs w:val="27"/>
        </w:rPr>
        <w:t>Zajednica prakse za proračun (BCOP) PEMPAL-a održala je plenarnu sjednicu 14.-16. ožujka u Beču, u Austriji.</w:t>
      </w:r>
    </w:p>
    <w:p w14:paraId="0A37501D" w14:textId="77777777" w:rsidR="00B20221" w:rsidRPr="0022447B" w:rsidRDefault="00B20221" w:rsidP="001D788B">
      <w:pPr>
        <w:spacing w:line="360" w:lineRule="auto"/>
        <w:rPr>
          <w:rFonts w:eastAsia="Batang"/>
          <w:bCs/>
          <w:color w:val="000000"/>
          <w:sz w:val="27"/>
          <w:szCs w:val="27"/>
          <w:lang w:eastAsia="ko-KR"/>
        </w:rPr>
      </w:pPr>
    </w:p>
    <w:p w14:paraId="30AD16CC" w14:textId="77777777" w:rsidR="000158D5" w:rsidRPr="007B7173" w:rsidRDefault="00CC23F0" w:rsidP="001D788B">
      <w:pPr>
        <w:spacing w:line="360" w:lineRule="auto"/>
      </w:pPr>
      <w:r>
        <w:t xml:space="preserve">Nakon skupa, izrađena je trojezična </w:t>
      </w:r>
      <w:r>
        <w:rPr>
          <w:i/>
        </w:rPr>
        <w:t>online</w:t>
      </w:r>
      <w:r>
        <w:t xml:space="preserve"> anketa na temelju standardnih pitanja koja su osmišljena u lipnju 2017. Cilj ankete bio je prikupiti povratne informacije o skupu te o planovima za budućnost. </w:t>
      </w:r>
    </w:p>
    <w:p w14:paraId="5DAB6C7B" w14:textId="77777777" w:rsidR="000158D5" w:rsidRPr="007B7173" w:rsidRDefault="000158D5" w:rsidP="000158D5">
      <w:pPr>
        <w:spacing w:line="360" w:lineRule="auto"/>
        <w:rPr>
          <w:rStyle w:val="notranslate"/>
          <w:lang w:val="en-US"/>
        </w:rPr>
      </w:pPr>
    </w:p>
    <w:p w14:paraId="1FE80ED6" w14:textId="77777777" w:rsidR="00FD06CE" w:rsidRPr="007B7173" w:rsidRDefault="000158D5" w:rsidP="00C96E2C">
      <w:pPr>
        <w:spacing w:line="360" w:lineRule="auto"/>
      </w:pPr>
      <w:r>
        <w:t xml:space="preserve">Poveznica na anketu – </w:t>
      </w:r>
      <w:hyperlink r:id="rId8" w:history="1">
        <w:r>
          <w:rPr>
            <w:rStyle w:val="Hyperlink"/>
          </w:rPr>
          <w:t>https://www.surveymonkey.com/r/HFZNJPQ</w:t>
        </w:r>
      </w:hyperlink>
    </w:p>
    <w:p w14:paraId="02EB378F" w14:textId="77777777" w:rsidR="00C96E2C" w:rsidRPr="007B7173" w:rsidRDefault="00C96E2C" w:rsidP="00C96E2C">
      <w:pPr>
        <w:spacing w:line="360" w:lineRule="auto"/>
        <w:rPr>
          <w:lang w:val="en-US"/>
        </w:rPr>
      </w:pPr>
    </w:p>
    <w:p w14:paraId="23E764A4" w14:textId="77777777" w:rsidR="000158D5" w:rsidRPr="007B7173" w:rsidRDefault="000158D5" w:rsidP="008E2C87">
      <w:pPr>
        <w:spacing w:line="360" w:lineRule="auto"/>
        <w:jc w:val="both"/>
      </w:pPr>
      <w:r>
        <w:t>Prikupljanje odgovora na anketu započelo je 20. ožujka i završilo 4. travnja 2018.</w:t>
      </w:r>
    </w:p>
    <w:p w14:paraId="0406AD8B" w14:textId="77777777" w:rsidR="000158D5" w:rsidRPr="007B7173" w:rsidRDefault="000158D5" w:rsidP="008E2C87">
      <w:pPr>
        <w:spacing w:line="360" w:lineRule="auto"/>
        <w:jc w:val="both"/>
      </w:pPr>
      <w:r>
        <w:t>Pozivnice za sudjelovanje u anketi dobili su svi sudionici skupa. Poslali smo 60 pozivnica.</w:t>
      </w:r>
    </w:p>
    <w:p w14:paraId="4B280A0D" w14:textId="77777777" w:rsidR="005656A7" w:rsidRPr="007B7173" w:rsidRDefault="0059227F" w:rsidP="008E2C87">
      <w:pPr>
        <w:spacing w:line="360" w:lineRule="auto"/>
        <w:jc w:val="both"/>
      </w:pPr>
      <w:r>
        <w:t>Na anketu je odgovorilo 30 osoba. U ovom izvješću analiziramo svih 30 odgovora. Za potrebe daljnjeg izračuna, taj broj odgovora uzimamo kao 100 %-tni.</w:t>
      </w:r>
    </w:p>
    <w:p w14:paraId="6A05A809" w14:textId="77777777" w:rsidR="003F3604" w:rsidRPr="0022447B" w:rsidRDefault="003F3604" w:rsidP="008E2C87">
      <w:pPr>
        <w:spacing w:line="360" w:lineRule="auto"/>
        <w:jc w:val="both"/>
      </w:pPr>
    </w:p>
    <w:p w14:paraId="3357CFDC" w14:textId="77777777" w:rsidR="003F3604" w:rsidRPr="007B7173" w:rsidRDefault="003F3604" w:rsidP="008E2C87">
      <w:pPr>
        <w:spacing w:line="360" w:lineRule="auto"/>
        <w:jc w:val="both"/>
      </w:pPr>
      <w:r>
        <w:t>Svi će ti odgovori biti uključeni u bazu podataka povratnih informacija povezanih sa skupom.</w:t>
      </w:r>
    </w:p>
    <w:p w14:paraId="037D0F90" w14:textId="77777777" w:rsidR="000158D5" w:rsidRPr="007B7173" w:rsidRDefault="000158D5" w:rsidP="008E2C87">
      <w:pPr>
        <w:spacing w:before="240" w:line="360" w:lineRule="auto"/>
        <w:jc w:val="both"/>
      </w:pPr>
      <w:r>
        <w:t>Upitnik se sastoji od pet dijelova: o ispitaniku, organizaciji skupa, vođenju skupa, općem dojmu i preporukama za buduće skupove. Anketa ukupno ima 27 pitanja.</w:t>
      </w:r>
    </w:p>
    <w:p w14:paraId="33B73CBB" w14:textId="77777777" w:rsidR="00F109B2" w:rsidRPr="007B7173" w:rsidRDefault="009D22A5" w:rsidP="000158D5">
      <w:pPr>
        <w:spacing w:before="240" w:line="360" w:lineRule="auto"/>
        <w:rPr>
          <w:i/>
          <w:sz w:val="28"/>
          <w:szCs w:val="28"/>
        </w:rPr>
      </w:pPr>
      <w:r>
        <w:br w:type="page"/>
      </w:r>
      <w:r>
        <w:rPr>
          <w:i/>
          <w:sz w:val="28"/>
          <w:szCs w:val="28"/>
        </w:rPr>
        <w:lastRenderedPageBreak/>
        <w:t>INFORMACIJE O ISPITANIKU</w:t>
      </w:r>
    </w:p>
    <w:p w14:paraId="2D408170" w14:textId="77777777" w:rsidR="00A71A1F" w:rsidRPr="007B7173" w:rsidRDefault="00A71A1F" w:rsidP="00A71A1F">
      <w:pPr>
        <w:pStyle w:val="Heading3"/>
        <w:rPr>
          <w:color w:val="000000"/>
          <w:u w:val="single"/>
        </w:rPr>
      </w:pPr>
      <w:r>
        <w:rPr>
          <w:u w:val="single"/>
        </w:rPr>
        <w:t>1. Vi ste…</w:t>
      </w:r>
    </w:p>
    <w:p w14:paraId="4F6FF16C" w14:textId="4B1BF09C" w:rsidR="002B4430" w:rsidRPr="007B7173" w:rsidRDefault="00CE1C6B" w:rsidP="3A62FB01">
      <w:pPr>
        <w:pStyle w:val="Heading3"/>
        <w:spacing w:line="360" w:lineRule="auto"/>
        <w:jc w:val="both"/>
        <w:rPr>
          <w:b w:val="0"/>
          <w:bCs w:val="0"/>
          <w:color w:val="000000" w:themeColor="text1"/>
          <w:sz w:val="24"/>
          <w:szCs w:val="24"/>
        </w:rPr>
      </w:pPr>
      <w:r>
        <w:rPr>
          <w:b w:val="0"/>
          <w:noProof/>
          <w:color w:val="000000"/>
          <w:sz w:val="24"/>
          <w:szCs w:val="24"/>
          <w:lang w:eastAsia="hr-HR"/>
        </w:rPr>
        <w:drawing>
          <wp:anchor distT="0" distB="0" distL="114300" distR="114300" simplePos="0" relativeHeight="251658240" behindDoc="0" locked="0" layoutInCell="1" allowOverlap="1" wp14:anchorId="1B4E3041" wp14:editId="219DFA31">
            <wp:simplePos x="0" y="0"/>
            <wp:positionH relativeFrom="column">
              <wp:posOffset>2867025</wp:posOffset>
            </wp:positionH>
            <wp:positionV relativeFrom="paragraph">
              <wp:posOffset>965835</wp:posOffset>
            </wp:positionV>
            <wp:extent cx="1548000" cy="2555093"/>
            <wp:effectExtent l="0" t="0" r="0" b="0"/>
            <wp:wrapSquare wrapText="bothSides"/>
            <wp:docPr id="3" name="Picture 3" descr="C:\Users\Assia\Desktop\Svjetska\anke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a\Desktop\Svjetska\anket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000" cy="2555093"/>
                    </a:xfrm>
                    <a:prstGeom prst="rect">
                      <a:avLst/>
                    </a:prstGeom>
                    <a:noFill/>
                    <a:ln>
                      <a:noFill/>
                    </a:ln>
                  </pic:spPr>
                </pic:pic>
              </a:graphicData>
            </a:graphic>
            <wp14:sizeRelH relativeFrom="page">
              <wp14:pctWidth>0</wp14:pctWidth>
            </wp14:sizeRelH>
            <wp14:sizeRelV relativeFrom="page">
              <wp14:pctHeight>0</wp14:pctHeight>
            </wp14:sizeRelV>
          </wp:anchor>
        </w:drawing>
      </w:r>
      <w:r w:rsidR="00A00D9E">
        <w:rPr>
          <w:b w:val="0"/>
          <w:bCs w:val="0"/>
          <w:color w:val="000000"/>
          <w:sz w:val="24"/>
          <w:szCs w:val="24"/>
        </w:rPr>
        <w:t xml:space="preserve">Odgovorilo je 29 ispitanika (96,7%). Među njima: predstavnici zemlje PEMPAL-a (ali ne i članovi Izvršnog odbora) — 20; predstavnici Izvršnog odbora BCOP-a — 7; pozvani stručnjaci — 2. </w:t>
      </w:r>
    </w:p>
    <w:p w14:paraId="5A39BBE3" w14:textId="77777777" w:rsidR="00510D2B" w:rsidRPr="007B7173" w:rsidRDefault="00A85A00" w:rsidP="00D00F9D">
      <w:pPr>
        <w:rPr>
          <w:b/>
          <w:i/>
          <w:sz w:val="28"/>
          <w:szCs w:val="28"/>
        </w:rPr>
      </w:pPr>
      <w:r>
        <w:rPr>
          <w:noProof/>
        </w:rPr>
        <w:drawing>
          <wp:inline distT="0" distB="0" distL="0" distR="0" wp14:anchorId="5A03CCB3" wp14:editId="564B8B4B">
            <wp:extent cx="4587238" cy="2758440"/>
            <wp:effectExtent l="0" t="0" r="3810" b="3810"/>
            <wp:docPr id="17500932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587238" cy="2758440"/>
                    </a:xfrm>
                    <a:prstGeom prst="rect">
                      <a:avLst/>
                    </a:prstGeom>
                  </pic:spPr>
                </pic:pic>
              </a:graphicData>
            </a:graphic>
          </wp:inline>
        </w:drawing>
      </w:r>
    </w:p>
    <w:p w14:paraId="41C8F396" w14:textId="77777777" w:rsidR="005C5258" w:rsidRPr="007B7173" w:rsidRDefault="005C5258" w:rsidP="00383203">
      <w:pPr>
        <w:rPr>
          <w:b/>
          <w:sz w:val="26"/>
          <w:szCs w:val="26"/>
          <w:u w:val="single"/>
          <w:lang w:val="en-US"/>
        </w:rPr>
      </w:pPr>
    </w:p>
    <w:p w14:paraId="0EDC6D5E" w14:textId="77777777" w:rsidR="00747426" w:rsidRPr="007B7173" w:rsidRDefault="00747426" w:rsidP="00383203">
      <w:pPr>
        <w:rPr>
          <w:b/>
          <w:sz w:val="26"/>
          <w:szCs w:val="26"/>
          <w:u w:val="single"/>
        </w:rPr>
      </w:pPr>
      <w:r>
        <w:rPr>
          <w:b/>
          <w:sz w:val="26"/>
          <w:szCs w:val="26"/>
          <w:u w:val="single"/>
        </w:rPr>
        <w:t>2. Je li ovo bilo vaše prvo sudjelovanje na skupu PEMPAL-a?</w:t>
      </w:r>
    </w:p>
    <w:p w14:paraId="72A3D3EC" w14:textId="77777777" w:rsidR="00686B6C" w:rsidRPr="007B7173" w:rsidRDefault="00686B6C" w:rsidP="00747426">
      <w:pPr>
        <w:rPr>
          <w:lang w:val="en-US"/>
        </w:rPr>
      </w:pPr>
    </w:p>
    <w:p w14:paraId="3EC05F4E" w14:textId="77777777" w:rsidR="00747426" w:rsidRPr="007B7173" w:rsidRDefault="00ED71DF" w:rsidP="00747426">
      <w:r>
        <w:t xml:space="preserve">Na ovo je pitanje odgovorilo 29 ispitanika (96,7 %). </w:t>
      </w:r>
    </w:p>
    <w:tbl>
      <w:tblPr>
        <w:tblW w:w="7230" w:type="dxa"/>
        <w:tblInd w:w="108" w:type="dxa"/>
        <w:tblLook w:val="0000" w:firstRow="0" w:lastRow="0" w:firstColumn="0" w:lastColumn="0" w:noHBand="0" w:noVBand="0"/>
      </w:tblPr>
      <w:tblGrid>
        <w:gridCol w:w="2127"/>
        <w:gridCol w:w="2551"/>
        <w:gridCol w:w="2552"/>
      </w:tblGrid>
      <w:tr w:rsidR="00A00D9E" w:rsidRPr="007B7173" w14:paraId="07C524E0" w14:textId="77777777" w:rsidTr="00A00D9E">
        <w:trPr>
          <w:trHeight w:val="600"/>
        </w:trPr>
        <w:tc>
          <w:tcPr>
            <w:tcW w:w="2127" w:type="dxa"/>
            <w:tcBorders>
              <w:top w:val="nil"/>
              <w:left w:val="nil"/>
              <w:bottom w:val="nil"/>
              <w:right w:val="nil"/>
            </w:tcBorders>
            <w:shd w:val="clear" w:color="auto" w:fill="DEE9F7"/>
            <w:vAlign w:val="center"/>
          </w:tcPr>
          <w:p w14:paraId="3DD52022" w14:textId="77777777" w:rsidR="00A00D9E" w:rsidRPr="007B7173" w:rsidRDefault="00A00D9E" w:rsidP="00A00D9E">
            <w:pPr>
              <w:rPr>
                <w:rFonts w:eastAsia="Batang"/>
                <w:b/>
                <w:bCs/>
                <w:color w:val="000000"/>
                <w:sz w:val="20"/>
                <w:szCs w:val="20"/>
              </w:rPr>
            </w:pPr>
            <w:r>
              <w:rPr>
                <w:b/>
                <w:bCs/>
                <w:color w:val="000000"/>
                <w:sz w:val="20"/>
                <w:szCs w:val="20"/>
              </w:rPr>
              <w:t>Mogući odgovori</w:t>
            </w:r>
          </w:p>
        </w:tc>
        <w:tc>
          <w:tcPr>
            <w:tcW w:w="2551" w:type="dxa"/>
            <w:tcBorders>
              <w:top w:val="nil"/>
              <w:left w:val="nil"/>
              <w:bottom w:val="nil"/>
              <w:right w:val="nil"/>
            </w:tcBorders>
            <w:shd w:val="clear" w:color="auto" w:fill="CDD8E6"/>
          </w:tcPr>
          <w:p w14:paraId="5C8AF97A" w14:textId="77777777" w:rsidR="00A00D9E" w:rsidRPr="007B7173" w:rsidRDefault="00A00D9E" w:rsidP="00A00D9E">
            <w:pPr>
              <w:jc w:val="center"/>
              <w:rPr>
                <w:rFonts w:eastAsia="Batang"/>
                <w:b/>
                <w:bCs/>
                <w:color w:val="000000"/>
                <w:sz w:val="20"/>
                <w:szCs w:val="20"/>
              </w:rPr>
            </w:pPr>
            <w:r>
              <w:rPr>
                <w:b/>
                <w:bCs/>
                <w:color w:val="000000"/>
                <w:sz w:val="20"/>
                <w:szCs w:val="20"/>
              </w:rPr>
              <w:t>Postotak odgovora</w:t>
            </w:r>
          </w:p>
        </w:tc>
        <w:tc>
          <w:tcPr>
            <w:tcW w:w="2552" w:type="dxa"/>
            <w:tcBorders>
              <w:top w:val="nil"/>
              <w:left w:val="nil"/>
              <w:bottom w:val="nil"/>
              <w:right w:val="nil"/>
            </w:tcBorders>
            <w:shd w:val="clear" w:color="auto" w:fill="CDD8E6"/>
            <w:vAlign w:val="center"/>
          </w:tcPr>
          <w:p w14:paraId="54E98DCB" w14:textId="77777777" w:rsidR="00A00D9E" w:rsidRPr="007B7173" w:rsidRDefault="00A00D9E" w:rsidP="00A00D9E">
            <w:pPr>
              <w:jc w:val="center"/>
              <w:rPr>
                <w:rFonts w:eastAsia="Batang"/>
                <w:b/>
                <w:bCs/>
                <w:color w:val="000000"/>
                <w:sz w:val="20"/>
                <w:szCs w:val="20"/>
              </w:rPr>
            </w:pPr>
            <w:r>
              <w:rPr>
                <w:b/>
                <w:bCs/>
                <w:color w:val="000000"/>
                <w:sz w:val="20"/>
                <w:szCs w:val="20"/>
              </w:rPr>
              <w:t>Zbroj odgovora</w:t>
            </w:r>
          </w:p>
        </w:tc>
      </w:tr>
      <w:tr w:rsidR="00ED71DF" w:rsidRPr="007B7173" w14:paraId="00DC0A4D" w14:textId="77777777" w:rsidTr="00A00D9E">
        <w:trPr>
          <w:trHeight w:val="264"/>
        </w:trPr>
        <w:tc>
          <w:tcPr>
            <w:tcW w:w="2127" w:type="dxa"/>
            <w:tcBorders>
              <w:top w:val="nil"/>
              <w:left w:val="nil"/>
              <w:bottom w:val="nil"/>
              <w:right w:val="nil"/>
            </w:tcBorders>
            <w:shd w:val="clear" w:color="auto" w:fill="EEEEEE"/>
            <w:vAlign w:val="bottom"/>
          </w:tcPr>
          <w:p w14:paraId="28052BB5" w14:textId="77777777" w:rsidR="00ED71DF" w:rsidRPr="007B7173" w:rsidRDefault="00ED71DF" w:rsidP="00A00D9E">
            <w:pPr>
              <w:rPr>
                <w:rFonts w:eastAsia="Batang"/>
                <w:sz w:val="20"/>
                <w:szCs w:val="20"/>
              </w:rPr>
            </w:pPr>
            <w:r>
              <w:rPr>
                <w:sz w:val="20"/>
                <w:szCs w:val="20"/>
              </w:rPr>
              <w:t>Da</w:t>
            </w:r>
          </w:p>
        </w:tc>
        <w:tc>
          <w:tcPr>
            <w:tcW w:w="2551" w:type="dxa"/>
            <w:tcBorders>
              <w:top w:val="nil"/>
              <w:left w:val="nil"/>
              <w:bottom w:val="nil"/>
              <w:right w:val="nil"/>
            </w:tcBorders>
            <w:shd w:val="clear" w:color="auto" w:fill="DEE9F7"/>
            <w:vAlign w:val="bottom"/>
          </w:tcPr>
          <w:p w14:paraId="409C631C" w14:textId="77777777" w:rsidR="00ED71DF" w:rsidRPr="007B7173" w:rsidRDefault="00ED71DF" w:rsidP="00ED71DF">
            <w:pPr>
              <w:jc w:val="right"/>
              <w:rPr>
                <w:color w:val="333333"/>
                <w:sz w:val="22"/>
                <w:szCs w:val="22"/>
              </w:rPr>
            </w:pPr>
            <w:r>
              <w:rPr>
                <w:color w:val="333333"/>
                <w:sz w:val="22"/>
                <w:szCs w:val="22"/>
              </w:rPr>
              <w:t>10,3 %</w:t>
            </w:r>
          </w:p>
        </w:tc>
        <w:tc>
          <w:tcPr>
            <w:tcW w:w="2552" w:type="dxa"/>
            <w:tcBorders>
              <w:top w:val="nil"/>
              <w:left w:val="nil"/>
              <w:bottom w:val="nil"/>
              <w:right w:val="nil"/>
            </w:tcBorders>
            <w:shd w:val="clear" w:color="auto" w:fill="DEE9F7"/>
            <w:noWrap/>
            <w:vAlign w:val="bottom"/>
          </w:tcPr>
          <w:p w14:paraId="5FCD5EC4" w14:textId="77777777" w:rsidR="00ED71DF" w:rsidRPr="007B7173" w:rsidRDefault="00ED71DF">
            <w:pPr>
              <w:jc w:val="right"/>
              <w:rPr>
                <w:color w:val="333333"/>
                <w:sz w:val="22"/>
                <w:szCs w:val="22"/>
              </w:rPr>
            </w:pPr>
            <w:r>
              <w:rPr>
                <w:color w:val="333333"/>
                <w:sz w:val="22"/>
                <w:szCs w:val="22"/>
              </w:rPr>
              <w:t>3</w:t>
            </w:r>
          </w:p>
        </w:tc>
      </w:tr>
      <w:tr w:rsidR="00ED71DF" w:rsidRPr="007B7173" w14:paraId="57E23D07" w14:textId="77777777" w:rsidTr="00A00D9E">
        <w:trPr>
          <w:trHeight w:val="264"/>
        </w:trPr>
        <w:tc>
          <w:tcPr>
            <w:tcW w:w="2127" w:type="dxa"/>
            <w:tcBorders>
              <w:top w:val="nil"/>
              <w:left w:val="nil"/>
              <w:bottom w:val="nil"/>
              <w:right w:val="nil"/>
            </w:tcBorders>
            <w:shd w:val="clear" w:color="auto" w:fill="EEEEEE"/>
            <w:vAlign w:val="bottom"/>
          </w:tcPr>
          <w:p w14:paraId="76F1B697" w14:textId="77777777" w:rsidR="00ED71DF" w:rsidRPr="007B7173" w:rsidRDefault="00ED71DF" w:rsidP="00A00D9E">
            <w:pPr>
              <w:rPr>
                <w:rFonts w:eastAsia="Batang"/>
                <w:sz w:val="20"/>
                <w:szCs w:val="20"/>
              </w:rPr>
            </w:pPr>
            <w:r>
              <w:rPr>
                <w:sz w:val="20"/>
                <w:szCs w:val="20"/>
              </w:rPr>
              <w:t>Bez</w:t>
            </w:r>
          </w:p>
        </w:tc>
        <w:tc>
          <w:tcPr>
            <w:tcW w:w="2551" w:type="dxa"/>
            <w:tcBorders>
              <w:top w:val="nil"/>
              <w:left w:val="nil"/>
              <w:bottom w:val="nil"/>
              <w:right w:val="nil"/>
            </w:tcBorders>
            <w:shd w:val="clear" w:color="auto" w:fill="DEE9F7"/>
            <w:vAlign w:val="bottom"/>
          </w:tcPr>
          <w:p w14:paraId="03CC5F25" w14:textId="77777777" w:rsidR="00ED71DF" w:rsidRPr="007B7173" w:rsidRDefault="00ED71DF" w:rsidP="00ED71DF">
            <w:pPr>
              <w:jc w:val="right"/>
              <w:rPr>
                <w:b/>
                <w:color w:val="333333"/>
                <w:sz w:val="22"/>
                <w:szCs w:val="22"/>
                <w:u w:val="single"/>
              </w:rPr>
            </w:pPr>
            <w:r>
              <w:rPr>
                <w:b/>
                <w:color w:val="333333"/>
                <w:sz w:val="22"/>
                <w:szCs w:val="22"/>
                <w:u w:val="single"/>
              </w:rPr>
              <w:t>89,7 %</w:t>
            </w:r>
          </w:p>
        </w:tc>
        <w:tc>
          <w:tcPr>
            <w:tcW w:w="2552" w:type="dxa"/>
            <w:tcBorders>
              <w:top w:val="nil"/>
              <w:left w:val="nil"/>
              <w:bottom w:val="nil"/>
              <w:right w:val="nil"/>
            </w:tcBorders>
            <w:shd w:val="clear" w:color="auto" w:fill="DEE9F7"/>
            <w:noWrap/>
            <w:vAlign w:val="bottom"/>
          </w:tcPr>
          <w:p w14:paraId="36334656" w14:textId="77777777" w:rsidR="00ED71DF" w:rsidRPr="007B7173" w:rsidRDefault="00ED71DF">
            <w:pPr>
              <w:jc w:val="right"/>
              <w:rPr>
                <w:b/>
                <w:color w:val="333333"/>
                <w:sz w:val="22"/>
                <w:szCs w:val="22"/>
                <w:u w:val="single"/>
              </w:rPr>
            </w:pPr>
            <w:r>
              <w:rPr>
                <w:b/>
                <w:color w:val="333333"/>
                <w:sz w:val="22"/>
                <w:szCs w:val="22"/>
                <w:u w:val="single"/>
              </w:rPr>
              <w:t>26</w:t>
            </w:r>
          </w:p>
        </w:tc>
      </w:tr>
    </w:tbl>
    <w:p w14:paraId="0D0B940D" w14:textId="77777777" w:rsidR="00A00D9E" w:rsidRPr="007B7173" w:rsidRDefault="00A00D9E" w:rsidP="00747426">
      <w:pPr>
        <w:rPr>
          <w:lang w:val="en-US"/>
        </w:rPr>
      </w:pPr>
    </w:p>
    <w:p w14:paraId="7161D382" w14:textId="77777777" w:rsidR="00747426" w:rsidRPr="007B7173" w:rsidRDefault="00747426" w:rsidP="00F663F8">
      <w:pPr>
        <w:spacing w:before="240"/>
      </w:pPr>
      <w:r>
        <w:rPr>
          <w:b/>
          <w:sz w:val="26"/>
          <w:szCs w:val="26"/>
          <w:u w:val="single"/>
        </w:rPr>
        <w:t>3. Na koliko ste PEMPAL-ovih skupova već sudjelovali?</w:t>
      </w:r>
    </w:p>
    <w:p w14:paraId="0E27B00A" w14:textId="77777777" w:rsidR="00686B6C" w:rsidRPr="007B7173" w:rsidRDefault="00686B6C" w:rsidP="00747426">
      <w:pPr>
        <w:rPr>
          <w:lang w:val="en-US"/>
        </w:rPr>
      </w:pPr>
    </w:p>
    <w:p w14:paraId="78A1CA8C" w14:textId="77777777" w:rsidR="00747426" w:rsidRPr="007B7173" w:rsidRDefault="00747426" w:rsidP="008E2C87">
      <w:pPr>
        <w:spacing w:line="360" w:lineRule="auto"/>
      </w:pPr>
      <w:r>
        <w:t>Ovo je pitanje bilo namijenjeno samo onim ispitanicima koji su na prethodno pitanje odgovorili „ne”.</w:t>
      </w:r>
    </w:p>
    <w:p w14:paraId="7944FBFB" w14:textId="77777777" w:rsidR="00747426" w:rsidRPr="007B7173" w:rsidRDefault="00ED71DF" w:rsidP="008E2C87">
      <w:pPr>
        <w:spacing w:line="360" w:lineRule="auto"/>
      </w:pPr>
      <w:r>
        <w:t xml:space="preserve">26 sudionika je odgovorilo na ovo pitanje. </w:t>
      </w:r>
    </w:p>
    <w:p w14:paraId="60061E4C" w14:textId="77777777" w:rsidR="00686B6C" w:rsidRPr="007B7173" w:rsidRDefault="00686B6C" w:rsidP="00747426">
      <w:pPr>
        <w:rPr>
          <w:lang w:val="en-US"/>
        </w:rPr>
      </w:pPr>
    </w:p>
    <w:tbl>
      <w:tblPr>
        <w:tblW w:w="7200" w:type="dxa"/>
        <w:tblInd w:w="93" w:type="dxa"/>
        <w:tblLook w:val="04A0" w:firstRow="1" w:lastRow="0" w:firstColumn="1" w:lastColumn="0" w:noHBand="0" w:noVBand="1"/>
      </w:tblPr>
      <w:tblGrid>
        <w:gridCol w:w="1440"/>
        <w:gridCol w:w="1440"/>
        <w:gridCol w:w="1440"/>
        <w:gridCol w:w="1440"/>
        <w:gridCol w:w="1440"/>
      </w:tblGrid>
      <w:tr w:rsidR="00747426" w:rsidRPr="007B7173" w14:paraId="2F596956" w14:textId="77777777" w:rsidTr="00486BD7">
        <w:trPr>
          <w:trHeight w:val="600"/>
        </w:trPr>
        <w:tc>
          <w:tcPr>
            <w:tcW w:w="1440" w:type="dxa"/>
            <w:tcBorders>
              <w:top w:val="nil"/>
              <w:left w:val="nil"/>
              <w:bottom w:val="nil"/>
              <w:right w:val="nil"/>
            </w:tcBorders>
            <w:shd w:val="clear" w:color="000000" w:fill="DEE9F7"/>
            <w:vAlign w:val="center"/>
            <w:hideMark/>
          </w:tcPr>
          <w:p w14:paraId="5AB93DDC" w14:textId="77777777" w:rsidR="00747426" w:rsidRPr="007B7173" w:rsidRDefault="00747426" w:rsidP="00486BD7">
            <w:pPr>
              <w:jc w:val="center"/>
              <w:rPr>
                <w:b/>
                <w:bCs/>
                <w:color w:val="000000"/>
                <w:sz w:val="20"/>
                <w:szCs w:val="20"/>
              </w:rPr>
            </w:pPr>
            <w:r>
              <w:rPr>
                <w:b/>
                <w:bCs/>
                <w:color w:val="000000"/>
                <w:sz w:val="20"/>
                <w:szCs w:val="20"/>
              </w:rPr>
              <w:t>1-2</w:t>
            </w:r>
          </w:p>
        </w:tc>
        <w:tc>
          <w:tcPr>
            <w:tcW w:w="1440" w:type="dxa"/>
            <w:tcBorders>
              <w:top w:val="nil"/>
              <w:left w:val="nil"/>
              <w:bottom w:val="nil"/>
              <w:right w:val="nil"/>
            </w:tcBorders>
            <w:shd w:val="clear" w:color="000000" w:fill="DEE9F7"/>
            <w:vAlign w:val="center"/>
            <w:hideMark/>
          </w:tcPr>
          <w:p w14:paraId="2315474C" w14:textId="77777777" w:rsidR="00747426" w:rsidRPr="007B7173" w:rsidRDefault="00747426" w:rsidP="00486BD7">
            <w:pPr>
              <w:jc w:val="center"/>
              <w:rPr>
                <w:b/>
                <w:bCs/>
                <w:color w:val="000000"/>
                <w:sz w:val="20"/>
                <w:szCs w:val="20"/>
              </w:rPr>
            </w:pPr>
            <w:r>
              <w:rPr>
                <w:b/>
                <w:bCs/>
                <w:color w:val="000000"/>
                <w:sz w:val="20"/>
                <w:szCs w:val="20"/>
              </w:rPr>
              <w:t>3-4</w:t>
            </w:r>
          </w:p>
        </w:tc>
        <w:tc>
          <w:tcPr>
            <w:tcW w:w="1440" w:type="dxa"/>
            <w:tcBorders>
              <w:top w:val="nil"/>
              <w:left w:val="nil"/>
              <w:bottom w:val="nil"/>
              <w:right w:val="nil"/>
            </w:tcBorders>
            <w:shd w:val="clear" w:color="000000" w:fill="DEE9F7"/>
            <w:vAlign w:val="center"/>
            <w:hideMark/>
          </w:tcPr>
          <w:p w14:paraId="77EDE0BD" w14:textId="77777777" w:rsidR="00747426" w:rsidRPr="007B7173" w:rsidRDefault="00747426" w:rsidP="00486BD7">
            <w:pPr>
              <w:jc w:val="center"/>
              <w:rPr>
                <w:b/>
                <w:bCs/>
                <w:color w:val="000000"/>
                <w:sz w:val="20"/>
                <w:szCs w:val="20"/>
              </w:rPr>
            </w:pPr>
            <w:r>
              <w:rPr>
                <w:b/>
                <w:bCs/>
                <w:color w:val="000000"/>
                <w:sz w:val="20"/>
                <w:szCs w:val="20"/>
              </w:rPr>
              <w:t>5-6</w:t>
            </w:r>
          </w:p>
        </w:tc>
        <w:tc>
          <w:tcPr>
            <w:tcW w:w="1440" w:type="dxa"/>
            <w:tcBorders>
              <w:top w:val="nil"/>
              <w:left w:val="nil"/>
              <w:bottom w:val="nil"/>
              <w:right w:val="nil"/>
            </w:tcBorders>
            <w:shd w:val="clear" w:color="000000" w:fill="DEE9F7"/>
            <w:vAlign w:val="center"/>
            <w:hideMark/>
          </w:tcPr>
          <w:p w14:paraId="47677B2A" w14:textId="77777777" w:rsidR="00747426" w:rsidRPr="007B7173" w:rsidRDefault="00747426" w:rsidP="00486BD7">
            <w:pPr>
              <w:jc w:val="center"/>
              <w:rPr>
                <w:b/>
                <w:bCs/>
                <w:color w:val="000000"/>
                <w:sz w:val="20"/>
                <w:szCs w:val="20"/>
              </w:rPr>
            </w:pPr>
            <w:r>
              <w:rPr>
                <w:b/>
                <w:bCs/>
                <w:color w:val="000000"/>
                <w:sz w:val="20"/>
                <w:szCs w:val="20"/>
              </w:rPr>
              <w:t>više od 6</w:t>
            </w:r>
          </w:p>
        </w:tc>
        <w:tc>
          <w:tcPr>
            <w:tcW w:w="1440" w:type="dxa"/>
            <w:tcBorders>
              <w:top w:val="nil"/>
              <w:left w:val="nil"/>
              <w:bottom w:val="nil"/>
              <w:right w:val="nil"/>
            </w:tcBorders>
            <w:shd w:val="clear" w:color="000000" w:fill="CDD8E6"/>
            <w:vAlign w:val="center"/>
            <w:hideMark/>
          </w:tcPr>
          <w:p w14:paraId="079F87A5" w14:textId="77777777" w:rsidR="00747426" w:rsidRPr="007B7173" w:rsidRDefault="00747426" w:rsidP="00486BD7">
            <w:pPr>
              <w:jc w:val="center"/>
              <w:rPr>
                <w:b/>
                <w:bCs/>
                <w:color w:val="000000"/>
                <w:sz w:val="20"/>
                <w:szCs w:val="20"/>
              </w:rPr>
            </w:pPr>
            <w:r>
              <w:rPr>
                <w:b/>
                <w:bCs/>
                <w:color w:val="000000"/>
                <w:sz w:val="20"/>
                <w:szCs w:val="20"/>
              </w:rPr>
              <w:t xml:space="preserve">Zbroj odgovora </w:t>
            </w:r>
          </w:p>
        </w:tc>
      </w:tr>
      <w:tr w:rsidR="003F2D24" w:rsidRPr="007B7173" w14:paraId="7556FAA6" w14:textId="77777777" w:rsidTr="00E96C6B">
        <w:trPr>
          <w:trHeight w:val="255"/>
        </w:trPr>
        <w:tc>
          <w:tcPr>
            <w:tcW w:w="1440" w:type="dxa"/>
            <w:tcBorders>
              <w:top w:val="nil"/>
              <w:left w:val="nil"/>
              <w:bottom w:val="nil"/>
              <w:right w:val="nil"/>
            </w:tcBorders>
            <w:shd w:val="clear" w:color="000000" w:fill="EEEEEE"/>
            <w:noWrap/>
            <w:vAlign w:val="center"/>
            <w:hideMark/>
          </w:tcPr>
          <w:p w14:paraId="78941E47" w14:textId="77777777" w:rsidR="003F2D24" w:rsidRPr="007B7173" w:rsidRDefault="00ED71DF">
            <w:pPr>
              <w:jc w:val="center"/>
              <w:rPr>
                <w:sz w:val="20"/>
                <w:szCs w:val="20"/>
              </w:rPr>
            </w:pPr>
            <w:r>
              <w:rPr>
                <w:sz w:val="20"/>
                <w:szCs w:val="20"/>
              </w:rPr>
              <w:t>5</w:t>
            </w:r>
          </w:p>
        </w:tc>
        <w:tc>
          <w:tcPr>
            <w:tcW w:w="1440" w:type="dxa"/>
            <w:tcBorders>
              <w:top w:val="nil"/>
              <w:left w:val="nil"/>
              <w:bottom w:val="nil"/>
              <w:right w:val="nil"/>
            </w:tcBorders>
            <w:shd w:val="clear" w:color="000000" w:fill="EEEEEE"/>
            <w:noWrap/>
            <w:vAlign w:val="center"/>
            <w:hideMark/>
          </w:tcPr>
          <w:p w14:paraId="75697EEC" w14:textId="77777777" w:rsidR="003F2D24" w:rsidRPr="007B7173" w:rsidRDefault="00ED71DF">
            <w:pPr>
              <w:jc w:val="center"/>
              <w:rPr>
                <w:sz w:val="20"/>
                <w:szCs w:val="20"/>
              </w:rPr>
            </w:pPr>
            <w:r>
              <w:rPr>
                <w:sz w:val="20"/>
                <w:szCs w:val="20"/>
              </w:rPr>
              <w:t>7</w:t>
            </w:r>
          </w:p>
        </w:tc>
        <w:tc>
          <w:tcPr>
            <w:tcW w:w="1440" w:type="dxa"/>
            <w:tcBorders>
              <w:top w:val="nil"/>
              <w:left w:val="nil"/>
              <w:bottom w:val="nil"/>
              <w:right w:val="nil"/>
            </w:tcBorders>
            <w:shd w:val="clear" w:color="000000" w:fill="EEEEEE"/>
            <w:noWrap/>
            <w:vAlign w:val="center"/>
            <w:hideMark/>
          </w:tcPr>
          <w:p w14:paraId="2598DEE6" w14:textId="77777777" w:rsidR="003F2D24" w:rsidRPr="007B7173" w:rsidRDefault="00ED71DF">
            <w:pPr>
              <w:jc w:val="center"/>
              <w:rPr>
                <w:sz w:val="20"/>
                <w:szCs w:val="20"/>
              </w:rPr>
            </w:pPr>
            <w:r>
              <w:rPr>
                <w:sz w:val="20"/>
                <w:szCs w:val="20"/>
              </w:rPr>
              <w:t>4</w:t>
            </w:r>
          </w:p>
        </w:tc>
        <w:tc>
          <w:tcPr>
            <w:tcW w:w="1440" w:type="dxa"/>
            <w:tcBorders>
              <w:top w:val="nil"/>
              <w:left w:val="nil"/>
              <w:bottom w:val="nil"/>
              <w:right w:val="nil"/>
            </w:tcBorders>
            <w:shd w:val="clear" w:color="000000" w:fill="EEEEEE"/>
            <w:noWrap/>
            <w:vAlign w:val="center"/>
            <w:hideMark/>
          </w:tcPr>
          <w:p w14:paraId="5D369756" w14:textId="77777777" w:rsidR="003F2D24" w:rsidRPr="007B7173" w:rsidRDefault="00ED71DF">
            <w:pPr>
              <w:jc w:val="center"/>
              <w:rPr>
                <w:b/>
                <w:sz w:val="20"/>
                <w:szCs w:val="20"/>
                <w:u w:val="single"/>
              </w:rPr>
            </w:pPr>
            <w:r>
              <w:rPr>
                <w:b/>
                <w:sz w:val="20"/>
                <w:szCs w:val="20"/>
                <w:u w:val="single"/>
              </w:rPr>
              <w:t>10</w:t>
            </w:r>
          </w:p>
        </w:tc>
        <w:tc>
          <w:tcPr>
            <w:tcW w:w="1440" w:type="dxa"/>
            <w:tcBorders>
              <w:top w:val="nil"/>
              <w:left w:val="nil"/>
              <w:bottom w:val="nil"/>
              <w:right w:val="nil"/>
            </w:tcBorders>
            <w:shd w:val="clear" w:color="000000" w:fill="DEE9F7"/>
            <w:noWrap/>
            <w:vAlign w:val="center"/>
            <w:hideMark/>
          </w:tcPr>
          <w:p w14:paraId="029B61C8" w14:textId="77777777" w:rsidR="003F2D24" w:rsidRPr="007B7173" w:rsidRDefault="00ED71DF">
            <w:pPr>
              <w:jc w:val="center"/>
              <w:rPr>
                <w:sz w:val="20"/>
                <w:szCs w:val="20"/>
              </w:rPr>
            </w:pPr>
            <w:r>
              <w:rPr>
                <w:sz w:val="20"/>
                <w:szCs w:val="20"/>
              </w:rPr>
              <w:t>26</w:t>
            </w:r>
          </w:p>
        </w:tc>
      </w:tr>
    </w:tbl>
    <w:p w14:paraId="284934D4" w14:textId="77777777" w:rsidR="00F109B2" w:rsidRPr="007B7173" w:rsidRDefault="00383203" w:rsidP="00D00F9D">
      <w:pPr>
        <w:rPr>
          <w:b/>
          <w:i/>
          <w:sz w:val="28"/>
          <w:szCs w:val="28"/>
        </w:rPr>
      </w:pPr>
      <w:r>
        <w:br w:type="page"/>
      </w:r>
      <w:r>
        <w:rPr>
          <w:b/>
          <w:i/>
          <w:sz w:val="28"/>
          <w:szCs w:val="28"/>
        </w:rPr>
        <w:lastRenderedPageBreak/>
        <w:t xml:space="preserve">PRVI DIO – ORGANIZACIJA SKUPA </w:t>
      </w:r>
    </w:p>
    <w:p w14:paraId="44EAFD9C" w14:textId="77777777" w:rsidR="00383203" w:rsidRPr="007B7173" w:rsidRDefault="00383203" w:rsidP="00F109B2">
      <w:pPr>
        <w:rPr>
          <w:b/>
          <w:sz w:val="26"/>
          <w:szCs w:val="26"/>
          <w:u w:val="single"/>
          <w:lang w:val="en-US"/>
        </w:rPr>
      </w:pPr>
    </w:p>
    <w:p w14:paraId="56B57EEF" w14:textId="77777777" w:rsidR="00F109B2" w:rsidRPr="007B7173" w:rsidRDefault="008B68FA" w:rsidP="00F109B2">
      <w:pPr>
        <w:rPr>
          <w:b/>
          <w:sz w:val="26"/>
          <w:szCs w:val="26"/>
          <w:u w:val="single"/>
        </w:rPr>
      </w:pPr>
      <w:r>
        <w:rPr>
          <w:b/>
          <w:sz w:val="26"/>
          <w:szCs w:val="26"/>
          <w:u w:val="single"/>
        </w:rPr>
        <w:t>4. Kako ocjenjujete svoje sudjelovanje na ovom skupu?</w:t>
      </w:r>
    </w:p>
    <w:p w14:paraId="4B94D5A5" w14:textId="77777777" w:rsidR="001E02BC" w:rsidRPr="007B7173" w:rsidRDefault="001E02BC" w:rsidP="00F109B2">
      <w:pPr>
        <w:rPr>
          <w:lang w:val="en-US"/>
        </w:rPr>
      </w:pPr>
    </w:p>
    <w:p w14:paraId="59D79EB0" w14:textId="77777777" w:rsidR="00F109B2" w:rsidRPr="007B7173" w:rsidRDefault="00ED71DF" w:rsidP="008E2C87">
      <w:pPr>
        <w:spacing w:line="360" w:lineRule="auto"/>
        <w:jc w:val="both"/>
      </w:pPr>
      <w:r>
        <w:t>Dobili smo 29 (96,7 %) odgovora. 16 ispitanika smatra da je njihovo sudjelovanje na skupu bilo „aktivno”. 13 ispitanika smatra da je njihovo sudjelovanje bilo „prosječno”. Nitko nije odabrao opciju „pasivno”.</w:t>
      </w:r>
    </w:p>
    <w:p w14:paraId="3DEEC669" w14:textId="77777777" w:rsidR="00F452A8" w:rsidRPr="0022447B" w:rsidRDefault="00F452A8" w:rsidP="00F109B2"/>
    <w:p w14:paraId="2A10A776" w14:textId="77777777" w:rsidR="00E2356C" w:rsidRPr="007B7173" w:rsidRDefault="00CE1C6B" w:rsidP="00BC057F">
      <w:r>
        <w:rPr>
          <w:noProof/>
          <w:lang w:eastAsia="hr-HR"/>
        </w:rPr>
        <w:drawing>
          <wp:anchor distT="0" distB="0" distL="114300" distR="114300" simplePos="0" relativeHeight="251659264" behindDoc="0" locked="0" layoutInCell="1" allowOverlap="1" wp14:anchorId="567808C7" wp14:editId="55F58DB0">
            <wp:simplePos x="0" y="0"/>
            <wp:positionH relativeFrom="column">
              <wp:posOffset>3758565</wp:posOffset>
            </wp:positionH>
            <wp:positionV relativeFrom="paragraph">
              <wp:posOffset>1701800</wp:posOffset>
            </wp:positionV>
            <wp:extent cx="2015490" cy="937895"/>
            <wp:effectExtent l="0" t="0" r="3810" b="0"/>
            <wp:wrapSquare wrapText="bothSides"/>
            <wp:docPr id="4" name="Picture 4" descr="C:\Users\Assia\Desktop\Svjetska\ank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sia\Desktop\Svjetska\anke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A00">
        <w:rPr>
          <w:noProof/>
          <w:lang w:eastAsia="hr-HR"/>
        </w:rPr>
        <w:drawing>
          <wp:inline distT="0" distB="0" distL="0" distR="0" wp14:anchorId="28E1B46F" wp14:editId="07777777">
            <wp:extent cx="4587240" cy="2758440"/>
            <wp:effectExtent l="0" t="0" r="3810" b="3810"/>
            <wp:docPr id="2"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7240" cy="2758440"/>
                    </a:xfrm>
                    <a:prstGeom prst="rect">
                      <a:avLst/>
                    </a:prstGeom>
                    <a:noFill/>
                    <a:ln>
                      <a:noFill/>
                    </a:ln>
                  </pic:spPr>
                </pic:pic>
              </a:graphicData>
            </a:graphic>
          </wp:inline>
        </w:drawing>
      </w:r>
      <w:r w:rsidR="00A85A00">
        <w:t xml:space="preserve"> </w:t>
      </w:r>
    </w:p>
    <w:p w14:paraId="3656B9AB" w14:textId="77777777" w:rsidR="001A6253" w:rsidRPr="007B7173" w:rsidRDefault="001A6253" w:rsidP="005D49B9">
      <w:pPr>
        <w:rPr>
          <w:b/>
          <w:sz w:val="26"/>
          <w:szCs w:val="26"/>
          <w:u w:val="single"/>
          <w:lang w:val="en-US"/>
        </w:rPr>
      </w:pPr>
    </w:p>
    <w:p w14:paraId="265FA4DD" w14:textId="77777777" w:rsidR="005D49B9" w:rsidRPr="007B7173" w:rsidRDefault="005D49B9" w:rsidP="005D49B9">
      <w:r>
        <w:rPr>
          <w:b/>
          <w:sz w:val="26"/>
          <w:szCs w:val="26"/>
          <w:u w:val="single"/>
        </w:rPr>
        <w:t xml:space="preserve">5. </w:t>
      </w:r>
      <w:r>
        <w:rPr>
          <w:b/>
          <w:u w:val="single"/>
        </w:rPr>
        <w:t>Kako sveukupno ocjenjujete trajanje skupa?</w:t>
      </w:r>
      <w:r>
        <w:t xml:space="preserve"> </w:t>
      </w:r>
    </w:p>
    <w:p w14:paraId="45FB0818" w14:textId="77777777" w:rsidR="005D49B9" w:rsidRPr="007B7173" w:rsidRDefault="005D49B9" w:rsidP="005D49B9">
      <w:pPr>
        <w:rPr>
          <w:lang w:val="en-US"/>
        </w:rPr>
      </w:pPr>
    </w:p>
    <w:p w14:paraId="7E299294" w14:textId="77777777" w:rsidR="00B400BF" w:rsidRPr="007B7173" w:rsidRDefault="00ED71DF" w:rsidP="008E2C87">
      <w:pPr>
        <w:spacing w:line="360" w:lineRule="auto"/>
      </w:pPr>
      <w:r>
        <w:t xml:space="preserve">Na ovo je pitanje odgovorilo 29 ispitanika (96,7 %). </w:t>
      </w:r>
    </w:p>
    <w:p w14:paraId="049F31CB" w14:textId="77777777" w:rsidR="00383277" w:rsidRPr="007B7173" w:rsidRDefault="00383277" w:rsidP="008E2C87">
      <w:pPr>
        <w:spacing w:line="360" w:lineRule="auto"/>
        <w:rPr>
          <w:lang w:val="en-US"/>
        </w:rPr>
      </w:pPr>
    </w:p>
    <w:tbl>
      <w:tblPr>
        <w:tblW w:w="8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860"/>
        <w:gridCol w:w="1130"/>
      </w:tblGrid>
      <w:tr w:rsidR="00B35680" w:rsidRPr="007B7173" w14:paraId="7792AC2A" w14:textId="77777777" w:rsidTr="00B35680">
        <w:trPr>
          <w:trHeight w:val="300"/>
        </w:trPr>
        <w:tc>
          <w:tcPr>
            <w:tcW w:w="4410" w:type="dxa"/>
            <w:shd w:val="clear" w:color="EAEAE8" w:fill="EAEAE8"/>
            <w:noWrap/>
            <w:vAlign w:val="bottom"/>
            <w:hideMark/>
          </w:tcPr>
          <w:p w14:paraId="5080BA33" w14:textId="77777777" w:rsidR="00B35680" w:rsidRPr="007B7173" w:rsidRDefault="00B35680" w:rsidP="00B35680">
            <w:pPr>
              <w:jc w:val="center"/>
              <w:rPr>
                <w:b/>
                <w:color w:val="333333"/>
                <w:sz w:val="22"/>
                <w:szCs w:val="22"/>
              </w:rPr>
            </w:pPr>
            <w:r>
              <w:rPr>
                <w:b/>
                <w:color w:val="333333"/>
                <w:sz w:val="22"/>
                <w:szCs w:val="22"/>
              </w:rPr>
              <w:t>Mogući odgovori</w:t>
            </w:r>
          </w:p>
        </w:tc>
        <w:tc>
          <w:tcPr>
            <w:tcW w:w="2860" w:type="dxa"/>
            <w:shd w:val="clear" w:color="EAEAE8" w:fill="EAEAE8"/>
            <w:noWrap/>
            <w:hideMark/>
          </w:tcPr>
          <w:p w14:paraId="15E7D706" w14:textId="77777777" w:rsidR="00B35680" w:rsidRPr="007B7173" w:rsidRDefault="00B35680" w:rsidP="00B35680">
            <w:pPr>
              <w:jc w:val="center"/>
              <w:rPr>
                <w:rFonts w:eastAsia="Batang"/>
                <w:b/>
                <w:bCs/>
                <w:color w:val="000000"/>
                <w:sz w:val="20"/>
                <w:szCs w:val="20"/>
              </w:rPr>
            </w:pPr>
            <w:r>
              <w:rPr>
                <w:b/>
                <w:bCs/>
                <w:color w:val="000000"/>
                <w:sz w:val="20"/>
                <w:szCs w:val="20"/>
              </w:rPr>
              <w:t>Postotak odgovora</w:t>
            </w:r>
          </w:p>
        </w:tc>
        <w:tc>
          <w:tcPr>
            <w:tcW w:w="1130" w:type="dxa"/>
            <w:shd w:val="clear" w:color="EAEAE8" w:fill="EAEAE8"/>
            <w:vAlign w:val="center"/>
          </w:tcPr>
          <w:p w14:paraId="596D4D3B" w14:textId="77777777" w:rsidR="00B35680" w:rsidRPr="007B7173" w:rsidRDefault="00B35680" w:rsidP="00B35680">
            <w:pPr>
              <w:jc w:val="center"/>
              <w:rPr>
                <w:rFonts w:eastAsia="Batang"/>
                <w:b/>
                <w:bCs/>
                <w:color w:val="000000"/>
                <w:sz w:val="20"/>
                <w:szCs w:val="20"/>
              </w:rPr>
            </w:pPr>
            <w:r>
              <w:rPr>
                <w:b/>
                <w:bCs/>
                <w:color w:val="000000"/>
                <w:sz w:val="20"/>
                <w:szCs w:val="20"/>
              </w:rPr>
              <w:t>Zbroj odgovora</w:t>
            </w:r>
          </w:p>
        </w:tc>
      </w:tr>
      <w:tr w:rsidR="00ED71DF" w:rsidRPr="007B7173" w14:paraId="4556F05B" w14:textId="77777777" w:rsidTr="00B35680">
        <w:trPr>
          <w:trHeight w:val="300"/>
        </w:trPr>
        <w:tc>
          <w:tcPr>
            <w:tcW w:w="4410" w:type="dxa"/>
            <w:shd w:val="clear" w:color="auto" w:fill="auto"/>
            <w:noWrap/>
            <w:vAlign w:val="bottom"/>
            <w:hideMark/>
          </w:tcPr>
          <w:p w14:paraId="236199FA" w14:textId="77777777" w:rsidR="00ED71DF" w:rsidRPr="007B7173" w:rsidRDefault="00ED71DF">
            <w:pPr>
              <w:rPr>
                <w:color w:val="333333"/>
                <w:sz w:val="22"/>
                <w:szCs w:val="22"/>
              </w:rPr>
            </w:pPr>
            <w:r>
              <w:rPr>
                <w:color w:val="333333"/>
                <w:sz w:val="22"/>
                <w:szCs w:val="22"/>
              </w:rPr>
              <w:t xml:space="preserve">Prekratko </w:t>
            </w:r>
          </w:p>
        </w:tc>
        <w:tc>
          <w:tcPr>
            <w:tcW w:w="2860" w:type="dxa"/>
            <w:shd w:val="clear" w:color="auto" w:fill="auto"/>
            <w:noWrap/>
            <w:vAlign w:val="bottom"/>
            <w:hideMark/>
          </w:tcPr>
          <w:p w14:paraId="45A53BA4" w14:textId="77777777" w:rsidR="00ED71DF" w:rsidRPr="007B7173" w:rsidRDefault="00ED71DF" w:rsidP="00ED71DF">
            <w:pPr>
              <w:jc w:val="right"/>
              <w:rPr>
                <w:color w:val="333333"/>
                <w:sz w:val="22"/>
                <w:szCs w:val="22"/>
              </w:rPr>
            </w:pPr>
            <w:r>
              <w:rPr>
                <w:color w:val="333333"/>
                <w:sz w:val="22"/>
                <w:szCs w:val="22"/>
              </w:rPr>
              <w:t>10,3 %</w:t>
            </w:r>
          </w:p>
        </w:tc>
        <w:tc>
          <w:tcPr>
            <w:tcW w:w="1130" w:type="dxa"/>
            <w:shd w:val="clear" w:color="auto" w:fill="auto"/>
            <w:noWrap/>
            <w:vAlign w:val="bottom"/>
            <w:hideMark/>
          </w:tcPr>
          <w:p w14:paraId="0B778152" w14:textId="77777777" w:rsidR="00ED71DF" w:rsidRPr="007B7173" w:rsidRDefault="00ED71DF">
            <w:pPr>
              <w:jc w:val="right"/>
              <w:rPr>
                <w:color w:val="333333"/>
                <w:sz w:val="22"/>
                <w:szCs w:val="22"/>
              </w:rPr>
            </w:pPr>
            <w:r>
              <w:rPr>
                <w:color w:val="333333"/>
                <w:sz w:val="22"/>
                <w:szCs w:val="22"/>
              </w:rPr>
              <w:t>3</w:t>
            </w:r>
          </w:p>
        </w:tc>
      </w:tr>
      <w:tr w:rsidR="00ED71DF" w:rsidRPr="007B7173" w14:paraId="329B25EA" w14:textId="77777777" w:rsidTr="00B35680">
        <w:trPr>
          <w:trHeight w:val="300"/>
        </w:trPr>
        <w:tc>
          <w:tcPr>
            <w:tcW w:w="4410" w:type="dxa"/>
            <w:shd w:val="clear" w:color="auto" w:fill="auto"/>
            <w:noWrap/>
            <w:vAlign w:val="bottom"/>
            <w:hideMark/>
          </w:tcPr>
          <w:p w14:paraId="762DF4B3" w14:textId="77777777" w:rsidR="00ED71DF" w:rsidRPr="007B7173" w:rsidRDefault="00ED71DF">
            <w:pPr>
              <w:rPr>
                <w:color w:val="333333"/>
                <w:sz w:val="22"/>
                <w:szCs w:val="22"/>
              </w:rPr>
            </w:pPr>
            <w:r>
              <w:rPr>
                <w:color w:val="333333"/>
                <w:sz w:val="22"/>
                <w:szCs w:val="22"/>
              </w:rPr>
              <w:t xml:space="preserve">Dovoljno </w:t>
            </w:r>
          </w:p>
        </w:tc>
        <w:tc>
          <w:tcPr>
            <w:tcW w:w="2860" w:type="dxa"/>
            <w:shd w:val="clear" w:color="auto" w:fill="auto"/>
            <w:noWrap/>
            <w:vAlign w:val="bottom"/>
            <w:hideMark/>
          </w:tcPr>
          <w:p w14:paraId="5D39F3AC" w14:textId="77777777" w:rsidR="00ED71DF" w:rsidRPr="007B7173" w:rsidRDefault="00ED71DF" w:rsidP="00ED71DF">
            <w:pPr>
              <w:jc w:val="right"/>
              <w:rPr>
                <w:b/>
                <w:color w:val="333333"/>
                <w:sz w:val="22"/>
                <w:szCs w:val="22"/>
                <w:u w:val="single"/>
              </w:rPr>
            </w:pPr>
            <w:r>
              <w:rPr>
                <w:b/>
                <w:color w:val="333333"/>
                <w:sz w:val="22"/>
                <w:szCs w:val="22"/>
                <w:u w:val="single"/>
              </w:rPr>
              <w:t>86,2 %</w:t>
            </w:r>
          </w:p>
        </w:tc>
        <w:tc>
          <w:tcPr>
            <w:tcW w:w="1130" w:type="dxa"/>
            <w:shd w:val="clear" w:color="auto" w:fill="auto"/>
            <w:noWrap/>
            <w:vAlign w:val="bottom"/>
            <w:hideMark/>
          </w:tcPr>
          <w:p w14:paraId="4BFDD700" w14:textId="77777777" w:rsidR="00ED71DF" w:rsidRPr="007B7173" w:rsidRDefault="00ED71DF">
            <w:pPr>
              <w:jc w:val="right"/>
              <w:rPr>
                <w:b/>
                <w:color w:val="333333"/>
                <w:sz w:val="22"/>
                <w:szCs w:val="22"/>
                <w:u w:val="single"/>
              </w:rPr>
            </w:pPr>
            <w:r>
              <w:rPr>
                <w:b/>
                <w:color w:val="333333"/>
                <w:sz w:val="22"/>
                <w:szCs w:val="22"/>
                <w:u w:val="single"/>
              </w:rPr>
              <w:t>25</w:t>
            </w:r>
          </w:p>
        </w:tc>
      </w:tr>
      <w:tr w:rsidR="00ED71DF" w:rsidRPr="007B7173" w14:paraId="26FCB472" w14:textId="77777777" w:rsidTr="00B35680">
        <w:trPr>
          <w:trHeight w:val="300"/>
        </w:trPr>
        <w:tc>
          <w:tcPr>
            <w:tcW w:w="4410" w:type="dxa"/>
            <w:shd w:val="clear" w:color="auto" w:fill="auto"/>
            <w:noWrap/>
            <w:vAlign w:val="bottom"/>
            <w:hideMark/>
          </w:tcPr>
          <w:p w14:paraId="0C8BE4B3" w14:textId="77777777" w:rsidR="00ED71DF" w:rsidRPr="007B7173" w:rsidRDefault="00ED71DF">
            <w:pPr>
              <w:rPr>
                <w:color w:val="333333"/>
                <w:sz w:val="22"/>
                <w:szCs w:val="22"/>
              </w:rPr>
            </w:pPr>
            <w:r>
              <w:rPr>
                <w:color w:val="333333"/>
                <w:sz w:val="22"/>
                <w:szCs w:val="22"/>
              </w:rPr>
              <w:t xml:space="preserve">Predugo </w:t>
            </w:r>
          </w:p>
        </w:tc>
        <w:tc>
          <w:tcPr>
            <w:tcW w:w="2860" w:type="dxa"/>
            <w:shd w:val="clear" w:color="auto" w:fill="auto"/>
            <w:noWrap/>
            <w:vAlign w:val="bottom"/>
            <w:hideMark/>
          </w:tcPr>
          <w:p w14:paraId="6481A00F" w14:textId="77777777" w:rsidR="00ED71DF" w:rsidRPr="007B7173" w:rsidRDefault="00ED71DF">
            <w:pPr>
              <w:jc w:val="right"/>
              <w:rPr>
                <w:color w:val="333333"/>
                <w:sz w:val="22"/>
                <w:szCs w:val="22"/>
              </w:rPr>
            </w:pPr>
            <w:r>
              <w:rPr>
                <w:color w:val="333333"/>
                <w:sz w:val="22"/>
                <w:szCs w:val="22"/>
              </w:rPr>
              <w:t>3,5 %</w:t>
            </w:r>
          </w:p>
        </w:tc>
        <w:tc>
          <w:tcPr>
            <w:tcW w:w="1130" w:type="dxa"/>
            <w:shd w:val="clear" w:color="auto" w:fill="auto"/>
            <w:noWrap/>
            <w:vAlign w:val="bottom"/>
            <w:hideMark/>
          </w:tcPr>
          <w:p w14:paraId="649841BE" w14:textId="77777777" w:rsidR="00ED71DF" w:rsidRPr="007B7173" w:rsidRDefault="00ED71DF">
            <w:pPr>
              <w:jc w:val="right"/>
              <w:rPr>
                <w:color w:val="333333"/>
                <w:sz w:val="22"/>
                <w:szCs w:val="22"/>
              </w:rPr>
            </w:pPr>
            <w:r>
              <w:rPr>
                <w:color w:val="333333"/>
                <w:sz w:val="22"/>
                <w:szCs w:val="22"/>
              </w:rPr>
              <w:t>1</w:t>
            </w:r>
          </w:p>
        </w:tc>
      </w:tr>
    </w:tbl>
    <w:p w14:paraId="53128261" w14:textId="77777777" w:rsidR="00383277" w:rsidRPr="007B7173" w:rsidRDefault="00383277" w:rsidP="008E2C87">
      <w:pPr>
        <w:spacing w:line="360" w:lineRule="auto"/>
        <w:rPr>
          <w:lang w:val="en-US"/>
        </w:rPr>
      </w:pPr>
    </w:p>
    <w:p w14:paraId="262FCA3A" w14:textId="77777777" w:rsidR="0005525D" w:rsidRPr="007B7173" w:rsidRDefault="00383277" w:rsidP="00383277">
      <w:pPr>
        <w:spacing w:line="360" w:lineRule="auto"/>
        <w:rPr>
          <w:b/>
        </w:rPr>
      </w:pPr>
      <w:r>
        <w:br w:type="page"/>
      </w:r>
      <w:r>
        <w:rPr>
          <w:b/>
          <w:sz w:val="26"/>
          <w:szCs w:val="26"/>
          <w:u w:val="single"/>
        </w:rPr>
        <w:lastRenderedPageBreak/>
        <w:t xml:space="preserve">6. </w:t>
      </w:r>
      <w:r>
        <w:rPr>
          <w:rStyle w:val="notranslate"/>
          <w:b/>
          <w:sz w:val="26"/>
          <w:szCs w:val="26"/>
          <w:u w:val="single"/>
        </w:rPr>
        <w:t xml:space="preserve">U kojoj se mjeri slažete sa sljedećim tvrdnjama o sudionicima na skupu? </w:t>
      </w:r>
    </w:p>
    <w:p w14:paraId="3A4B027F" w14:textId="6F44D94E" w:rsidR="0005525D" w:rsidRPr="007B7173" w:rsidRDefault="3A62FB01" w:rsidP="0010100B">
      <w:pPr>
        <w:spacing w:before="240"/>
      </w:pPr>
      <w:r>
        <w:t xml:space="preserve">Na ovo je pitanje odgovorilo 29 ispitanika (96,7%). </w:t>
      </w:r>
    </w:p>
    <w:tbl>
      <w:tblPr>
        <w:tblW w:w="9366" w:type="dxa"/>
        <w:tblInd w:w="98" w:type="dxa"/>
        <w:tblLayout w:type="fixed"/>
        <w:tblLook w:val="0000" w:firstRow="0" w:lastRow="0" w:firstColumn="0" w:lastColumn="0" w:noHBand="0" w:noVBand="0"/>
      </w:tblPr>
      <w:tblGrid>
        <w:gridCol w:w="3412"/>
        <w:gridCol w:w="1134"/>
        <w:gridCol w:w="284"/>
        <w:gridCol w:w="567"/>
        <w:gridCol w:w="567"/>
        <w:gridCol w:w="850"/>
        <w:gridCol w:w="992"/>
        <w:gridCol w:w="1560"/>
      </w:tblGrid>
      <w:tr w:rsidR="001A1D3C" w:rsidRPr="007B7173" w14:paraId="5EC76907" w14:textId="77777777" w:rsidTr="001A1D3C">
        <w:trPr>
          <w:trHeight w:val="607"/>
        </w:trPr>
        <w:tc>
          <w:tcPr>
            <w:tcW w:w="3412" w:type="dxa"/>
            <w:tcBorders>
              <w:top w:val="single" w:sz="8" w:space="0" w:color="auto"/>
              <w:left w:val="single" w:sz="8" w:space="0" w:color="auto"/>
              <w:bottom w:val="single" w:sz="4" w:space="0" w:color="auto"/>
              <w:right w:val="single" w:sz="4" w:space="0" w:color="auto"/>
            </w:tcBorders>
            <w:shd w:val="clear" w:color="auto" w:fill="DEE9F7"/>
            <w:vAlign w:val="center"/>
          </w:tcPr>
          <w:p w14:paraId="20916B0C" w14:textId="77777777" w:rsidR="001A1D3C" w:rsidRPr="007B7173" w:rsidRDefault="001A1D3C" w:rsidP="00AA701B">
            <w:pPr>
              <w:rPr>
                <w:b/>
                <w:bCs/>
                <w:color w:val="000000"/>
                <w:sz w:val="20"/>
                <w:szCs w:val="20"/>
              </w:rPr>
            </w:pPr>
            <w:r>
              <w:rPr>
                <w:b/>
                <w:bCs/>
                <w:color w:val="000000"/>
                <w:sz w:val="20"/>
                <w:szCs w:val="20"/>
              </w:rPr>
              <w:t>Mogući odgovori</w:t>
            </w:r>
          </w:p>
        </w:tc>
        <w:tc>
          <w:tcPr>
            <w:tcW w:w="1134" w:type="dxa"/>
            <w:tcBorders>
              <w:top w:val="single" w:sz="8" w:space="0" w:color="auto"/>
              <w:left w:val="nil"/>
              <w:bottom w:val="single" w:sz="4" w:space="0" w:color="auto"/>
              <w:right w:val="single" w:sz="4" w:space="0" w:color="auto"/>
            </w:tcBorders>
            <w:shd w:val="clear" w:color="auto" w:fill="DEE9F7"/>
            <w:vAlign w:val="center"/>
          </w:tcPr>
          <w:p w14:paraId="491D57F6" w14:textId="77777777" w:rsidR="001A1D3C" w:rsidRPr="007B7173" w:rsidRDefault="001A1D3C" w:rsidP="00AA701B">
            <w:pPr>
              <w:jc w:val="center"/>
              <w:rPr>
                <w:b/>
                <w:bCs/>
                <w:color w:val="000000"/>
                <w:sz w:val="20"/>
                <w:szCs w:val="20"/>
              </w:rPr>
            </w:pPr>
            <w:r>
              <w:rPr>
                <w:b/>
                <w:bCs/>
                <w:color w:val="000000"/>
                <w:sz w:val="20"/>
                <w:szCs w:val="20"/>
              </w:rPr>
              <w:t>1 izričito se ne slažem</w:t>
            </w:r>
          </w:p>
        </w:tc>
        <w:tc>
          <w:tcPr>
            <w:tcW w:w="284" w:type="dxa"/>
            <w:tcBorders>
              <w:top w:val="single" w:sz="8" w:space="0" w:color="auto"/>
              <w:left w:val="nil"/>
              <w:bottom w:val="single" w:sz="4" w:space="0" w:color="auto"/>
              <w:right w:val="single" w:sz="4" w:space="0" w:color="auto"/>
            </w:tcBorders>
            <w:shd w:val="clear" w:color="auto" w:fill="DEE9F7"/>
            <w:vAlign w:val="center"/>
          </w:tcPr>
          <w:p w14:paraId="18F999B5" w14:textId="77777777" w:rsidR="001A1D3C" w:rsidRPr="007B7173" w:rsidRDefault="001A1D3C" w:rsidP="00AA701B">
            <w:pPr>
              <w:jc w:val="center"/>
              <w:rPr>
                <w:b/>
                <w:bCs/>
                <w:color w:val="000000"/>
                <w:sz w:val="20"/>
                <w:szCs w:val="20"/>
              </w:rPr>
            </w:pPr>
            <w:r>
              <w:rPr>
                <w:b/>
                <w:bCs/>
                <w:color w:val="000000"/>
                <w:sz w:val="20"/>
                <w:szCs w:val="20"/>
              </w:rPr>
              <w:t>2</w:t>
            </w:r>
          </w:p>
        </w:tc>
        <w:tc>
          <w:tcPr>
            <w:tcW w:w="567" w:type="dxa"/>
            <w:tcBorders>
              <w:top w:val="single" w:sz="8" w:space="0" w:color="auto"/>
              <w:left w:val="nil"/>
              <w:bottom w:val="single" w:sz="4" w:space="0" w:color="auto"/>
              <w:right w:val="single" w:sz="4" w:space="0" w:color="auto"/>
            </w:tcBorders>
            <w:shd w:val="clear" w:color="auto" w:fill="DEE9F7"/>
            <w:vAlign w:val="center"/>
          </w:tcPr>
          <w:p w14:paraId="7A036E3D" w14:textId="77777777" w:rsidR="001A1D3C" w:rsidRPr="007B7173" w:rsidRDefault="001A1D3C" w:rsidP="00AA701B">
            <w:pPr>
              <w:jc w:val="center"/>
              <w:rPr>
                <w:b/>
                <w:bCs/>
                <w:color w:val="000000"/>
                <w:sz w:val="20"/>
                <w:szCs w:val="20"/>
              </w:rPr>
            </w:pPr>
            <w:r>
              <w:rPr>
                <w:b/>
                <w:bCs/>
                <w:color w:val="000000"/>
                <w:sz w:val="20"/>
                <w:szCs w:val="20"/>
              </w:rPr>
              <w:t>3</w:t>
            </w:r>
          </w:p>
        </w:tc>
        <w:tc>
          <w:tcPr>
            <w:tcW w:w="567" w:type="dxa"/>
            <w:tcBorders>
              <w:top w:val="single" w:sz="8" w:space="0" w:color="auto"/>
              <w:left w:val="nil"/>
              <w:bottom w:val="single" w:sz="4" w:space="0" w:color="auto"/>
              <w:right w:val="single" w:sz="4" w:space="0" w:color="auto"/>
            </w:tcBorders>
            <w:shd w:val="clear" w:color="auto" w:fill="DEE9F7"/>
            <w:vAlign w:val="center"/>
          </w:tcPr>
          <w:p w14:paraId="279935FF" w14:textId="77777777" w:rsidR="001A1D3C" w:rsidRPr="007B7173" w:rsidRDefault="001A1D3C" w:rsidP="00AA701B">
            <w:pPr>
              <w:jc w:val="center"/>
              <w:rPr>
                <w:b/>
                <w:bCs/>
                <w:color w:val="000000"/>
                <w:sz w:val="20"/>
                <w:szCs w:val="20"/>
              </w:rPr>
            </w:pPr>
            <w:r>
              <w:rPr>
                <w:b/>
                <w:bCs/>
                <w:color w:val="000000"/>
                <w:sz w:val="20"/>
                <w:szCs w:val="20"/>
              </w:rPr>
              <w:t>4</w:t>
            </w:r>
          </w:p>
        </w:tc>
        <w:tc>
          <w:tcPr>
            <w:tcW w:w="850" w:type="dxa"/>
            <w:tcBorders>
              <w:top w:val="single" w:sz="8" w:space="0" w:color="auto"/>
              <w:left w:val="nil"/>
              <w:bottom w:val="single" w:sz="4" w:space="0" w:color="auto"/>
              <w:right w:val="single" w:sz="4" w:space="0" w:color="auto"/>
            </w:tcBorders>
            <w:shd w:val="clear" w:color="auto" w:fill="DEE9F7"/>
            <w:vAlign w:val="center"/>
          </w:tcPr>
          <w:p w14:paraId="31CB1784" w14:textId="77777777" w:rsidR="001A1D3C" w:rsidRPr="007B7173" w:rsidRDefault="001A1D3C" w:rsidP="00B255EE">
            <w:pPr>
              <w:jc w:val="center"/>
              <w:rPr>
                <w:b/>
                <w:bCs/>
                <w:color w:val="000000"/>
                <w:sz w:val="20"/>
                <w:szCs w:val="20"/>
              </w:rPr>
            </w:pPr>
            <w:r>
              <w:rPr>
                <w:b/>
                <w:bCs/>
                <w:color w:val="000000"/>
                <w:sz w:val="20"/>
                <w:szCs w:val="20"/>
              </w:rPr>
              <w:t>5 izričito se slažem</w:t>
            </w:r>
          </w:p>
        </w:tc>
        <w:tc>
          <w:tcPr>
            <w:tcW w:w="992" w:type="dxa"/>
            <w:tcBorders>
              <w:top w:val="single" w:sz="8" w:space="0" w:color="auto"/>
              <w:left w:val="nil"/>
              <w:bottom w:val="single" w:sz="4" w:space="0" w:color="auto"/>
              <w:right w:val="single" w:sz="4" w:space="0" w:color="auto"/>
            </w:tcBorders>
            <w:shd w:val="clear" w:color="auto" w:fill="CDD8E6"/>
            <w:vAlign w:val="center"/>
          </w:tcPr>
          <w:p w14:paraId="20C9BA97" w14:textId="77777777" w:rsidR="001A1D3C" w:rsidRPr="007B7173" w:rsidRDefault="001A1D3C" w:rsidP="00AA701B">
            <w:pPr>
              <w:jc w:val="center"/>
              <w:rPr>
                <w:b/>
                <w:bCs/>
                <w:color w:val="000000"/>
                <w:sz w:val="20"/>
                <w:szCs w:val="20"/>
              </w:rPr>
            </w:pPr>
            <w:r>
              <w:rPr>
                <w:b/>
                <w:bCs/>
                <w:color w:val="000000"/>
                <w:sz w:val="20"/>
                <w:szCs w:val="20"/>
              </w:rPr>
              <w:t>Zbroj odgovora</w:t>
            </w:r>
          </w:p>
        </w:tc>
        <w:tc>
          <w:tcPr>
            <w:tcW w:w="1560" w:type="dxa"/>
            <w:tcBorders>
              <w:top w:val="single" w:sz="8" w:space="0" w:color="auto"/>
              <w:left w:val="nil"/>
              <w:bottom w:val="single" w:sz="4" w:space="0" w:color="auto"/>
              <w:right w:val="single" w:sz="8" w:space="0" w:color="auto"/>
            </w:tcBorders>
            <w:shd w:val="clear" w:color="auto" w:fill="auto"/>
            <w:noWrap/>
            <w:vAlign w:val="bottom"/>
          </w:tcPr>
          <w:p w14:paraId="73F8F01F" w14:textId="77777777" w:rsidR="001A1D3C" w:rsidRPr="007B7173" w:rsidRDefault="001A1D3C" w:rsidP="00CA696A">
            <w:pPr>
              <w:ind w:right="401"/>
              <w:rPr>
                <w:sz w:val="20"/>
                <w:szCs w:val="20"/>
              </w:rPr>
            </w:pPr>
            <w:r>
              <w:rPr>
                <w:sz w:val="20"/>
                <w:szCs w:val="20"/>
              </w:rPr>
              <w:t>Prosječno</w:t>
            </w:r>
          </w:p>
        </w:tc>
      </w:tr>
      <w:tr w:rsidR="00D06576" w:rsidRPr="007B7173" w14:paraId="3C9F42F7" w14:textId="77777777" w:rsidTr="00D06576">
        <w:trPr>
          <w:trHeight w:val="655"/>
        </w:trPr>
        <w:tc>
          <w:tcPr>
            <w:tcW w:w="3412" w:type="dxa"/>
            <w:tcBorders>
              <w:top w:val="single" w:sz="4" w:space="0" w:color="auto"/>
              <w:left w:val="single" w:sz="8" w:space="0" w:color="auto"/>
              <w:bottom w:val="single" w:sz="4" w:space="0" w:color="auto"/>
              <w:right w:val="single" w:sz="4" w:space="0" w:color="auto"/>
            </w:tcBorders>
            <w:shd w:val="clear" w:color="auto" w:fill="EEEEEE"/>
            <w:vAlign w:val="bottom"/>
          </w:tcPr>
          <w:p w14:paraId="6661D9CB" w14:textId="77777777" w:rsidR="00D06576" w:rsidRPr="007B7173" w:rsidRDefault="00D06576" w:rsidP="008E2C87">
            <w:pPr>
              <w:jc w:val="both"/>
              <w:rPr>
                <w:sz w:val="20"/>
                <w:szCs w:val="20"/>
              </w:rPr>
            </w:pPr>
            <w:r>
              <w:rPr>
                <w:sz w:val="20"/>
                <w:szCs w:val="20"/>
              </w:rPr>
              <w:t>a) Razina skupa odgovarala je osobi s mojim iskustvom i znanjem.</w:t>
            </w:r>
          </w:p>
        </w:tc>
        <w:tc>
          <w:tcPr>
            <w:tcW w:w="1134" w:type="dxa"/>
            <w:tcBorders>
              <w:top w:val="nil"/>
              <w:left w:val="nil"/>
              <w:bottom w:val="single" w:sz="4" w:space="0" w:color="auto"/>
              <w:right w:val="single" w:sz="4" w:space="0" w:color="auto"/>
            </w:tcBorders>
            <w:shd w:val="clear" w:color="auto" w:fill="EEEEEE"/>
            <w:noWrap/>
            <w:vAlign w:val="center"/>
          </w:tcPr>
          <w:p w14:paraId="4B584315" w14:textId="77777777" w:rsidR="00D06576" w:rsidRPr="007B7173" w:rsidRDefault="00D06576">
            <w:pPr>
              <w:jc w:val="center"/>
              <w:rPr>
                <w:sz w:val="20"/>
                <w:szCs w:val="20"/>
              </w:rPr>
            </w:pPr>
            <w:r>
              <w:rPr>
                <w:sz w:val="20"/>
                <w:szCs w:val="20"/>
              </w:rPr>
              <w:t>0</w:t>
            </w:r>
          </w:p>
        </w:tc>
        <w:tc>
          <w:tcPr>
            <w:tcW w:w="284" w:type="dxa"/>
            <w:tcBorders>
              <w:top w:val="nil"/>
              <w:left w:val="nil"/>
              <w:bottom w:val="single" w:sz="4" w:space="0" w:color="auto"/>
              <w:right w:val="single" w:sz="4" w:space="0" w:color="auto"/>
            </w:tcBorders>
            <w:shd w:val="clear" w:color="auto" w:fill="EEEEEE"/>
            <w:noWrap/>
            <w:vAlign w:val="center"/>
          </w:tcPr>
          <w:p w14:paraId="2322F001" w14:textId="77777777" w:rsidR="00D06576" w:rsidRPr="007B7173" w:rsidRDefault="00D06576" w:rsidP="00113E67">
            <w:pPr>
              <w:jc w:val="center"/>
              <w:rPr>
                <w:sz w:val="20"/>
                <w:szCs w:val="20"/>
              </w:rPr>
            </w:pPr>
            <w:r>
              <w:rPr>
                <w:sz w:val="20"/>
                <w:szCs w:val="20"/>
              </w:rPr>
              <w:t>0</w:t>
            </w:r>
          </w:p>
        </w:tc>
        <w:tc>
          <w:tcPr>
            <w:tcW w:w="567" w:type="dxa"/>
            <w:tcBorders>
              <w:top w:val="nil"/>
              <w:left w:val="nil"/>
              <w:bottom w:val="single" w:sz="4" w:space="0" w:color="auto"/>
              <w:right w:val="single" w:sz="4" w:space="0" w:color="auto"/>
            </w:tcBorders>
            <w:shd w:val="clear" w:color="auto" w:fill="EEEEEE"/>
            <w:noWrap/>
            <w:vAlign w:val="bottom"/>
          </w:tcPr>
          <w:p w14:paraId="7144751B" w14:textId="77777777" w:rsidR="00D06576" w:rsidRPr="007B7173" w:rsidRDefault="00D06576">
            <w:pPr>
              <w:jc w:val="right"/>
              <w:rPr>
                <w:color w:val="333333"/>
                <w:sz w:val="22"/>
                <w:szCs w:val="22"/>
                <w:highlight w:val="lightGray"/>
              </w:rPr>
            </w:pPr>
            <w:r>
              <w:rPr>
                <w:color w:val="333333"/>
                <w:sz w:val="22"/>
                <w:szCs w:val="22"/>
                <w:highlight w:val="lightGray"/>
              </w:rPr>
              <w:t>2</w:t>
            </w:r>
          </w:p>
        </w:tc>
        <w:tc>
          <w:tcPr>
            <w:tcW w:w="567" w:type="dxa"/>
            <w:tcBorders>
              <w:top w:val="nil"/>
              <w:left w:val="nil"/>
              <w:bottom w:val="single" w:sz="4" w:space="0" w:color="auto"/>
              <w:right w:val="single" w:sz="4" w:space="0" w:color="auto"/>
            </w:tcBorders>
            <w:shd w:val="clear" w:color="auto" w:fill="EEEEEE"/>
            <w:noWrap/>
            <w:vAlign w:val="bottom"/>
          </w:tcPr>
          <w:p w14:paraId="2B2B7304" w14:textId="77777777" w:rsidR="00D06576" w:rsidRPr="007B7173" w:rsidRDefault="00D06576" w:rsidP="00113E67">
            <w:pPr>
              <w:jc w:val="right"/>
              <w:rPr>
                <w:color w:val="333333"/>
                <w:sz w:val="22"/>
                <w:szCs w:val="22"/>
              </w:rPr>
            </w:pPr>
            <w:r>
              <w:rPr>
                <w:color w:val="333333"/>
                <w:sz w:val="22"/>
                <w:szCs w:val="22"/>
              </w:rPr>
              <w:t>9</w:t>
            </w:r>
          </w:p>
        </w:tc>
        <w:tc>
          <w:tcPr>
            <w:tcW w:w="850" w:type="dxa"/>
            <w:tcBorders>
              <w:top w:val="nil"/>
              <w:left w:val="nil"/>
              <w:bottom w:val="single" w:sz="4" w:space="0" w:color="auto"/>
              <w:right w:val="single" w:sz="4" w:space="0" w:color="auto"/>
            </w:tcBorders>
            <w:shd w:val="clear" w:color="auto" w:fill="EEEEEE"/>
            <w:noWrap/>
            <w:vAlign w:val="bottom"/>
          </w:tcPr>
          <w:p w14:paraId="526D80A2" w14:textId="77777777" w:rsidR="00D06576" w:rsidRPr="007B7173" w:rsidRDefault="00D06576">
            <w:pPr>
              <w:jc w:val="right"/>
              <w:rPr>
                <w:b/>
                <w:color w:val="333333"/>
                <w:sz w:val="22"/>
                <w:szCs w:val="22"/>
                <w:u w:val="single"/>
              </w:rPr>
            </w:pPr>
            <w:r>
              <w:rPr>
                <w:b/>
                <w:color w:val="333333"/>
                <w:sz w:val="22"/>
                <w:szCs w:val="22"/>
                <w:u w:val="single"/>
              </w:rPr>
              <w:t>18</w:t>
            </w:r>
          </w:p>
        </w:tc>
        <w:tc>
          <w:tcPr>
            <w:tcW w:w="992" w:type="dxa"/>
            <w:tcBorders>
              <w:top w:val="nil"/>
              <w:left w:val="nil"/>
              <w:bottom w:val="single" w:sz="4" w:space="0" w:color="auto"/>
              <w:right w:val="single" w:sz="4" w:space="0" w:color="auto"/>
            </w:tcBorders>
            <w:shd w:val="clear" w:color="auto" w:fill="DEE9F7"/>
            <w:noWrap/>
            <w:vAlign w:val="bottom"/>
          </w:tcPr>
          <w:p w14:paraId="4B34824B" w14:textId="77777777" w:rsidR="00D06576" w:rsidRPr="007B7173" w:rsidRDefault="00D06576">
            <w:pPr>
              <w:jc w:val="right"/>
              <w:rPr>
                <w:color w:val="333333"/>
                <w:sz w:val="22"/>
                <w:szCs w:val="22"/>
              </w:rPr>
            </w:pPr>
            <w:r>
              <w:rPr>
                <w:color w:val="333333"/>
                <w:sz w:val="22"/>
                <w:szCs w:val="22"/>
              </w:rPr>
              <w:t>29</w:t>
            </w:r>
          </w:p>
        </w:tc>
        <w:tc>
          <w:tcPr>
            <w:tcW w:w="1560" w:type="dxa"/>
            <w:tcBorders>
              <w:top w:val="nil"/>
              <w:left w:val="nil"/>
              <w:bottom w:val="single" w:sz="4" w:space="0" w:color="auto"/>
              <w:right w:val="single" w:sz="8" w:space="0" w:color="auto"/>
            </w:tcBorders>
            <w:shd w:val="clear" w:color="auto" w:fill="auto"/>
            <w:noWrap/>
            <w:vAlign w:val="bottom"/>
          </w:tcPr>
          <w:p w14:paraId="0D619B82" w14:textId="77777777" w:rsidR="00D06576" w:rsidRPr="007B7173" w:rsidRDefault="00D06576">
            <w:pPr>
              <w:jc w:val="right"/>
              <w:rPr>
                <w:b/>
                <w:color w:val="000000"/>
                <w:sz w:val="22"/>
                <w:szCs w:val="22"/>
                <w:u w:val="single"/>
              </w:rPr>
            </w:pPr>
            <w:r>
              <w:rPr>
                <w:b/>
                <w:color w:val="000000"/>
                <w:sz w:val="22"/>
                <w:szCs w:val="22"/>
                <w:u w:val="single"/>
              </w:rPr>
              <w:t>4,6</w:t>
            </w:r>
          </w:p>
        </w:tc>
      </w:tr>
      <w:tr w:rsidR="00D06576" w:rsidRPr="007B7173" w14:paraId="435FFFBA" w14:textId="77777777" w:rsidTr="00D06576">
        <w:trPr>
          <w:trHeight w:val="515"/>
        </w:trPr>
        <w:tc>
          <w:tcPr>
            <w:tcW w:w="3412" w:type="dxa"/>
            <w:tcBorders>
              <w:top w:val="single" w:sz="4" w:space="0" w:color="auto"/>
              <w:left w:val="single" w:sz="8" w:space="0" w:color="auto"/>
              <w:bottom w:val="single" w:sz="4" w:space="0" w:color="auto"/>
              <w:right w:val="single" w:sz="4" w:space="0" w:color="auto"/>
            </w:tcBorders>
            <w:shd w:val="clear" w:color="auto" w:fill="EEEEEE"/>
            <w:vAlign w:val="bottom"/>
          </w:tcPr>
          <w:p w14:paraId="26E883E0" w14:textId="77777777" w:rsidR="00D06576" w:rsidRPr="007B7173" w:rsidRDefault="00D06576" w:rsidP="008E2C87">
            <w:pPr>
              <w:jc w:val="both"/>
              <w:rPr>
                <w:sz w:val="20"/>
                <w:szCs w:val="20"/>
              </w:rPr>
            </w:pPr>
            <w:r>
              <w:rPr>
                <w:sz w:val="20"/>
                <w:szCs w:val="20"/>
              </w:rPr>
              <w:t xml:space="preserve">b) Mogao/la sam učiti iz iskustva drugih sudionika na skupu. </w:t>
            </w:r>
          </w:p>
        </w:tc>
        <w:tc>
          <w:tcPr>
            <w:tcW w:w="1134" w:type="dxa"/>
            <w:tcBorders>
              <w:top w:val="nil"/>
              <w:left w:val="nil"/>
              <w:bottom w:val="single" w:sz="4" w:space="0" w:color="auto"/>
              <w:right w:val="single" w:sz="4" w:space="0" w:color="auto"/>
            </w:tcBorders>
            <w:shd w:val="clear" w:color="auto" w:fill="EEEEEE"/>
            <w:noWrap/>
            <w:vAlign w:val="center"/>
          </w:tcPr>
          <w:p w14:paraId="7B7EFE02" w14:textId="77777777" w:rsidR="00D06576" w:rsidRPr="007B7173" w:rsidRDefault="00D06576">
            <w:pPr>
              <w:jc w:val="center"/>
              <w:rPr>
                <w:sz w:val="20"/>
                <w:szCs w:val="20"/>
              </w:rPr>
            </w:pPr>
            <w:r>
              <w:rPr>
                <w:sz w:val="20"/>
                <w:szCs w:val="20"/>
              </w:rPr>
              <w:t>0</w:t>
            </w:r>
          </w:p>
        </w:tc>
        <w:tc>
          <w:tcPr>
            <w:tcW w:w="284" w:type="dxa"/>
            <w:tcBorders>
              <w:top w:val="nil"/>
              <w:left w:val="nil"/>
              <w:bottom w:val="single" w:sz="4" w:space="0" w:color="auto"/>
              <w:right w:val="single" w:sz="4" w:space="0" w:color="auto"/>
            </w:tcBorders>
            <w:shd w:val="clear" w:color="auto" w:fill="EEEEEE"/>
            <w:noWrap/>
            <w:vAlign w:val="center"/>
          </w:tcPr>
          <w:p w14:paraId="33113584" w14:textId="77777777" w:rsidR="00D06576" w:rsidRPr="007B7173" w:rsidRDefault="00D06576" w:rsidP="00113E67">
            <w:pPr>
              <w:jc w:val="center"/>
              <w:rPr>
                <w:sz w:val="20"/>
                <w:szCs w:val="20"/>
              </w:rPr>
            </w:pPr>
            <w:r>
              <w:rPr>
                <w:sz w:val="20"/>
                <w:szCs w:val="20"/>
              </w:rPr>
              <w:t>0</w:t>
            </w:r>
          </w:p>
        </w:tc>
        <w:tc>
          <w:tcPr>
            <w:tcW w:w="567" w:type="dxa"/>
            <w:tcBorders>
              <w:top w:val="nil"/>
              <w:left w:val="nil"/>
              <w:bottom w:val="single" w:sz="4" w:space="0" w:color="auto"/>
              <w:right w:val="single" w:sz="4" w:space="0" w:color="auto"/>
            </w:tcBorders>
            <w:shd w:val="clear" w:color="auto" w:fill="EEEEEE"/>
            <w:noWrap/>
            <w:vAlign w:val="bottom"/>
          </w:tcPr>
          <w:p w14:paraId="68D9363B" w14:textId="77777777" w:rsidR="00D06576" w:rsidRPr="007B7173" w:rsidRDefault="00D06576">
            <w:pPr>
              <w:jc w:val="right"/>
              <w:rPr>
                <w:color w:val="333333"/>
                <w:sz w:val="22"/>
                <w:szCs w:val="22"/>
                <w:highlight w:val="lightGray"/>
              </w:rPr>
            </w:pPr>
            <w:r>
              <w:rPr>
                <w:color w:val="333333"/>
                <w:sz w:val="22"/>
                <w:szCs w:val="22"/>
                <w:highlight w:val="lightGray"/>
              </w:rPr>
              <w:t>3</w:t>
            </w:r>
          </w:p>
        </w:tc>
        <w:tc>
          <w:tcPr>
            <w:tcW w:w="567" w:type="dxa"/>
            <w:tcBorders>
              <w:top w:val="nil"/>
              <w:left w:val="nil"/>
              <w:bottom w:val="single" w:sz="4" w:space="0" w:color="auto"/>
              <w:right w:val="single" w:sz="4" w:space="0" w:color="auto"/>
            </w:tcBorders>
            <w:shd w:val="clear" w:color="auto" w:fill="EEEEEE"/>
            <w:noWrap/>
            <w:vAlign w:val="bottom"/>
          </w:tcPr>
          <w:p w14:paraId="44B0A208" w14:textId="77777777" w:rsidR="00D06576" w:rsidRPr="007B7173" w:rsidRDefault="00D06576" w:rsidP="00DD2861">
            <w:pPr>
              <w:jc w:val="right"/>
              <w:rPr>
                <w:color w:val="333333"/>
                <w:sz w:val="22"/>
                <w:szCs w:val="22"/>
              </w:rPr>
            </w:pPr>
            <w:r>
              <w:rPr>
                <w:color w:val="333333"/>
                <w:sz w:val="22"/>
                <w:szCs w:val="22"/>
              </w:rPr>
              <w:t>8</w:t>
            </w:r>
          </w:p>
        </w:tc>
        <w:tc>
          <w:tcPr>
            <w:tcW w:w="850" w:type="dxa"/>
            <w:tcBorders>
              <w:top w:val="nil"/>
              <w:left w:val="nil"/>
              <w:bottom w:val="single" w:sz="4" w:space="0" w:color="auto"/>
              <w:right w:val="single" w:sz="4" w:space="0" w:color="auto"/>
            </w:tcBorders>
            <w:shd w:val="clear" w:color="auto" w:fill="EEEEEE"/>
            <w:noWrap/>
            <w:vAlign w:val="bottom"/>
          </w:tcPr>
          <w:p w14:paraId="5D9857E1" w14:textId="77777777" w:rsidR="00D06576" w:rsidRPr="007B7173" w:rsidRDefault="00D06576">
            <w:pPr>
              <w:jc w:val="right"/>
              <w:rPr>
                <w:b/>
                <w:color w:val="333333"/>
                <w:sz w:val="22"/>
                <w:szCs w:val="22"/>
                <w:u w:val="single"/>
              </w:rPr>
            </w:pPr>
            <w:r>
              <w:rPr>
                <w:b/>
                <w:color w:val="333333"/>
                <w:sz w:val="22"/>
                <w:szCs w:val="22"/>
                <w:u w:val="single"/>
              </w:rPr>
              <w:t>18</w:t>
            </w:r>
          </w:p>
        </w:tc>
        <w:tc>
          <w:tcPr>
            <w:tcW w:w="992" w:type="dxa"/>
            <w:tcBorders>
              <w:top w:val="nil"/>
              <w:left w:val="nil"/>
              <w:bottom w:val="single" w:sz="4" w:space="0" w:color="auto"/>
              <w:right w:val="single" w:sz="4" w:space="0" w:color="auto"/>
            </w:tcBorders>
            <w:shd w:val="clear" w:color="auto" w:fill="DEE9F7"/>
            <w:noWrap/>
            <w:vAlign w:val="bottom"/>
          </w:tcPr>
          <w:p w14:paraId="141FAE07" w14:textId="77777777" w:rsidR="00D06576" w:rsidRPr="007B7173" w:rsidRDefault="00D06576">
            <w:pPr>
              <w:jc w:val="right"/>
              <w:rPr>
                <w:color w:val="333333"/>
                <w:sz w:val="22"/>
                <w:szCs w:val="22"/>
              </w:rPr>
            </w:pPr>
            <w:r>
              <w:rPr>
                <w:color w:val="333333"/>
                <w:sz w:val="22"/>
                <w:szCs w:val="22"/>
              </w:rPr>
              <w:t>29</w:t>
            </w:r>
          </w:p>
        </w:tc>
        <w:tc>
          <w:tcPr>
            <w:tcW w:w="1560" w:type="dxa"/>
            <w:tcBorders>
              <w:top w:val="nil"/>
              <w:left w:val="nil"/>
              <w:bottom w:val="single" w:sz="4" w:space="0" w:color="auto"/>
              <w:right w:val="single" w:sz="8" w:space="0" w:color="auto"/>
            </w:tcBorders>
            <w:shd w:val="clear" w:color="auto" w:fill="auto"/>
            <w:noWrap/>
            <w:vAlign w:val="bottom"/>
          </w:tcPr>
          <w:p w14:paraId="07C16953" w14:textId="77777777" w:rsidR="00D06576" w:rsidRPr="007B7173" w:rsidRDefault="00D06576">
            <w:pPr>
              <w:jc w:val="right"/>
              <w:rPr>
                <w:color w:val="000000"/>
                <w:sz w:val="22"/>
                <w:szCs w:val="22"/>
              </w:rPr>
            </w:pPr>
            <w:r>
              <w:rPr>
                <w:color w:val="000000"/>
                <w:sz w:val="22"/>
                <w:szCs w:val="22"/>
              </w:rPr>
              <w:t>4,5</w:t>
            </w:r>
          </w:p>
        </w:tc>
      </w:tr>
      <w:tr w:rsidR="00D06576" w:rsidRPr="007B7173" w14:paraId="004F4B61" w14:textId="77777777" w:rsidTr="00D06576">
        <w:trPr>
          <w:trHeight w:val="565"/>
        </w:trPr>
        <w:tc>
          <w:tcPr>
            <w:tcW w:w="3412" w:type="dxa"/>
            <w:tcBorders>
              <w:top w:val="single" w:sz="4" w:space="0" w:color="auto"/>
              <w:left w:val="single" w:sz="8" w:space="0" w:color="auto"/>
              <w:bottom w:val="single" w:sz="4" w:space="0" w:color="auto"/>
              <w:right w:val="single" w:sz="4" w:space="0" w:color="auto"/>
            </w:tcBorders>
            <w:shd w:val="clear" w:color="auto" w:fill="EEEEEE"/>
            <w:vAlign w:val="bottom"/>
          </w:tcPr>
          <w:p w14:paraId="6FDFA303" w14:textId="77777777" w:rsidR="00D06576" w:rsidRPr="007B7173" w:rsidRDefault="00D06576" w:rsidP="008E2C87">
            <w:pPr>
              <w:jc w:val="both"/>
              <w:rPr>
                <w:sz w:val="20"/>
                <w:szCs w:val="20"/>
              </w:rPr>
            </w:pPr>
            <w:r>
              <w:rPr>
                <w:sz w:val="20"/>
                <w:szCs w:val="20"/>
              </w:rPr>
              <w:t xml:space="preserve">с) Sudionici su imali otprilike istovjetnu razinu prethodne stručnosti potrebnu za teme skupa. </w:t>
            </w:r>
          </w:p>
        </w:tc>
        <w:tc>
          <w:tcPr>
            <w:tcW w:w="1134" w:type="dxa"/>
            <w:tcBorders>
              <w:top w:val="nil"/>
              <w:left w:val="nil"/>
              <w:bottom w:val="single" w:sz="4" w:space="0" w:color="auto"/>
              <w:right w:val="single" w:sz="4" w:space="0" w:color="auto"/>
            </w:tcBorders>
            <w:shd w:val="clear" w:color="auto" w:fill="EEEEEE"/>
            <w:noWrap/>
            <w:vAlign w:val="center"/>
          </w:tcPr>
          <w:p w14:paraId="5531F93F" w14:textId="77777777" w:rsidR="00D06576" w:rsidRPr="007B7173" w:rsidRDefault="00D06576">
            <w:pPr>
              <w:jc w:val="center"/>
              <w:rPr>
                <w:sz w:val="20"/>
                <w:szCs w:val="20"/>
              </w:rPr>
            </w:pPr>
            <w:r>
              <w:rPr>
                <w:sz w:val="20"/>
                <w:szCs w:val="20"/>
              </w:rPr>
              <w:t>0</w:t>
            </w:r>
          </w:p>
        </w:tc>
        <w:tc>
          <w:tcPr>
            <w:tcW w:w="284" w:type="dxa"/>
            <w:tcBorders>
              <w:top w:val="nil"/>
              <w:left w:val="nil"/>
              <w:bottom w:val="single" w:sz="4" w:space="0" w:color="auto"/>
              <w:right w:val="single" w:sz="4" w:space="0" w:color="auto"/>
            </w:tcBorders>
            <w:shd w:val="clear" w:color="auto" w:fill="EEEEEE"/>
            <w:noWrap/>
            <w:vAlign w:val="center"/>
          </w:tcPr>
          <w:p w14:paraId="0213FF8E" w14:textId="77777777" w:rsidR="00D06576" w:rsidRPr="007B7173" w:rsidRDefault="00D06576" w:rsidP="00113E67">
            <w:pPr>
              <w:jc w:val="center"/>
              <w:rPr>
                <w:sz w:val="20"/>
                <w:szCs w:val="20"/>
              </w:rPr>
            </w:pPr>
            <w:r>
              <w:rPr>
                <w:sz w:val="20"/>
                <w:szCs w:val="20"/>
              </w:rPr>
              <w:t>0</w:t>
            </w:r>
          </w:p>
        </w:tc>
        <w:tc>
          <w:tcPr>
            <w:tcW w:w="567" w:type="dxa"/>
            <w:tcBorders>
              <w:top w:val="nil"/>
              <w:left w:val="nil"/>
              <w:bottom w:val="single" w:sz="4" w:space="0" w:color="auto"/>
              <w:right w:val="single" w:sz="4" w:space="0" w:color="auto"/>
            </w:tcBorders>
            <w:shd w:val="clear" w:color="auto" w:fill="EEEEEE"/>
            <w:noWrap/>
            <w:vAlign w:val="bottom"/>
          </w:tcPr>
          <w:p w14:paraId="57AB7477" w14:textId="77777777" w:rsidR="00D06576" w:rsidRPr="007B7173" w:rsidRDefault="00D06576" w:rsidP="009D78A0">
            <w:pPr>
              <w:jc w:val="right"/>
              <w:rPr>
                <w:color w:val="333333"/>
                <w:sz w:val="22"/>
                <w:szCs w:val="22"/>
                <w:highlight w:val="lightGray"/>
              </w:rPr>
            </w:pPr>
            <w:r>
              <w:rPr>
                <w:color w:val="333333"/>
                <w:sz w:val="22"/>
                <w:szCs w:val="22"/>
                <w:highlight w:val="lightGray"/>
              </w:rPr>
              <w:t>3</w:t>
            </w:r>
          </w:p>
        </w:tc>
        <w:tc>
          <w:tcPr>
            <w:tcW w:w="567" w:type="dxa"/>
            <w:tcBorders>
              <w:top w:val="nil"/>
              <w:left w:val="nil"/>
              <w:bottom w:val="single" w:sz="4" w:space="0" w:color="auto"/>
              <w:right w:val="single" w:sz="4" w:space="0" w:color="auto"/>
            </w:tcBorders>
            <w:shd w:val="clear" w:color="auto" w:fill="EEEEEE"/>
            <w:noWrap/>
            <w:vAlign w:val="bottom"/>
          </w:tcPr>
          <w:p w14:paraId="0EB5E791" w14:textId="77777777" w:rsidR="00D06576" w:rsidRPr="007B7173" w:rsidRDefault="00D06576" w:rsidP="00DD2861">
            <w:pPr>
              <w:jc w:val="right"/>
              <w:rPr>
                <w:b/>
                <w:color w:val="333333"/>
                <w:sz w:val="22"/>
                <w:szCs w:val="22"/>
                <w:u w:val="single"/>
              </w:rPr>
            </w:pPr>
            <w:r>
              <w:rPr>
                <w:b/>
                <w:color w:val="333333"/>
                <w:sz w:val="22"/>
                <w:szCs w:val="22"/>
                <w:u w:val="single"/>
              </w:rPr>
              <w:t>16</w:t>
            </w:r>
          </w:p>
        </w:tc>
        <w:tc>
          <w:tcPr>
            <w:tcW w:w="850" w:type="dxa"/>
            <w:tcBorders>
              <w:top w:val="nil"/>
              <w:left w:val="nil"/>
              <w:bottom w:val="single" w:sz="4" w:space="0" w:color="auto"/>
              <w:right w:val="single" w:sz="4" w:space="0" w:color="auto"/>
            </w:tcBorders>
            <w:shd w:val="clear" w:color="auto" w:fill="EEEEEE"/>
            <w:noWrap/>
            <w:vAlign w:val="bottom"/>
          </w:tcPr>
          <w:p w14:paraId="446DE71A" w14:textId="77777777" w:rsidR="00D06576" w:rsidRPr="007B7173" w:rsidRDefault="00D06576">
            <w:pPr>
              <w:jc w:val="right"/>
              <w:rPr>
                <w:color w:val="333333"/>
                <w:sz w:val="22"/>
                <w:szCs w:val="22"/>
              </w:rPr>
            </w:pPr>
            <w:r>
              <w:rPr>
                <w:color w:val="333333"/>
                <w:sz w:val="22"/>
                <w:szCs w:val="22"/>
              </w:rPr>
              <w:t>10</w:t>
            </w:r>
          </w:p>
        </w:tc>
        <w:tc>
          <w:tcPr>
            <w:tcW w:w="992" w:type="dxa"/>
            <w:tcBorders>
              <w:top w:val="nil"/>
              <w:left w:val="nil"/>
              <w:bottom w:val="single" w:sz="4" w:space="0" w:color="auto"/>
              <w:right w:val="single" w:sz="4" w:space="0" w:color="auto"/>
            </w:tcBorders>
            <w:shd w:val="clear" w:color="auto" w:fill="DEE9F7"/>
            <w:noWrap/>
            <w:vAlign w:val="bottom"/>
          </w:tcPr>
          <w:p w14:paraId="62C3DA19" w14:textId="77777777" w:rsidR="00D06576" w:rsidRPr="007B7173" w:rsidRDefault="00D06576">
            <w:pPr>
              <w:jc w:val="right"/>
              <w:rPr>
                <w:color w:val="333333"/>
                <w:sz w:val="22"/>
                <w:szCs w:val="22"/>
              </w:rPr>
            </w:pPr>
            <w:r>
              <w:rPr>
                <w:color w:val="333333"/>
                <w:sz w:val="22"/>
                <w:szCs w:val="22"/>
              </w:rPr>
              <w:t>29</w:t>
            </w:r>
          </w:p>
        </w:tc>
        <w:tc>
          <w:tcPr>
            <w:tcW w:w="1560" w:type="dxa"/>
            <w:tcBorders>
              <w:top w:val="nil"/>
              <w:left w:val="nil"/>
              <w:bottom w:val="single" w:sz="4" w:space="0" w:color="auto"/>
              <w:right w:val="single" w:sz="8" w:space="0" w:color="auto"/>
            </w:tcBorders>
            <w:shd w:val="clear" w:color="auto" w:fill="auto"/>
            <w:noWrap/>
            <w:vAlign w:val="bottom"/>
          </w:tcPr>
          <w:p w14:paraId="1B50265F" w14:textId="77777777" w:rsidR="00D06576" w:rsidRPr="007B7173" w:rsidRDefault="00D06576">
            <w:pPr>
              <w:jc w:val="right"/>
              <w:rPr>
                <w:color w:val="000000"/>
                <w:sz w:val="22"/>
                <w:szCs w:val="22"/>
              </w:rPr>
            </w:pPr>
            <w:r>
              <w:rPr>
                <w:color w:val="000000"/>
                <w:sz w:val="22"/>
                <w:szCs w:val="22"/>
                <w:highlight w:val="lightGray"/>
              </w:rPr>
              <w:t>4,2</w:t>
            </w:r>
          </w:p>
        </w:tc>
      </w:tr>
      <w:tr w:rsidR="00D06576" w:rsidRPr="007B7173" w14:paraId="15E23976" w14:textId="77777777" w:rsidTr="00D06576">
        <w:trPr>
          <w:trHeight w:val="780"/>
        </w:trPr>
        <w:tc>
          <w:tcPr>
            <w:tcW w:w="3412" w:type="dxa"/>
            <w:tcBorders>
              <w:top w:val="single" w:sz="4" w:space="0" w:color="auto"/>
              <w:left w:val="single" w:sz="8" w:space="0" w:color="auto"/>
              <w:bottom w:val="single" w:sz="4" w:space="0" w:color="auto"/>
              <w:right w:val="single" w:sz="4" w:space="0" w:color="auto"/>
            </w:tcBorders>
            <w:shd w:val="clear" w:color="auto" w:fill="EEEEEE"/>
            <w:vAlign w:val="bottom"/>
          </w:tcPr>
          <w:p w14:paraId="2C24D73D" w14:textId="77777777" w:rsidR="00D06576" w:rsidRPr="007B7173" w:rsidRDefault="00D06576" w:rsidP="008E2C87">
            <w:pPr>
              <w:jc w:val="both"/>
              <w:rPr>
                <w:sz w:val="20"/>
                <w:szCs w:val="20"/>
              </w:rPr>
            </w:pPr>
            <w:r>
              <w:rPr>
                <w:sz w:val="20"/>
                <w:szCs w:val="20"/>
              </w:rPr>
              <w:t xml:space="preserve">d) Sadržaj prezentacija, uručci i ostali materijali odgovarali su osobi s mojom razinom znanja. </w:t>
            </w:r>
          </w:p>
        </w:tc>
        <w:tc>
          <w:tcPr>
            <w:tcW w:w="1134" w:type="dxa"/>
            <w:tcBorders>
              <w:top w:val="nil"/>
              <w:left w:val="nil"/>
              <w:bottom w:val="single" w:sz="4" w:space="0" w:color="auto"/>
              <w:right w:val="single" w:sz="4" w:space="0" w:color="auto"/>
            </w:tcBorders>
            <w:shd w:val="clear" w:color="auto" w:fill="EEEEEE"/>
            <w:noWrap/>
            <w:vAlign w:val="center"/>
          </w:tcPr>
          <w:p w14:paraId="370D6AA5" w14:textId="77777777" w:rsidR="00D06576" w:rsidRPr="007B7173" w:rsidRDefault="00D06576">
            <w:pPr>
              <w:jc w:val="center"/>
              <w:rPr>
                <w:sz w:val="20"/>
                <w:szCs w:val="20"/>
              </w:rPr>
            </w:pPr>
            <w:r>
              <w:rPr>
                <w:sz w:val="20"/>
                <w:szCs w:val="20"/>
              </w:rPr>
              <w:t>0</w:t>
            </w:r>
          </w:p>
        </w:tc>
        <w:tc>
          <w:tcPr>
            <w:tcW w:w="284" w:type="dxa"/>
            <w:tcBorders>
              <w:top w:val="nil"/>
              <w:left w:val="nil"/>
              <w:bottom w:val="single" w:sz="4" w:space="0" w:color="auto"/>
              <w:right w:val="single" w:sz="4" w:space="0" w:color="auto"/>
            </w:tcBorders>
            <w:shd w:val="clear" w:color="auto" w:fill="EEEEEE"/>
            <w:noWrap/>
            <w:vAlign w:val="center"/>
          </w:tcPr>
          <w:p w14:paraId="05F7728E" w14:textId="77777777" w:rsidR="00D06576" w:rsidRPr="007B7173" w:rsidRDefault="00D06576" w:rsidP="00113E67">
            <w:pPr>
              <w:jc w:val="center"/>
              <w:rPr>
                <w:sz w:val="20"/>
                <w:szCs w:val="20"/>
              </w:rPr>
            </w:pPr>
            <w:r>
              <w:rPr>
                <w:sz w:val="20"/>
                <w:szCs w:val="20"/>
              </w:rPr>
              <w:t>0</w:t>
            </w:r>
          </w:p>
        </w:tc>
        <w:tc>
          <w:tcPr>
            <w:tcW w:w="567" w:type="dxa"/>
            <w:tcBorders>
              <w:top w:val="nil"/>
              <w:left w:val="nil"/>
              <w:bottom w:val="single" w:sz="4" w:space="0" w:color="auto"/>
              <w:right w:val="single" w:sz="4" w:space="0" w:color="auto"/>
            </w:tcBorders>
            <w:shd w:val="clear" w:color="auto" w:fill="EEEEEE"/>
            <w:noWrap/>
            <w:vAlign w:val="bottom"/>
          </w:tcPr>
          <w:p w14:paraId="56B20A0C" w14:textId="77777777" w:rsidR="00D06576" w:rsidRPr="007B7173" w:rsidRDefault="00D06576">
            <w:pPr>
              <w:jc w:val="right"/>
              <w:rPr>
                <w:color w:val="333333"/>
                <w:sz w:val="22"/>
                <w:szCs w:val="22"/>
                <w:highlight w:val="lightGray"/>
              </w:rPr>
            </w:pPr>
            <w:r>
              <w:rPr>
                <w:color w:val="333333"/>
                <w:sz w:val="22"/>
                <w:szCs w:val="22"/>
                <w:highlight w:val="lightGray"/>
              </w:rPr>
              <w:t>1</w:t>
            </w:r>
          </w:p>
        </w:tc>
        <w:tc>
          <w:tcPr>
            <w:tcW w:w="567" w:type="dxa"/>
            <w:tcBorders>
              <w:top w:val="nil"/>
              <w:left w:val="nil"/>
              <w:bottom w:val="single" w:sz="4" w:space="0" w:color="auto"/>
              <w:right w:val="single" w:sz="4" w:space="0" w:color="auto"/>
            </w:tcBorders>
            <w:shd w:val="clear" w:color="auto" w:fill="EEEEEE"/>
            <w:noWrap/>
            <w:vAlign w:val="bottom"/>
          </w:tcPr>
          <w:p w14:paraId="089009E4" w14:textId="77777777" w:rsidR="00D06576" w:rsidRPr="007B7173" w:rsidRDefault="00D06576" w:rsidP="00DD2861">
            <w:pPr>
              <w:jc w:val="right"/>
              <w:rPr>
                <w:color w:val="333333"/>
                <w:sz w:val="22"/>
                <w:szCs w:val="22"/>
              </w:rPr>
            </w:pPr>
            <w:r>
              <w:rPr>
                <w:color w:val="333333"/>
                <w:sz w:val="22"/>
                <w:szCs w:val="22"/>
              </w:rPr>
              <w:t>9</w:t>
            </w:r>
          </w:p>
        </w:tc>
        <w:tc>
          <w:tcPr>
            <w:tcW w:w="850" w:type="dxa"/>
            <w:tcBorders>
              <w:top w:val="nil"/>
              <w:left w:val="nil"/>
              <w:bottom w:val="single" w:sz="4" w:space="0" w:color="auto"/>
              <w:right w:val="single" w:sz="4" w:space="0" w:color="auto"/>
            </w:tcBorders>
            <w:shd w:val="clear" w:color="auto" w:fill="EEEEEE"/>
            <w:noWrap/>
            <w:vAlign w:val="bottom"/>
          </w:tcPr>
          <w:p w14:paraId="2847A633" w14:textId="77777777" w:rsidR="00D06576" w:rsidRPr="007B7173" w:rsidRDefault="00D06576">
            <w:pPr>
              <w:jc w:val="right"/>
              <w:rPr>
                <w:b/>
                <w:color w:val="333333"/>
                <w:sz w:val="22"/>
                <w:szCs w:val="22"/>
                <w:u w:val="single"/>
              </w:rPr>
            </w:pPr>
            <w:r>
              <w:rPr>
                <w:b/>
                <w:color w:val="333333"/>
                <w:sz w:val="22"/>
                <w:szCs w:val="22"/>
                <w:u w:val="single"/>
              </w:rPr>
              <w:t>19</w:t>
            </w:r>
          </w:p>
        </w:tc>
        <w:tc>
          <w:tcPr>
            <w:tcW w:w="992" w:type="dxa"/>
            <w:tcBorders>
              <w:top w:val="nil"/>
              <w:left w:val="nil"/>
              <w:bottom w:val="single" w:sz="4" w:space="0" w:color="auto"/>
              <w:right w:val="single" w:sz="4" w:space="0" w:color="auto"/>
            </w:tcBorders>
            <w:shd w:val="clear" w:color="auto" w:fill="DEE9F7"/>
            <w:noWrap/>
            <w:vAlign w:val="bottom"/>
          </w:tcPr>
          <w:p w14:paraId="161F074D" w14:textId="77777777" w:rsidR="00D06576" w:rsidRPr="007B7173" w:rsidRDefault="00D06576">
            <w:pPr>
              <w:jc w:val="right"/>
              <w:rPr>
                <w:color w:val="333333"/>
                <w:sz w:val="22"/>
                <w:szCs w:val="22"/>
              </w:rPr>
            </w:pPr>
            <w:r>
              <w:rPr>
                <w:color w:val="333333"/>
                <w:sz w:val="22"/>
                <w:szCs w:val="22"/>
              </w:rPr>
              <w:t>29</w:t>
            </w:r>
          </w:p>
        </w:tc>
        <w:tc>
          <w:tcPr>
            <w:tcW w:w="1560" w:type="dxa"/>
            <w:tcBorders>
              <w:top w:val="nil"/>
              <w:left w:val="nil"/>
              <w:bottom w:val="single" w:sz="4" w:space="0" w:color="auto"/>
              <w:right w:val="single" w:sz="8" w:space="0" w:color="auto"/>
            </w:tcBorders>
            <w:shd w:val="clear" w:color="auto" w:fill="auto"/>
            <w:noWrap/>
            <w:vAlign w:val="bottom"/>
          </w:tcPr>
          <w:p w14:paraId="7C7C009D" w14:textId="77777777" w:rsidR="00D06576" w:rsidRPr="007B7173" w:rsidRDefault="00D06576">
            <w:pPr>
              <w:jc w:val="right"/>
              <w:rPr>
                <w:b/>
                <w:color w:val="000000"/>
                <w:sz w:val="22"/>
                <w:szCs w:val="22"/>
                <w:u w:val="single"/>
              </w:rPr>
            </w:pPr>
            <w:r>
              <w:rPr>
                <w:b/>
                <w:color w:val="000000"/>
                <w:sz w:val="22"/>
                <w:szCs w:val="22"/>
                <w:u w:val="single"/>
              </w:rPr>
              <w:t>4,6</w:t>
            </w:r>
          </w:p>
        </w:tc>
      </w:tr>
    </w:tbl>
    <w:p w14:paraId="7A18C115" w14:textId="77777777" w:rsidR="00DD5FFA" w:rsidRPr="007B7173" w:rsidRDefault="00DD5FFA" w:rsidP="00C37141">
      <w:pPr>
        <w:spacing w:before="240"/>
        <w:rPr>
          <w:b/>
          <w:sz w:val="26"/>
          <w:szCs w:val="26"/>
          <w:u w:val="single"/>
        </w:rPr>
      </w:pPr>
      <w:r>
        <w:rPr>
          <w:b/>
          <w:sz w:val="26"/>
          <w:szCs w:val="26"/>
          <w:u w:val="single"/>
        </w:rPr>
        <w:t>Q7. Što ste naučili od drugih sudionika?</w:t>
      </w:r>
    </w:p>
    <w:p w14:paraId="01FE48C6" w14:textId="5B3BF0DB" w:rsidR="00DD5FFA" w:rsidRPr="007B7173" w:rsidRDefault="0022447B" w:rsidP="00C37141">
      <w:pPr>
        <w:spacing w:before="240"/>
        <w:rPr>
          <w:sz w:val="26"/>
          <w:szCs w:val="26"/>
        </w:rPr>
      </w:pPr>
      <w:r>
        <w:rPr>
          <w:sz w:val="26"/>
          <w:szCs w:val="26"/>
        </w:rPr>
        <w:t>Dobili smo 19</w:t>
      </w:r>
      <w:r w:rsidR="00D06576">
        <w:rPr>
          <w:sz w:val="26"/>
          <w:szCs w:val="26"/>
        </w:rPr>
        <w:t xml:space="preserve"> komentara.</w:t>
      </w:r>
    </w:p>
    <w:p w14:paraId="6B109527" w14:textId="5EE3B6F0" w:rsidR="007B7173" w:rsidRPr="007B7173" w:rsidRDefault="3A62FB01" w:rsidP="3A62FB01">
      <w:pPr>
        <w:numPr>
          <w:ilvl w:val="0"/>
          <w:numId w:val="7"/>
        </w:numPr>
        <w:spacing w:before="240"/>
        <w:jc w:val="both"/>
        <w:rPr>
          <w:i/>
          <w:iCs/>
        </w:rPr>
      </w:pPr>
      <w:r w:rsidRPr="3A62FB01">
        <w:rPr>
          <w:i/>
          <w:iCs/>
        </w:rPr>
        <w:t>Gruzijska prezentacija proračuna. Usporedba među-vladinih odnosa – središnja i lokalna vlast.</w:t>
      </w:r>
    </w:p>
    <w:p w14:paraId="46B80910" w14:textId="77777777" w:rsidR="00D06576" w:rsidRPr="007B7173" w:rsidRDefault="3A62FB01" w:rsidP="3A62FB01">
      <w:pPr>
        <w:numPr>
          <w:ilvl w:val="0"/>
          <w:numId w:val="7"/>
        </w:numPr>
        <w:spacing w:before="240"/>
        <w:jc w:val="both"/>
        <w:rPr>
          <w:i/>
          <w:iCs/>
        </w:rPr>
      </w:pPr>
      <w:r w:rsidRPr="3A62FB01">
        <w:rPr>
          <w:i/>
          <w:iCs/>
        </w:rPr>
        <w:t>Načini izrade i predstavljanja proračuna za građane.</w:t>
      </w:r>
    </w:p>
    <w:p w14:paraId="79EE7195" w14:textId="2509F59C" w:rsidR="007B7173" w:rsidRPr="007B7173" w:rsidRDefault="3A62FB01" w:rsidP="3A62FB01">
      <w:pPr>
        <w:numPr>
          <w:ilvl w:val="0"/>
          <w:numId w:val="7"/>
        </w:numPr>
        <w:spacing w:before="240"/>
        <w:jc w:val="both"/>
        <w:rPr>
          <w:i/>
          <w:iCs/>
        </w:rPr>
      </w:pPr>
      <w:r w:rsidRPr="3A62FB01">
        <w:rPr>
          <w:i/>
          <w:iCs/>
        </w:rPr>
        <w:t>Da su problemi s kojima se suočavamo slični i da uspješna provedba ovisi o stručnosti, ali i političkoj volji.</w:t>
      </w:r>
    </w:p>
    <w:p w14:paraId="446F10AE" w14:textId="77777777" w:rsidR="00D06576" w:rsidRPr="007B7173" w:rsidRDefault="3A62FB01" w:rsidP="3A62FB01">
      <w:pPr>
        <w:numPr>
          <w:ilvl w:val="0"/>
          <w:numId w:val="7"/>
        </w:numPr>
        <w:spacing w:before="240"/>
        <w:jc w:val="both"/>
        <w:rPr>
          <w:i/>
          <w:iCs/>
        </w:rPr>
      </w:pPr>
      <w:r w:rsidRPr="3A62FB01">
        <w:rPr>
          <w:i/>
          <w:iCs/>
        </w:rPr>
        <w:t>Iskustvo drugih sudionika u pogledu kvalitete pokazatelja učinka i proračunske transparentnosti pokazalo nam je kako to provesti i primijeniti u našoj zemlji.</w:t>
      </w:r>
    </w:p>
    <w:p w14:paraId="245D35F4" w14:textId="77777777" w:rsidR="00D06576" w:rsidRPr="007B7173" w:rsidRDefault="3A62FB01" w:rsidP="3A62FB01">
      <w:pPr>
        <w:numPr>
          <w:ilvl w:val="0"/>
          <w:numId w:val="7"/>
        </w:numPr>
        <w:spacing w:before="240"/>
        <w:jc w:val="both"/>
        <w:rPr>
          <w:i/>
          <w:iCs/>
        </w:rPr>
      </w:pPr>
      <w:r w:rsidRPr="3A62FB01">
        <w:rPr>
          <w:i/>
          <w:iCs/>
        </w:rPr>
        <w:t>Naučila sam mnogo od drugih sudionika iz drugih zemalja jer smo razmijenili iskustva sa svakom zemljom i raspravljali o mnogim modalitetima.</w:t>
      </w:r>
    </w:p>
    <w:p w14:paraId="699F7849" w14:textId="77777777" w:rsidR="00D06576" w:rsidRPr="007B7173" w:rsidRDefault="3A62FB01" w:rsidP="3A62FB01">
      <w:pPr>
        <w:numPr>
          <w:ilvl w:val="0"/>
          <w:numId w:val="7"/>
        </w:numPr>
        <w:spacing w:before="240"/>
        <w:jc w:val="both"/>
        <w:rPr>
          <w:i/>
          <w:iCs/>
        </w:rPr>
      </w:pPr>
      <w:r w:rsidRPr="3A62FB01">
        <w:rPr>
          <w:i/>
          <w:iCs/>
        </w:rPr>
        <w:t>Konkretni prijedlozi predstavnika zemalja o transparentnosti programskog planiranja proračuna.</w:t>
      </w:r>
    </w:p>
    <w:p w14:paraId="29F9C649" w14:textId="77777777" w:rsidR="00D06576" w:rsidRPr="000F3F04" w:rsidRDefault="3A62FB01" w:rsidP="3A62FB01">
      <w:pPr>
        <w:numPr>
          <w:ilvl w:val="0"/>
          <w:numId w:val="7"/>
        </w:numPr>
        <w:spacing w:before="240"/>
        <w:jc w:val="both"/>
        <w:rPr>
          <w:i/>
          <w:iCs/>
        </w:rPr>
      </w:pPr>
      <w:r w:rsidRPr="3A62FB01">
        <w:rPr>
          <w:i/>
          <w:iCs/>
        </w:rPr>
        <w:t>Različite poglede na neke stvari.</w:t>
      </w:r>
    </w:p>
    <w:p w14:paraId="78162EB1" w14:textId="77777777" w:rsidR="00D06576" w:rsidRPr="000F3F04" w:rsidRDefault="3A62FB01" w:rsidP="3A62FB01">
      <w:pPr>
        <w:numPr>
          <w:ilvl w:val="0"/>
          <w:numId w:val="7"/>
        </w:numPr>
        <w:spacing w:before="240"/>
        <w:jc w:val="both"/>
        <w:rPr>
          <w:i/>
          <w:iCs/>
        </w:rPr>
      </w:pPr>
      <w:r w:rsidRPr="3A62FB01">
        <w:rPr>
          <w:i/>
          <w:iCs/>
        </w:rPr>
        <w:t>Načini i modaliteti uključivanja građana i javnosti u planiranje proračuna te kako druge zemlje rade. - kako se programski proračun primjenjuje u drugim zemljama (posebno su bili korisni primjeri Rusije i Srbije koji su predstavljeni na radionici). - kako je moguće uspostaviti programsku strukturu i hijerarhiju ciljeva, kako povezati troškove s programima itd. - dobra praksa u definiranju pokazatelja učinka. - problemi i izazovi s kojima se ostale zemlje susreću te kako ih riješiti.</w:t>
      </w:r>
    </w:p>
    <w:p w14:paraId="6EA42307" w14:textId="77777777" w:rsidR="00D06576" w:rsidRPr="000F3F04" w:rsidRDefault="3A62FB01" w:rsidP="3A62FB01">
      <w:pPr>
        <w:numPr>
          <w:ilvl w:val="0"/>
          <w:numId w:val="7"/>
        </w:numPr>
        <w:spacing w:before="240"/>
        <w:jc w:val="both"/>
        <w:rPr>
          <w:i/>
          <w:iCs/>
        </w:rPr>
      </w:pPr>
      <w:r w:rsidRPr="3A62FB01">
        <w:rPr>
          <w:i/>
          <w:iCs/>
        </w:rPr>
        <w:t>Bilo je korisno čuti znanje i iskustva iz drugih zemalja.</w:t>
      </w:r>
    </w:p>
    <w:p w14:paraId="32DA7C60" w14:textId="77777777" w:rsidR="00D06576" w:rsidRPr="00B77187" w:rsidRDefault="3A62FB01" w:rsidP="3A62FB01">
      <w:pPr>
        <w:numPr>
          <w:ilvl w:val="0"/>
          <w:numId w:val="7"/>
        </w:numPr>
        <w:spacing w:before="240"/>
        <w:jc w:val="both"/>
        <w:rPr>
          <w:i/>
          <w:iCs/>
        </w:rPr>
      </w:pPr>
      <w:r w:rsidRPr="3A62FB01">
        <w:rPr>
          <w:i/>
          <w:iCs/>
        </w:rPr>
        <w:t>Razmijenili smo iskustva u pogledu proračunske politike i primijenili radne prakse.</w:t>
      </w:r>
    </w:p>
    <w:p w14:paraId="2813612F" w14:textId="77777777" w:rsidR="006A0D58" w:rsidRPr="006A0D58" w:rsidRDefault="3A62FB01" w:rsidP="3A62FB01">
      <w:pPr>
        <w:numPr>
          <w:ilvl w:val="0"/>
          <w:numId w:val="7"/>
        </w:numPr>
        <w:spacing w:before="240"/>
        <w:jc w:val="both"/>
        <w:rPr>
          <w:i/>
          <w:iCs/>
        </w:rPr>
      </w:pPr>
      <w:r w:rsidRPr="3A62FB01">
        <w:rPr>
          <w:i/>
          <w:iCs/>
        </w:rPr>
        <w:t>Mehanizmi sudjelovanja javnosti u proračunskom procesu Gruzije.</w:t>
      </w:r>
    </w:p>
    <w:p w14:paraId="24A9BB5B" w14:textId="77777777" w:rsidR="006A0D58" w:rsidRPr="006A0D58" w:rsidRDefault="3A62FB01" w:rsidP="3A62FB01">
      <w:pPr>
        <w:numPr>
          <w:ilvl w:val="0"/>
          <w:numId w:val="7"/>
        </w:numPr>
        <w:spacing w:before="240"/>
        <w:jc w:val="both"/>
        <w:rPr>
          <w:i/>
          <w:iCs/>
        </w:rPr>
      </w:pPr>
      <w:r w:rsidRPr="3A62FB01">
        <w:rPr>
          <w:i/>
          <w:iCs/>
        </w:rPr>
        <w:lastRenderedPageBreak/>
        <w:t>Mnoge se zemlje susreću s gotovo istim problemima: nejasni ciljevi loše kvalitete, loša kvaliteta pokazatelja, velik broj pokazatelja učinka itd. te su opisale svoje iskustvo u rješavanju tih problema, zatim rusko iskustvo izrade proračuna za građane na lokalnoj razini, upotreba pokazatelja učinka kod ciljnih transfera.</w:t>
      </w:r>
    </w:p>
    <w:p w14:paraId="299D990E" w14:textId="77777777" w:rsidR="00D06576" w:rsidRPr="006A0D58" w:rsidRDefault="3A62FB01" w:rsidP="3A62FB01">
      <w:pPr>
        <w:numPr>
          <w:ilvl w:val="0"/>
          <w:numId w:val="7"/>
        </w:numPr>
        <w:spacing w:before="240"/>
        <w:jc w:val="both"/>
        <w:rPr>
          <w:i/>
          <w:iCs/>
        </w:rPr>
      </w:pPr>
      <w:r w:rsidRPr="3A62FB01">
        <w:rPr>
          <w:i/>
          <w:iCs/>
        </w:rPr>
        <w:t>Dobila sam mnogo najnovijih informacija o organizaciji na međuproračunskoj razini u zemljama PEMPAL-a, o austrijskom proračunskom procesu i novim alatima za otvorenost proračuna u drugim zemljama, npr. o gruzijskom portalu za otvoren proračun.</w:t>
      </w:r>
    </w:p>
    <w:p w14:paraId="38DEBA64" w14:textId="77777777" w:rsidR="00D06576" w:rsidRPr="0047719D" w:rsidRDefault="3A62FB01" w:rsidP="3A62FB01">
      <w:pPr>
        <w:numPr>
          <w:ilvl w:val="0"/>
          <w:numId w:val="7"/>
        </w:numPr>
        <w:spacing w:before="240"/>
        <w:jc w:val="both"/>
        <w:rPr>
          <w:i/>
          <w:iCs/>
        </w:rPr>
      </w:pPr>
      <w:r w:rsidRPr="3A62FB01">
        <w:rPr>
          <w:i/>
          <w:iCs/>
        </w:rPr>
        <w:t xml:space="preserve"> Koji se alati mogu upotrebljavati kako bi se povećala proračunska transparentnost i sudjelovanje građana u proračunskom procesu. </w:t>
      </w:r>
    </w:p>
    <w:p w14:paraId="35F669BF" w14:textId="77777777" w:rsidR="0047719D" w:rsidRDefault="3A62FB01" w:rsidP="3A62FB01">
      <w:pPr>
        <w:numPr>
          <w:ilvl w:val="0"/>
          <w:numId w:val="7"/>
        </w:numPr>
        <w:spacing w:before="240"/>
        <w:jc w:val="both"/>
        <w:rPr>
          <w:i/>
          <w:iCs/>
        </w:rPr>
      </w:pPr>
      <w:r w:rsidRPr="3A62FB01">
        <w:rPr>
          <w:i/>
          <w:iCs/>
        </w:rPr>
        <w:t>Da se ne libim izraziti svoje mišljenje.</w:t>
      </w:r>
    </w:p>
    <w:p w14:paraId="1747046F" w14:textId="77777777" w:rsidR="00D06576" w:rsidRPr="007B7173" w:rsidRDefault="3A62FB01" w:rsidP="3A62FB01">
      <w:pPr>
        <w:numPr>
          <w:ilvl w:val="0"/>
          <w:numId w:val="7"/>
        </w:numPr>
        <w:spacing w:before="240"/>
        <w:jc w:val="both"/>
        <w:rPr>
          <w:i/>
          <w:iCs/>
        </w:rPr>
      </w:pPr>
      <w:r w:rsidRPr="3A62FB01">
        <w:rPr>
          <w:i/>
          <w:iCs/>
        </w:rPr>
        <w:t>Naučio sam o njihovom iskustvu planiranja proračuna prema učinku i sudjelovanju u proračunskom procesu kroz različite primjere iz prakse.</w:t>
      </w:r>
    </w:p>
    <w:p w14:paraId="584004D5" w14:textId="52A5948F" w:rsidR="00DD5FFA" w:rsidRPr="0047719D" w:rsidRDefault="3A62FB01" w:rsidP="3A62FB01">
      <w:pPr>
        <w:numPr>
          <w:ilvl w:val="0"/>
          <w:numId w:val="7"/>
        </w:numPr>
        <w:spacing w:before="240"/>
        <w:jc w:val="both"/>
        <w:rPr>
          <w:i/>
          <w:iCs/>
        </w:rPr>
      </w:pPr>
      <w:r w:rsidRPr="3A62FB01">
        <w:rPr>
          <w:i/>
          <w:iCs/>
        </w:rPr>
        <w:t>Dobre prakse u pogledu poticanja građana da sudjeluju u proračunskom procesu, te u pogledu proračunske pismenosti.</w:t>
      </w:r>
    </w:p>
    <w:p w14:paraId="22D78D91" w14:textId="4122E233" w:rsidR="3A62FB01" w:rsidRDefault="3A62FB01" w:rsidP="3A62FB01">
      <w:pPr>
        <w:numPr>
          <w:ilvl w:val="0"/>
          <w:numId w:val="7"/>
        </w:numPr>
        <w:spacing w:before="240" w:after="160" w:line="259" w:lineRule="auto"/>
        <w:jc w:val="both"/>
        <w:rPr>
          <w:sz w:val="22"/>
          <w:szCs w:val="22"/>
        </w:rPr>
      </w:pPr>
      <w:r w:rsidRPr="3A62FB01">
        <w:rPr>
          <w:i/>
          <w:iCs/>
        </w:rPr>
        <w:t>U Rusiji se pripremaju sporazumi za pokazateljima učinkovitosti za agencije. Planiranje proračuna prema programima je uvedeno, ali neke oblasti su ostale van programskog  proračuna. Gruzija je sprovela značajne proračunske reforme, naročito u oblasti transparentnosti i zato je značajno napredovala u Anketi proračunske otvorenosti u 2017. godini zauzimajući 5. mjesto. Kako bi se povećalo učešće građana u nadzoru javnih financija, kreirana je online platforma proračunskog monitora.</w:t>
      </w:r>
    </w:p>
    <w:p w14:paraId="3A498431" w14:textId="43A9CAE1" w:rsidR="3A62FB01" w:rsidRDefault="3A62FB01" w:rsidP="3A62FB01">
      <w:pPr>
        <w:numPr>
          <w:ilvl w:val="0"/>
          <w:numId w:val="7"/>
        </w:numPr>
        <w:spacing w:before="240"/>
        <w:jc w:val="both"/>
        <w:rPr>
          <w:i/>
          <w:iCs/>
        </w:rPr>
      </w:pPr>
      <w:r w:rsidRPr="3A62FB01">
        <w:rPr>
          <w:i/>
          <w:iCs/>
        </w:rPr>
        <w:t xml:space="preserve">Iz Gruzije – iskustvo o proračunskoj transparentnosti. </w:t>
      </w:r>
    </w:p>
    <w:p w14:paraId="03F6AB6E" w14:textId="77777777" w:rsidR="002B44AB" w:rsidRPr="007B7173" w:rsidRDefault="002B44AB" w:rsidP="002B44AB">
      <w:pPr>
        <w:spacing w:before="240"/>
        <w:rPr>
          <w:b/>
        </w:rPr>
      </w:pPr>
      <w:r>
        <w:rPr>
          <w:b/>
          <w:sz w:val="26"/>
          <w:szCs w:val="26"/>
          <w:u w:val="single"/>
        </w:rPr>
        <w:t xml:space="preserve">8. </w:t>
      </w:r>
      <w:r>
        <w:rPr>
          <w:rStyle w:val="notranslate"/>
          <w:b/>
          <w:sz w:val="26"/>
          <w:szCs w:val="26"/>
          <w:u w:val="single"/>
        </w:rPr>
        <w:t xml:space="preserve">U kojoj se mjeri slažete sa sljedećim tvrdnjama o oblikovanju sadržaja na skupu? </w:t>
      </w:r>
    </w:p>
    <w:p w14:paraId="0201B9AD" w14:textId="77777777" w:rsidR="002B44AB" w:rsidRPr="007B7173" w:rsidRDefault="00D06576" w:rsidP="002B44AB">
      <w:pPr>
        <w:spacing w:before="240"/>
        <w:ind w:left="720"/>
      </w:pPr>
      <w:r>
        <w:t xml:space="preserve">Na ovo je pitanje odgovorilo 29 ispitanika (96,7 %). </w:t>
      </w:r>
    </w:p>
    <w:tbl>
      <w:tblPr>
        <w:tblW w:w="9073" w:type="dxa"/>
        <w:jc w:val="center"/>
        <w:tblLayout w:type="fixed"/>
        <w:tblLook w:val="0000" w:firstRow="0" w:lastRow="0" w:firstColumn="0" w:lastColumn="0" w:noHBand="0" w:noVBand="0"/>
      </w:tblPr>
      <w:tblGrid>
        <w:gridCol w:w="3261"/>
        <w:gridCol w:w="993"/>
        <w:gridCol w:w="425"/>
        <w:gridCol w:w="709"/>
        <w:gridCol w:w="567"/>
        <w:gridCol w:w="992"/>
        <w:gridCol w:w="1134"/>
        <w:gridCol w:w="992"/>
      </w:tblGrid>
      <w:tr w:rsidR="007C4D55" w:rsidRPr="007B7173" w14:paraId="00972B22" w14:textId="77777777" w:rsidTr="00DB6C26">
        <w:trPr>
          <w:trHeight w:val="589"/>
          <w:jc w:val="center"/>
        </w:trPr>
        <w:tc>
          <w:tcPr>
            <w:tcW w:w="3261" w:type="dxa"/>
            <w:tcBorders>
              <w:top w:val="single" w:sz="8" w:space="0" w:color="auto"/>
              <w:left w:val="single" w:sz="8" w:space="0" w:color="auto"/>
              <w:bottom w:val="single" w:sz="4" w:space="0" w:color="auto"/>
              <w:right w:val="single" w:sz="4" w:space="0" w:color="auto"/>
            </w:tcBorders>
            <w:shd w:val="clear" w:color="auto" w:fill="DEE9F7"/>
            <w:vAlign w:val="center"/>
          </w:tcPr>
          <w:p w14:paraId="3D4BD09C" w14:textId="77777777" w:rsidR="007C4D55" w:rsidRPr="007B7173" w:rsidRDefault="007C4D55" w:rsidP="002B44AB">
            <w:pPr>
              <w:rPr>
                <w:b/>
                <w:bCs/>
                <w:color w:val="000000"/>
                <w:sz w:val="20"/>
                <w:szCs w:val="20"/>
              </w:rPr>
            </w:pPr>
            <w:r>
              <w:rPr>
                <w:b/>
                <w:bCs/>
                <w:color w:val="000000"/>
                <w:sz w:val="20"/>
                <w:szCs w:val="20"/>
              </w:rPr>
              <w:t>Mogući odgovori</w:t>
            </w:r>
          </w:p>
        </w:tc>
        <w:tc>
          <w:tcPr>
            <w:tcW w:w="993" w:type="dxa"/>
            <w:tcBorders>
              <w:top w:val="single" w:sz="8" w:space="0" w:color="auto"/>
              <w:left w:val="nil"/>
              <w:bottom w:val="single" w:sz="4" w:space="0" w:color="auto"/>
              <w:right w:val="single" w:sz="4" w:space="0" w:color="auto"/>
            </w:tcBorders>
            <w:shd w:val="clear" w:color="auto" w:fill="DEE9F7"/>
            <w:vAlign w:val="center"/>
          </w:tcPr>
          <w:p w14:paraId="2D0E2A47" w14:textId="77777777" w:rsidR="007C4D55" w:rsidRPr="007B7173" w:rsidRDefault="007C4D55" w:rsidP="002B44AB">
            <w:pPr>
              <w:jc w:val="center"/>
              <w:rPr>
                <w:b/>
                <w:bCs/>
                <w:color w:val="000000"/>
                <w:sz w:val="20"/>
                <w:szCs w:val="20"/>
              </w:rPr>
            </w:pPr>
            <w:r>
              <w:rPr>
                <w:b/>
                <w:bCs/>
                <w:color w:val="000000"/>
                <w:sz w:val="20"/>
                <w:szCs w:val="20"/>
              </w:rPr>
              <w:t>1 izričito se ne slažem</w:t>
            </w:r>
          </w:p>
        </w:tc>
        <w:tc>
          <w:tcPr>
            <w:tcW w:w="425" w:type="dxa"/>
            <w:tcBorders>
              <w:top w:val="single" w:sz="8" w:space="0" w:color="auto"/>
              <w:left w:val="nil"/>
              <w:bottom w:val="single" w:sz="4" w:space="0" w:color="auto"/>
              <w:right w:val="single" w:sz="4" w:space="0" w:color="auto"/>
            </w:tcBorders>
            <w:shd w:val="clear" w:color="auto" w:fill="DEE9F7"/>
            <w:vAlign w:val="center"/>
          </w:tcPr>
          <w:p w14:paraId="78E884CA" w14:textId="77777777" w:rsidR="007C4D55" w:rsidRPr="007B7173" w:rsidRDefault="007C4D55" w:rsidP="002B44AB">
            <w:pPr>
              <w:jc w:val="center"/>
              <w:rPr>
                <w:b/>
                <w:bCs/>
                <w:color w:val="000000"/>
                <w:sz w:val="20"/>
                <w:szCs w:val="20"/>
              </w:rPr>
            </w:pPr>
            <w:r>
              <w:rPr>
                <w:b/>
                <w:bCs/>
                <w:color w:val="000000"/>
                <w:sz w:val="20"/>
                <w:szCs w:val="20"/>
              </w:rPr>
              <w:t>2</w:t>
            </w:r>
          </w:p>
        </w:tc>
        <w:tc>
          <w:tcPr>
            <w:tcW w:w="709" w:type="dxa"/>
            <w:tcBorders>
              <w:top w:val="single" w:sz="8" w:space="0" w:color="auto"/>
              <w:left w:val="nil"/>
              <w:bottom w:val="single" w:sz="4" w:space="0" w:color="auto"/>
              <w:right w:val="single" w:sz="4" w:space="0" w:color="auto"/>
            </w:tcBorders>
            <w:shd w:val="clear" w:color="auto" w:fill="DEE9F7"/>
            <w:vAlign w:val="center"/>
          </w:tcPr>
          <w:p w14:paraId="297C039E" w14:textId="77777777" w:rsidR="007C4D55" w:rsidRPr="007B7173" w:rsidRDefault="007C4D55" w:rsidP="002B44AB">
            <w:pPr>
              <w:jc w:val="center"/>
              <w:rPr>
                <w:b/>
                <w:bCs/>
                <w:color w:val="000000"/>
                <w:sz w:val="20"/>
                <w:szCs w:val="20"/>
              </w:rPr>
            </w:pPr>
            <w:r>
              <w:rPr>
                <w:b/>
                <w:bCs/>
                <w:color w:val="000000"/>
                <w:sz w:val="20"/>
                <w:szCs w:val="20"/>
              </w:rPr>
              <w:t>3</w:t>
            </w:r>
          </w:p>
        </w:tc>
        <w:tc>
          <w:tcPr>
            <w:tcW w:w="567" w:type="dxa"/>
            <w:tcBorders>
              <w:top w:val="single" w:sz="8" w:space="0" w:color="auto"/>
              <w:left w:val="nil"/>
              <w:bottom w:val="single" w:sz="4" w:space="0" w:color="auto"/>
              <w:right w:val="single" w:sz="4" w:space="0" w:color="auto"/>
            </w:tcBorders>
            <w:shd w:val="clear" w:color="auto" w:fill="DEE9F7"/>
            <w:vAlign w:val="center"/>
          </w:tcPr>
          <w:p w14:paraId="7C964D78" w14:textId="77777777" w:rsidR="007C4D55" w:rsidRPr="007B7173" w:rsidRDefault="007C4D55" w:rsidP="002B44AB">
            <w:pPr>
              <w:jc w:val="center"/>
              <w:rPr>
                <w:b/>
                <w:bCs/>
                <w:color w:val="000000"/>
                <w:sz w:val="20"/>
                <w:szCs w:val="20"/>
              </w:rPr>
            </w:pPr>
            <w:r>
              <w:rPr>
                <w:b/>
                <w:bCs/>
                <w:color w:val="000000"/>
                <w:sz w:val="20"/>
                <w:szCs w:val="20"/>
              </w:rPr>
              <w:t>4</w:t>
            </w:r>
          </w:p>
        </w:tc>
        <w:tc>
          <w:tcPr>
            <w:tcW w:w="992" w:type="dxa"/>
            <w:tcBorders>
              <w:top w:val="single" w:sz="8" w:space="0" w:color="auto"/>
              <w:left w:val="nil"/>
              <w:bottom w:val="single" w:sz="4" w:space="0" w:color="auto"/>
              <w:right w:val="single" w:sz="4" w:space="0" w:color="auto"/>
            </w:tcBorders>
            <w:shd w:val="clear" w:color="auto" w:fill="DEE9F7"/>
            <w:vAlign w:val="center"/>
          </w:tcPr>
          <w:p w14:paraId="36153B6E" w14:textId="77777777" w:rsidR="007C4D55" w:rsidRPr="007B7173" w:rsidRDefault="007C4D55" w:rsidP="002B44AB">
            <w:pPr>
              <w:jc w:val="center"/>
              <w:rPr>
                <w:b/>
                <w:bCs/>
                <w:color w:val="000000"/>
                <w:sz w:val="20"/>
                <w:szCs w:val="20"/>
              </w:rPr>
            </w:pPr>
            <w:r>
              <w:rPr>
                <w:b/>
                <w:bCs/>
                <w:color w:val="000000"/>
                <w:sz w:val="20"/>
                <w:szCs w:val="20"/>
              </w:rPr>
              <w:t>5 izričito se slažem</w:t>
            </w:r>
          </w:p>
        </w:tc>
        <w:tc>
          <w:tcPr>
            <w:tcW w:w="1134" w:type="dxa"/>
            <w:tcBorders>
              <w:top w:val="single" w:sz="8" w:space="0" w:color="auto"/>
              <w:left w:val="nil"/>
              <w:bottom w:val="single" w:sz="4" w:space="0" w:color="auto"/>
              <w:right w:val="single" w:sz="4" w:space="0" w:color="auto"/>
            </w:tcBorders>
            <w:shd w:val="clear" w:color="auto" w:fill="CDD8E6"/>
            <w:vAlign w:val="center"/>
          </w:tcPr>
          <w:p w14:paraId="5D918A14" w14:textId="77777777" w:rsidR="007C4D55" w:rsidRPr="007B7173" w:rsidRDefault="007C4D55" w:rsidP="002B44AB">
            <w:pPr>
              <w:jc w:val="center"/>
              <w:rPr>
                <w:b/>
                <w:bCs/>
                <w:color w:val="000000"/>
                <w:sz w:val="20"/>
                <w:szCs w:val="20"/>
              </w:rPr>
            </w:pPr>
            <w:r>
              <w:rPr>
                <w:b/>
                <w:bCs/>
                <w:color w:val="000000"/>
                <w:sz w:val="20"/>
                <w:szCs w:val="20"/>
              </w:rPr>
              <w:t>Zbroj odgovora</w:t>
            </w:r>
          </w:p>
        </w:tc>
        <w:tc>
          <w:tcPr>
            <w:tcW w:w="992" w:type="dxa"/>
            <w:tcBorders>
              <w:top w:val="single" w:sz="8" w:space="0" w:color="auto"/>
              <w:left w:val="nil"/>
              <w:bottom w:val="single" w:sz="4" w:space="0" w:color="auto"/>
              <w:right w:val="single" w:sz="8" w:space="0" w:color="auto"/>
            </w:tcBorders>
            <w:shd w:val="clear" w:color="auto" w:fill="auto"/>
            <w:noWrap/>
            <w:vAlign w:val="bottom"/>
          </w:tcPr>
          <w:p w14:paraId="1B3EF166" w14:textId="77777777" w:rsidR="007C4D55" w:rsidRPr="007B7173" w:rsidRDefault="007C4D55" w:rsidP="002B44AB">
            <w:pPr>
              <w:rPr>
                <w:sz w:val="20"/>
                <w:szCs w:val="20"/>
              </w:rPr>
            </w:pPr>
            <w:r>
              <w:rPr>
                <w:sz w:val="20"/>
                <w:szCs w:val="20"/>
              </w:rPr>
              <w:t>Prosječno</w:t>
            </w:r>
          </w:p>
          <w:p w14:paraId="62486C05" w14:textId="77777777" w:rsidR="007C4D55" w:rsidRPr="007B7173" w:rsidRDefault="007C4D55" w:rsidP="002B44AB">
            <w:pPr>
              <w:rPr>
                <w:sz w:val="20"/>
                <w:szCs w:val="20"/>
                <w:lang w:val="en-US"/>
              </w:rPr>
            </w:pPr>
          </w:p>
        </w:tc>
      </w:tr>
      <w:tr w:rsidR="002C20E0" w:rsidRPr="007B7173" w14:paraId="1D87FE68" w14:textId="77777777" w:rsidTr="00DB6C26">
        <w:trPr>
          <w:trHeight w:val="489"/>
          <w:jc w:val="center"/>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14:paraId="6661E5F1" w14:textId="77777777" w:rsidR="002C20E0" w:rsidRPr="007B7173" w:rsidRDefault="002C20E0" w:rsidP="002B44AB">
            <w:pPr>
              <w:rPr>
                <w:sz w:val="20"/>
                <w:szCs w:val="20"/>
              </w:rPr>
            </w:pPr>
            <w:r>
              <w:rPr>
                <w:sz w:val="20"/>
                <w:szCs w:val="20"/>
              </w:rPr>
              <w:t xml:space="preserve">a) Program skupa pravilno je planiran. </w:t>
            </w:r>
          </w:p>
        </w:tc>
        <w:tc>
          <w:tcPr>
            <w:tcW w:w="993" w:type="dxa"/>
            <w:tcBorders>
              <w:top w:val="nil"/>
              <w:left w:val="nil"/>
              <w:bottom w:val="single" w:sz="4" w:space="0" w:color="auto"/>
              <w:right w:val="single" w:sz="4" w:space="0" w:color="auto"/>
            </w:tcBorders>
            <w:shd w:val="clear" w:color="auto" w:fill="EEEEEE"/>
            <w:noWrap/>
            <w:vAlign w:val="center"/>
          </w:tcPr>
          <w:p w14:paraId="3D22F59A" w14:textId="77777777" w:rsidR="002C20E0" w:rsidRPr="007B7173" w:rsidRDefault="002C20E0" w:rsidP="002B44AB">
            <w:pPr>
              <w:jc w:val="center"/>
              <w:rPr>
                <w:sz w:val="20"/>
                <w:szCs w:val="20"/>
              </w:rPr>
            </w:pPr>
            <w:r>
              <w:rPr>
                <w:sz w:val="20"/>
                <w:szCs w:val="20"/>
              </w:rPr>
              <w:t>0</w:t>
            </w:r>
          </w:p>
        </w:tc>
        <w:tc>
          <w:tcPr>
            <w:tcW w:w="425" w:type="dxa"/>
            <w:tcBorders>
              <w:top w:val="nil"/>
              <w:left w:val="nil"/>
              <w:bottom w:val="single" w:sz="4" w:space="0" w:color="auto"/>
              <w:right w:val="single" w:sz="4" w:space="0" w:color="auto"/>
            </w:tcBorders>
            <w:shd w:val="clear" w:color="auto" w:fill="EEEEEE"/>
            <w:noWrap/>
            <w:vAlign w:val="center"/>
          </w:tcPr>
          <w:p w14:paraId="249FAAB8" w14:textId="77777777" w:rsidR="002C20E0" w:rsidRPr="007B7173" w:rsidRDefault="002C20E0" w:rsidP="007C4D55">
            <w:pPr>
              <w:jc w:val="center"/>
              <w:rPr>
                <w:sz w:val="20"/>
                <w:szCs w:val="20"/>
                <w:highlight w:val="lightGray"/>
              </w:rPr>
            </w:pPr>
            <w:r>
              <w:rPr>
                <w:sz w:val="20"/>
                <w:szCs w:val="20"/>
                <w:highlight w:val="lightGray"/>
              </w:rPr>
              <w:t>1</w:t>
            </w:r>
          </w:p>
        </w:tc>
        <w:tc>
          <w:tcPr>
            <w:tcW w:w="709" w:type="dxa"/>
            <w:tcBorders>
              <w:top w:val="nil"/>
              <w:left w:val="nil"/>
              <w:bottom w:val="single" w:sz="4" w:space="0" w:color="auto"/>
              <w:right w:val="single" w:sz="4" w:space="0" w:color="auto"/>
            </w:tcBorders>
            <w:shd w:val="clear" w:color="auto" w:fill="EEEEEE"/>
            <w:noWrap/>
            <w:vAlign w:val="bottom"/>
          </w:tcPr>
          <w:p w14:paraId="7842F596" w14:textId="77777777" w:rsidR="002C20E0" w:rsidRPr="007B7173" w:rsidRDefault="002C20E0" w:rsidP="007C4D55">
            <w:pPr>
              <w:jc w:val="right"/>
              <w:rPr>
                <w:color w:val="333333"/>
                <w:sz w:val="22"/>
                <w:szCs w:val="22"/>
              </w:rPr>
            </w:pPr>
            <w:r>
              <w:rPr>
                <w:color w:val="333333"/>
                <w:sz w:val="22"/>
                <w:szCs w:val="22"/>
              </w:rPr>
              <w:t>2</w:t>
            </w:r>
          </w:p>
        </w:tc>
        <w:tc>
          <w:tcPr>
            <w:tcW w:w="567" w:type="dxa"/>
            <w:tcBorders>
              <w:top w:val="nil"/>
              <w:left w:val="nil"/>
              <w:bottom w:val="single" w:sz="4" w:space="0" w:color="auto"/>
              <w:right w:val="single" w:sz="4" w:space="0" w:color="auto"/>
            </w:tcBorders>
            <w:shd w:val="clear" w:color="auto" w:fill="EEEEEE"/>
            <w:noWrap/>
            <w:vAlign w:val="bottom"/>
          </w:tcPr>
          <w:p w14:paraId="2A2176D0" w14:textId="77777777" w:rsidR="002C20E0" w:rsidRPr="007B7173" w:rsidRDefault="002C20E0">
            <w:pPr>
              <w:jc w:val="right"/>
              <w:rPr>
                <w:color w:val="333333"/>
                <w:sz w:val="22"/>
                <w:szCs w:val="22"/>
              </w:rPr>
            </w:pPr>
            <w:r>
              <w:rPr>
                <w:color w:val="333333"/>
                <w:sz w:val="22"/>
                <w:szCs w:val="22"/>
              </w:rPr>
              <w:t>3</w:t>
            </w:r>
          </w:p>
        </w:tc>
        <w:tc>
          <w:tcPr>
            <w:tcW w:w="992" w:type="dxa"/>
            <w:tcBorders>
              <w:top w:val="nil"/>
              <w:left w:val="nil"/>
              <w:bottom w:val="single" w:sz="4" w:space="0" w:color="auto"/>
              <w:right w:val="single" w:sz="4" w:space="0" w:color="auto"/>
            </w:tcBorders>
            <w:shd w:val="clear" w:color="auto" w:fill="EEEEEE"/>
            <w:noWrap/>
            <w:vAlign w:val="bottom"/>
          </w:tcPr>
          <w:p w14:paraId="72E4F76D" w14:textId="77777777" w:rsidR="002C20E0" w:rsidRPr="007B7173" w:rsidRDefault="002C20E0">
            <w:pPr>
              <w:jc w:val="right"/>
              <w:rPr>
                <w:b/>
                <w:color w:val="333333"/>
                <w:sz w:val="22"/>
                <w:szCs w:val="22"/>
                <w:u w:val="single"/>
              </w:rPr>
            </w:pPr>
            <w:r>
              <w:rPr>
                <w:b/>
                <w:color w:val="333333"/>
                <w:sz w:val="22"/>
                <w:szCs w:val="22"/>
                <w:u w:val="single"/>
              </w:rPr>
              <w:t>23</w:t>
            </w:r>
          </w:p>
        </w:tc>
        <w:tc>
          <w:tcPr>
            <w:tcW w:w="1134" w:type="dxa"/>
            <w:tcBorders>
              <w:top w:val="nil"/>
              <w:left w:val="nil"/>
              <w:bottom w:val="single" w:sz="4" w:space="0" w:color="auto"/>
              <w:right w:val="single" w:sz="4" w:space="0" w:color="auto"/>
            </w:tcBorders>
            <w:shd w:val="clear" w:color="auto" w:fill="DEE9F7"/>
            <w:noWrap/>
            <w:vAlign w:val="bottom"/>
          </w:tcPr>
          <w:p w14:paraId="6D024D63" w14:textId="77777777" w:rsidR="002C20E0" w:rsidRPr="007B7173" w:rsidRDefault="002C20E0">
            <w:pPr>
              <w:jc w:val="right"/>
              <w:rPr>
                <w:color w:val="333333"/>
                <w:sz w:val="22"/>
                <w:szCs w:val="22"/>
              </w:rPr>
            </w:pPr>
            <w:r>
              <w:rPr>
                <w:color w:val="333333"/>
                <w:sz w:val="22"/>
                <w:szCs w:val="22"/>
              </w:rPr>
              <w:t>29</w:t>
            </w:r>
          </w:p>
        </w:tc>
        <w:tc>
          <w:tcPr>
            <w:tcW w:w="992" w:type="dxa"/>
            <w:tcBorders>
              <w:top w:val="nil"/>
              <w:left w:val="nil"/>
              <w:bottom w:val="single" w:sz="4" w:space="0" w:color="auto"/>
              <w:right w:val="single" w:sz="8" w:space="0" w:color="auto"/>
            </w:tcBorders>
            <w:shd w:val="clear" w:color="auto" w:fill="auto"/>
            <w:noWrap/>
            <w:vAlign w:val="bottom"/>
          </w:tcPr>
          <w:p w14:paraId="47140CC2" w14:textId="77777777" w:rsidR="002C20E0" w:rsidRPr="007B7173" w:rsidRDefault="002C20E0">
            <w:pPr>
              <w:jc w:val="right"/>
              <w:rPr>
                <w:color w:val="000000"/>
                <w:sz w:val="22"/>
                <w:szCs w:val="22"/>
              </w:rPr>
            </w:pPr>
            <w:r>
              <w:rPr>
                <w:color w:val="000000"/>
                <w:sz w:val="22"/>
                <w:szCs w:val="22"/>
              </w:rPr>
              <w:t>4,7</w:t>
            </w:r>
          </w:p>
        </w:tc>
      </w:tr>
      <w:tr w:rsidR="002C20E0" w:rsidRPr="007B7173" w14:paraId="7BF10CD1" w14:textId="77777777" w:rsidTr="00DB6C26">
        <w:trPr>
          <w:trHeight w:val="473"/>
          <w:jc w:val="center"/>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14:paraId="0D17F07A" w14:textId="77777777" w:rsidR="002C20E0" w:rsidRPr="007B7173" w:rsidRDefault="002C20E0" w:rsidP="002B44AB">
            <w:pPr>
              <w:rPr>
                <w:sz w:val="20"/>
                <w:szCs w:val="20"/>
              </w:rPr>
            </w:pPr>
            <w:r>
              <w:rPr>
                <w:sz w:val="20"/>
                <w:szCs w:val="20"/>
              </w:rPr>
              <w:t xml:space="preserve">b) Sadržaj skupa pravilno je pripremljen. </w:t>
            </w:r>
          </w:p>
        </w:tc>
        <w:tc>
          <w:tcPr>
            <w:tcW w:w="993" w:type="dxa"/>
            <w:tcBorders>
              <w:top w:val="nil"/>
              <w:left w:val="nil"/>
              <w:bottom w:val="single" w:sz="4" w:space="0" w:color="auto"/>
              <w:right w:val="single" w:sz="4" w:space="0" w:color="auto"/>
            </w:tcBorders>
            <w:shd w:val="clear" w:color="auto" w:fill="EEEEEE"/>
            <w:noWrap/>
            <w:vAlign w:val="center"/>
          </w:tcPr>
          <w:p w14:paraId="56C62623" w14:textId="77777777" w:rsidR="002C20E0" w:rsidRPr="007B7173" w:rsidRDefault="002C20E0" w:rsidP="002B44AB">
            <w:pPr>
              <w:jc w:val="center"/>
              <w:rPr>
                <w:sz w:val="20"/>
                <w:szCs w:val="20"/>
              </w:rPr>
            </w:pPr>
            <w:r>
              <w:rPr>
                <w:sz w:val="20"/>
                <w:szCs w:val="20"/>
              </w:rPr>
              <w:t>0</w:t>
            </w:r>
          </w:p>
        </w:tc>
        <w:tc>
          <w:tcPr>
            <w:tcW w:w="425" w:type="dxa"/>
            <w:tcBorders>
              <w:top w:val="nil"/>
              <w:left w:val="nil"/>
              <w:bottom w:val="single" w:sz="4" w:space="0" w:color="auto"/>
              <w:right w:val="single" w:sz="4" w:space="0" w:color="auto"/>
            </w:tcBorders>
            <w:shd w:val="clear" w:color="auto" w:fill="EEEEEE"/>
            <w:noWrap/>
            <w:vAlign w:val="center"/>
          </w:tcPr>
          <w:p w14:paraId="7A06C686" w14:textId="77777777" w:rsidR="002C20E0" w:rsidRPr="007B7173" w:rsidRDefault="002C20E0" w:rsidP="007C4D55">
            <w:pPr>
              <w:jc w:val="center"/>
              <w:rPr>
                <w:sz w:val="20"/>
                <w:szCs w:val="20"/>
              </w:rPr>
            </w:pPr>
            <w:r>
              <w:rPr>
                <w:sz w:val="20"/>
                <w:szCs w:val="20"/>
              </w:rPr>
              <w:t>0</w:t>
            </w:r>
          </w:p>
        </w:tc>
        <w:tc>
          <w:tcPr>
            <w:tcW w:w="709" w:type="dxa"/>
            <w:tcBorders>
              <w:top w:val="nil"/>
              <w:left w:val="nil"/>
              <w:bottom w:val="single" w:sz="4" w:space="0" w:color="auto"/>
              <w:right w:val="single" w:sz="4" w:space="0" w:color="auto"/>
            </w:tcBorders>
            <w:shd w:val="clear" w:color="auto" w:fill="EEEEEE"/>
            <w:noWrap/>
            <w:vAlign w:val="bottom"/>
          </w:tcPr>
          <w:p w14:paraId="1574AF32" w14:textId="77777777" w:rsidR="002C20E0" w:rsidRPr="007B7173" w:rsidRDefault="002C20E0" w:rsidP="007C4D55">
            <w:pPr>
              <w:jc w:val="right"/>
              <w:rPr>
                <w:color w:val="333333"/>
                <w:sz w:val="22"/>
                <w:szCs w:val="22"/>
              </w:rPr>
            </w:pPr>
            <w:r>
              <w:rPr>
                <w:color w:val="333333"/>
                <w:sz w:val="22"/>
                <w:szCs w:val="22"/>
              </w:rPr>
              <w:t>0</w:t>
            </w:r>
          </w:p>
        </w:tc>
        <w:tc>
          <w:tcPr>
            <w:tcW w:w="567" w:type="dxa"/>
            <w:tcBorders>
              <w:top w:val="nil"/>
              <w:left w:val="nil"/>
              <w:bottom w:val="single" w:sz="4" w:space="0" w:color="auto"/>
              <w:right w:val="single" w:sz="4" w:space="0" w:color="auto"/>
            </w:tcBorders>
            <w:shd w:val="clear" w:color="auto" w:fill="EEEEEE"/>
            <w:noWrap/>
            <w:vAlign w:val="bottom"/>
          </w:tcPr>
          <w:p w14:paraId="29B4EA11" w14:textId="77777777" w:rsidR="002C20E0" w:rsidRPr="007B7173" w:rsidRDefault="002C20E0">
            <w:pPr>
              <w:jc w:val="right"/>
              <w:rPr>
                <w:color w:val="333333"/>
                <w:sz w:val="22"/>
                <w:szCs w:val="22"/>
              </w:rPr>
            </w:pPr>
            <w:r>
              <w:rPr>
                <w:color w:val="333333"/>
                <w:sz w:val="22"/>
                <w:szCs w:val="22"/>
              </w:rPr>
              <w:t>6</w:t>
            </w:r>
          </w:p>
        </w:tc>
        <w:tc>
          <w:tcPr>
            <w:tcW w:w="992" w:type="dxa"/>
            <w:tcBorders>
              <w:top w:val="nil"/>
              <w:left w:val="nil"/>
              <w:bottom w:val="single" w:sz="4" w:space="0" w:color="auto"/>
              <w:right w:val="single" w:sz="4" w:space="0" w:color="auto"/>
            </w:tcBorders>
            <w:shd w:val="clear" w:color="auto" w:fill="EEEEEE"/>
            <w:noWrap/>
            <w:vAlign w:val="bottom"/>
          </w:tcPr>
          <w:p w14:paraId="44C26413" w14:textId="77777777" w:rsidR="002C20E0" w:rsidRPr="007B7173" w:rsidRDefault="002C20E0">
            <w:pPr>
              <w:jc w:val="right"/>
              <w:rPr>
                <w:b/>
                <w:color w:val="333333"/>
                <w:sz w:val="22"/>
                <w:szCs w:val="22"/>
                <w:u w:val="single"/>
              </w:rPr>
            </w:pPr>
            <w:r>
              <w:rPr>
                <w:b/>
                <w:color w:val="333333"/>
                <w:sz w:val="22"/>
                <w:szCs w:val="22"/>
                <w:u w:val="single"/>
              </w:rPr>
              <w:t>22</w:t>
            </w:r>
          </w:p>
        </w:tc>
        <w:tc>
          <w:tcPr>
            <w:tcW w:w="1134" w:type="dxa"/>
            <w:tcBorders>
              <w:top w:val="nil"/>
              <w:left w:val="nil"/>
              <w:bottom w:val="single" w:sz="4" w:space="0" w:color="auto"/>
              <w:right w:val="single" w:sz="4" w:space="0" w:color="auto"/>
            </w:tcBorders>
            <w:shd w:val="clear" w:color="auto" w:fill="DEE9F7"/>
            <w:noWrap/>
            <w:vAlign w:val="bottom"/>
          </w:tcPr>
          <w:p w14:paraId="57393B24" w14:textId="77777777" w:rsidR="002C20E0" w:rsidRPr="007B7173" w:rsidRDefault="002C20E0">
            <w:pPr>
              <w:jc w:val="right"/>
              <w:rPr>
                <w:color w:val="333333"/>
                <w:sz w:val="22"/>
                <w:szCs w:val="22"/>
              </w:rPr>
            </w:pPr>
            <w:r>
              <w:rPr>
                <w:color w:val="333333"/>
                <w:sz w:val="22"/>
                <w:szCs w:val="22"/>
              </w:rPr>
              <w:t>28</w:t>
            </w:r>
          </w:p>
        </w:tc>
        <w:tc>
          <w:tcPr>
            <w:tcW w:w="992" w:type="dxa"/>
            <w:tcBorders>
              <w:top w:val="nil"/>
              <w:left w:val="nil"/>
              <w:bottom w:val="single" w:sz="4" w:space="0" w:color="auto"/>
              <w:right w:val="single" w:sz="8" w:space="0" w:color="auto"/>
            </w:tcBorders>
            <w:shd w:val="clear" w:color="auto" w:fill="auto"/>
            <w:noWrap/>
            <w:vAlign w:val="bottom"/>
          </w:tcPr>
          <w:p w14:paraId="52DD1BF3" w14:textId="77777777" w:rsidR="002C20E0" w:rsidRPr="007B7173" w:rsidRDefault="002C20E0">
            <w:pPr>
              <w:jc w:val="right"/>
              <w:rPr>
                <w:color w:val="000000"/>
                <w:sz w:val="22"/>
                <w:szCs w:val="22"/>
              </w:rPr>
            </w:pPr>
            <w:r>
              <w:rPr>
                <w:color w:val="000000"/>
                <w:sz w:val="22"/>
                <w:szCs w:val="22"/>
              </w:rPr>
              <w:t>4,8</w:t>
            </w:r>
          </w:p>
        </w:tc>
      </w:tr>
      <w:tr w:rsidR="002C20E0" w:rsidRPr="007B7173" w14:paraId="68D94FAB" w14:textId="77777777" w:rsidTr="00DB6C26">
        <w:trPr>
          <w:trHeight w:val="509"/>
          <w:jc w:val="center"/>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14:paraId="77902395" w14:textId="77777777" w:rsidR="002C20E0" w:rsidRPr="007B7173" w:rsidRDefault="002C20E0" w:rsidP="002B44AB">
            <w:pPr>
              <w:rPr>
                <w:sz w:val="20"/>
                <w:szCs w:val="20"/>
              </w:rPr>
            </w:pPr>
            <w:r>
              <w:rPr>
                <w:sz w:val="20"/>
                <w:szCs w:val="20"/>
              </w:rPr>
              <w:t xml:space="preserve">с) Na skupu smo se bavili pitanjima važnima za ono čime se bavim. </w:t>
            </w:r>
          </w:p>
        </w:tc>
        <w:tc>
          <w:tcPr>
            <w:tcW w:w="993" w:type="dxa"/>
            <w:tcBorders>
              <w:top w:val="nil"/>
              <w:left w:val="nil"/>
              <w:bottom w:val="single" w:sz="4" w:space="0" w:color="auto"/>
              <w:right w:val="single" w:sz="4" w:space="0" w:color="auto"/>
            </w:tcBorders>
            <w:shd w:val="clear" w:color="auto" w:fill="EEEEEE"/>
            <w:noWrap/>
            <w:vAlign w:val="center"/>
          </w:tcPr>
          <w:p w14:paraId="0CF44D54" w14:textId="77777777" w:rsidR="002C20E0" w:rsidRPr="007B7173" w:rsidRDefault="002C20E0" w:rsidP="002B44AB">
            <w:pPr>
              <w:jc w:val="center"/>
              <w:rPr>
                <w:sz w:val="20"/>
                <w:szCs w:val="20"/>
              </w:rPr>
            </w:pPr>
            <w:r>
              <w:rPr>
                <w:sz w:val="20"/>
                <w:szCs w:val="20"/>
              </w:rPr>
              <w:t>0</w:t>
            </w:r>
          </w:p>
        </w:tc>
        <w:tc>
          <w:tcPr>
            <w:tcW w:w="425" w:type="dxa"/>
            <w:tcBorders>
              <w:top w:val="nil"/>
              <w:left w:val="nil"/>
              <w:bottom w:val="single" w:sz="4" w:space="0" w:color="auto"/>
              <w:right w:val="single" w:sz="4" w:space="0" w:color="auto"/>
            </w:tcBorders>
            <w:shd w:val="clear" w:color="auto" w:fill="EEEEEE"/>
            <w:noWrap/>
            <w:vAlign w:val="center"/>
          </w:tcPr>
          <w:p w14:paraId="165DCE8A" w14:textId="77777777" w:rsidR="002C20E0" w:rsidRPr="007B7173" w:rsidRDefault="002C20E0" w:rsidP="007C4D55">
            <w:pPr>
              <w:jc w:val="center"/>
              <w:rPr>
                <w:sz w:val="20"/>
                <w:szCs w:val="20"/>
              </w:rPr>
            </w:pPr>
            <w:r>
              <w:rPr>
                <w:sz w:val="20"/>
                <w:szCs w:val="20"/>
              </w:rPr>
              <w:t>0</w:t>
            </w:r>
          </w:p>
        </w:tc>
        <w:tc>
          <w:tcPr>
            <w:tcW w:w="709" w:type="dxa"/>
            <w:tcBorders>
              <w:top w:val="nil"/>
              <w:left w:val="nil"/>
              <w:bottom w:val="single" w:sz="4" w:space="0" w:color="auto"/>
              <w:right w:val="single" w:sz="4" w:space="0" w:color="auto"/>
            </w:tcBorders>
            <w:shd w:val="clear" w:color="auto" w:fill="EEEEEE"/>
            <w:noWrap/>
            <w:vAlign w:val="bottom"/>
          </w:tcPr>
          <w:p w14:paraId="19F14E3C" w14:textId="77777777" w:rsidR="002C20E0" w:rsidRPr="007B7173" w:rsidRDefault="002C20E0" w:rsidP="007C4D55">
            <w:pPr>
              <w:jc w:val="right"/>
              <w:rPr>
                <w:color w:val="333333"/>
                <w:sz w:val="22"/>
                <w:szCs w:val="22"/>
              </w:rPr>
            </w:pPr>
            <w:r>
              <w:rPr>
                <w:color w:val="333333"/>
                <w:sz w:val="22"/>
                <w:szCs w:val="22"/>
                <w:highlight w:val="lightGray"/>
              </w:rPr>
              <w:t>1</w:t>
            </w:r>
          </w:p>
        </w:tc>
        <w:tc>
          <w:tcPr>
            <w:tcW w:w="567" w:type="dxa"/>
            <w:tcBorders>
              <w:top w:val="nil"/>
              <w:left w:val="nil"/>
              <w:bottom w:val="single" w:sz="4" w:space="0" w:color="auto"/>
              <w:right w:val="single" w:sz="4" w:space="0" w:color="auto"/>
            </w:tcBorders>
            <w:shd w:val="clear" w:color="auto" w:fill="EEEEEE"/>
            <w:noWrap/>
            <w:vAlign w:val="bottom"/>
          </w:tcPr>
          <w:p w14:paraId="44240AAE" w14:textId="77777777" w:rsidR="002C20E0" w:rsidRPr="007B7173" w:rsidRDefault="002C20E0" w:rsidP="007C4D55">
            <w:pPr>
              <w:jc w:val="right"/>
              <w:rPr>
                <w:color w:val="333333"/>
                <w:sz w:val="22"/>
                <w:szCs w:val="22"/>
              </w:rPr>
            </w:pPr>
            <w:r>
              <w:rPr>
                <w:color w:val="333333"/>
                <w:sz w:val="22"/>
                <w:szCs w:val="22"/>
              </w:rPr>
              <w:t>5</w:t>
            </w:r>
          </w:p>
        </w:tc>
        <w:tc>
          <w:tcPr>
            <w:tcW w:w="992" w:type="dxa"/>
            <w:tcBorders>
              <w:top w:val="nil"/>
              <w:left w:val="nil"/>
              <w:bottom w:val="single" w:sz="4" w:space="0" w:color="auto"/>
              <w:right w:val="single" w:sz="4" w:space="0" w:color="auto"/>
            </w:tcBorders>
            <w:shd w:val="clear" w:color="auto" w:fill="EEEEEE"/>
            <w:noWrap/>
            <w:vAlign w:val="bottom"/>
          </w:tcPr>
          <w:p w14:paraId="346E8674" w14:textId="77777777" w:rsidR="002C20E0" w:rsidRPr="007B7173" w:rsidRDefault="002C20E0">
            <w:pPr>
              <w:jc w:val="right"/>
              <w:rPr>
                <w:b/>
                <w:color w:val="333333"/>
                <w:sz w:val="22"/>
                <w:szCs w:val="22"/>
                <w:u w:val="single"/>
              </w:rPr>
            </w:pPr>
            <w:r>
              <w:rPr>
                <w:b/>
                <w:color w:val="333333"/>
                <w:sz w:val="22"/>
                <w:szCs w:val="22"/>
                <w:u w:val="single"/>
              </w:rPr>
              <w:t>23</w:t>
            </w:r>
          </w:p>
        </w:tc>
        <w:tc>
          <w:tcPr>
            <w:tcW w:w="1134" w:type="dxa"/>
            <w:tcBorders>
              <w:top w:val="nil"/>
              <w:left w:val="nil"/>
              <w:bottom w:val="single" w:sz="4" w:space="0" w:color="auto"/>
              <w:right w:val="single" w:sz="4" w:space="0" w:color="auto"/>
            </w:tcBorders>
            <w:shd w:val="clear" w:color="auto" w:fill="DEE9F7"/>
            <w:noWrap/>
            <w:vAlign w:val="bottom"/>
          </w:tcPr>
          <w:p w14:paraId="48758079" w14:textId="77777777" w:rsidR="002C20E0" w:rsidRPr="007B7173" w:rsidRDefault="002C20E0">
            <w:pPr>
              <w:jc w:val="right"/>
              <w:rPr>
                <w:color w:val="333333"/>
                <w:sz w:val="22"/>
                <w:szCs w:val="22"/>
              </w:rPr>
            </w:pPr>
            <w:r>
              <w:rPr>
                <w:color w:val="333333"/>
                <w:sz w:val="22"/>
                <w:szCs w:val="22"/>
              </w:rPr>
              <w:t>29</w:t>
            </w:r>
          </w:p>
        </w:tc>
        <w:tc>
          <w:tcPr>
            <w:tcW w:w="992" w:type="dxa"/>
            <w:tcBorders>
              <w:top w:val="nil"/>
              <w:left w:val="nil"/>
              <w:bottom w:val="single" w:sz="4" w:space="0" w:color="auto"/>
              <w:right w:val="single" w:sz="8" w:space="0" w:color="auto"/>
            </w:tcBorders>
            <w:shd w:val="clear" w:color="auto" w:fill="auto"/>
            <w:noWrap/>
            <w:vAlign w:val="bottom"/>
          </w:tcPr>
          <w:p w14:paraId="1DCEE2EC" w14:textId="77777777" w:rsidR="002C20E0" w:rsidRPr="007B7173" w:rsidRDefault="002C20E0">
            <w:pPr>
              <w:jc w:val="right"/>
              <w:rPr>
                <w:color w:val="000000"/>
                <w:sz w:val="22"/>
                <w:szCs w:val="22"/>
              </w:rPr>
            </w:pPr>
            <w:r>
              <w:rPr>
                <w:color w:val="000000"/>
                <w:sz w:val="22"/>
                <w:szCs w:val="22"/>
              </w:rPr>
              <w:t>4,8</w:t>
            </w:r>
          </w:p>
        </w:tc>
      </w:tr>
      <w:tr w:rsidR="002C20E0" w:rsidRPr="007B7173" w14:paraId="4590172A" w14:textId="77777777" w:rsidTr="00DB6C26">
        <w:trPr>
          <w:trHeight w:val="456"/>
          <w:jc w:val="center"/>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14:paraId="56BC1EC8" w14:textId="77777777" w:rsidR="002C20E0" w:rsidRPr="007B7173" w:rsidRDefault="002C20E0" w:rsidP="002B44AB">
            <w:pPr>
              <w:rPr>
                <w:sz w:val="20"/>
                <w:szCs w:val="20"/>
              </w:rPr>
            </w:pPr>
            <w:r>
              <w:rPr>
                <w:sz w:val="20"/>
                <w:szCs w:val="20"/>
              </w:rPr>
              <w:t>d) Skup je obuhvatio odgovarajući broj tema u odnosu na količinu dostupnog vremena.</w:t>
            </w:r>
          </w:p>
        </w:tc>
        <w:tc>
          <w:tcPr>
            <w:tcW w:w="993" w:type="dxa"/>
            <w:tcBorders>
              <w:top w:val="single" w:sz="4" w:space="0" w:color="auto"/>
              <w:left w:val="nil"/>
              <w:bottom w:val="single" w:sz="4" w:space="0" w:color="auto"/>
              <w:right w:val="single" w:sz="4" w:space="0" w:color="auto"/>
            </w:tcBorders>
            <w:shd w:val="clear" w:color="auto" w:fill="EEEEEE"/>
            <w:noWrap/>
            <w:vAlign w:val="center"/>
          </w:tcPr>
          <w:p w14:paraId="7BD0726E" w14:textId="77777777" w:rsidR="002C20E0" w:rsidRPr="007B7173" w:rsidRDefault="002C20E0" w:rsidP="002B44AB">
            <w:pPr>
              <w:jc w:val="center"/>
              <w:rPr>
                <w:sz w:val="20"/>
                <w:szCs w:val="20"/>
              </w:rPr>
            </w:pPr>
            <w:r>
              <w:rPr>
                <w:sz w:val="20"/>
                <w:szCs w:val="20"/>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14:paraId="2CC21B90" w14:textId="77777777" w:rsidR="002C20E0" w:rsidRPr="007B7173" w:rsidRDefault="002C20E0" w:rsidP="007C4D55">
            <w:pPr>
              <w:jc w:val="center"/>
              <w:rPr>
                <w:sz w:val="20"/>
                <w:szCs w:val="20"/>
                <w:highlight w:val="lightGray"/>
              </w:rPr>
            </w:pPr>
            <w:r>
              <w:rPr>
                <w:sz w:val="20"/>
                <w:szCs w:val="20"/>
                <w:highlight w:val="lightGray"/>
              </w:rPr>
              <w:t>2</w:t>
            </w:r>
          </w:p>
        </w:tc>
        <w:tc>
          <w:tcPr>
            <w:tcW w:w="709" w:type="dxa"/>
            <w:tcBorders>
              <w:top w:val="single" w:sz="4" w:space="0" w:color="auto"/>
              <w:left w:val="nil"/>
              <w:bottom w:val="single" w:sz="4" w:space="0" w:color="auto"/>
              <w:right w:val="single" w:sz="4" w:space="0" w:color="auto"/>
            </w:tcBorders>
            <w:shd w:val="clear" w:color="auto" w:fill="EEEEEE"/>
            <w:noWrap/>
            <w:vAlign w:val="bottom"/>
          </w:tcPr>
          <w:p w14:paraId="47F30171" w14:textId="77777777" w:rsidR="002C20E0" w:rsidRPr="007B7173" w:rsidRDefault="002C20E0" w:rsidP="007C4D55">
            <w:pPr>
              <w:jc w:val="right"/>
              <w:rPr>
                <w:color w:val="333333"/>
                <w:sz w:val="22"/>
                <w:szCs w:val="22"/>
              </w:rPr>
            </w:pPr>
            <w:r>
              <w:rPr>
                <w:color w:val="333333"/>
                <w:sz w:val="22"/>
                <w:szCs w:val="22"/>
              </w:rPr>
              <w:t>0</w:t>
            </w:r>
          </w:p>
        </w:tc>
        <w:tc>
          <w:tcPr>
            <w:tcW w:w="567" w:type="dxa"/>
            <w:tcBorders>
              <w:top w:val="single" w:sz="4" w:space="0" w:color="auto"/>
              <w:left w:val="nil"/>
              <w:bottom w:val="single" w:sz="4" w:space="0" w:color="auto"/>
              <w:right w:val="single" w:sz="4" w:space="0" w:color="auto"/>
            </w:tcBorders>
            <w:shd w:val="clear" w:color="auto" w:fill="EEEEEE"/>
            <w:noWrap/>
            <w:vAlign w:val="bottom"/>
          </w:tcPr>
          <w:p w14:paraId="1B87E3DE" w14:textId="77777777" w:rsidR="002C20E0" w:rsidRPr="007B7173" w:rsidRDefault="002C20E0">
            <w:pPr>
              <w:jc w:val="right"/>
              <w:rPr>
                <w:color w:val="333333"/>
                <w:sz w:val="22"/>
                <w:szCs w:val="22"/>
              </w:rPr>
            </w:pPr>
            <w:r>
              <w:rPr>
                <w:color w:val="333333"/>
                <w:sz w:val="22"/>
                <w:szCs w:val="22"/>
              </w:rPr>
              <w:t>6</w:t>
            </w:r>
          </w:p>
        </w:tc>
        <w:tc>
          <w:tcPr>
            <w:tcW w:w="992" w:type="dxa"/>
            <w:tcBorders>
              <w:top w:val="single" w:sz="4" w:space="0" w:color="auto"/>
              <w:left w:val="nil"/>
              <w:bottom w:val="single" w:sz="4" w:space="0" w:color="auto"/>
              <w:right w:val="single" w:sz="4" w:space="0" w:color="auto"/>
            </w:tcBorders>
            <w:shd w:val="clear" w:color="auto" w:fill="EEEEEE"/>
            <w:noWrap/>
            <w:vAlign w:val="bottom"/>
          </w:tcPr>
          <w:p w14:paraId="7B568215" w14:textId="77777777" w:rsidR="002C20E0" w:rsidRPr="007B7173" w:rsidRDefault="002C20E0">
            <w:pPr>
              <w:jc w:val="right"/>
              <w:rPr>
                <w:b/>
                <w:color w:val="333333"/>
                <w:sz w:val="22"/>
                <w:szCs w:val="22"/>
                <w:u w:val="single"/>
              </w:rPr>
            </w:pPr>
            <w:r>
              <w:rPr>
                <w:b/>
                <w:color w:val="333333"/>
                <w:sz w:val="22"/>
                <w:szCs w:val="22"/>
                <w:u w:val="single"/>
              </w:rPr>
              <w:t>21</w:t>
            </w:r>
          </w:p>
        </w:tc>
        <w:tc>
          <w:tcPr>
            <w:tcW w:w="1134" w:type="dxa"/>
            <w:tcBorders>
              <w:top w:val="single" w:sz="4" w:space="0" w:color="auto"/>
              <w:left w:val="nil"/>
              <w:bottom w:val="single" w:sz="4" w:space="0" w:color="auto"/>
              <w:right w:val="single" w:sz="4" w:space="0" w:color="auto"/>
            </w:tcBorders>
            <w:shd w:val="clear" w:color="auto" w:fill="DEE9F7"/>
            <w:noWrap/>
            <w:vAlign w:val="bottom"/>
          </w:tcPr>
          <w:p w14:paraId="1775D929" w14:textId="77777777" w:rsidR="002C20E0" w:rsidRPr="007B7173" w:rsidRDefault="002C20E0">
            <w:pPr>
              <w:jc w:val="right"/>
              <w:rPr>
                <w:color w:val="333333"/>
                <w:sz w:val="22"/>
                <w:szCs w:val="22"/>
              </w:rPr>
            </w:pPr>
            <w:r>
              <w:rPr>
                <w:color w:val="333333"/>
                <w:sz w:val="22"/>
                <w:szCs w:val="22"/>
              </w:rPr>
              <w:t>29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EC1C1A0" w14:textId="77777777" w:rsidR="002C20E0" w:rsidRPr="007B7173" w:rsidRDefault="002C20E0">
            <w:pPr>
              <w:jc w:val="right"/>
              <w:rPr>
                <w:color w:val="000000"/>
                <w:sz w:val="22"/>
                <w:szCs w:val="22"/>
              </w:rPr>
            </w:pPr>
            <w:r>
              <w:rPr>
                <w:color w:val="000000"/>
                <w:sz w:val="22"/>
                <w:szCs w:val="22"/>
                <w:highlight w:val="lightGray"/>
              </w:rPr>
              <w:t>4,6</w:t>
            </w:r>
          </w:p>
        </w:tc>
      </w:tr>
      <w:tr w:rsidR="002C20E0" w:rsidRPr="007B7173" w14:paraId="1DEDD42C" w14:textId="77777777" w:rsidTr="00DB6C26">
        <w:trPr>
          <w:trHeight w:val="423"/>
          <w:jc w:val="center"/>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14:paraId="05D1731F" w14:textId="77777777" w:rsidR="002C20E0" w:rsidRPr="007B7173" w:rsidRDefault="002C20E0" w:rsidP="002C20E0">
            <w:pPr>
              <w:rPr>
                <w:color w:val="333333"/>
                <w:sz w:val="20"/>
                <w:szCs w:val="20"/>
              </w:rPr>
            </w:pPr>
            <w:r>
              <w:rPr>
                <w:color w:val="333333"/>
                <w:sz w:val="20"/>
                <w:szCs w:val="20"/>
              </w:rPr>
              <w:t xml:space="preserve">e) Teme za rasprave u skupinama bile su relevantne </w:t>
            </w:r>
          </w:p>
        </w:tc>
        <w:tc>
          <w:tcPr>
            <w:tcW w:w="993" w:type="dxa"/>
            <w:tcBorders>
              <w:top w:val="single" w:sz="4" w:space="0" w:color="auto"/>
              <w:left w:val="nil"/>
              <w:bottom w:val="single" w:sz="4" w:space="0" w:color="auto"/>
              <w:right w:val="single" w:sz="4" w:space="0" w:color="auto"/>
            </w:tcBorders>
            <w:shd w:val="clear" w:color="auto" w:fill="EEEEEE"/>
            <w:noWrap/>
            <w:vAlign w:val="center"/>
          </w:tcPr>
          <w:p w14:paraId="132FFD68" w14:textId="77777777" w:rsidR="002C20E0" w:rsidRPr="007B7173" w:rsidRDefault="002C20E0" w:rsidP="002C20E0">
            <w:pPr>
              <w:jc w:val="center"/>
              <w:rPr>
                <w:sz w:val="20"/>
                <w:szCs w:val="20"/>
              </w:rPr>
            </w:pPr>
            <w:r>
              <w:rPr>
                <w:sz w:val="20"/>
                <w:szCs w:val="20"/>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14:paraId="6F6BB521" w14:textId="77777777" w:rsidR="002C20E0" w:rsidRPr="007B7173" w:rsidRDefault="002C20E0" w:rsidP="002C20E0">
            <w:pPr>
              <w:jc w:val="center"/>
              <w:rPr>
                <w:sz w:val="20"/>
                <w:szCs w:val="20"/>
              </w:rPr>
            </w:pPr>
            <w:r>
              <w:rPr>
                <w:sz w:val="20"/>
                <w:szCs w:val="20"/>
              </w:rPr>
              <w:t>0</w:t>
            </w:r>
          </w:p>
        </w:tc>
        <w:tc>
          <w:tcPr>
            <w:tcW w:w="709" w:type="dxa"/>
            <w:tcBorders>
              <w:top w:val="single" w:sz="4" w:space="0" w:color="auto"/>
              <w:left w:val="nil"/>
              <w:bottom w:val="single" w:sz="4" w:space="0" w:color="auto"/>
              <w:right w:val="single" w:sz="4" w:space="0" w:color="auto"/>
            </w:tcBorders>
            <w:shd w:val="clear" w:color="auto" w:fill="EEEEEE"/>
            <w:noWrap/>
            <w:vAlign w:val="bottom"/>
          </w:tcPr>
          <w:p w14:paraId="065D2414" w14:textId="77777777" w:rsidR="002C20E0" w:rsidRPr="007B7173" w:rsidRDefault="002C20E0" w:rsidP="002C20E0">
            <w:pPr>
              <w:jc w:val="right"/>
              <w:rPr>
                <w:color w:val="333333"/>
                <w:sz w:val="22"/>
                <w:szCs w:val="22"/>
              </w:rPr>
            </w:pPr>
            <w:r>
              <w:rPr>
                <w:color w:val="333333"/>
                <w:sz w:val="22"/>
                <w:szCs w:val="22"/>
                <w:highlight w:val="lightGray"/>
              </w:rPr>
              <w:t>1</w:t>
            </w:r>
          </w:p>
        </w:tc>
        <w:tc>
          <w:tcPr>
            <w:tcW w:w="567" w:type="dxa"/>
            <w:tcBorders>
              <w:top w:val="single" w:sz="4" w:space="0" w:color="auto"/>
              <w:left w:val="nil"/>
              <w:bottom w:val="single" w:sz="4" w:space="0" w:color="auto"/>
              <w:right w:val="single" w:sz="4" w:space="0" w:color="auto"/>
            </w:tcBorders>
            <w:shd w:val="clear" w:color="auto" w:fill="EEEEEE"/>
            <w:noWrap/>
            <w:vAlign w:val="bottom"/>
          </w:tcPr>
          <w:p w14:paraId="1946A7AE" w14:textId="77777777" w:rsidR="002C20E0" w:rsidRPr="007B7173" w:rsidRDefault="002C20E0" w:rsidP="002C20E0">
            <w:pPr>
              <w:jc w:val="right"/>
              <w:rPr>
                <w:color w:val="333333"/>
                <w:sz w:val="22"/>
                <w:szCs w:val="22"/>
              </w:rPr>
            </w:pPr>
            <w:r>
              <w:rPr>
                <w:color w:val="333333"/>
                <w:sz w:val="22"/>
                <w:szCs w:val="22"/>
              </w:rPr>
              <w:t>6</w:t>
            </w:r>
          </w:p>
        </w:tc>
        <w:tc>
          <w:tcPr>
            <w:tcW w:w="992" w:type="dxa"/>
            <w:tcBorders>
              <w:top w:val="single" w:sz="4" w:space="0" w:color="auto"/>
              <w:left w:val="nil"/>
              <w:bottom w:val="single" w:sz="4" w:space="0" w:color="auto"/>
              <w:right w:val="single" w:sz="4" w:space="0" w:color="auto"/>
            </w:tcBorders>
            <w:shd w:val="clear" w:color="auto" w:fill="EEEEEE"/>
            <w:noWrap/>
            <w:vAlign w:val="bottom"/>
          </w:tcPr>
          <w:p w14:paraId="6C375A72" w14:textId="77777777" w:rsidR="002C20E0" w:rsidRPr="007B7173" w:rsidRDefault="002C20E0">
            <w:pPr>
              <w:jc w:val="right"/>
              <w:rPr>
                <w:b/>
                <w:color w:val="333333"/>
                <w:sz w:val="22"/>
                <w:szCs w:val="22"/>
                <w:u w:val="single"/>
              </w:rPr>
            </w:pPr>
            <w:r>
              <w:rPr>
                <w:b/>
                <w:color w:val="333333"/>
                <w:sz w:val="22"/>
                <w:szCs w:val="22"/>
                <w:u w:val="single"/>
              </w:rPr>
              <w:t>21</w:t>
            </w:r>
          </w:p>
        </w:tc>
        <w:tc>
          <w:tcPr>
            <w:tcW w:w="1134" w:type="dxa"/>
            <w:tcBorders>
              <w:top w:val="single" w:sz="4" w:space="0" w:color="auto"/>
              <w:left w:val="nil"/>
              <w:bottom w:val="single" w:sz="4" w:space="0" w:color="auto"/>
              <w:right w:val="single" w:sz="4" w:space="0" w:color="auto"/>
            </w:tcBorders>
            <w:shd w:val="clear" w:color="auto" w:fill="DEE9F7"/>
            <w:noWrap/>
            <w:vAlign w:val="bottom"/>
          </w:tcPr>
          <w:p w14:paraId="30768756" w14:textId="77777777" w:rsidR="002C20E0" w:rsidRPr="007B7173" w:rsidRDefault="002C20E0">
            <w:pPr>
              <w:jc w:val="right"/>
              <w:rPr>
                <w:color w:val="333333"/>
                <w:sz w:val="22"/>
                <w:szCs w:val="22"/>
              </w:rPr>
            </w:pPr>
            <w:r>
              <w:rPr>
                <w:color w:val="333333"/>
                <w:sz w:val="22"/>
                <w:szCs w:val="22"/>
              </w:rPr>
              <w:t>28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2BE406F" w14:textId="77777777" w:rsidR="002C20E0" w:rsidRPr="007B7173" w:rsidRDefault="002C20E0">
            <w:pPr>
              <w:jc w:val="right"/>
              <w:rPr>
                <w:color w:val="000000"/>
                <w:sz w:val="22"/>
                <w:szCs w:val="22"/>
              </w:rPr>
            </w:pPr>
            <w:r>
              <w:rPr>
                <w:color w:val="000000"/>
                <w:sz w:val="22"/>
                <w:szCs w:val="22"/>
              </w:rPr>
              <w:t>4,7</w:t>
            </w:r>
          </w:p>
        </w:tc>
      </w:tr>
      <w:tr w:rsidR="002C20E0" w:rsidRPr="007B7173" w14:paraId="4FBC21CD" w14:textId="77777777" w:rsidTr="00DB6C26">
        <w:trPr>
          <w:trHeight w:val="423"/>
          <w:jc w:val="center"/>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14:paraId="3CBA6067" w14:textId="77777777" w:rsidR="002C20E0" w:rsidRPr="007B7173" w:rsidRDefault="002C20E0" w:rsidP="002C20E0">
            <w:pPr>
              <w:rPr>
                <w:color w:val="333333"/>
                <w:sz w:val="20"/>
                <w:szCs w:val="20"/>
              </w:rPr>
            </w:pPr>
            <w:r>
              <w:rPr>
                <w:color w:val="333333"/>
                <w:sz w:val="20"/>
                <w:szCs w:val="20"/>
              </w:rPr>
              <w:t xml:space="preserve">f) Bilo je dovoljno vremena za grupne rasprave </w:t>
            </w:r>
          </w:p>
        </w:tc>
        <w:tc>
          <w:tcPr>
            <w:tcW w:w="993" w:type="dxa"/>
            <w:tcBorders>
              <w:top w:val="single" w:sz="4" w:space="0" w:color="auto"/>
              <w:left w:val="nil"/>
              <w:bottom w:val="single" w:sz="4" w:space="0" w:color="auto"/>
              <w:right w:val="single" w:sz="4" w:space="0" w:color="auto"/>
            </w:tcBorders>
            <w:shd w:val="clear" w:color="auto" w:fill="EEEEEE"/>
            <w:noWrap/>
            <w:vAlign w:val="center"/>
          </w:tcPr>
          <w:p w14:paraId="53AF8648" w14:textId="77777777" w:rsidR="002C20E0" w:rsidRPr="007B7173" w:rsidRDefault="002C20E0" w:rsidP="002C20E0">
            <w:pPr>
              <w:jc w:val="center"/>
              <w:rPr>
                <w:sz w:val="20"/>
                <w:szCs w:val="20"/>
              </w:rPr>
            </w:pPr>
            <w:r>
              <w:rPr>
                <w:sz w:val="20"/>
                <w:szCs w:val="20"/>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14:paraId="3A6AE620" w14:textId="77777777" w:rsidR="002C20E0" w:rsidRPr="007B7173" w:rsidRDefault="002C20E0" w:rsidP="002C20E0">
            <w:pPr>
              <w:jc w:val="center"/>
              <w:rPr>
                <w:sz w:val="20"/>
                <w:szCs w:val="20"/>
              </w:rPr>
            </w:pPr>
            <w:r>
              <w:rPr>
                <w:sz w:val="20"/>
                <w:szCs w:val="20"/>
              </w:rPr>
              <w:t>0</w:t>
            </w:r>
          </w:p>
        </w:tc>
        <w:tc>
          <w:tcPr>
            <w:tcW w:w="709" w:type="dxa"/>
            <w:tcBorders>
              <w:top w:val="single" w:sz="4" w:space="0" w:color="auto"/>
              <w:left w:val="nil"/>
              <w:bottom w:val="single" w:sz="4" w:space="0" w:color="auto"/>
              <w:right w:val="single" w:sz="4" w:space="0" w:color="auto"/>
            </w:tcBorders>
            <w:shd w:val="clear" w:color="auto" w:fill="EEEEEE"/>
            <w:noWrap/>
            <w:vAlign w:val="bottom"/>
          </w:tcPr>
          <w:p w14:paraId="5D56E414" w14:textId="77777777" w:rsidR="002C20E0" w:rsidRPr="007B7173" w:rsidRDefault="002C20E0" w:rsidP="002C20E0">
            <w:pPr>
              <w:jc w:val="right"/>
              <w:rPr>
                <w:color w:val="333333"/>
                <w:sz w:val="22"/>
                <w:szCs w:val="22"/>
              </w:rPr>
            </w:pPr>
            <w:r>
              <w:rPr>
                <w:color w:val="333333"/>
                <w:sz w:val="22"/>
                <w:szCs w:val="22"/>
              </w:rPr>
              <w:t>0</w:t>
            </w:r>
          </w:p>
        </w:tc>
        <w:tc>
          <w:tcPr>
            <w:tcW w:w="567" w:type="dxa"/>
            <w:tcBorders>
              <w:top w:val="single" w:sz="4" w:space="0" w:color="auto"/>
              <w:left w:val="nil"/>
              <w:bottom w:val="single" w:sz="4" w:space="0" w:color="auto"/>
              <w:right w:val="single" w:sz="4" w:space="0" w:color="auto"/>
            </w:tcBorders>
            <w:shd w:val="clear" w:color="auto" w:fill="EEEEEE"/>
            <w:noWrap/>
            <w:vAlign w:val="bottom"/>
          </w:tcPr>
          <w:p w14:paraId="109B8484" w14:textId="77777777" w:rsidR="002C20E0" w:rsidRPr="007B7173" w:rsidRDefault="002C20E0" w:rsidP="002C20E0">
            <w:pPr>
              <w:jc w:val="right"/>
              <w:rPr>
                <w:color w:val="333333"/>
                <w:sz w:val="22"/>
                <w:szCs w:val="22"/>
              </w:rPr>
            </w:pPr>
            <w:r>
              <w:rPr>
                <w:color w:val="333333"/>
                <w:sz w:val="22"/>
                <w:szCs w:val="22"/>
              </w:rPr>
              <w:t>7</w:t>
            </w:r>
          </w:p>
        </w:tc>
        <w:tc>
          <w:tcPr>
            <w:tcW w:w="992" w:type="dxa"/>
            <w:tcBorders>
              <w:top w:val="single" w:sz="4" w:space="0" w:color="auto"/>
              <w:left w:val="nil"/>
              <w:bottom w:val="single" w:sz="4" w:space="0" w:color="auto"/>
              <w:right w:val="single" w:sz="4" w:space="0" w:color="auto"/>
            </w:tcBorders>
            <w:shd w:val="clear" w:color="auto" w:fill="EEEEEE"/>
            <w:noWrap/>
            <w:vAlign w:val="bottom"/>
          </w:tcPr>
          <w:p w14:paraId="07581EC8" w14:textId="77777777" w:rsidR="002C20E0" w:rsidRPr="007B7173" w:rsidRDefault="002C20E0">
            <w:pPr>
              <w:jc w:val="right"/>
              <w:rPr>
                <w:b/>
                <w:color w:val="333333"/>
                <w:sz w:val="22"/>
                <w:szCs w:val="22"/>
                <w:u w:val="single"/>
              </w:rPr>
            </w:pPr>
            <w:r>
              <w:rPr>
                <w:b/>
                <w:color w:val="333333"/>
                <w:sz w:val="22"/>
                <w:szCs w:val="22"/>
                <w:u w:val="single"/>
              </w:rPr>
              <w:t>22</w:t>
            </w:r>
          </w:p>
        </w:tc>
        <w:tc>
          <w:tcPr>
            <w:tcW w:w="1134" w:type="dxa"/>
            <w:tcBorders>
              <w:top w:val="single" w:sz="4" w:space="0" w:color="auto"/>
              <w:left w:val="nil"/>
              <w:bottom w:val="single" w:sz="4" w:space="0" w:color="auto"/>
              <w:right w:val="single" w:sz="4" w:space="0" w:color="auto"/>
            </w:tcBorders>
            <w:shd w:val="clear" w:color="auto" w:fill="DEE9F7"/>
            <w:noWrap/>
            <w:vAlign w:val="bottom"/>
          </w:tcPr>
          <w:p w14:paraId="0CDF961C" w14:textId="77777777" w:rsidR="002C20E0" w:rsidRPr="007B7173" w:rsidRDefault="002C20E0">
            <w:pPr>
              <w:jc w:val="right"/>
              <w:rPr>
                <w:color w:val="333333"/>
                <w:sz w:val="22"/>
                <w:szCs w:val="22"/>
              </w:rPr>
            </w:pPr>
            <w:r>
              <w:rPr>
                <w:color w:val="333333"/>
                <w:sz w:val="22"/>
                <w:szCs w:val="22"/>
              </w:rPr>
              <w:t>29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DA3A07E" w14:textId="77777777" w:rsidR="002C20E0" w:rsidRPr="007B7173" w:rsidRDefault="002C20E0">
            <w:pPr>
              <w:jc w:val="right"/>
              <w:rPr>
                <w:color w:val="000000"/>
                <w:sz w:val="22"/>
                <w:szCs w:val="22"/>
              </w:rPr>
            </w:pPr>
            <w:r>
              <w:rPr>
                <w:color w:val="000000"/>
                <w:sz w:val="22"/>
                <w:szCs w:val="22"/>
              </w:rPr>
              <w:t>4,8</w:t>
            </w:r>
          </w:p>
        </w:tc>
      </w:tr>
      <w:tr w:rsidR="002C20E0" w:rsidRPr="007B7173" w14:paraId="554D3047" w14:textId="77777777" w:rsidTr="00DB6C26">
        <w:trPr>
          <w:trHeight w:val="423"/>
          <w:jc w:val="center"/>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14:paraId="4815CD01" w14:textId="77777777" w:rsidR="002C20E0" w:rsidRPr="007B7173" w:rsidRDefault="002C20E0" w:rsidP="002B44AB">
            <w:pPr>
              <w:rPr>
                <w:sz w:val="20"/>
                <w:szCs w:val="20"/>
              </w:rPr>
            </w:pPr>
            <w:r>
              <w:rPr>
                <w:sz w:val="20"/>
                <w:szCs w:val="20"/>
              </w:rPr>
              <w:t xml:space="preserve">f) Prezentacije za vrijeme skupa bile su relevantne i korisne. </w:t>
            </w:r>
          </w:p>
        </w:tc>
        <w:tc>
          <w:tcPr>
            <w:tcW w:w="993" w:type="dxa"/>
            <w:tcBorders>
              <w:top w:val="single" w:sz="4" w:space="0" w:color="auto"/>
              <w:left w:val="nil"/>
              <w:bottom w:val="single" w:sz="4" w:space="0" w:color="auto"/>
              <w:right w:val="single" w:sz="4" w:space="0" w:color="auto"/>
            </w:tcBorders>
            <w:shd w:val="clear" w:color="auto" w:fill="EEEEEE"/>
            <w:noWrap/>
            <w:vAlign w:val="center"/>
          </w:tcPr>
          <w:p w14:paraId="6BC9F2DD" w14:textId="77777777" w:rsidR="002C20E0" w:rsidRPr="007B7173" w:rsidRDefault="002C20E0" w:rsidP="002B44AB">
            <w:pPr>
              <w:jc w:val="center"/>
              <w:rPr>
                <w:sz w:val="20"/>
                <w:szCs w:val="20"/>
              </w:rPr>
            </w:pPr>
            <w:r>
              <w:rPr>
                <w:sz w:val="20"/>
                <w:szCs w:val="20"/>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14:paraId="24452D0A" w14:textId="77777777" w:rsidR="002C20E0" w:rsidRPr="007B7173" w:rsidRDefault="002C20E0" w:rsidP="007C4D55">
            <w:pPr>
              <w:jc w:val="center"/>
              <w:rPr>
                <w:sz w:val="20"/>
                <w:szCs w:val="20"/>
              </w:rPr>
            </w:pPr>
            <w:r>
              <w:rPr>
                <w:sz w:val="20"/>
                <w:szCs w:val="20"/>
              </w:rPr>
              <w:t>0</w:t>
            </w:r>
          </w:p>
        </w:tc>
        <w:tc>
          <w:tcPr>
            <w:tcW w:w="709" w:type="dxa"/>
            <w:tcBorders>
              <w:top w:val="single" w:sz="4" w:space="0" w:color="auto"/>
              <w:left w:val="nil"/>
              <w:bottom w:val="single" w:sz="4" w:space="0" w:color="auto"/>
              <w:right w:val="single" w:sz="4" w:space="0" w:color="auto"/>
            </w:tcBorders>
            <w:shd w:val="clear" w:color="auto" w:fill="EEEEEE"/>
            <w:noWrap/>
            <w:vAlign w:val="bottom"/>
          </w:tcPr>
          <w:p w14:paraId="2E32D521" w14:textId="77777777" w:rsidR="002C20E0" w:rsidRPr="007B7173" w:rsidRDefault="002C20E0" w:rsidP="007C4D55">
            <w:pPr>
              <w:jc w:val="right"/>
              <w:rPr>
                <w:color w:val="333333"/>
                <w:sz w:val="22"/>
                <w:szCs w:val="22"/>
              </w:rPr>
            </w:pPr>
            <w:r>
              <w:rPr>
                <w:color w:val="333333"/>
                <w:sz w:val="22"/>
                <w:szCs w:val="22"/>
                <w:highlight w:val="lightGray"/>
              </w:rPr>
              <w:t>1</w:t>
            </w:r>
          </w:p>
        </w:tc>
        <w:tc>
          <w:tcPr>
            <w:tcW w:w="567" w:type="dxa"/>
            <w:tcBorders>
              <w:top w:val="single" w:sz="4" w:space="0" w:color="auto"/>
              <w:left w:val="nil"/>
              <w:bottom w:val="single" w:sz="4" w:space="0" w:color="auto"/>
              <w:right w:val="single" w:sz="4" w:space="0" w:color="auto"/>
            </w:tcBorders>
            <w:shd w:val="clear" w:color="auto" w:fill="EEEEEE"/>
            <w:noWrap/>
            <w:vAlign w:val="bottom"/>
          </w:tcPr>
          <w:p w14:paraId="42124560" w14:textId="77777777" w:rsidR="002C20E0" w:rsidRPr="007B7173" w:rsidRDefault="002C20E0">
            <w:pPr>
              <w:jc w:val="right"/>
              <w:rPr>
                <w:color w:val="333333"/>
                <w:sz w:val="22"/>
                <w:szCs w:val="22"/>
              </w:rPr>
            </w:pPr>
            <w:r>
              <w:rPr>
                <w:color w:val="333333"/>
                <w:sz w:val="22"/>
                <w:szCs w:val="22"/>
              </w:rPr>
              <w:t>9</w:t>
            </w:r>
          </w:p>
        </w:tc>
        <w:tc>
          <w:tcPr>
            <w:tcW w:w="992" w:type="dxa"/>
            <w:tcBorders>
              <w:top w:val="single" w:sz="4" w:space="0" w:color="auto"/>
              <w:left w:val="nil"/>
              <w:bottom w:val="single" w:sz="4" w:space="0" w:color="auto"/>
              <w:right w:val="single" w:sz="4" w:space="0" w:color="auto"/>
            </w:tcBorders>
            <w:shd w:val="clear" w:color="auto" w:fill="EEEEEE"/>
            <w:noWrap/>
            <w:vAlign w:val="bottom"/>
          </w:tcPr>
          <w:p w14:paraId="7C14D38D" w14:textId="77777777" w:rsidR="002C20E0" w:rsidRPr="007B7173" w:rsidRDefault="002C20E0">
            <w:pPr>
              <w:jc w:val="right"/>
              <w:rPr>
                <w:b/>
                <w:color w:val="333333"/>
                <w:sz w:val="22"/>
                <w:szCs w:val="22"/>
                <w:u w:val="single"/>
              </w:rPr>
            </w:pPr>
            <w:r>
              <w:rPr>
                <w:b/>
                <w:color w:val="333333"/>
                <w:sz w:val="22"/>
                <w:szCs w:val="22"/>
                <w:u w:val="single"/>
              </w:rPr>
              <w:t>19</w:t>
            </w:r>
          </w:p>
        </w:tc>
        <w:tc>
          <w:tcPr>
            <w:tcW w:w="1134" w:type="dxa"/>
            <w:tcBorders>
              <w:top w:val="single" w:sz="4" w:space="0" w:color="auto"/>
              <w:left w:val="nil"/>
              <w:bottom w:val="single" w:sz="4" w:space="0" w:color="auto"/>
              <w:right w:val="single" w:sz="4" w:space="0" w:color="auto"/>
            </w:tcBorders>
            <w:shd w:val="clear" w:color="auto" w:fill="DEE9F7"/>
            <w:noWrap/>
            <w:vAlign w:val="bottom"/>
          </w:tcPr>
          <w:p w14:paraId="36B0B075" w14:textId="77777777" w:rsidR="002C20E0" w:rsidRPr="007B7173" w:rsidRDefault="002C20E0">
            <w:pPr>
              <w:jc w:val="right"/>
              <w:rPr>
                <w:color w:val="333333"/>
                <w:sz w:val="22"/>
                <w:szCs w:val="22"/>
              </w:rPr>
            </w:pPr>
            <w:r>
              <w:rPr>
                <w:color w:val="333333"/>
                <w:sz w:val="22"/>
                <w:szCs w:val="22"/>
              </w:rPr>
              <w:t>29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69F9EAC" w14:textId="77777777" w:rsidR="002C20E0" w:rsidRPr="007B7173" w:rsidRDefault="002C20E0">
            <w:pPr>
              <w:jc w:val="right"/>
              <w:rPr>
                <w:color w:val="000000"/>
                <w:sz w:val="22"/>
                <w:szCs w:val="22"/>
              </w:rPr>
            </w:pPr>
            <w:r>
              <w:rPr>
                <w:color w:val="000000"/>
                <w:sz w:val="22"/>
                <w:szCs w:val="22"/>
                <w:highlight w:val="lightGray"/>
              </w:rPr>
              <w:t>4,6</w:t>
            </w:r>
          </w:p>
        </w:tc>
      </w:tr>
      <w:tr w:rsidR="002C20E0" w:rsidRPr="007B7173" w14:paraId="0A15A645" w14:textId="77777777" w:rsidTr="00DB6C26">
        <w:trPr>
          <w:trHeight w:val="423"/>
          <w:jc w:val="center"/>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14:paraId="5127D41E" w14:textId="77777777" w:rsidR="002C20E0" w:rsidRPr="007B7173" w:rsidRDefault="002C20E0" w:rsidP="002B44AB">
            <w:pPr>
              <w:rPr>
                <w:sz w:val="20"/>
                <w:szCs w:val="20"/>
              </w:rPr>
            </w:pPr>
            <w:r>
              <w:rPr>
                <w:sz w:val="20"/>
                <w:szCs w:val="20"/>
              </w:rPr>
              <w:t>h) Bilo je dovoljno vremena za postavljanje pitanja govornicima.</w:t>
            </w:r>
          </w:p>
        </w:tc>
        <w:tc>
          <w:tcPr>
            <w:tcW w:w="993" w:type="dxa"/>
            <w:tcBorders>
              <w:top w:val="single" w:sz="4" w:space="0" w:color="auto"/>
              <w:left w:val="nil"/>
              <w:bottom w:val="single" w:sz="4" w:space="0" w:color="auto"/>
              <w:right w:val="single" w:sz="4" w:space="0" w:color="auto"/>
            </w:tcBorders>
            <w:shd w:val="clear" w:color="auto" w:fill="EEEEEE"/>
            <w:noWrap/>
            <w:vAlign w:val="center"/>
          </w:tcPr>
          <w:p w14:paraId="6A355B75" w14:textId="77777777" w:rsidR="002C20E0" w:rsidRPr="007B7173" w:rsidRDefault="002C20E0" w:rsidP="002B44AB">
            <w:pPr>
              <w:jc w:val="center"/>
              <w:rPr>
                <w:sz w:val="20"/>
                <w:szCs w:val="20"/>
              </w:rPr>
            </w:pPr>
            <w:r>
              <w:rPr>
                <w:sz w:val="20"/>
                <w:szCs w:val="20"/>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14:paraId="579F9DF6" w14:textId="77777777" w:rsidR="002C20E0" w:rsidRPr="007B7173" w:rsidRDefault="002C20E0" w:rsidP="007C4D55">
            <w:pPr>
              <w:jc w:val="center"/>
              <w:rPr>
                <w:sz w:val="20"/>
                <w:szCs w:val="20"/>
              </w:rPr>
            </w:pPr>
            <w:r>
              <w:rPr>
                <w:sz w:val="20"/>
                <w:szCs w:val="20"/>
              </w:rPr>
              <w:t>0</w:t>
            </w:r>
          </w:p>
        </w:tc>
        <w:tc>
          <w:tcPr>
            <w:tcW w:w="709" w:type="dxa"/>
            <w:tcBorders>
              <w:top w:val="single" w:sz="4" w:space="0" w:color="auto"/>
              <w:left w:val="nil"/>
              <w:bottom w:val="single" w:sz="4" w:space="0" w:color="auto"/>
              <w:right w:val="single" w:sz="4" w:space="0" w:color="auto"/>
            </w:tcBorders>
            <w:shd w:val="clear" w:color="auto" w:fill="EEEEEE"/>
            <w:noWrap/>
            <w:vAlign w:val="bottom"/>
          </w:tcPr>
          <w:p w14:paraId="0146225B" w14:textId="77777777" w:rsidR="002C20E0" w:rsidRPr="007B7173" w:rsidRDefault="002C20E0" w:rsidP="007C4D55">
            <w:pPr>
              <w:jc w:val="right"/>
              <w:rPr>
                <w:color w:val="333333"/>
                <w:sz w:val="22"/>
                <w:szCs w:val="22"/>
              </w:rPr>
            </w:pPr>
            <w:r>
              <w:rPr>
                <w:color w:val="333333"/>
                <w:sz w:val="22"/>
                <w:szCs w:val="22"/>
              </w:rPr>
              <w:t>0</w:t>
            </w:r>
          </w:p>
        </w:tc>
        <w:tc>
          <w:tcPr>
            <w:tcW w:w="567" w:type="dxa"/>
            <w:tcBorders>
              <w:top w:val="single" w:sz="4" w:space="0" w:color="auto"/>
              <w:left w:val="nil"/>
              <w:bottom w:val="single" w:sz="4" w:space="0" w:color="auto"/>
              <w:right w:val="single" w:sz="4" w:space="0" w:color="auto"/>
            </w:tcBorders>
            <w:shd w:val="clear" w:color="auto" w:fill="EEEEEE"/>
            <w:noWrap/>
            <w:vAlign w:val="bottom"/>
          </w:tcPr>
          <w:p w14:paraId="3C1ED14B" w14:textId="77777777" w:rsidR="002C20E0" w:rsidRPr="007B7173" w:rsidRDefault="002C20E0">
            <w:pPr>
              <w:jc w:val="right"/>
              <w:rPr>
                <w:color w:val="333333"/>
                <w:sz w:val="22"/>
                <w:szCs w:val="22"/>
              </w:rPr>
            </w:pPr>
            <w:r>
              <w:rPr>
                <w:color w:val="333333"/>
                <w:sz w:val="22"/>
                <w:szCs w:val="22"/>
              </w:rPr>
              <w:t>3</w:t>
            </w:r>
          </w:p>
        </w:tc>
        <w:tc>
          <w:tcPr>
            <w:tcW w:w="992" w:type="dxa"/>
            <w:tcBorders>
              <w:top w:val="single" w:sz="4" w:space="0" w:color="auto"/>
              <w:left w:val="nil"/>
              <w:bottom w:val="single" w:sz="4" w:space="0" w:color="auto"/>
              <w:right w:val="single" w:sz="4" w:space="0" w:color="auto"/>
            </w:tcBorders>
            <w:shd w:val="clear" w:color="auto" w:fill="EEEEEE"/>
            <w:noWrap/>
            <w:vAlign w:val="bottom"/>
          </w:tcPr>
          <w:p w14:paraId="771397B0" w14:textId="77777777" w:rsidR="002C20E0" w:rsidRPr="007B7173" w:rsidRDefault="002C20E0">
            <w:pPr>
              <w:jc w:val="right"/>
              <w:rPr>
                <w:b/>
                <w:color w:val="333333"/>
                <w:sz w:val="22"/>
                <w:szCs w:val="22"/>
                <w:u w:val="single"/>
              </w:rPr>
            </w:pPr>
            <w:r>
              <w:rPr>
                <w:b/>
                <w:color w:val="333333"/>
                <w:sz w:val="22"/>
                <w:szCs w:val="22"/>
                <w:u w:val="single"/>
              </w:rPr>
              <w:t>26</w:t>
            </w:r>
          </w:p>
        </w:tc>
        <w:tc>
          <w:tcPr>
            <w:tcW w:w="1134" w:type="dxa"/>
            <w:tcBorders>
              <w:top w:val="single" w:sz="4" w:space="0" w:color="auto"/>
              <w:left w:val="nil"/>
              <w:bottom w:val="single" w:sz="4" w:space="0" w:color="auto"/>
              <w:right w:val="single" w:sz="4" w:space="0" w:color="auto"/>
            </w:tcBorders>
            <w:shd w:val="clear" w:color="auto" w:fill="DEE9F7"/>
            <w:noWrap/>
            <w:vAlign w:val="bottom"/>
          </w:tcPr>
          <w:p w14:paraId="3CE45EDA" w14:textId="77777777" w:rsidR="002C20E0" w:rsidRPr="007B7173" w:rsidRDefault="002C20E0">
            <w:pPr>
              <w:jc w:val="right"/>
              <w:rPr>
                <w:color w:val="333333"/>
                <w:sz w:val="22"/>
                <w:szCs w:val="22"/>
              </w:rPr>
            </w:pPr>
            <w:r>
              <w:rPr>
                <w:color w:val="333333"/>
                <w:sz w:val="22"/>
                <w:szCs w:val="22"/>
              </w:rPr>
              <w:t>29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0EDE0DD" w14:textId="77777777" w:rsidR="002C20E0" w:rsidRPr="007B7173" w:rsidRDefault="002C20E0">
            <w:pPr>
              <w:jc w:val="right"/>
              <w:rPr>
                <w:b/>
                <w:color w:val="000000"/>
                <w:sz w:val="22"/>
                <w:szCs w:val="22"/>
                <w:u w:val="single"/>
              </w:rPr>
            </w:pPr>
            <w:r>
              <w:rPr>
                <w:b/>
                <w:color w:val="000000"/>
                <w:sz w:val="22"/>
                <w:szCs w:val="22"/>
                <w:u w:val="single"/>
              </w:rPr>
              <w:t>4,9</w:t>
            </w:r>
          </w:p>
        </w:tc>
      </w:tr>
    </w:tbl>
    <w:p w14:paraId="4101652C" w14:textId="77777777" w:rsidR="002B44AB" w:rsidRPr="007B7173" w:rsidRDefault="002B44AB" w:rsidP="00E472B5">
      <w:pPr>
        <w:rPr>
          <w:rStyle w:val="notranslate"/>
          <w:lang w:val="en-US"/>
        </w:rPr>
      </w:pPr>
    </w:p>
    <w:p w14:paraId="7394E04D" w14:textId="32898C32" w:rsidR="002B44AB" w:rsidRPr="007B7173" w:rsidRDefault="0022447B" w:rsidP="00E472B5">
      <w:pPr>
        <w:rPr>
          <w:rStyle w:val="notranslate"/>
        </w:rPr>
      </w:pPr>
      <w:r>
        <w:rPr>
          <w:rStyle w:val="notranslate"/>
        </w:rPr>
        <w:t>Dobili smo 4</w:t>
      </w:r>
      <w:r w:rsidR="007C4D55">
        <w:rPr>
          <w:rStyle w:val="notranslate"/>
        </w:rPr>
        <w:t xml:space="preserve"> informativna komentara.</w:t>
      </w:r>
    </w:p>
    <w:p w14:paraId="057ECE28" w14:textId="77777777" w:rsidR="0047719D" w:rsidRPr="0047719D" w:rsidRDefault="0047719D" w:rsidP="0047719D">
      <w:pPr>
        <w:numPr>
          <w:ilvl w:val="0"/>
          <w:numId w:val="17"/>
        </w:numPr>
        <w:spacing w:before="240"/>
        <w:rPr>
          <w:rStyle w:val="notranslate"/>
          <w:i/>
        </w:rPr>
      </w:pPr>
      <w:r>
        <w:rPr>
          <w:rStyle w:val="notranslate"/>
          <w:i/>
        </w:rPr>
        <w:lastRenderedPageBreak/>
        <w:t>Tematski blokovi bili su vrlo dobro organizirani.</w:t>
      </w:r>
    </w:p>
    <w:p w14:paraId="13B8E0D0" w14:textId="77777777" w:rsidR="002C20E0" w:rsidRPr="007B7173" w:rsidRDefault="0047719D" w:rsidP="0047719D">
      <w:pPr>
        <w:numPr>
          <w:ilvl w:val="0"/>
          <w:numId w:val="17"/>
        </w:numPr>
        <w:spacing w:before="240"/>
        <w:rPr>
          <w:rStyle w:val="notranslate"/>
          <w:i/>
        </w:rPr>
      </w:pPr>
      <w:r>
        <w:rPr>
          <w:rStyle w:val="notranslate"/>
          <w:i/>
        </w:rPr>
        <w:t>Posebne pohvale na dodatnom vremenu za raspravu te pitanja i odgovore sudionika. Sve pohvale na fantastičnoj organizaciji skupa i odlično isplaniranom rasporedu.</w:t>
      </w:r>
    </w:p>
    <w:p w14:paraId="49CE5C9D" w14:textId="77777777" w:rsidR="000D7F15" w:rsidRPr="00642247" w:rsidRDefault="3A62FB01" w:rsidP="3A62FB01">
      <w:pPr>
        <w:numPr>
          <w:ilvl w:val="0"/>
          <w:numId w:val="17"/>
        </w:numPr>
        <w:spacing w:before="240"/>
        <w:rPr>
          <w:rStyle w:val="notranslate"/>
          <w:i/>
          <w:iCs/>
        </w:rPr>
      </w:pPr>
      <w:r w:rsidRPr="3A62FB01">
        <w:rPr>
          <w:rStyle w:val="notranslate"/>
          <w:i/>
          <w:iCs/>
        </w:rPr>
        <w:t>Prema mom mišljenju, nužno je razmotriti iskustvo ostalih zajednica praksi PEMPAL-a, kao i sličnih mreža, npr. PEMNA, o načinima kako potaknuti sudionike na rad na sličnim skupovima. Na primjer, dodijeliti sudionicima uloge tijekom tematskih blokova za rasprave.</w:t>
      </w:r>
    </w:p>
    <w:p w14:paraId="60C164EA" w14:textId="165549CD" w:rsidR="3A62FB01" w:rsidRDefault="3A62FB01" w:rsidP="3A62FB01">
      <w:pPr>
        <w:numPr>
          <w:ilvl w:val="0"/>
          <w:numId w:val="17"/>
        </w:numPr>
        <w:spacing w:before="240"/>
        <w:rPr>
          <w:rStyle w:val="notranslate"/>
          <w:i/>
          <w:iCs/>
        </w:rPr>
      </w:pPr>
      <w:r w:rsidRPr="3A62FB01">
        <w:rPr>
          <w:rStyle w:val="notranslate"/>
          <w:i/>
          <w:iCs/>
        </w:rPr>
        <w:t>Informacije prezentirane od strane nekih govornika nisu bile ažurirane, npr. iz 2014. godine.</w:t>
      </w:r>
    </w:p>
    <w:p w14:paraId="48B4E4B7" w14:textId="77777777" w:rsidR="005113CD" w:rsidRPr="007B7173" w:rsidRDefault="005113CD" w:rsidP="002C20E0">
      <w:pPr>
        <w:spacing w:before="240"/>
        <w:rPr>
          <w:b/>
          <w:bCs/>
          <w:color w:val="333333"/>
        </w:rPr>
      </w:pPr>
      <w:r>
        <w:rPr>
          <w:b/>
          <w:sz w:val="26"/>
          <w:szCs w:val="26"/>
          <w:u w:val="single"/>
        </w:rPr>
        <w:t xml:space="preserve">9. </w:t>
      </w:r>
      <w:r>
        <w:rPr>
          <w:rStyle w:val="notranslate"/>
          <w:b/>
          <w:sz w:val="26"/>
          <w:szCs w:val="26"/>
          <w:u w:val="single"/>
        </w:rPr>
        <w:t xml:space="preserve">U kojoj se mjeri slažete sa sljedećim tvrdnjama o ishodima skupa? </w:t>
      </w:r>
    </w:p>
    <w:p w14:paraId="73BEC984" w14:textId="77777777" w:rsidR="005113CD" w:rsidRPr="007B7173" w:rsidRDefault="00B75326" w:rsidP="005113CD">
      <w:pPr>
        <w:spacing w:before="240" w:after="240"/>
      </w:pPr>
      <w:r>
        <w:t>Dobili smo 29 odgovora (96,7%).</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992"/>
        <w:gridCol w:w="426"/>
        <w:gridCol w:w="425"/>
        <w:gridCol w:w="567"/>
        <w:gridCol w:w="850"/>
        <w:gridCol w:w="709"/>
        <w:gridCol w:w="992"/>
      </w:tblGrid>
      <w:tr w:rsidR="0020474E" w:rsidRPr="007B7173" w14:paraId="251FB330" w14:textId="77777777" w:rsidTr="00B75326">
        <w:trPr>
          <w:trHeight w:val="816"/>
        </w:trPr>
        <w:tc>
          <w:tcPr>
            <w:tcW w:w="4678" w:type="dxa"/>
            <w:shd w:val="clear" w:color="auto" w:fill="DEE9F7"/>
            <w:vAlign w:val="center"/>
          </w:tcPr>
          <w:p w14:paraId="21F608E0" w14:textId="77777777" w:rsidR="0020474E" w:rsidRPr="007B7173" w:rsidRDefault="0020474E" w:rsidP="005113CD">
            <w:pPr>
              <w:rPr>
                <w:b/>
                <w:bCs/>
                <w:color w:val="000000"/>
                <w:sz w:val="20"/>
                <w:szCs w:val="20"/>
              </w:rPr>
            </w:pPr>
            <w:r>
              <w:rPr>
                <w:b/>
                <w:bCs/>
                <w:color w:val="000000"/>
                <w:sz w:val="20"/>
                <w:szCs w:val="20"/>
              </w:rPr>
              <w:t>Ostvareni su ciljevi skupa:</w:t>
            </w:r>
          </w:p>
        </w:tc>
        <w:tc>
          <w:tcPr>
            <w:tcW w:w="992" w:type="dxa"/>
            <w:shd w:val="clear" w:color="auto" w:fill="DEE9F7"/>
            <w:vAlign w:val="center"/>
          </w:tcPr>
          <w:p w14:paraId="1F92143A" w14:textId="77777777" w:rsidR="0020474E" w:rsidRPr="007B7173" w:rsidRDefault="0020474E" w:rsidP="005113CD">
            <w:pPr>
              <w:jc w:val="center"/>
              <w:rPr>
                <w:b/>
                <w:bCs/>
                <w:color w:val="000000"/>
                <w:sz w:val="20"/>
                <w:szCs w:val="20"/>
              </w:rPr>
            </w:pPr>
            <w:r>
              <w:rPr>
                <w:b/>
                <w:bCs/>
                <w:color w:val="000000"/>
                <w:sz w:val="20"/>
                <w:szCs w:val="20"/>
              </w:rPr>
              <w:t>1 izričito se ne slažem</w:t>
            </w:r>
          </w:p>
        </w:tc>
        <w:tc>
          <w:tcPr>
            <w:tcW w:w="426" w:type="dxa"/>
            <w:shd w:val="clear" w:color="auto" w:fill="DEE9F7"/>
            <w:vAlign w:val="center"/>
          </w:tcPr>
          <w:p w14:paraId="138328F9" w14:textId="77777777" w:rsidR="0020474E" w:rsidRPr="007B7173" w:rsidRDefault="0020474E" w:rsidP="005113CD">
            <w:pPr>
              <w:jc w:val="center"/>
              <w:rPr>
                <w:b/>
                <w:bCs/>
                <w:color w:val="000000"/>
                <w:sz w:val="20"/>
                <w:szCs w:val="20"/>
              </w:rPr>
            </w:pPr>
            <w:r>
              <w:rPr>
                <w:b/>
                <w:bCs/>
                <w:color w:val="000000"/>
                <w:sz w:val="20"/>
                <w:szCs w:val="20"/>
              </w:rPr>
              <w:t>2</w:t>
            </w:r>
          </w:p>
        </w:tc>
        <w:tc>
          <w:tcPr>
            <w:tcW w:w="425" w:type="dxa"/>
            <w:shd w:val="clear" w:color="auto" w:fill="DEE9F7"/>
            <w:vAlign w:val="center"/>
          </w:tcPr>
          <w:p w14:paraId="54A90BE3" w14:textId="77777777" w:rsidR="0020474E" w:rsidRPr="007B7173" w:rsidRDefault="0020474E" w:rsidP="005113CD">
            <w:pPr>
              <w:jc w:val="center"/>
              <w:rPr>
                <w:b/>
                <w:bCs/>
                <w:color w:val="000000"/>
                <w:sz w:val="20"/>
                <w:szCs w:val="20"/>
              </w:rPr>
            </w:pPr>
            <w:r>
              <w:rPr>
                <w:b/>
                <w:bCs/>
                <w:color w:val="000000"/>
                <w:sz w:val="20"/>
                <w:szCs w:val="20"/>
              </w:rPr>
              <w:t>3</w:t>
            </w:r>
          </w:p>
        </w:tc>
        <w:tc>
          <w:tcPr>
            <w:tcW w:w="567" w:type="dxa"/>
            <w:shd w:val="clear" w:color="auto" w:fill="DEE9F7"/>
            <w:vAlign w:val="center"/>
          </w:tcPr>
          <w:p w14:paraId="17310F6F" w14:textId="77777777" w:rsidR="0020474E" w:rsidRPr="007B7173" w:rsidRDefault="0020474E" w:rsidP="005113CD">
            <w:pPr>
              <w:jc w:val="center"/>
              <w:rPr>
                <w:b/>
                <w:bCs/>
                <w:color w:val="000000"/>
                <w:sz w:val="20"/>
                <w:szCs w:val="20"/>
              </w:rPr>
            </w:pPr>
            <w:r>
              <w:rPr>
                <w:b/>
                <w:bCs/>
                <w:color w:val="000000"/>
                <w:sz w:val="20"/>
                <w:szCs w:val="20"/>
              </w:rPr>
              <w:t>4</w:t>
            </w:r>
          </w:p>
        </w:tc>
        <w:tc>
          <w:tcPr>
            <w:tcW w:w="850" w:type="dxa"/>
            <w:shd w:val="clear" w:color="auto" w:fill="DEE9F7"/>
            <w:vAlign w:val="center"/>
          </w:tcPr>
          <w:p w14:paraId="7E6F87F8" w14:textId="77777777" w:rsidR="0020474E" w:rsidRPr="007B7173" w:rsidRDefault="0020474E" w:rsidP="005113CD">
            <w:pPr>
              <w:jc w:val="center"/>
              <w:rPr>
                <w:b/>
                <w:bCs/>
                <w:color w:val="000000"/>
                <w:sz w:val="20"/>
                <w:szCs w:val="20"/>
              </w:rPr>
            </w:pPr>
            <w:r>
              <w:rPr>
                <w:b/>
                <w:bCs/>
                <w:color w:val="000000"/>
                <w:sz w:val="20"/>
                <w:szCs w:val="20"/>
              </w:rPr>
              <w:t>5 izričito se slažem</w:t>
            </w:r>
          </w:p>
        </w:tc>
        <w:tc>
          <w:tcPr>
            <w:tcW w:w="709" w:type="dxa"/>
            <w:shd w:val="clear" w:color="auto" w:fill="CDD8E6"/>
            <w:vAlign w:val="center"/>
          </w:tcPr>
          <w:p w14:paraId="2BCF770C" w14:textId="77777777" w:rsidR="0020474E" w:rsidRPr="007B7173" w:rsidRDefault="0020474E" w:rsidP="005113CD">
            <w:pPr>
              <w:jc w:val="center"/>
              <w:rPr>
                <w:b/>
                <w:bCs/>
                <w:color w:val="000000"/>
                <w:sz w:val="20"/>
                <w:szCs w:val="20"/>
              </w:rPr>
            </w:pPr>
            <w:r>
              <w:rPr>
                <w:b/>
                <w:bCs/>
                <w:color w:val="000000"/>
                <w:sz w:val="20"/>
                <w:szCs w:val="20"/>
              </w:rPr>
              <w:t>Zbroj odgovora</w:t>
            </w:r>
          </w:p>
        </w:tc>
        <w:tc>
          <w:tcPr>
            <w:tcW w:w="992" w:type="dxa"/>
            <w:shd w:val="clear" w:color="auto" w:fill="auto"/>
            <w:noWrap/>
            <w:vAlign w:val="bottom"/>
          </w:tcPr>
          <w:p w14:paraId="57DB9525" w14:textId="77777777" w:rsidR="0020474E" w:rsidRPr="007B7173" w:rsidRDefault="0020474E" w:rsidP="005113CD">
            <w:pPr>
              <w:rPr>
                <w:b/>
                <w:sz w:val="20"/>
                <w:szCs w:val="20"/>
              </w:rPr>
            </w:pPr>
            <w:r>
              <w:rPr>
                <w:b/>
                <w:sz w:val="20"/>
                <w:szCs w:val="20"/>
              </w:rPr>
              <w:t xml:space="preserve">Prosječno </w:t>
            </w:r>
          </w:p>
        </w:tc>
      </w:tr>
      <w:tr w:rsidR="00B75326" w:rsidRPr="007B7173" w14:paraId="1EB5F807" w14:textId="77777777" w:rsidTr="00B75326">
        <w:trPr>
          <w:trHeight w:val="489"/>
        </w:trPr>
        <w:tc>
          <w:tcPr>
            <w:tcW w:w="4678" w:type="dxa"/>
            <w:shd w:val="clear" w:color="auto" w:fill="EEEEEE"/>
            <w:vAlign w:val="bottom"/>
          </w:tcPr>
          <w:p w14:paraId="6DBAE7C1" w14:textId="77777777" w:rsidR="00B75326" w:rsidRPr="007B7173" w:rsidRDefault="00B75326" w:rsidP="00B75326">
            <w:pPr>
              <w:jc w:val="both"/>
              <w:rPr>
                <w:color w:val="333333"/>
                <w:sz w:val="22"/>
                <w:szCs w:val="22"/>
              </w:rPr>
            </w:pPr>
            <w:r>
              <w:rPr>
                <w:color w:val="333333"/>
                <w:sz w:val="22"/>
                <w:szCs w:val="22"/>
              </w:rPr>
              <w:t>a) Pružiti mogućnost da zemlje članice BCOP-a pregledaju pristupe i trendove u međuvladinim fiskalnim odnosima, upoznaju se s najnovijim događanjima u zemljama OECD-a i rasprave o mogućim pristupima i opcijama za zemlje PEMPAL-a;</w:t>
            </w:r>
          </w:p>
        </w:tc>
        <w:tc>
          <w:tcPr>
            <w:tcW w:w="992" w:type="dxa"/>
            <w:shd w:val="clear" w:color="auto" w:fill="EEEEEE"/>
            <w:noWrap/>
            <w:vAlign w:val="center"/>
          </w:tcPr>
          <w:p w14:paraId="4207ADCD" w14:textId="77777777" w:rsidR="00B75326" w:rsidRPr="007B7173" w:rsidRDefault="00B75326" w:rsidP="005113CD">
            <w:pPr>
              <w:jc w:val="center"/>
              <w:rPr>
                <w:sz w:val="20"/>
                <w:szCs w:val="20"/>
              </w:rPr>
            </w:pPr>
            <w:r>
              <w:rPr>
                <w:sz w:val="20"/>
                <w:szCs w:val="20"/>
              </w:rPr>
              <w:t>0</w:t>
            </w:r>
          </w:p>
        </w:tc>
        <w:tc>
          <w:tcPr>
            <w:tcW w:w="426" w:type="dxa"/>
            <w:shd w:val="clear" w:color="auto" w:fill="EEEEEE"/>
            <w:noWrap/>
            <w:vAlign w:val="center"/>
          </w:tcPr>
          <w:p w14:paraId="0C50080F" w14:textId="77777777" w:rsidR="00B75326" w:rsidRPr="007B7173" w:rsidRDefault="00B75326" w:rsidP="005113CD">
            <w:pPr>
              <w:jc w:val="center"/>
              <w:rPr>
                <w:sz w:val="20"/>
                <w:szCs w:val="20"/>
                <w:highlight w:val="lightGray"/>
              </w:rPr>
            </w:pPr>
            <w:r>
              <w:rPr>
                <w:sz w:val="20"/>
                <w:szCs w:val="20"/>
                <w:highlight w:val="lightGray"/>
              </w:rPr>
              <w:t>1</w:t>
            </w:r>
          </w:p>
        </w:tc>
        <w:tc>
          <w:tcPr>
            <w:tcW w:w="425" w:type="dxa"/>
            <w:shd w:val="clear" w:color="auto" w:fill="EEEEEE"/>
            <w:noWrap/>
            <w:vAlign w:val="center"/>
          </w:tcPr>
          <w:p w14:paraId="54B6C890" w14:textId="77777777" w:rsidR="00B75326" w:rsidRPr="007B7173" w:rsidRDefault="00B75326" w:rsidP="005113CD">
            <w:pPr>
              <w:jc w:val="center"/>
              <w:rPr>
                <w:sz w:val="20"/>
                <w:szCs w:val="20"/>
              </w:rPr>
            </w:pPr>
            <w:r>
              <w:rPr>
                <w:sz w:val="20"/>
                <w:szCs w:val="20"/>
              </w:rPr>
              <w:t>2</w:t>
            </w:r>
          </w:p>
        </w:tc>
        <w:tc>
          <w:tcPr>
            <w:tcW w:w="567" w:type="dxa"/>
            <w:shd w:val="clear" w:color="auto" w:fill="EEEEEE"/>
            <w:noWrap/>
            <w:vAlign w:val="bottom"/>
          </w:tcPr>
          <w:p w14:paraId="34BD2DED" w14:textId="77777777" w:rsidR="00B75326" w:rsidRPr="007B7173" w:rsidRDefault="00B75326" w:rsidP="005113CD">
            <w:pPr>
              <w:jc w:val="right"/>
              <w:rPr>
                <w:color w:val="333333"/>
                <w:sz w:val="22"/>
                <w:szCs w:val="22"/>
              </w:rPr>
            </w:pPr>
            <w:r>
              <w:rPr>
                <w:color w:val="333333"/>
                <w:sz w:val="22"/>
                <w:szCs w:val="22"/>
              </w:rPr>
              <w:t>9</w:t>
            </w:r>
          </w:p>
        </w:tc>
        <w:tc>
          <w:tcPr>
            <w:tcW w:w="850" w:type="dxa"/>
            <w:shd w:val="clear" w:color="auto" w:fill="EEEEEE"/>
            <w:noWrap/>
            <w:vAlign w:val="bottom"/>
          </w:tcPr>
          <w:p w14:paraId="111B77A1" w14:textId="77777777" w:rsidR="00B75326" w:rsidRPr="007B7173" w:rsidRDefault="00B75326">
            <w:pPr>
              <w:jc w:val="right"/>
              <w:rPr>
                <w:b/>
                <w:color w:val="333333"/>
                <w:sz w:val="22"/>
                <w:szCs w:val="22"/>
                <w:u w:val="single"/>
              </w:rPr>
            </w:pPr>
            <w:r>
              <w:rPr>
                <w:b/>
                <w:color w:val="333333"/>
                <w:sz w:val="22"/>
                <w:szCs w:val="22"/>
                <w:u w:val="single"/>
              </w:rPr>
              <w:t>17</w:t>
            </w:r>
          </w:p>
        </w:tc>
        <w:tc>
          <w:tcPr>
            <w:tcW w:w="709" w:type="dxa"/>
            <w:shd w:val="clear" w:color="auto" w:fill="DEE9F7"/>
            <w:noWrap/>
            <w:vAlign w:val="bottom"/>
          </w:tcPr>
          <w:p w14:paraId="3972BE0D" w14:textId="77777777" w:rsidR="00B75326" w:rsidRPr="007B7173" w:rsidRDefault="00B75326">
            <w:pPr>
              <w:jc w:val="right"/>
              <w:rPr>
                <w:color w:val="333333"/>
                <w:sz w:val="22"/>
                <w:szCs w:val="22"/>
              </w:rPr>
            </w:pPr>
            <w:r>
              <w:rPr>
                <w:color w:val="333333"/>
                <w:sz w:val="22"/>
                <w:szCs w:val="22"/>
              </w:rPr>
              <w:t>29</w:t>
            </w:r>
          </w:p>
        </w:tc>
        <w:tc>
          <w:tcPr>
            <w:tcW w:w="992" w:type="dxa"/>
            <w:shd w:val="clear" w:color="auto" w:fill="auto"/>
            <w:noWrap/>
            <w:vAlign w:val="bottom"/>
          </w:tcPr>
          <w:p w14:paraId="63A6D5CB" w14:textId="77777777" w:rsidR="00B75326" w:rsidRPr="007B7173" w:rsidRDefault="00B75326">
            <w:pPr>
              <w:jc w:val="right"/>
              <w:rPr>
                <w:color w:val="000000"/>
                <w:sz w:val="22"/>
                <w:szCs w:val="22"/>
              </w:rPr>
            </w:pPr>
            <w:r>
              <w:rPr>
                <w:color w:val="000000"/>
                <w:sz w:val="22"/>
                <w:szCs w:val="22"/>
              </w:rPr>
              <w:t>4,4</w:t>
            </w:r>
          </w:p>
        </w:tc>
      </w:tr>
      <w:tr w:rsidR="00B75326" w:rsidRPr="007B7173" w14:paraId="6FB62D92" w14:textId="77777777" w:rsidTr="00B75326">
        <w:trPr>
          <w:trHeight w:val="489"/>
        </w:trPr>
        <w:tc>
          <w:tcPr>
            <w:tcW w:w="4678" w:type="dxa"/>
            <w:shd w:val="clear" w:color="auto" w:fill="EEEEEE"/>
            <w:vAlign w:val="bottom"/>
          </w:tcPr>
          <w:p w14:paraId="722353EC" w14:textId="77777777" w:rsidR="00B75326" w:rsidRPr="007B7173" w:rsidRDefault="00B75326" w:rsidP="00B75326">
            <w:pPr>
              <w:jc w:val="both"/>
              <w:rPr>
                <w:color w:val="333333"/>
                <w:sz w:val="22"/>
                <w:szCs w:val="22"/>
              </w:rPr>
            </w:pPr>
            <w:r>
              <w:rPr>
                <w:color w:val="333333"/>
                <w:sz w:val="22"/>
                <w:szCs w:val="22"/>
              </w:rPr>
              <w:t>b) Pružiti priliku širem članstvu BCOP-a da pregleda prakse i pristupe iz područja s kojima su se radne skupine BCOP-a bavile protekle godine – upotreba informacija o učinku u planiranju proračuna prema učinku i sudjelovanju javnosti. Prikupiti povratne informacije od članova BCOP-a o najnovijem radu na proizvodima znanja radnih skupina BCOP-a: a. Pokazatelji učinka u zemljama PEMPAL-a: trendovi i izazovi (pripremila Radna skupina BCOP-a za programsko planiranje i planiranje proračuna prema učinku) b. Sudjelovanje javnosti u fiskalnoj politici i proračunskom procesu – Kako uspostaviti i/ili ojačati mehanizme u zemljama PEMPAL-a? (pripremila Radna skupina BCOP-a za proračunsku transparentnost i pismenost).</w:t>
            </w:r>
          </w:p>
        </w:tc>
        <w:tc>
          <w:tcPr>
            <w:tcW w:w="992" w:type="dxa"/>
            <w:shd w:val="clear" w:color="auto" w:fill="EEEEEE"/>
            <w:noWrap/>
            <w:vAlign w:val="center"/>
          </w:tcPr>
          <w:p w14:paraId="5D64A453" w14:textId="77777777" w:rsidR="00B75326" w:rsidRPr="007B7173" w:rsidRDefault="00B75326" w:rsidP="00B75326">
            <w:pPr>
              <w:jc w:val="center"/>
              <w:rPr>
                <w:sz w:val="20"/>
                <w:szCs w:val="20"/>
              </w:rPr>
            </w:pPr>
            <w:r>
              <w:rPr>
                <w:sz w:val="20"/>
                <w:szCs w:val="20"/>
              </w:rPr>
              <w:t>0</w:t>
            </w:r>
          </w:p>
        </w:tc>
        <w:tc>
          <w:tcPr>
            <w:tcW w:w="426" w:type="dxa"/>
            <w:shd w:val="clear" w:color="auto" w:fill="EEEEEE"/>
            <w:noWrap/>
            <w:vAlign w:val="center"/>
          </w:tcPr>
          <w:p w14:paraId="050B3AD0" w14:textId="77777777" w:rsidR="00B75326" w:rsidRPr="007B7173" w:rsidRDefault="00B75326" w:rsidP="005113CD">
            <w:pPr>
              <w:jc w:val="center"/>
              <w:rPr>
                <w:sz w:val="20"/>
                <w:szCs w:val="20"/>
                <w:highlight w:val="lightGray"/>
              </w:rPr>
            </w:pPr>
            <w:r>
              <w:rPr>
                <w:sz w:val="20"/>
                <w:szCs w:val="20"/>
                <w:highlight w:val="lightGray"/>
              </w:rPr>
              <w:t>1</w:t>
            </w:r>
          </w:p>
        </w:tc>
        <w:tc>
          <w:tcPr>
            <w:tcW w:w="425" w:type="dxa"/>
            <w:shd w:val="clear" w:color="auto" w:fill="EEEEEE"/>
            <w:noWrap/>
            <w:vAlign w:val="center"/>
          </w:tcPr>
          <w:p w14:paraId="58A8CB7E" w14:textId="77777777" w:rsidR="00B75326" w:rsidRPr="007B7173" w:rsidRDefault="00B75326" w:rsidP="005113CD">
            <w:pPr>
              <w:jc w:val="center"/>
              <w:rPr>
                <w:sz w:val="20"/>
                <w:szCs w:val="20"/>
              </w:rPr>
            </w:pPr>
            <w:r>
              <w:rPr>
                <w:sz w:val="20"/>
                <w:szCs w:val="20"/>
              </w:rPr>
              <w:t>2</w:t>
            </w:r>
          </w:p>
        </w:tc>
        <w:tc>
          <w:tcPr>
            <w:tcW w:w="567" w:type="dxa"/>
            <w:shd w:val="clear" w:color="auto" w:fill="EEEEEE"/>
            <w:noWrap/>
            <w:vAlign w:val="bottom"/>
          </w:tcPr>
          <w:p w14:paraId="02DC4293" w14:textId="77777777" w:rsidR="00B75326" w:rsidRPr="007B7173" w:rsidRDefault="00B75326" w:rsidP="005113CD">
            <w:pPr>
              <w:jc w:val="right"/>
              <w:rPr>
                <w:color w:val="333333"/>
                <w:sz w:val="22"/>
                <w:szCs w:val="22"/>
              </w:rPr>
            </w:pPr>
            <w:r>
              <w:rPr>
                <w:color w:val="333333"/>
                <w:sz w:val="22"/>
                <w:szCs w:val="22"/>
              </w:rPr>
              <w:t>9</w:t>
            </w:r>
          </w:p>
        </w:tc>
        <w:tc>
          <w:tcPr>
            <w:tcW w:w="850" w:type="dxa"/>
            <w:shd w:val="clear" w:color="auto" w:fill="EEEEEE"/>
            <w:noWrap/>
            <w:vAlign w:val="bottom"/>
          </w:tcPr>
          <w:p w14:paraId="5DA96121" w14:textId="77777777" w:rsidR="00B75326" w:rsidRPr="007B7173" w:rsidRDefault="00B75326">
            <w:pPr>
              <w:jc w:val="right"/>
              <w:rPr>
                <w:b/>
                <w:color w:val="333333"/>
                <w:sz w:val="22"/>
                <w:szCs w:val="22"/>
                <w:u w:val="single"/>
              </w:rPr>
            </w:pPr>
            <w:r>
              <w:rPr>
                <w:b/>
                <w:color w:val="333333"/>
                <w:sz w:val="22"/>
                <w:szCs w:val="22"/>
                <w:u w:val="single"/>
              </w:rPr>
              <w:t>17</w:t>
            </w:r>
          </w:p>
        </w:tc>
        <w:tc>
          <w:tcPr>
            <w:tcW w:w="709" w:type="dxa"/>
            <w:shd w:val="clear" w:color="auto" w:fill="DEE9F7"/>
            <w:noWrap/>
            <w:vAlign w:val="bottom"/>
          </w:tcPr>
          <w:p w14:paraId="189BA5FE" w14:textId="77777777" w:rsidR="00B75326" w:rsidRPr="007B7173" w:rsidRDefault="00B75326">
            <w:pPr>
              <w:jc w:val="right"/>
              <w:rPr>
                <w:color w:val="333333"/>
                <w:sz w:val="22"/>
                <w:szCs w:val="22"/>
              </w:rPr>
            </w:pPr>
            <w:r>
              <w:rPr>
                <w:color w:val="333333"/>
                <w:sz w:val="22"/>
                <w:szCs w:val="22"/>
              </w:rPr>
              <w:t>29</w:t>
            </w:r>
          </w:p>
        </w:tc>
        <w:tc>
          <w:tcPr>
            <w:tcW w:w="992" w:type="dxa"/>
            <w:shd w:val="clear" w:color="auto" w:fill="auto"/>
            <w:noWrap/>
            <w:vAlign w:val="bottom"/>
          </w:tcPr>
          <w:p w14:paraId="333CF732" w14:textId="77777777" w:rsidR="00B75326" w:rsidRPr="007B7173" w:rsidRDefault="00B75326">
            <w:pPr>
              <w:jc w:val="right"/>
              <w:rPr>
                <w:color w:val="000000"/>
                <w:sz w:val="22"/>
                <w:szCs w:val="22"/>
              </w:rPr>
            </w:pPr>
            <w:r>
              <w:rPr>
                <w:color w:val="000000"/>
                <w:sz w:val="22"/>
                <w:szCs w:val="22"/>
              </w:rPr>
              <w:t>4,4</w:t>
            </w:r>
          </w:p>
        </w:tc>
      </w:tr>
      <w:tr w:rsidR="00B75326" w:rsidRPr="007B7173" w14:paraId="35198A6E" w14:textId="77777777" w:rsidTr="00B75326">
        <w:trPr>
          <w:trHeight w:val="489"/>
        </w:trPr>
        <w:tc>
          <w:tcPr>
            <w:tcW w:w="4678" w:type="dxa"/>
            <w:shd w:val="clear" w:color="auto" w:fill="EEEEEE"/>
            <w:vAlign w:val="bottom"/>
          </w:tcPr>
          <w:p w14:paraId="129B0CE7" w14:textId="77777777" w:rsidR="00B75326" w:rsidRPr="007B7173" w:rsidRDefault="00B75326" w:rsidP="00B75326">
            <w:pPr>
              <w:jc w:val="both"/>
              <w:rPr>
                <w:color w:val="333333"/>
                <w:sz w:val="22"/>
                <w:szCs w:val="22"/>
              </w:rPr>
            </w:pPr>
            <w:r>
              <w:rPr>
                <w:color w:val="333333"/>
                <w:sz w:val="22"/>
                <w:szCs w:val="22"/>
              </w:rPr>
              <w:t xml:space="preserve">c) Pružiti članovima najnovije informacije o radu BCOP-a dostupne nakon zadnje plenarne sjednice i anketirati ih prije same sjednice o prioritetima kako bi te informacije služile kao podloga za razvoj Akcijskog plana BCOP-a za razdoblje 2018.-2019. </w:t>
            </w:r>
          </w:p>
        </w:tc>
        <w:tc>
          <w:tcPr>
            <w:tcW w:w="992" w:type="dxa"/>
            <w:shd w:val="clear" w:color="auto" w:fill="EEEEEE"/>
            <w:noWrap/>
            <w:vAlign w:val="center"/>
          </w:tcPr>
          <w:p w14:paraId="3081C80F" w14:textId="77777777" w:rsidR="00B75326" w:rsidRPr="007B7173" w:rsidRDefault="00B75326" w:rsidP="00B75326">
            <w:pPr>
              <w:jc w:val="center"/>
              <w:rPr>
                <w:sz w:val="20"/>
                <w:szCs w:val="20"/>
              </w:rPr>
            </w:pPr>
            <w:r>
              <w:rPr>
                <w:sz w:val="20"/>
                <w:szCs w:val="20"/>
              </w:rPr>
              <w:t>0</w:t>
            </w:r>
          </w:p>
        </w:tc>
        <w:tc>
          <w:tcPr>
            <w:tcW w:w="426" w:type="dxa"/>
            <w:shd w:val="clear" w:color="auto" w:fill="EEEEEE"/>
            <w:noWrap/>
            <w:vAlign w:val="center"/>
          </w:tcPr>
          <w:p w14:paraId="3209E21E" w14:textId="77777777" w:rsidR="00B75326" w:rsidRPr="007B7173" w:rsidRDefault="00B75326" w:rsidP="005113CD">
            <w:pPr>
              <w:jc w:val="center"/>
              <w:rPr>
                <w:sz w:val="20"/>
                <w:szCs w:val="20"/>
              </w:rPr>
            </w:pPr>
            <w:r>
              <w:rPr>
                <w:sz w:val="20"/>
                <w:szCs w:val="20"/>
              </w:rPr>
              <w:t>0</w:t>
            </w:r>
          </w:p>
        </w:tc>
        <w:tc>
          <w:tcPr>
            <w:tcW w:w="425" w:type="dxa"/>
            <w:shd w:val="clear" w:color="auto" w:fill="EEEEEE"/>
            <w:noWrap/>
            <w:vAlign w:val="center"/>
          </w:tcPr>
          <w:p w14:paraId="6B965A47" w14:textId="77777777" w:rsidR="00B75326" w:rsidRPr="007B7173" w:rsidRDefault="00B75326" w:rsidP="005113CD">
            <w:pPr>
              <w:jc w:val="center"/>
              <w:rPr>
                <w:sz w:val="20"/>
                <w:szCs w:val="20"/>
              </w:rPr>
            </w:pPr>
            <w:r>
              <w:rPr>
                <w:sz w:val="20"/>
                <w:szCs w:val="20"/>
              </w:rPr>
              <w:t>1</w:t>
            </w:r>
          </w:p>
        </w:tc>
        <w:tc>
          <w:tcPr>
            <w:tcW w:w="567" w:type="dxa"/>
            <w:shd w:val="clear" w:color="auto" w:fill="EEEEEE"/>
            <w:noWrap/>
            <w:vAlign w:val="bottom"/>
          </w:tcPr>
          <w:p w14:paraId="76DB90EB" w14:textId="77777777" w:rsidR="00B75326" w:rsidRPr="007B7173" w:rsidRDefault="00B75326" w:rsidP="005113CD">
            <w:pPr>
              <w:jc w:val="right"/>
              <w:rPr>
                <w:color w:val="333333"/>
                <w:sz w:val="22"/>
                <w:szCs w:val="22"/>
              </w:rPr>
            </w:pPr>
            <w:r>
              <w:rPr>
                <w:color w:val="333333"/>
                <w:sz w:val="22"/>
                <w:szCs w:val="22"/>
              </w:rPr>
              <w:t>5</w:t>
            </w:r>
          </w:p>
        </w:tc>
        <w:tc>
          <w:tcPr>
            <w:tcW w:w="850" w:type="dxa"/>
            <w:shd w:val="clear" w:color="auto" w:fill="EEEEEE"/>
            <w:noWrap/>
            <w:vAlign w:val="bottom"/>
          </w:tcPr>
          <w:p w14:paraId="7A79C848" w14:textId="77777777" w:rsidR="00B75326" w:rsidRPr="007B7173" w:rsidRDefault="00B75326">
            <w:pPr>
              <w:jc w:val="right"/>
              <w:rPr>
                <w:b/>
                <w:color w:val="333333"/>
                <w:sz w:val="22"/>
                <w:szCs w:val="22"/>
                <w:u w:val="single"/>
              </w:rPr>
            </w:pPr>
            <w:r>
              <w:rPr>
                <w:b/>
                <w:color w:val="333333"/>
                <w:sz w:val="22"/>
                <w:szCs w:val="22"/>
                <w:u w:val="single"/>
              </w:rPr>
              <w:t>23</w:t>
            </w:r>
          </w:p>
        </w:tc>
        <w:tc>
          <w:tcPr>
            <w:tcW w:w="709" w:type="dxa"/>
            <w:shd w:val="clear" w:color="auto" w:fill="DEE9F7"/>
            <w:noWrap/>
            <w:vAlign w:val="bottom"/>
          </w:tcPr>
          <w:p w14:paraId="47A8D5F4" w14:textId="77777777" w:rsidR="00B75326" w:rsidRPr="007B7173" w:rsidRDefault="00B75326">
            <w:pPr>
              <w:jc w:val="right"/>
              <w:rPr>
                <w:color w:val="333333"/>
                <w:sz w:val="22"/>
                <w:szCs w:val="22"/>
              </w:rPr>
            </w:pPr>
            <w:r>
              <w:rPr>
                <w:color w:val="333333"/>
                <w:sz w:val="22"/>
                <w:szCs w:val="22"/>
              </w:rPr>
              <w:t>29</w:t>
            </w:r>
          </w:p>
        </w:tc>
        <w:tc>
          <w:tcPr>
            <w:tcW w:w="992" w:type="dxa"/>
            <w:shd w:val="clear" w:color="auto" w:fill="auto"/>
            <w:noWrap/>
            <w:vAlign w:val="bottom"/>
          </w:tcPr>
          <w:p w14:paraId="0AED8C97" w14:textId="77777777" w:rsidR="00B75326" w:rsidRPr="007B7173" w:rsidRDefault="00B75326">
            <w:pPr>
              <w:jc w:val="right"/>
              <w:rPr>
                <w:b/>
                <w:color w:val="000000"/>
                <w:sz w:val="22"/>
                <w:szCs w:val="22"/>
                <w:u w:val="single"/>
              </w:rPr>
            </w:pPr>
            <w:r>
              <w:rPr>
                <w:b/>
                <w:color w:val="000000"/>
                <w:sz w:val="22"/>
                <w:szCs w:val="22"/>
                <w:u w:val="single"/>
              </w:rPr>
              <w:t>4,8</w:t>
            </w:r>
          </w:p>
        </w:tc>
      </w:tr>
    </w:tbl>
    <w:p w14:paraId="4B99056E" w14:textId="77777777" w:rsidR="005113CD" w:rsidRPr="007B7173" w:rsidRDefault="005113CD" w:rsidP="005113CD">
      <w:pPr>
        <w:ind w:left="720"/>
        <w:rPr>
          <w:sz w:val="20"/>
          <w:szCs w:val="20"/>
          <w:lang w:val="en-US"/>
        </w:rPr>
      </w:pPr>
    </w:p>
    <w:p w14:paraId="1E4ED0D4" w14:textId="77777777" w:rsidR="005113CD" w:rsidRPr="007B7173" w:rsidRDefault="0020474E" w:rsidP="005113CD">
      <w:r>
        <w:t>Dobili smo jedan komentar:</w:t>
      </w:r>
    </w:p>
    <w:p w14:paraId="0427DB76" w14:textId="77777777" w:rsidR="005113CD" w:rsidRPr="007B7173" w:rsidRDefault="00133618" w:rsidP="00B75326">
      <w:pPr>
        <w:ind w:left="720"/>
        <w:jc w:val="both"/>
        <w:rPr>
          <w:i/>
        </w:rPr>
      </w:pPr>
      <w:r>
        <w:rPr>
          <w:i/>
        </w:rPr>
        <w:t xml:space="preserve">Većina zemalja PEMPAL-a razvija pokazatelje učinka, no to je dugotrajan proces za koji su nam potrebni stručnjaci. Većina zemalja koja je izradila dobre pokazatelje za središnju državu imaju problema na nižim razinama vlasti. Na ovom smo skupu imali priliku poslušati izlaganja stručnjaka, ali i razmijeniti iskustva koja nam uvelike pomažu u daljnjem radu. Obje su radne skupine ostvarile veliki napredak. Neki su proizvodi </w:t>
      </w:r>
      <w:r>
        <w:rPr>
          <w:i/>
        </w:rPr>
        <w:lastRenderedPageBreak/>
        <w:t>znanja pripremljeni (ili se pripremaju): Izvještaj o utjecaju pokazatelja u zemljama PEMPAL-a, rješavanje problema kod izrade proračuna za građane u zemljama PEMPAL-a, sudjelovanje javnosti u fiskalnoj politici i proračunskim procesima. Dogovoreno je kako će teme vezane uz programsko planiranje i planiranje proračuna prema učinku biti prioritetne te da ćemo nastaviti učiti od zemalja OECD-a o metodološkim pristupima planiranju proračuna prema učinku.</w:t>
      </w:r>
    </w:p>
    <w:p w14:paraId="00D01379" w14:textId="77777777" w:rsidR="004129CC" w:rsidRPr="007B7173" w:rsidRDefault="004129CC" w:rsidP="004129CC">
      <w:pPr>
        <w:spacing w:before="240"/>
        <w:rPr>
          <w:b/>
          <w:sz w:val="26"/>
          <w:szCs w:val="26"/>
          <w:u w:val="single"/>
        </w:rPr>
      </w:pPr>
      <w:r>
        <w:rPr>
          <w:b/>
          <w:sz w:val="26"/>
          <w:szCs w:val="26"/>
          <w:u w:val="single"/>
        </w:rPr>
        <w:t xml:space="preserve">10. Molimo ocijenite kvalitetu rukovodstva, upravljanje i/ili pružene tehničke usluge na skupu prema sljedećem: </w:t>
      </w:r>
    </w:p>
    <w:p w14:paraId="5803BDE9" w14:textId="77777777" w:rsidR="00C941B8" w:rsidRPr="007B7173" w:rsidRDefault="00C941B8" w:rsidP="00C941B8">
      <w:pPr>
        <w:spacing w:before="240" w:after="240"/>
      </w:pPr>
      <w:r>
        <w:t xml:space="preserve">Dobili smo 29 odgovora (96,7 %). </w:t>
      </w:r>
    </w:p>
    <w:tbl>
      <w:tblPr>
        <w:tblW w:w="8545" w:type="dxa"/>
        <w:tblInd w:w="103" w:type="dxa"/>
        <w:tblLook w:val="0000" w:firstRow="0" w:lastRow="0" w:firstColumn="0" w:lastColumn="0" w:noHBand="0" w:noVBand="0"/>
      </w:tblPr>
      <w:tblGrid>
        <w:gridCol w:w="2308"/>
        <w:gridCol w:w="682"/>
        <w:gridCol w:w="620"/>
        <w:gridCol w:w="439"/>
        <w:gridCol w:w="659"/>
        <w:gridCol w:w="860"/>
        <w:gridCol w:w="1480"/>
        <w:gridCol w:w="1497"/>
      </w:tblGrid>
      <w:tr w:rsidR="00C941B8" w:rsidRPr="007B7173" w14:paraId="7B09CBFB" w14:textId="77777777" w:rsidTr="00C941B8">
        <w:trPr>
          <w:trHeight w:val="451"/>
        </w:trPr>
        <w:tc>
          <w:tcPr>
            <w:tcW w:w="2308" w:type="dxa"/>
            <w:tcBorders>
              <w:top w:val="single" w:sz="4" w:space="0" w:color="auto"/>
              <w:left w:val="single" w:sz="4" w:space="0" w:color="auto"/>
              <w:bottom w:val="single" w:sz="4" w:space="0" w:color="auto"/>
              <w:right w:val="single" w:sz="4" w:space="0" w:color="auto"/>
            </w:tcBorders>
            <w:shd w:val="clear" w:color="auto" w:fill="DEE9F7"/>
            <w:vAlign w:val="center"/>
          </w:tcPr>
          <w:p w14:paraId="0CE58B56" w14:textId="77777777" w:rsidR="00C941B8" w:rsidRPr="007B7173" w:rsidRDefault="00C941B8" w:rsidP="00C941B8">
            <w:pPr>
              <w:rPr>
                <w:rFonts w:eastAsia="Batang"/>
                <w:b/>
                <w:bCs/>
                <w:color w:val="000000"/>
                <w:sz w:val="18"/>
                <w:szCs w:val="18"/>
              </w:rPr>
            </w:pPr>
            <w:r>
              <w:rPr>
                <w:b/>
                <w:bCs/>
                <w:color w:val="000000"/>
                <w:sz w:val="18"/>
                <w:szCs w:val="18"/>
              </w:rPr>
              <w:t>Mogući odgovori</w:t>
            </w:r>
          </w:p>
        </w:tc>
        <w:tc>
          <w:tcPr>
            <w:tcW w:w="682" w:type="dxa"/>
            <w:tcBorders>
              <w:top w:val="single" w:sz="4" w:space="0" w:color="auto"/>
              <w:left w:val="nil"/>
              <w:bottom w:val="single" w:sz="4" w:space="0" w:color="auto"/>
              <w:right w:val="single" w:sz="4" w:space="0" w:color="auto"/>
            </w:tcBorders>
            <w:shd w:val="clear" w:color="auto" w:fill="DEE9F7"/>
            <w:vAlign w:val="center"/>
          </w:tcPr>
          <w:p w14:paraId="264964D7" w14:textId="77777777" w:rsidR="00C941B8" w:rsidRPr="007B7173" w:rsidRDefault="00C941B8" w:rsidP="00C941B8">
            <w:pPr>
              <w:jc w:val="center"/>
              <w:rPr>
                <w:rFonts w:eastAsia="Batang"/>
                <w:b/>
                <w:bCs/>
                <w:color w:val="000000"/>
                <w:sz w:val="18"/>
                <w:szCs w:val="18"/>
              </w:rPr>
            </w:pPr>
            <w:r>
              <w:rPr>
                <w:b/>
                <w:bCs/>
                <w:color w:val="000000"/>
                <w:sz w:val="18"/>
                <w:szCs w:val="18"/>
              </w:rPr>
              <w:t>1 niska</w:t>
            </w:r>
          </w:p>
        </w:tc>
        <w:tc>
          <w:tcPr>
            <w:tcW w:w="620" w:type="dxa"/>
            <w:tcBorders>
              <w:top w:val="single" w:sz="4" w:space="0" w:color="auto"/>
              <w:left w:val="nil"/>
              <w:bottom w:val="single" w:sz="4" w:space="0" w:color="auto"/>
              <w:right w:val="single" w:sz="4" w:space="0" w:color="auto"/>
            </w:tcBorders>
            <w:shd w:val="clear" w:color="auto" w:fill="DEE9F7"/>
            <w:vAlign w:val="center"/>
          </w:tcPr>
          <w:p w14:paraId="2E643A39" w14:textId="77777777" w:rsidR="00C941B8" w:rsidRPr="007B7173" w:rsidRDefault="00C941B8" w:rsidP="00C941B8">
            <w:pPr>
              <w:jc w:val="center"/>
              <w:rPr>
                <w:rFonts w:eastAsia="Batang"/>
                <w:b/>
                <w:bCs/>
                <w:color w:val="000000"/>
                <w:sz w:val="18"/>
                <w:szCs w:val="18"/>
              </w:rPr>
            </w:pPr>
            <w:r>
              <w:rPr>
                <w:b/>
                <w:bCs/>
                <w:color w:val="000000"/>
                <w:sz w:val="18"/>
                <w:szCs w:val="18"/>
              </w:rPr>
              <w:t>2</w:t>
            </w:r>
          </w:p>
        </w:tc>
        <w:tc>
          <w:tcPr>
            <w:tcW w:w="439" w:type="dxa"/>
            <w:tcBorders>
              <w:top w:val="single" w:sz="4" w:space="0" w:color="auto"/>
              <w:left w:val="nil"/>
              <w:bottom w:val="single" w:sz="4" w:space="0" w:color="auto"/>
              <w:right w:val="single" w:sz="4" w:space="0" w:color="auto"/>
            </w:tcBorders>
            <w:shd w:val="clear" w:color="auto" w:fill="DEE9F7"/>
            <w:vAlign w:val="center"/>
          </w:tcPr>
          <w:p w14:paraId="73999762" w14:textId="77777777" w:rsidR="00C941B8" w:rsidRPr="007B7173" w:rsidRDefault="00C941B8" w:rsidP="00C941B8">
            <w:pPr>
              <w:jc w:val="center"/>
              <w:rPr>
                <w:rFonts w:eastAsia="Batang"/>
                <w:b/>
                <w:bCs/>
                <w:color w:val="000000"/>
                <w:sz w:val="18"/>
                <w:szCs w:val="18"/>
              </w:rPr>
            </w:pPr>
            <w:r>
              <w:rPr>
                <w:b/>
                <w:bCs/>
                <w:color w:val="000000"/>
                <w:sz w:val="18"/>
                <w:szCs w:val="18"/>
              </w:rPr>
              <w:t>3</w:t>
            </w:r>
          </w:p>
        </w:tc>
        <w:tc>
          <w:tcPr>
            <w:tcW w:w="659" w:type="dxa"/>
            <w:tcBorders>
              <w:top w:val="single" w:sz="4" w:space="0" w:color="auto"/>
              <w:left w:val="nil"/>
              <w:bottom w:val="single" w:sz="4" w:space="0" w:color="auto"/>
              <w:right w:val="single" w:sz="4" w:space="0" w:color="auto"/>
            </w:tcBorders>
            <w:shd w:val="clear" w:color="auto" w:fill="DEE9F7"/>
            <w:vAlign w:val="center"/>
          </w:tcPr>
          <w:p w14:paraId="22C3D751" w14:textId="77777777" w:rsidR="00C941B8" w:rsidRPr="007B7173" w:rsidRDefault="00C941B8" w:rsidP="00C941B8">
            <w:pPr>
              <w:jc w:val="center"/>
              <w:rPr>
                <w:rFonts w:eastAsia="Batang"/>
                <w:b/>
                <w:bCs/>
                <w:color w:val="000000"/>
                <w:sz w:val="18"/>
                <w:szCs w:val="18"/>
              </w:rPr>
            </w:pPr>
            <w:r>
              <w:rPr>
                <w:b/>
                <w:bCs/>
                <w:color w:val="000000"/>
                <w:sz w:val="18"/>
                <w:szCs w:val="18"/>
              </w:rPr>
              <w:t>4</w:t>
            </w:r>
          </w:p>
        </w:tc>
        <w:tc>
          <w:tcPr>
            <w:tcW w:w="860" w:type="dxa"/>
            <w:tcBorders>
              <w:top w:val="single" w:sz="4" w:space="0" w:color="auto"/>
              <w:left w:val="nil"/>
              <w:bottom w:val="single" w:sz="4" w:space="0" w:color="auto"/>
              <w:right w:val="single" w:sz="4" w:space="0" w:color="auto"/>
            </w:tcBorders>
            <w:shd w:val="clear" w:color="auto" w:fill="DEE9F7"/>
            <w:vAlign w:val="center"/>
          </w:tcPr>
          <w:p w14:paraId="15CBA2BF" w14:textId="77777777" w:rsidR="00C941B8" w:rsidRPr="007B7173" w:rsidRDefault="00C941B8" w:rsidP="00C941B8">
            <w:pPr>
              <w:jc w:val="center"/>
              <w:rPr>
                <w:rFonts w:eastAsia="Batang"/>
                <w:b/>
                <w:bCs/>
                <w:color w:val="000000"/>
                <w:sz w:val="18"/>
                <w:szCs w:val="18"/>
              </w:rPr>
            </w:pPr>
            <w:r>
              <w:rPr>
                <w:b/>
                <w:bCs/>
                <w:color w:val="000000"/>
                <w:sz w:val="18"/>
                <w:szCs w:val="18"/>
              </w:rPr>
              <w:t>5 visoka</w:t>
            </w:r>
          </w:p>
        </w:tc>
        <w:tc>
          <w:tcPr>
            <w:tcW w:w="1480" w:type="dxa"/>
            <w:tcBorders>
              <w:top w:val="single" w:sz="4" w:space="0" w:color="auto"/>
              <w:left w:val="nil"/>
              <w:bottom w:val="single" w:sz="4" w:space="0" w:color="auto"/>
              <w:right w:val="single" w:sz="4" w:space="0" w:color="auto"/>
            </w:tcBorders>
            <w:shd w:val="clear" w:color="auto" w:fill="CDD8E6"/>
            <w:vAlign w:val="center"/>
          </w:tcPr>
          <w:p w14:paraId="2F78694F" w14:textId="77777777" w:rsidR="00C941B8" w:rsidRPr="007B7173" w:rsidRDefault="00C941B8" w:rsidP="00C941B8">
            <w:pPr>
              <w:jc w:val="center"/>
              <w:rPr>
                <w:rFonts w:eastAsia="Batang"/>
                <w:b/>
                <w:bCs/>
                <w:color w:val="000000"/>
                <w:sz w:val="18"/>
                <w:szCs w:val="18"/>
              </w:rPr>
            </w:pPr>
            <w:r>
              <w:rPr>
                <w:b/>
                <w:bCs/>
                <w:color w:val="000000"/>
                <w:sz w:val="18"/>
                <w:szCs w:val="18"/>
              </w:rPr>
              <w:t>Zbroj odgovora</w:t>
            </w:r>
          </w:p>
        </w:tc>
        <w:tc>
          <w:tcPr>
            <w:tcW w:w="1497" w:type="dxa"/>
            <w:tcBorders>
              <w:top w:val="single" w:sz="4" w:space="0" w:color="auto"/>
              <w:left w:val="nil"/>
              <w:bottom w:val="single" w:sz="4" w:space="0" w:color="auto"/>
              <w:right w:val="single" w:sz="4" w:space="0" w:color="auto"/>
            </w:tcBorders>
            <w:shd w:val="clear" w:color="auto" w:fill="CDD8E6"/>
            <w:noWrap/>
            <w:vAlign w:val="bottom"/>
          </w:tcPr>
          <w:p w14:paraId="78BF55BC" w14:textId="77777777" w:rsidR="00C941B8" w:rsidRPr="007B7173" w:rsidRDefault="00C941B8" w:rsidP="00C941B8">
            <w:pPr>
              <w:rPr>
                <w:rFonts w:eastAsia="Batang"/>
                <w:sz w:val="18"/>
                <w:szCs w:val="18"/>
              </w:rPr>
            </w:pPr>
            <w:r>
              <w:rPr>
                <w:sz w:val="18"/>
                <w:szCs w:val="18"/>
              </w:rPr>
              <w:t>Prosječno</w:t>
            </w:r>
          </w:p>
        </w:tc>
      </w:tr>
      <w:tr w:rsidR="00C941B8" w:rsidRPr="007B7173" w14:paraId="3DBC2196" w14:textId="77777777" w:rsidTr="00C941B8">
        <w:trPr>
          <w:trHeight w:val="264"/>
        </w:trPr>
        <w:tc>
          <w:tcPr>
            <w:tcW w:w="2308" w:type="dxa"/>
            <w:tcBorders>
              <w:top w:val="single" w:sz="4" w:space="0" w:color="auto"/>
              <w:left w:val="single" w:sz="4" w:space="0" w:color="auto"/>
              <w:bottom w:val="single" w:sz="4" w:space="0" w:color="auto"/>
              <w:right w:val="single" w:sz="4" w:space="0" w:color="auto"/>
            </w:tcBorders>
            <w:shd w:val="clear" w:color="auto" w:fill="EEEEEE"/>
            <w:vAlign w:val="bottom"/>
          </w:tcPr>
          <w:p w14:paraId="372C8435" w14:textId="77777777" w:rsidR="00C941B8" w:rsidRPr="007B7173" w:rsidRDefault="00C941B8" w:rsidP="00C941B8">
            <w:pPr>
              <w:rPr>
                <w:color w:val="333333"/>
                <w:sz w:val="22"/>
                <w:szCs w:val="22"/>
              </w:rPr>
            </w:pPr>
            <w:r>
              <w:rPr>
                <w:color w:val="333333"/>
                <w:sz w:val="22"/>
                <w:szCs w:val="22"/>
              </w:rPr>
              <w:t xml:space="preserve">Izvršni odbor Zajednice prakse za proračun (BCOP) </w:t>
            </w:r>
          </w:p>
        </w:tc>
        <w:tc>
          <w:tcPr>
            <w:tcW w:w="682" w:type="dxa"/>
            <w:tcBorders>
              <w:top w:val="single" w:sz="4" w:space="0" w:color="auto"/>
              <w:left w:val="nil"/>
              <w:bottom w:val="single" w:sz="4" w:space="0" w:color="auto"/>
              <w:right w:val="single" w:sz="4" w:space="0" w:color="auto"/>
            </w:tcBorders>
            <w:shd w:val="clear" w:color="auto" w:fill="EEEEEE"/>
            <w:noWrap/>
            <w:vAlign w:val="center"/>
          </w:tcPr>
          <w:p w14:paraId="62D7B3BE" w14:textId="77777777" w:rsidR="00C941B8" w:rsidRPr="007B7173" w:rsidRDefault="00C941B8" w:rsidP="00C941B8">
            <w:pPr>
              <w:jc w:val="center"/>
              <w:rPr>
                <w:sz w:val="20"/>
                <w:szCs w:val="20"/>
              </w:rPr>
            </w:pPr>
            <w:r>
              <w:rPr>
                <w:sz w:val="20"/>
                <w:szCs w:val="20"/>
              </w:rPr>
              <w:t>0</w:t>
            </w:r>
          </w:p>
        </w:tc>
        <w:tc>
          <w:tcPr>
            <w:tcW w:w="620" w:type="dxa"/>
            <w:tcBorders>
              <w:top w:val="single" w:sz="4" w:space="0" w:color="auto"/>
              <w:left w:val="nil"/>
              <w:bottom w:val="single" w:sz="4" w:space="0" w:color="auto"/>
              <w:right w:val="single" w:sz="4" w:space="0" w:color="auto"/>
            </w:tcBorders>
            <w:shd w:val="clear" w:color="auto" w:fill="EEEEEE"/>
            <w:noWrap/>
            <w:vAlign w:val="center"/>
          </w:tcPr>
          <w:p w14:paraId="1E6EE343" w14:textId="77777777" w:rsidR="00C941B8" w:rsidRPr="007B7173" w:rsidRDefault="00C941B8" w:rsidP="00C941B8">
            <w:pPr>
              <w:jc w:val="center"/>
              <w:rPr>
                <w:sz w:val="20"/>
                <w:szCs w:val="20"/>
              </w:rPr>
            </w:pPr>
            <w:r>
              <w:rPr>
                <w:sz w:val="20"/>
                <w:szCs w:val="20"/>
              </w:rPr>
              <w:t>0</w:t>
            </w:r>
          </w:p>
        </w:tc>
        <w:tc>
          <w:tcPr>
            <w:tcW w:w="439" w:type="dxa"/>
            <w:tcBorders>
              <w:top w:val="single" w:sz="4" w:space="0" w:color="auto"/>
              <w:left w:val="nil"/>
              <w:bottom w:val="single" w:sz="4" w:space="0" w:color="auto"/>
              <w:right w:val="single" w:sz="4" w:space="0" w:color="auto"/>
            </w:tcBorders>
            <w:shd w:val="clear" w:color="auto" w:fill="EEEEEE"/>
            <w:noWrap/>
            <w:vAlign w:val="center"/>
          </w:tcPr>
          <w:p w14:paraId="42EFDDCA" w14:textId="77777777" w:rsidR="00C941B8" w:rsidRPr="007B7173" w:rsidRDefault="00C941B8" w:rsidP="00C941B8">
            <w:pPr>
              <w:jc w:val="center"/>
              <w:rPr>
                <w:sz w:val="20"/>
                <w:szCs w:val="20"/>
              </w:rPr>
            </w:pPr>
            <w:r>
              <w:rPr>
                <w:sz w:val="20"/>
                <w:szCs w:val="20"/>
              </w:rPr>
              <w:t>0</w:t>
            </w:r>
          </w:p>
        </w:tc>
        <w:tc>
          <w:tcPr>
            <w:tcW w:w="659" w:type="dxa"/>
            <w:tcBorders>
              <w:top w:val="single" w:sz="4" w:space="0" w:color="auto"/>
              <w:left w:val="nil"/>
              <w:bottom w:val="single" w:sz="4" w:space="0" w:color="auto"/>
              <w:right w:val="single" w:sz="4" w:space="0" w:color="auto"/>
            </w:tcBorders>
            <w:shd w:val="clear" w:color="auto" w:fill="EEEEEE"/>
            <w:noWrap/>
            <w:vAlign w:val="center"/>
          </w:tcPr>
          <w:p w14:paraId="5055DCC4" w14:textId="77777777" w:rsidR="00C941B8" w:rsidRPr="007B7173" w:rsidRDefault="00C941B8" w:rsidP="00C941B8">
            <w:pPr>
              <w:jc w:val="center"/>
              <w:rPr>
                <w:sz w:val="20"/>
                <w:szCs w:val="20"/>
              </w:rPr>
            </w:pPr>
            <w:r>
              <w:rPr>
                <w:sz w:val="20"/>
                <w:szCs w:val="20"/>
              </w:rPr>
              <w:t>4</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1C203047" w14:textId="77777777" w:rsidR="00C941B8" w:rsidRPr="007B7173" w:rsidRDefault="00C941B8" w:rsidP="00C941B8">
            <w:pPr>
              <w:jc w:val="right"/>
              <w:rPr>
                <w:b/>
                <w:color w:val="333333"/>
                <w:sz w:val="22"/>
                <w:szCs w:val="22"/>
                <w:u w:val="single"/>
              </w:rPr>
            </w:pPr>
            <w:r>
              <w:rPr>
                <w:b/>
                <w:color w:val="333333"/>
                <w:sz w:val="22"/>
                <w:szCs w:val="22"/>
                <w:u w:val="single"/>
              </w:rPr>
              <w:t>25</w:t>
            </w:r>
          </w:p>
        </w:tc>
        <w:tc>
          <w:tcPr>
            <w:tcW w:w="1480" w:type="dxa"/>
            <w:tcBorders>
              <w:top w:val="single" w:sz="4" w:space="0" w:color="auto"/>
              <w:left w:val="nil"/>
              <w:bottom w:val="single" w:sz="4" w:space="0" w:color="auto"/>
              <w:right w:val="single" w:sz="4" w:space="0" w:color="auto"/>
            </w:tcBorders>
            <w:shd w:val="clear" w:color="auto" w:fill="DEE9F7"/>
            <w:noWrap/>
            <w:vAlign w:val="bottom"/>
          </w:tcPr>
          <w:p w14:paraId="6D9473BC" w14:textId="77777777" w:rsidR="00C941B8" w:rsidRPr="007B7173" w:rsidRDefault="00C941B8" w:rsidP="00C941B8">
            <w:pPr>
              <w:jc w:val="right"/>
              <w:rPr>
                <w:color w:val="333333"/>
                <w:sz w:val="22"/>
                <w:szCs w:val="22"/>
              </w:rPr>
            </w:pPr>
            <w:r>
              <w:rPr>
                <w:color w:val="333333"/>
                <w:sz w:val="22"/>
                <w:szCs w:val="22"/>
              </w:rPr>
              <w:t>29</w:t>
            </w:r>
          </w:p>
        </w:tc>
        <w:tc>
          <w:tcPr>
            <w:tcW w:w="1497" w:type="dxa"/>
            <w:tcBorders>
              <w:top w:val="single" w:sz="4" w:space="0" w:color="auto"/>
              <w:left w:val="nil"/>
              <w:bottom w:val="single" w:sz="4" w:space="0" w:color="auto"/>
              <w:right w:val="single" w:sz="4" w:space="0" w:color="auto"/>
            </w:tcBorders>
            <w:shd w:val="clear" w:color="auto" w:fill="CCE5CD"/>
            <w:noWrap/>
            <w:vAlign w:val="bottom"/>
          </w:tcPr>
          <w:p w14:paraId="0295EDB2" w14:textId="77777777" w:rsidR="00C941B8" w:rsidRPr="007B7173" w:rsidRDefault="00C941B8" w:rsidP="00C941B8">
            <w:pPr>
              <w:jc w:val="right"/>
              <w:rPr>
                <w:b/>
                <w:color w:val="000000"/>
                <w:sz w:val="22"/>
                <w:szCs w:val="22"/>
                <w:u w:val="single"/>
              </w:rPr>
            </w:pPr>
            <w:r>
              <w:rPr>
                <w:b/>
                <w:color w:val="000000"/>
                <w:sz w:val="22"/>
                <w:szCs w:val="22"/>
                <w:u w:val="single"/>
              </w:rPr>
              <w:t>4,9</w:t>
            </w:r>
          </w:p>
        </w:tc>
      </w:tr>
      <w:tr w:rsidR="00C941B8" w:rsidRPr="007B7173" w14:paraId="27B8F678" w14:textId="77777777" w:rsidTr="00C941B8">
        <w:trPr>
          <w:trHeight w:val="264"/>
        </w:trPr>
        <w:tc>
          <w:tcPr>
            <w:tcW w:w="2308" w:type="dxa"/>
            <w:tcBorders>
              <w:top w:val="single" w:sz="4" w:space="0" w:color="auto"/>
              <w:left w:val="single" w:sz="4" w:space="0" w:color="auto"/>
              <w:bottom w:val="single" w:sz="4" w:space="0" w:color="auto"/>
              <w:right w:val="single" w:sz="4" w:space="0" w:color="auto"/>
            </w:tcBorders>
            <w:shd w:val="clear" w:color="auto" w:fill="EEEEEE"/>
            <w:vAlign w:val="bottom"/>
          </w:tcPr>
          <w:p w14:paraId="07CF4241" w14:textId="77777777" w:rsidR="00C941B8" w:rsidRPr="007B7173" w:rsidRDefault="00C941B8" w:rsidP="00C941B8">
            <w:pPr>
              <w:rPr>
                <w:color w:val="333333"/>
                <w:sz w:val="22"/>
                <w:szCs w:val="22"/>
              </w:rPr>
            </w:pPr>
            <w:r>
              <w:rPr>
                <w:color w:val="333333"/>
                <w:sz w:val="22"/>
                <w:szCs w:val="22"/>
              </w:rPr>
              <w:t xml:space="preserve">resursni tim BCOP-a </w:t>
            </w:r>
          </w:p>
        </w:tc>
        <w:tc>
          <w:tcPr>
            <w:tcW w:w="682" w:type="dxa"/>
            <w:tcBorders>
              <w:top w:val="single" w:sz="4" w:space="0" w:color="auto"/>
              <w:left w:val="nil"/>
              <w:bottom w:val="single" w:sz="4" w:space="0" w:color="auto"/>
              <w:right w:val="single" w:sz="4" w:space="0" w:color="auto"/>
            </w:tcBorders>
            <w:shd w:val="clear" w:color="auto" w:fill="EEEEEE"/>
            <w:noWrap/>
            <w:vAlign w:val="center"/>
          </w:tcPr>
          <w:p w14:paraId="624370D3" w14:textId="77777777" w:rsidR="00C941B8" w:rsidRPr="007B7173" w:rsidRDefault="00C941B8" w:rsidP="00C941B8">
            <w:pPr>
              <w:jc w:val="center"/>
              <w:rPr>
                <w:sz w:val="20"/>
                <w:szCs w:val="20"/>
              </w:rPr>
            </w:pPr>
            <w:r>
              <w:rPr>
                <w:sz w:val="20"/>
                <w:szCs w:val="20"/>
              </w:rPr>
              <w:t>0</w:t>
            </w:r>
          </w:p>
        </w:tc>
        <w:tc>
          <w:tcPr>
            <w:tcW w:w="620" w:type="dxa"/>
            <w:tcBorders>
              <w:top w:val="single" w:sz="4" w:space="0" w:color="auto"/>
              <w:left w:val="nil"/>
              <w:bottom w:val="single" w:sz="4" w:space="0" w:color="auto"/>
              <w:right w:val="single" w:sz="4" w:space="0" w:color="auto"/>
            </w:tcBorders>
            <w:shd w:val="clear" w:color="auto" w:fill="EEEEEE"/>
            <w:noWrap/>
            <w:vAlign w:val="center"/>
          </w:tcPr>
          <w:p w14:paraId="5353C90A" w14:textId="77777777" w:rsidR="00C941B8" w:rsidRPr="007B7173" w:rsidRDefault="00C941B8" w:rsidP="00C941B8">
            <w:pPr>
              <w:jc w:val="center"/>
              <w:rPr>
                <w:sz w:val="20"/>
                <w:szCs w:val="20"/>
              </w:rPr>
            </w:pPr>
            <w:r>
              <w:rPr>
                <w:sz w:val="20"/>
                <w:szCs w:val="20"/>
              </w:rPr>
              <w:t>0</w:t>
            </w:r>
          </w:p>
        </w:tc>
        <w:tc>
          <w:tcPr>
            <w:tcW w:w="439" w:type="dxa"/>
            <w:tcBorders>
              <w:top w:val="single" w:sz="4" w:space="0" w:color="auto"/>
              <w:left w:val="nil"/>
              <w:bottom w:val="single" w:sz="4" w:space="0" w:color="auto"/>
              <w:right w:val="single" w:sz="4" w:space="0" w:color="auto"/>
            </w:tcBorders>
            <w:shd w:val="clear" w:color="auto" w:fill="EEEEEE"/>
            <w:noWrap/>
            <w:vAlign w:val="center"/>
          </w:tcPr>
          <w:p w14:paraId="5F1B12B4" w14:textId="77777777" w:rsidR="00C941B8" w:rsidRPr="007B7173" w:rsidRDefault="00C941B8" w:rsidP="00C941B8">
            <w:pPr>
              <w:jc w:val="center"/>
              <w:rPr>
                <w:sz w:val="20"/>
                <w:szCs w:val="20"/>
              </w:rPr>
            </w:pPr>
            <w:r>
              <w:rPr>
                <w:sz w:val="20"/>
                <w:szCs w:val="20"/>
              </w:rPr>
              <w:t>0</w:t>
            </w:r>
          </w:p>
        </w:tc>
        <w:tc>
          <w:tcPr>
            <w:tcW w:w="659" w:type="dxa"/>
            <w:tcBorders>
              <w:top w:val="single" w:sz="4" w:space="0" w:color="auto"/>
              <w:left w:val="nil"/>
              <w:bottom w:val="single" w:sz="4" w:space="0" w:color="auto"/>
              <w:right w:val="single" w:sz="4" w:space="0" w:color="auto"/>
            </w:tcBorders>
            <w:shd w:val="clear" w:color="auto" w:fill="EEEEEE"/>
            <w:noWrap/>
            <w:vAlign w:val="center"/>
          </w:tcPr>
          <w:p w14:paraId="729DE7E4" w14:textId="77777777" w:rsidR="00C941B8" w:rsidRPr="007B7173" w:rsidRDefault="00C941B8" w:rsidP="00C941B8">
            <w:pPr>
              <w:jc w:val="center"/>
              <w:rPr>
                <w:sz w:val="20"/>
                <w:szCs w:val="20"/>
              </w:rPr>
            </w:pPr>
            <w:r>
              <w:rPr>
                <w:sz w:val="20"/>
                <w:szCs w:val="20"/>
              </w:rPr>
              <w:t>5</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43538BBD" w14:textId="77777777" w:rsidR="00C941B8" w:rsidRPr="007B7173" w:rsidRDefault="00C941B8" w:rsidP="00C941B8">
            <w:pPr>
              <w:jc w:val="right"/>
              <w:rPr>
                <w:b/>
                <w:color w:val="333333"/>
                <w:sz w:val="22"/>
                <w:szCs w:val="22"/>
                <w:u w:val="single"/>
              </w:rPr>
            </w:pPr>
            <w:r>
              <w:rPr>
                <w:b/>
                <w:color w:val="333333"/>
                <w:sz w:val="22"/>
                <w:szCs w:val="22"/>
                <w:u w:val="single"/>
              </w:rPr>
              <w:t>22</w:t>
            </w:r>
          </w:p>
        </w:tc>
        <w:tc>
          <w:tcPr>
            <w:tcW w:w="1480" w:type="dxa"/>
            <w:tcBorders>
              <w:top w:val="single" w:sz="4" w:space="0" w:color="auto"/>
              <w:left w:val="nil"/>
              <w:bottom w:val="single" w:sz="4" w:space="0" w:color="auto"/>
              <w:right w:val="single" w:sz="4" w:space="0" w:color="auto"/>
            </w:tcBorders>
            <w:shd w:val="clear" w:color="auto" w:fill="DEE9F7"/>
            <w:noWrap/>
            <w:vAlign w:val="bottom"/>
          </w:tcPr>
          <w:p w14:paraId="41C0AA51" w14:textId="77777777" w:rsidR="00C941B8" w:rsidRPr="007B7173" w:rsidRDefault="00C941B8" w:rsidP="00C941B8">
            <w:pPr>
              <w:jc w:val="right"/>
              <w:rPr>
                <w:color w:val="333333"/>
                <w:sz w:val="22"/>
                <w:szCs w:val="22"/>
              </w:rPr>
            </w:pPr>
            <w:r>
              <w:rPr>
                <w:color w:val="333333"/>
                <w:sz w:val="22"/>
                <w:szCs w:val="22"/>
              </w:rPr>
              <w:t>27</w:t>
            </w:r>
          </w:p>
        </w:tc>
        <w:tc>
          <w:tcPr>
            <w:tcW w:w="1497" w:type="dxa"/>
            <w:tcBorders>
              <w:top w:val="single" w:sz="4" w:space="0" w:color="auto"/>
              <w:left w:val="nil"/>
              <w:bottom w:val="single" w:sz="4" w:space="0" w:color="auto"/>
              <w:right w:val="single" w:sz="4" w:space="0" w:color="auto"/>
            </w:tcBorders>
            <w:shd w:val="clear" w:color="auto" w:fill="CCE5CD"/>
            <w:noWrap/>
            <w:vAlign w:val="bottom"/>
          </w:tcPr>
          <w:p w14:paraId="30DE0047" w14:textId="77777777" w:rsidR="00C941B8" w:rsidRPr="007B7173" w:rsidRDefault="00C941B8" w:rsidP="00C941B8">
            <w:pPr>
              <w:jc w:val="right"/>
              <w:rPr>
                <w:color w:val="000000"/>
                <w:sz w:val="22"/>
                <w:szCs w:val="22"/>
              </w:rPr>
            </w:pPr>
            <w:r>
              <w:rPr>
                <w:color w:val="000000"/>
                <w:sz w:val="22"/>
                <w:szCs w:val="22"/>
              </w:rPr>
              <w:t>4,8</w:t>
            </w:r>
          </w:p>
        </w:tc>
      </w:tr>
    </w:tbl>
    <w:p w14:paraId="1299C43A" w14:textId="77777777" w:rsidR="00AC1556" w:rsidRPr="007B7173" w:rsidRDefault="00AC1556" w:rsidP="004129CC">
      <w:pPr>
        <w:spacing w:before="240"/>
        <w:rPr>
          <w:lang w:val="en-US"/>
        </w:rPr>
      </w:pPr>
    </w:p>
    <w:p w14:paraId="5D66C362" w14:textId="77777777" w:rsidR="004129CC" w:rsidRPr="007B7173" w:rsidRDefault="00C941B8" w:rsidP="00835625">
      <w:r>
        <w:t>Dobili smo 4 komentara:</w:t>
      </w:r>
    </w:p>
    <w:p w14:paraId="56E276D6" w14:textId="77777777" w:rsidR="00F5791D" w:rsidRPr="00F5791D" w:rsidRDefault="00F5791D" w:rsidP="00F5791D">
      <w:pPr>
        <w:numPr>
          <w:ilvl w:val="0"/>
          <w:numId w:val="20"/>
        </w:numPr>
        <w:jc w:val="both"/>
        <w:rPr>
          <w:i/>
        </w:rPr>
      </w:pPr>
      <w:r>
        <w:rPr>
          <w:i/>
        </w:rPr>
        <w:t>Odlična organizacija i primjereno odabrane teme.</w:t>
      </w:r>
    </w:p>
    <w:p w14:paraId="360C3ED9" w14:textId="77777777" w:rsidR="00F5791D" w:rsidRPr="00F5791D" w:rsidRDefault="00F5791D" w:rsidP="00F5791D">
      <w:pPr>
        <w:numPr>
          <w:ilvl w:val="0"/>
          <w:numId w:val="20"/>
        </w:numPr>
        <w:jc w:val="both"/>
        <w:rPr>
          <w:i/>
        </w:rPr>
      </w:pPr>
      <w:r>
        <w:rPr>
          <w:i/>
        </w:rPr>
        <w:t>Resursni tim je odradio odličan posao što se tiče organizacije skupa i dovođenja stručnjaka. Izvršni odbor je sve uključeniji u organizaciju i provođenje skupa.</w:t>
      </w:r>
    </w:p>
    <w:p w14:paraId="691449C9" w14:textId="77777777" w:rsidR="00C941B8" w:rsidRPr="007B7173" w:rsidRDefault="00F5791D" w:rsidP="00F5791D">
      <w:pPr>
        <w:numPr>
          <w:ilvl w:val="0"/>
          <w:numId w:val="20"/>
        </w:numPr>
        <w:jc w:val="both"/>
        <w:rPr>
          <w:i/>
        </w:rPr>
      </w:pPr>
      <w:r>
        <w:rPr>
          <w:i/>
        </w:rPr>
        <w:t>Kao što sam već naveo, mislim da su općenita organizacija skupova, sadržaj prezentacija i dostupnih dokumenata te moderiranje na vrlo visokoj razini.</w:t>
      </w:r>
    </w:p>
    <w:p w14:paraId="6FB252FE" w14:textId="77777777" w:rsidR="00984BCA" w:rsidRPr="007B7173" w:rsidRDefault="00C941B8" w:rsidP="00C941B8">
      <w:pPr>
        <w:numPr>
          <w:ilvl w:val="0"/>
          <w:numId w:val="20"/>
        </w:numPr>
        <w:jc w:val="both"/>
        <w:rPr>
          <w:i/>
        </w:rPr>
      </w:pPr>
      <w:r>
        <w:rPr>
          <w:i/>
        </w:rPr>
        <w:t>Fantastično.</w:t>
      </w:r>
    </w:p>
    <w:p w14:paraId="63BEED2C" w14:textId="77777777" w:rsidR="00984BCA" w:rsidRPr="007B7173" w:rsidRDefault="00984BCA" w:rsidP="003C1948">
      <w:pPr>
        <w:spacing w:before="240" w:after="240"/>
        <w:rPr>
          <w:b/>
          <w:sz w:val="26"/>
          <w:szCs w:val="26"/>
          <w:u w:val="single"/>
        </w:rPr>
      </w:pPr>
      <w:r>
        <w:rPr>
          <w:b/>
          <w:sz w:val="26"/>
          <w:szCs w:val="26"/>
          <w:u w:val="single"/>
        </w:rPr>
        <w:t xml:space="preserve">11. Molimo da ocijenite kvalitetu govornika na skupu: </w:t>
      </w:r>
    </w:p>
    <w:p w14:paraId="3CB9F910" w14:textId="77777777" w:rsidR="00D26E68" w:rsidRPr="007B7173" w:rsidRDefault="00C941B8" w:rsidP="00D26E68">
      <w:pPr>
        <w:spacing w:before="240"/>
      </w:pPr>
      <w:r>
        <w:t>Dobili smo 29 odgovora (96,7 %).</w:t>
      </w:r>
    </w:p>
    <w:tbl>
      <w:tblPr>
        <w:tblW w:w="8486" w:type="dxa"/>
        <w:tblInd w:w="103" w:type="dxa"/>
        <w:tblLook w:val="0000" w:firstRow="0" w:lastRow="0" w:firstColumn="0" w:lastColumn="0" w:noHBand="0" w:noVBand="0"/>
      </w:tblPr>
      <w:tblGrid>
        <w:gridCol w:w="2249"/>
        <w:gridCol w:w="682"/>
        <w:gridCol w:w="620"/>
        <w:gridCol w:w="439"/>
        <w:gridCol w:w="659"/>
        <w:gridCol w:w="860"/>
        <w:gridCol w:w="1480"/>
        <w:gridCol w:w="1497"/>
      </w:tblGrid>
      <w:tr w:rsidR="00CF00DB" w:rsidRPr="007B7173" w14:paraId="4DD63A15" w14:textId="77777777" w:rsidTr="00CF00DB">
        <w:trPr>
          <w:trHeight w:val="451"/>
        </w:trPr>
        <w:tc>
          <w:tcPr>
            <w:tcW w:w="2249" w:type="dxa"/>
            <w:tcBorders>
              <w:top w:val="single" w:sz="4" w:space="0" w:color="auto"/>
              <w:left w:val="single" w:sz="4" w:space="0" w:color="auto"/>
              <w:bottom w:val="single" w:sz="4" w:space="0" w:color="auto"/>
              <w:right w:val="single" w:sz="4" w:space="0" w:color="auto"/>
            </w:tcBorders>
            <w:shd w:val="clear" w:color="auto" w:fill="DEE9F7"/>
            <w:vAlign w:val="center"/>
          </w:tcPr>
          <w:p w14:paraId="2AC0757E" w14:textId="77777777" w:rsidR="00CF00DB" w:rsidRPr="007B7173" w:rsidRDefault="00CF00DB" w:rsidP="004774B5">
            <w:pPr>
              <w:rPr>
                <w:rFonts w:eastAsia="Batang"/>
                <w:b/>
                <w:bCs/>
                <w:color w:val="000000"/>
                <w:sz w:val="18"/>
                <w:szCs w:val="18"/>
              </w:rPr>
            </w:pPr>
            <w:r>
              <w:rPr>
                <w:b/>
                <w:bCs/>
                <w:color w:val="000000"/>
                <w:sz w:val="18"/>
                <w:szCs w:val="18"/>
              </w:rPr>
              <w:t>Mogući odgovori</w:t>
            </w:r>
          </w:p>
        </w:tc>
        <w:tc>
          <w:tcPr>
            <w:tcW w:w="682" w:type="dxa"/>
            <w:tcBorders>
              <w:top w:val="single" w:sz="4" w:space="0" w:color="auto"/>
              <w:left w:val="nil"/>
              <w:bottom w:val="single" w:sz="4" w:space="0" w:color="auto"/>
              <w:right w:val="single" w:sz="4" w:space="0" w:color="auto"/>
            </w:tcBorders>
            <w:shd w:val="clear" w:color="auto" w:fill="DEE9F7"/>
            <w:vAlign w:val="center"/>
          </w:tcPr>
          <w:p w14:paraId="1CA8F418" w14:textId="77777777" w:rsidR="00CF00DB" w:rsidRPr="007B7173" w:rsidRDefault="00CF00DB" w:rsidP="004774B5">
            <w:pPr>
              <w:jc w:val="center"/>
              <w:rPr>
                <w:rFonts w:eastAsia="Batang"/>
                <w:b/>
                <w:bCs/>
                <w:color w:val="000000"/>
                <w:sz w:val="18"/>
                <w:szCs w:val="18"/>
              </w:rPr>
            </w:pPr>
            <w:r>
              <w:rPr>
                <w:b/>
                <w:bCs/>
                <w:color w:val="000000"/>
                <w:sz w:val="18"/>
                <w:szCs w:val="18"/>
              </w:rPr>
              <w:t>1 niska</w:t>
            </w:r>
          </w:p>
        </w:tc>
        <w:tc>
          <w:tcPr>
            <w:tcW w:w="620" w:type="dxa"/>
            <w:tcBorders>
              <w:top w:val="single" w:sz="4" w:space="0" w:color="auto"/>
              <w:left w:val="nil"/>
              <w:bottom w:val="single" w:sz="4" w:space="0" w:color="auto"/>
              <w:right w:val="single" w:sz="4" w:space="0" w:color="auto"/>
            </w:tcBorders>
            <w:shd w:val="clear" w:color="auto" w:fill="DEE9F7"/>
            <w:vAlign w:val="center"/>
          </w:tcPr>
          <w:p w14:paraId="5A9DB5E7" w14:textId="77777777" w:rsidR="00CF00DB" w:rsidRPr="007B7173" w:rsidRDefault="00CF00DB" w:rsidP="004774B5">
            <w:pPr>
              <w:jc w:val="center"/>
              <w:rPr>
                <w:rFonts w:eastAsia="Batang"/>
                <w:b/>
                <w:bCs/>
                <w:color w:val="000000"/>
                <w:sz w:val="18"/>
                <w:szCs w:val="18"/>
              </w:rPr>
            </w:pPr>
            <w:r>
              <w:rPr>
                <w:b/>
                <w:bCs/>
                <w:color w:val="000000"/>
                <w:sz w:val="18"/>
                <w:szCs w:val="18"/>
              </w:rPr>
              <w:t>2</w:t>
            </w:r>
          </w:p>
        </w:tc>
        <w:tc>
          <w:tcPr>
            <w:tcW w:w="439" w:type="dxa"/>
            <w:tcBorders>
              <w:top w:val="single" w:sz="4" w:space="0" w:color="auto"/>
              <w:left w:val="nil"/>
              <w:bottom w:val="single" w:sz="4" w:space="0" w:color="auto"/>
              <w:right w:val="single" w:sz="4" w:space="0" w:color="auto"/>
            </w:tcBorders>
            <w:shd w:val="clear" w:color="auto" w:fill="DEE9F7"/>
            <w:vAlign w:val="center"/>
          </w:tcPr>
          <w:p w14:paraId="1B4AAD78" w14:textId="77777777" w:rsidR="00CF00DB" w:rsidRPr="007B7173" w:rsidRDefault="00CF00DB" w:rsidP="004774B5">
            <w:pPr>
              <w:jc w:val="center"/>
              <w:rPr>
                <w:rFonts w:eastAsia="Batang"/>
                <w:b/>
                <w:bCs/>
                <w:color w:val="000000"/>
                <w:sz w:val="18"/>
                <w:szCs w:val="18"/>
              </w:rPr>
            </w:pPr>
            <w:r>
              <w:rPr>
                <w:b/>
                <w:bCs/>
                <w:color w:val="000000"/>
                <w:sz w:val="18"/>
                <w:szCs w:val="18"/>
              </w:rPr>
              <w:t>3</w:t>
            </w:r>
          </w:p>
        </w:tc>
        <w:tc>
          <w:tcPr>
            <w:tcW w:w="659" w:type="dxa"/>
            <w:tcBorders>
              <w:top w:val="single" w:sz="4" w:space="0" w:color="auto"/>
              <w:left w:val="nil"/>
              <w:bottom w:val="single" w:sz="4" w:space="0" w:color="auto"/>
              <w:right w:val="single" w:sz="4" w:space="0" w:color="auto"/>
            </w:tcBorders>
            <w:shd w:val="clear" w:color="auto" w:fill="DEE9F7"/>
            <w:vAlign w:val="center"/>
          </w:tcPr>
          <w:p w14:paraId="3BC2995D" w14:textId="77777777" w:rsidR="00CF00DB" w:rsidRPr="007B7173" w:rsidRDefault="00CF00DB" w:rsidP="004774B5">
            <w:pPr>
              <w:jc w:val="center"/>
              <w:rPr>
                <w:rFonts w:eastAsia="Batang"/>
                <w:b/>
                <w:bCs/>
                <w:color w:val="000000"/>
                <w:sz w:val="18"/>
                <w:szCs w:val="18"/>
              </w:rPr>
            </w:pPr>
            <w:r>
              <w:rPr>
                <w:b/>
                <w:bCs/>
                <w:color w:val="000000"/>
                <w:sz w:val="18"/>
                <w:szCs w:val="18"/>
              </w:rPr>
              <w:t>4</w:t>
            </w:r>
          </w:p>
        </w:tc>
        <w:tc>
          <w:tcPr>
            <w:tcW w:w="860" w:type="dxa"/>
            <w:tcBorders>
              <w:top w:val="single" w:sz="4" w:space="0" w:color="auto"/>
              <w:left w:val="nil"/>
              <w:bottom w:val="single" w:sz="4" w:space="0" w:color="auto"/>
              <w:right w:val="single" w:sz="4" w:space="0" w:color="auto"/>
            </w:tcBorders>
            <w:shd w:val="clear" w:color="auto" w:fill="DEE9F7"/>
            <w:vAlign w:val="center"/>
          </w:tcPr>
          <w:p w14:paraId="64F93EC5" w14:textId="77777777" w:rsidR="00CF00DB" w:rsidRPr="007B7173" w:rsidRDefault="00CF00DB" w:rsidP="004774B5">
            <w:pPr>
              <w:jc w:val="center"/>
              <w:rPr>
                <w:rFonts w:eastAsia="Batang"/>
                <w:b/>
                <w:bCs/>
                <w:color w:val="000000"/>
                <w:sz w:val="18"/>
                <w:szCs w:val="18"/>
              </w:rPr>
            </w:pPr>
            <w:r>
              <w:rPr>
                <w:b/>
                <w:bCs/>
                <w:color w:val="000000"/>
                <w:sz w:val="18"/>
                <w:szCs w:val="18"/>
              </w:rPr>
              <w:t>5 visoka</w:t>
            </w:r>
          </w:p>
        </w:tc>
        <w:tc>
          <w:tcPr>
            <w:tcW w:w="1480" w:type="dxa"/>
            <w:tcBorders>
              <w:top w:val="single" w:sz="4" w:space="0" w:color="auto"/>
              <w:left w:val="nil"/>
              <w:bottom w:val="single" w:sz="4" w:space="0" w:color="auto"/>
              <w:right w:val="single" w:sz="4" w:space="0" w:color="auto"/>
            </w:tcBorders>
            <w:shd w:val="clear" w:color="auto" w:fill="CDD8E6"/>
            <w:vAlign w:val="center"/>
          </w:tcPr>
          <w:p w14:paraId="283E359F" w14:textId="77777777" w:rsidR="00CF00DB" w:rsidRPr="007B7173" w:rsidRDefault="00CF00DB" w:rsidP="004774B5">
            <w:pPr>
              <w:jc w:val="center"/>
              <w:rPr>
                <w:rFonts w:eastAsia="Batang"/>
                <w:b/>
                <w:bCs/>
                <w:color w:val="000000"/>
                <w:sz w:val="18"/>
                <w:szCs w:val="18"/>
              </w:rPr>
            </w:pPr>
            <w:r>
              <w:rPr>
                <w:b/>
                <w:bCs/>
                <w:color w:val="000000"/>
                <w:sz w:val="18"/>
                <w:szCs w:val="18"/>
              </w:rPr>
              <w:t>Zbroj odgovora</w:t>
            </w:r>
          </w:p>
        </w:tc>
        <w:tc>
          <w:tcPr>
            <w:tcW w:w="1497" w:type="dxa"/>
            <w:tcBorders>
              <w:top w:val="single" w:sz="4" w:space="0" w:color="auto"/>
              <w:left w:val="nil"/>
              <w:bottom w:val="single" w:sz="4" w:space="0" w:color="auto"/>
              <w:right w:val="single" w:sz="4" w:space="0" w:color="auto"/>
            </w:tcBorders>
            <w:shd w:val="clear" w:color="auto" w:fill="CDD8E6"/>
            <w:noWrap/>
            <w:vAlign w:val="bottom"/>
          </w:tcPr>
          <w:p w14:paraId="53BA8E21" w14:textId="77777777" w:rsidR="00CF00DB" w:rsidRPr="007B7173" w:rsidRDefault="00CF00DB" w:rsidP="004774B5">
            <w:pPr>
              <w:rPr>
                <w:rFonts w:eastAsia="Batang"/>
                <w:sz w:val="18"/>
                <w:szCs w:val="18"/>
              </w:rPr>
            </w:pPr>
            <w:r>
              <w:rPr>
                <w:sz w:val="18"/>
                <w:szCs w:val="18"/>
              </w:rPr>
              <w:t>Prosječno</w:t>
            </w:r>
          </w:p>
        </w:tc>
      </w:tr>
      <w:tr w:rsidR="00C941B8" w:rsidRPr="007B7173" w14:paraId="55A71FAC" w14:textId="77777777" w:rsidTr="00CF00DB">
        <w:trPr>
          <w:trHeight w:val="264"/>
        </w:trPr>
        <w:tc>
          <w:tcPr>
            <w:tcW w:w="2249" w:type="dxa"/>
            <w:tcBorders>
              <w:top w:val="single" w:sz="4" w:space="0" w:color="auto"/>
              <w:left w:val="single" w:sz="4" w:space="0" w:color="auto"/>
              <w:bottom w:val="single" w:sz="4" w:space="0" w:color="auto"/>
              <w:right w:val="single" w:sz="4" w:space="0" w:color="auto"/>
            </w:tcBorders>
            <w:shd w:val="clear" w:color="auto" w:fill="EEEEEE"/>
            <w:vAlign w:val="bottom"/>
          </w:tcPr>
          <w:p w14:paraId="52F171A7" w14:textId="77777777" w:rsidR="00C941B8" w:rsidRPr="007B7173" w:rsidRDefault="00C941B8" w:rsidP="004774B5">
            <w:pPr>
              <w:rPr>
                <w:color w:val="333333"/>
                <w:sz w:val="22"/>
                <w:szCs w:val="22"/>
              </w:rPr>
            </w:pPr>
            <w:r>
              <w:rPr>
                <w:color w:val="333333"/>
                <w:sz w:val="22"/>
                <w:szCs w:val="22"/>
              </w:rPr>
              <w:t>Kvaliteta usluge</w:t>
            </w:r>
          </w:p>
        </w:tc>
        <w:tc>
          <w:tcPr>
            <w:tcW w:w="682" w:type="dxa"/>
            <w:tcBorders>
              <w:top w:val="single" w:sz="4" w:space="0" w:color="auto"/>
              <w:left w:val="nil"/>
              <w:bottom w:val="single" w:sz="4" w:space="0" w:color="auto"/>
              <w:right w:val="single" w:sz="4" w:space="0" w:color="auto"/>
            </w:tcBorders>
            <w:shd w:val="clear" w:color="auto" w:fill="EEEEEE"/>
            <w:noWrap/>
            <w:vAlign w:val="center"/>
          </w:tcPr>
          <w:p w14:paraId="5EC6149D" w14:textId="77777777" w:rsidR="00C941B8" w:rsidRPr="007B7173" w:rsidRDefault="00C941B8" w:rsidP="004774B5">
            <w:pPr>
              <w:jc w:val="center"/>
              <w:rPr>
                <w:sz w:val="20"/>
                <w:szCs w:val="20"/>
              </w:rPr>
            </w:pPr>
            <w:r>
              <w:rPr>
                <w:sz w:val="20"/>
                <w:szCs w:val="20"/>
              </w:rPr>
              <w:t>0</w:t>
            </w:r>
          </w:p>
        </w:tc>
        <w:tc>
          <w:tcPr>
            <w:tcW w:w="620" w:type="dxa"/>
            <w:tcBorders>
              <w:top w:val="single" w:sz="4" w:space="0" w:color="auto"/>
              <w:left w:val="nil"/>
              <w:bottom w:val="single" w:sz="4" w:space="0" w:color="auto"/>
              <w:right w:val="single" w:sz="4" w:space="0" w:color="auto"/>
            </w:tcBorders>
            <w:shd w:val="clear" w:color="auto" w:fill="EEEEEE"/>
            <w:noWrap/>
            <w:vAlign w:val="center"/>
          </w:tcPr>
          <w:p w14:paraId="674C0320" w14:textId="77777777" w:rsidR="00C941B8" w:rsidRPr="007B7173" w:rsidRDefault="00C941B8" w:rsidP="004774B5">
            <w:pPr>
              <w:jc w:val="center"/>
              <w:rPr>
                <w:sz w:val="20"/>
                <w:szCs w:val="20"/>
              </w:rPr>
            </w:pPr>
            <w:r>
              <w:rPr>
                <w:sz w:val="20"/>
                <w:szCs w:val="20"/>
              </w:rPr>
              <w:t>0</w:t>
            </w:r>
          </w:p>
        </w:tc>
        <w:tc>
          <w:tcPr>
            <w:tcW w:w="439" w:type="dxa"/>
            <w:tcBorders>
              <w:top w:val="single" w:sz="4" w:space="0" w:color="auto"/>
              <w:left w:val="nil"/>
              <w:bottom w:val="single" w:sz="4" w:space="0" w:color="auto"/>
              <w:right w:val="single" w:sz="4" w:space="0" w:color="auto"/>
            </w:tcBorders>
            <w:shd w:val="clear" w:color="auto" w:fill="EEEEEE"/>
            <w:noWrap/>
            <w:vAlign w:val="center"/>
          </w:tcPr>
          <w:p w14:paraId="1BC03362" w14:textId="77777777" w:rsidR="00C941B8" w:rsidRPr="007B7173" w:rsidRDefault="00C941B8" w:rsidP="004774B5">
            <w:pPr>
              <w:jc w:val="center"/>
              <w:rPr>
                <w:sz w:val="20"/>
                <w:szCs w:val="20"/>
              </w:rPr>
            </w:pPr>
            <w:r>
              <w:rPr>
                <w:sz w:val="20"/>
                <w:szCs w:val="20"/>
                <w:highlight w:val="lightGray"/>
              </w:rPr>
              <w:t>2</w:t>
            </w:r>
          </w:p>
        </w:tc>
        <w:tc>
          <w:tcPr>
            <w:tcW w:w="659" w:type="dxa"/>
            <w:tcBorders>
              <w:top w:val="single" w:sz="4" w:space="0" w:color="auto"/>
              <w:left w:val="nil"/>
              <w:bottom w:val="single" w:sz="4" w:space="0" w:color="auto"/>
              <w:right w:val="single" w:sz="4" w:space="0" w:color="auto"/>
            </w:tcBorders>
            <w:shd w:val="clear" w:color="auto" w:fill="EEEEEE"/>
            <w:noWrap/>
            <w:vAlign w:val="center"/>
          </w:tcPr>
          <w:p w14:paraId="6DDB914C" w14:textId="77777777" w:rsidR="00C941B8" w:rsidRPr="007B7173" w:rsidRDefault="00C941B8" w:rsidP="004774B5">
            <w:pPr>
              <w:jc w:val="center"/>
              <w:rPr>
                <w:sz w:val="20"/>
                <w:szCs w:val="20"/>
              </w:rPr>
            </w:pPr>
            <w:r>
              <w:rPr>
                <w:sz w:val="20"/>
                <w:szCs w:val="20"/>
              </w:rPr>
              <w:t>6</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6263A498" w14:textId="77777777" w:rsidR="00C941B8" w:rsidRPr="007B7173" w:rsidRDefault="00C941B8">
            <w:pPr>
              <w:jc w:val="right"/>
              <w:rPr>
                <w:b/>
                <w:color w:val="333333"/>
                <w:sz w:val="22"/>
                <w:szCs w:val="22"/>
                <w:u w:val="single"/>
              </w:rPr>
            </w:pPr>
            <w:r>
              <w:rPr>
                <w:b/>
                <w:color w:val="333333"/>
                <w:sz w:val="22"/>
                <w:szCs w:val="22"/>
                <w:u w:val="single"/>
              </w:rPr>
              <w:t>21</w:t>
            </w:r>
          </w:p>
        </w:tc>
        <w:tc>
          <w:tcPr>
            <w:tcW w:w="1480" w:type="dxa"/>
            <w:tcBorders>
              <w:top w:val="single" w:sz="4" w:space="0" w:color="auto"/>
              <w:left w:val="nil"/>
              <w:bottom w:val="single" w:sz="4" w:space="0" w:color="auto"/>
              <w:right w:val="single" w:sz="4" w:space="0" w:color="auto"/>
            </w:tcBorders>
            <w:shd w:val="clear" w:color="auto" w:fill="DEE9F7"/>
            <w:noWrap/>
            <w:vAlign w:val="bottom"/>
          </w:tcPr>
          <w:p w14:paraId="155281B7" w14:textId="77777777" w:rsidR="00C941B8" w:rsidRPr="007B7173" w:rsidRDefault="00C941B8">
            <w:pPr>
              <w:jc w:val="right"/>
              <w:rPr>
                <w:color w:val="333333"/>
                <w:sz w:val="22"/>
                <w:szCs w:val="22"/>
              </w:rPr>
            </w:pPr>
            <w:r>
              <w:rPr>
                <w:color w:val="333333"/>
                <w:sz w:val="22"/>
                <w:szCs w:val="22"/>
              </w:rPr>
              <w:t>29</w:t>
            </w:r>
          </w:p>
        </w:tc>
        <w:tc>
          <w:tcPr>
            <w:tcW w:w="1497" w:type="dxa"/>
            <w:tcBorders>
              <w:top w:val="single" w:sz="4" w:space="0" w:color="auto"/>
              <w:left w:val="nil"/>
              <w:bottom w:val="single" w:sz="4" w:space="0" w:color="auto"/>
              <w:right w:val="single" w:sz="4" w:space="0" w:color="auto"/>
            </w:tcBorders>
            <w:shd w:val="clear" w:color="auto" w:fill="CCE5CD"/>
            <w:noWrap/>
            <w:vAlign w:val="bottom"/>
          </w:tcPr>
          <w:p w14:paraId="7D590B69" w14:textId="77777777" w:rsidR="00C941B8" w:rsidRPr="007B7173" w:rsidRDefault="00C941B8">
            <w:pPr>
              <w:jc w:val="right"/>
              <w:rPr>
                <w:color w:val="000000"/>
                <w:sz w:val="22"/>
                <w:szCs w:val="22"/>
              </w:rPr>
            </w:pPr>
            <w:r>
              <w:rPr>
                <w:color w:val="000000"/>
                <w:sz w:val="22"/>
                <w:szCs w:val="22"/>
              </w:rPr>
              <w:t>4,7</w:t>
            </w:r>
          </w:p>
        </w:tc>
      </w:tr>
    </w:tbl>
    <w:p w14:paraId="788123C4" w14:textId="77777777" w:rsidR="001335B5" w:rsidRPr="007B7173" w:rsidRDefault="00C941B8" w:rsidP="00984BCA">
      <w:pPr>
        <w:spacing w:before="240"/>
        <w:rPr>
          <w:b/>
          <w:sz w:val="26"/>
          <w:szCs w:val="26"/>
        </w:rPr>
      </w:pPr>
      <w:r>
        <w:rPr>
          <w:sz w:val="26"/>
          <w:szCs w:val="26"/>
        </w:rPr>
        <w:t>Dobili smo 4 komentara:</w:t>
      </w:r>
      <w:r>
        <w:rPr>
          <w:b/>
          <w:sz w:val="26"/>
          <w:szCs w:val="26"/>
        </w:rPr>
        <w:t xml:space="preserve"> </w:t>
      </w:r>
    </w:p>
    <w:p w14:paraId="72453211" w14:textId="77777777" w:rsidR="00F5791D" w:rsidRPr="00F5791D" w:rsidRDefault="00F5791D" w:rsidP="00F5791D">
      <w:pPr>
        <w:numPr>
          <w:ilvl w:val="0"/>
          <w:numId w:val="21"/>
        </w:numPr>
        <w:spacing w:before="240"/>
        <w:ind w:left="0" w:firstLine="0"/>
        <w:rPr>
          <w:i/>
          <w:color w:val="333333"/>
        </w:rPr>
      </w:pPr>
      <w:r>
        <w:rPr>
          <w:i/>
          <w:color w:val="333333"/>
        </w:rPr>
        <w:t>Svi su govornici pokazali dosta znanja o temi o kojoj su govorili te su nam dali važne informacije.</w:t>
      </w:r>
    </w:p>
    <w:p w14:paraId="5CF4A0A6" w14:textId="77777777" w:rsidR="00C941B8" w:rsidRPr="00F5791D" w:rsidRDefault="00F5791D" w:rsidP="00F5791D">
      <w:pPr>
        <w:numPr>
          <w:ilvl w:val="0"/>
          <w:numId w:val="21"/>
        </w:numPr>
        <w:spacing w:before="240"/>
        <w:ind w:left="0" w:firstLine="0"/>
        <w:rPr>
          <w:i/>
          <w:color w:val="333333"/>
        </w:rPr>
      </w:pPr>
      <w:r>
        <w:rPr>
          <w:i/>
          <w:color w:val="333333"/>
        </w:rPr>
        <w:t xml:space="preserve">Odabrani govornici bili su potvrđeni stručnjaci iz područja javnih financija tako da je njihovo sudjelovanje i iskustvo samo dodatno proširilo znanje sudionika. </w:t>
      </w:r>
    </w:p>
    <w:p w14:paraId="063788C5" w14:textId="77777777" w:rsidR="00C941B8" w:rsidRPr="007B7173" w:rsidRDefault="3A62FB01" w:rsidP="3A62FB01">
      <w:pPr>
        <w:numPr>
          <w:ilvl w:val="0"/>
          <w:numId w:val="21"/>
        </w:numPr>
        <w:spacing w:before="240"/>
        <w:ind w:left="0" w:firstLine="0"/>
        <w:jc w:val="both"/>
        <w:rPr>
          <w:i/>
          <w:iCs/>
          <w:color w:val="333333"/>
        </w:rPr>
      </w:pPr>
      <w:r w:rsidRPr="3A62FB01">
        <w:rPr>
          <w:i/>
          <w:iCs/>
        </w:rPr>
        <w:t>Mislim da je pitanje o kvaliteti „usluga” pogrešno postavljeno:</w:t>
      </w:r>
      <w:r w:rsidRPr="3A62FB01">
        <w:rPr>
          <w:i/>
          <w:iCs/>
          <w:color w:val="333333"/>
        </w:rPr>
        <w:t xml:space="preserve"> na sastanke PEMPAL-a dolaze kolege, stručnjaci, ljudi s istim ciljem, posvećeni poslu i razmjeni iskustva i mišljenja, na jednakim funkcijama, u ozračju međusobnog poštovanja, nije ovdje riječ o „pružanju usluga”. Ovakav je navod suprotan odgovarajućoj percepciji koju pojedini sudionici imaju o skupovima PEMPAL-a, što se ne može pozitivno ocijeniti. Molim da to uzmete u obzir u daljnjim anketama. Hvala.</w:t>
      </w:r>
    </w:p>
    <w:p w14:paraId="0437849A" w14:textId="77777777" w:rsidR="00984BCA" w:rsidRPr="007B7173" w:rsidRDefault="00F5791D" w:rsidP="00F5791D">
      <w:pPr>
        <w:numPr>
          <w:ilvl w:val="0"/>
          <w:numId w:val="21"/>
        </w:numPr>
        <w:spacing w:before="240"/>
        <w:ind w:left="0" w:firstLine="0"/>
        <w:rPr>
          <w:color w:val="333333"/>
        </w:rPr>
      </w:pPr>
      <w:r>
        <w:rPr>
          <w:i/>
          <w:color w:val="333333"/>
        </w:rPr>
        <w:t>Svi su govornici bili dobro pripremljeni te vrhunski stručnjaci za svoje područje. Prezentacije su bile dovoljno detaljne i na sva smo pitanja dobili odgovore.</w:t>
      </w:r>
    </w:p>
    <w:p w14:paraId="7477285B" w14:textId="77777777" w:rsidR="00F109B2" w:rsidRPr="007B7173" w:rsidRDefault="005C5258" w:rsidP="00984BCA">
      <w:pPr>
        <w:pStyle w:val="Heading1"/>
        <w:rPr>
          <w:rFonts w:ascii="Times New Roman" w:hAnsi="Times New Roman"/>
        </w:rPr>
      </w:pPr>
      <w:r>
        <w:br w:type="page"/>
      </w:r>
      <w:r>
        <w:rPr>
          <w:rFonts w:ascii="Times New Roman" w:hAnsi="Times New Roman"/>
        </w:rPr>
        <w:lastRenderedPageBreak/>
        <w:t>DRUGI DIO – VOĐENJE SKUPA</w:t>
      </w:r>
    </w:p>
    <w:p w14:paraId="330B7F96" w14:textId="77777777" w:rsidR="00D43B65" w:rsidRPr="007B7173" w:rsidRDefault="008B68FA" w:rsidP="008E2C87">
      <w:pPr>
        <w:spacing w:before="240"/>
      </w:pPr>
      <w:r>
        <w:rPr>
          <w:b/>
          <w:sz w:val="26"/>
          <w:szCs w:val="26"/>
          <w:u w:val="single"/>
        </w:rPr>
        <w:t xml:space="preserve">12. Molimo vas da ocijenite kvalitetu organizacije i vođenja skupa: </w:t>
      </w:r>
    </w:p>
    <w:p w14:paraId="083B0A89" w14:textId="77777777" w:rsidR="001C273B" w:rsidRPr="007B7173" w:rsidRDefault="001C273B" w:rsidP="008E2C87">
      <w:pPr>
        <w:spacing w:before="240" w:after="240"/>
      </w:pPr>
      <w:r>
        <w:t xml:space="preserve">Dobili smo 28 (93,3 %) odgovora. </w:t>
      </w:r>
    </w:p>
    <w:tbl>
      <w:tblPr>
        <w:tblW w:w="9468" w:type="dxa"/>
        <w:tblInd w:w="103" w:type="dxa"/>
        <w:tblLook w:val="0000" w:firstRow="0" w:lastRow="0" w:firstColumn="0" w:lastColumn="0" w:noHBand="0" w:noVBand="0"/>
      </w:tblPr>
      <w:tblGrid>
        <w:gridCol w:w="1108"/>
        <w:gridCol w:w="1160"/>
        <w:gridCol w:w="682"/>
        <w:gridCol w:w="620"/>
        <w:gridCol w:w="439"/>
        <w:gridCol w:w="659"/>
        <w:gridCol w:w="860"/>
        <w:gridCol w:w="1140"/>
        <w:gridCol w:w="2800"/>
      </w:tblGrid>
      <w:tr w:rsidR="00D425B4" w:rsidRPr="007B7173" w14:paraId="4ED67492" w14:textId="77777777" w:rsidTr="00D425B4">
        <w:trPr>
          <w:trHeight w:val="451"/>
        </w:trPr>
        <w:tc>
          <w:tcPr>
            <w:tcW w:w="2268" w:type="dxa"/>
            <w:gridSpan w:val="2"/>
            <w:tcBorders>
              <w:top w:val="single" w:sz="4" w:space="0" w:color="auto"/>
              <w:left w:val="single" w:sz="4" w:space="0" w:color="auto"/>
              <w:bottom w:val="single" w:sz="4" w:space="0" w:color="auto"/>
              <w:right w:val="single" w:sz="4" w:space="0" w:color="auto"/>
            </w:tcBorders>
            <w:shd w:val="clear" w:color="auto" w:fill="DEE9F7"/>
            <w:vAlign w:val="center"/>
          </w:tcPr>
          <w:p w14:paraId="71665604" w14:textId="77777777" w:rsidR="00D425B4" w:rsidRPr="007B7173" w:rsidRDefault="00D425B4" w:rsidP="002909A5">
            <w:pPr>
              <w:rPr>
                <w:rFonts w:eastAsia="Batang"/>
                <w:b/>
                <w:bCs/>
                <w:color w:val="000000"/>
                <w:sz w:val="18"/>
                <w:szCs w:val="18"/>
              </w:rPr>
            </w:pPr>
            <w:r>
              <w:rPr>
                <w:b/>
                <w:bCs/>
                <w:color w:val="000000"/>
                <w:sz w:val="18"/>
                <w:szCs w:val="18"/>
              </w:rPr>
              <w:t>Mogući odgovori</w:t>
            </w:r>
          </w:p>
        </w:tc>
        <w:tc>
          <w:tcPr>
            <w:tcW w:w="682" w:type="dxa"/>
            <w:tcBorders>
              <w:top w:val="single" w:sz="4" w:space="0" w:color="auto"/>
              <w:left w:val="nil"/>
              <w:bottom w:val="single" w:sz="4" w:space="0" w:color="auto"/>
              <w:right w:val="single" w:sz="4" w:space="0" w:color="auto"/>
            </w:tcBorders>
            <w:shd w:val="clear" w:color="auto" w:fill="DEE9F7"/>
            <w:vAlign w:val="center"/>
          </w:tcPr>
          <w:p w14:paraId="20F3DF3C" w14:textId="77777777" w:rsidR="00D425B4" w:rsidRPr="007B7173" w:rsidRDefault="00D425B4" w:rsidP="002909A5">
            <w:pPr>
              <w:jc w:val="center"/>
              <w:rPr>
                <w:rFonts w:eastAsia="Batang"/>
                <w:b/>
                <w:bCs/>
                <w:color w:val="000000"/>
                <w:sz w:val="18"/>
                <w:szCs w:val="18"/>
              </w:rPr>
            </w:pPr>
            <w:r>
              <w:rPr>
                <w:b/>
                <w:bCs/>
                <w:color w:val="000000"/>
                <w:sz w:val="18"/>
                <w:szCs w:val="18"/>
              </w:rPr>
              <w:t>1 niska</w:t>
            </w:r>
          </w:p>
        </w:tc>
        <w:tc>
          <w:tcPr>
            <w:tcW w:w="620" w:type="dxa"/>
            <w:tcBorders>
              <w:top w:val="single" w:sz="4" w:space="0" w:color="auto"/>
              <w:left w:val="nil"/>
              <w:bottom w:val="single" w:sz="4" w:space="0" w:color="auto"/>
              <w:right w:val="single" w:sz="4" w:space="0" w:color="auto"/>
            </w:tcBorders>
            <w:shd w:val="clear" w:color="auto" w:fill="DEE9F7"/>
            <w:vAlign w:val="center"/>
          </w:tcPr>
          <w:p w14:paraId="24DED8E9" w14:textId="77777777" w:rsidR="00D425B4" w:rsidRPr="007B7173" w:rsidRDefault="00D425B4" w:rsidP="002909A5">
            <w:pPr>
              <w:jc w:val="center"/>
              <w:rPr>
                <w:rFonts w:eastAsia="Batang"/>
                <w:b/>
                <w:bCs/>
                <w:color w:val="000000"/>
                <w:sz w:val="18"/>
                <w:szCs w:val="18"/>
              </w:rPr>
            </w:pPr>
            <w:r>
              <w:rPr>
                <w:b/>
                <w:bCs/>
                <w:color w:val="000000"/>
                <w:sz w:val="18"/>
                <w:szCs w:val="18"/>
              </w:rPr>
              <w:t>2</w:t>
            </w:r>
          </w:p>
        </w:tc>
        <w:tc>
          <w:tcPr>
            <w:tcW w:w="439" w:type="dxa"/>
            <w:tcBorders>
              <w:top w:val="single" w:sz="4" w:space="0" w:color="auto"/>
              <w:left w:val="nil"/>
              <w:bottom w:val="single" w:sz="4" w:space="0" w:color="auto"/>
              <w:right w:val="single" w:sz="4" w:space="0" w:color="auto"/>
            </w:tcBorders>
            <w:shd w:val="clear" w:color="auto" w:fill="DEE9F7"/>
            <w:vAlign w:val="center"/>
          </w:tcPr>
          <w:p w14:paraId="5139319E" w14:textId="77777777" w:rsidR="00D425B4" w:rsidRPr="007B7173" w:rsidRDefault="00D425B4" w:rsidP="002909A5">
            <w:pPr>
              <w:jc w:val="center"/>
              <w:rPr>
                <w:rFonts w:eastAsia="Batang"/>
                <w:b/>
                <w:bCs/>
                <w:color w:val="000000"/>
                <w:sz w:val="18"/>
                <w:szCs w:val="18"/>
              </w:rPr>
            </w:pPr>
            <w:r>
              <w:rPr>
                <w:b/>
                <w:bCs/>
                <w:color w:val="000000"/>
                <w:sz w:val="18"/>
                <w:szCs w:val="18"/>
              </w:rPr>
              <w:t>3</w:t>
            </w:r>
          </w:p>
        </w:tc>
        <w:tc>
          <w:tcPr>
            <w:tcW w:w="659" w:type="dxa"/>
            <w:tcBorders>
              <w:top w:val="single" w:sz="4" w:space="0" w:color="auto"/>
              <w:left w:val="nil"/>
              <w:bottom w:val="single" w:sz="4" w:space="0" w:color="auto"/>
              <w:right w:val="single" w:sz="4" w:space="0" w:color="auto"/>
            </w:tcBorders>
            <w:shd w:val="clear" w:color="auto" w:fill="DEE9F7"/>
            <w:vAlign w:val="center"/>
          </w:tcPr>
          <w:p w14:paraId="7CD048C6" w14:textId="77777777" w:rsidR="00D425B4" w:rsidRPr="007B7173" w:rsidRDefault="00D425B4" w:rsidP="002909A5">
            <w:pPr>
              <w:jc w:val="center"/>
              <w:rPr>
                <w:rFonts w:eastAsia="Batang"/>
                <w:b/>
                <w:bCs/>
                <w:color w:val="000000"/>
                <w:sz w:val="18"/>
                <w:szCs w:val="18"/>
              </w:rPr>
            </w:pPr>
            <w:r>
              <w:rPr>
                <w:b/>
                <w:bCs/>
                <w:color w:val="000000"/>
                <w:sz w:val="18"/>
                <w:szCs w:val="18"/>
              </w:rPr>
              <w:t>4</w:t>
            </w:r>
          </w:p>
        </w:tc>
        <w:tc>
          <w:tcPr>
            <w:tcW w:w="860" w:type="dxa"/>
            <w:tcBorders>
              <w:top w:val="single" w:sz="4" w:space="0" w:color="auto"/>
              <w:left w:val="nil"/>
              <w:bottom w:val="single" w:sz="4" w:space="0" w:color="auto"/>
              <w:right w:val="single" w:sz="4" w:space="0" w:color="auto"/>
            </w:tcBorders>
            <w:shd w:val="clear" w:color="auto" w:fill="DEE9F7"/>
            <w:vAlign w:val="center"/>
          </w:tcPr>
          <w:p w14:paraId="254416BC" w14:textId="77777777" w:rsidR="00D425B4" w:rsidRPr="007B7173" w:rsidRDefault="00D425B4" w:rsidP="002909A5">
            <w:pPr>
              <w:jc w:val="center"/>
              <w:rPr>
                <w:rFonts w:eastAsia="Batang"/>
                <w:b/>
                <w:bCs/>
                <w:color w:val="000000"/>
                <w:sz w:val="18"/>
                <w:szCs w:val="18"/>
              </w:rPr>
            </w:pPr>
            <w:r>
              <w:rPr>
                <w:b/>
                <w:bCs/>
                <w:color w:val="000000"/>
                <w:sz w:val="18"/>
                <w:szCs w:val="18"/>
              </w:rPr>
              <w:t>5 visoka</w:t>
            </w:r>
          </w:p>
        </w:tc>
        <w:tc>
          <w:tcPr>
            <w:tcW w:w="1140" w:type="dxa"/>
            <w:tcBorders>
              <w:top w:val="single" w:sz="4" w:space="0" w:color="auto"/>
              <w:left w:val="nil"/>
              <w:bottom w:val="single" w:sz="4" w:space="0" w:color="auto"/>
              <w:right w:val="single" w:sz="4" w:space="0" w:color="auto"/>
            </w:tcBorders>
            <w:shd w:val="clear" w:color="auto" w:fill="CDD8E6"/>
          </w:tcPr>
          <w:p w14:paraId="57E6A035" w14:textId="77777777" w:rsidR="00D425B4" w:rsidRPr="007B7173" w:rsidRDefault="00D425B4" w:rsidP="002909A5">
            <w:pPr>
              <w:jc w:val="center"/>
              <w:rPr>
                <w:rFonts w:eastAsia="Batang"/>
                <w:b/>
                <w:bCs/>
                <w:color w:val="000000"/>
                <w:sz w:val="18"/>
                <w:szCs w:val="18"/>
              </w:rPr>
            </w:pPr>
            <w:r>
              <w:rPr>
                <w:b/>
                <w:bCs/>
                <w:color w:val="000000"/>
                <w:sz w:val="18"/>
                <w:szCs w:val="18"/>
              </w:rPr>
              <w:t>Zbroj odgovora</w:t>
            </w:r>
          </w:p>
        </w:tc>
        <w:tc>
          <w:tcPr>
            <w:tcW w:w="2800" w:type="dxa"/>
            <w:tcBorders>
              <w:top w:val="single" w:sz="4" w:space="0" w:color="auto"/>
              <w:left w:val="nil"/>
              <w:bottom w:val="single" w:sz="4" w:space="0" w:color="auto"/>
              <w:right w:val="single" w:sz="4" w:space="0" w:color="auto"/>
            </w:tcBorders>
            <w:shd w:val="clear" w:color="auto" w:fill="CDD8E6"/>
            <w:noWrap/>
            <w:vAlign w:val="bottom"/>
          </w:tcPr>
          <w:p w14:paraId="57029DCE" w14:textId="77777777" w:rsidR="00D425B4" w:rsidRPr="007B7173" w:rsidRDefault="00D425B4" w:rsidP="002909A5">
            <w:pPr>
              <w:rPr>
                <w:rFonts w:eastAsia="Batang"/>
                <w:sz w:val="18"/>
                <w:szCs w:val="18"/>
              </w:rPr>
            </w:pPr>
            <w:r>
              <w:rPr>
                <w:sz w:val="18"/>
                <w:szCs w:val="18"/>
              </w:rPr>
              <w:t>Prosječno</w:t>
            </w:r>
          </w:p>
        </w:tc>
      </w:tr>
      <w:tr w:rsidR="00E91370" w:rsidRPr="007B7173" w14:paraId="13D6C5F2" w14:textId="77777777" w:rsidTr="00E91370">
        <w:trPr>
          <w:trHeight w:val="264"/>
        </w:trPr>
        <w:tc>
          <w:tcPr>
            <w:tcW w:w="1108" w:type="dxa"/>
            <w:tcBorders>
              <w:top w:val="single" w:sz="4" w:space="0" w:color="auto"/>
              <w:left w:val="single" w:sz="4" w:space="0" w:color="auto"/>
              <w:bottom w:val="single" w:sz="4" w:space="0" w:color="auto"/>
              <w:right w:val="single" w:sz="4" w:space="0" w:color="auto"/>
            </w:tcBorders>
            <w:shd w:val="clear" w:color="auto" w:fill="EEEEEE"/>
          </w:tcPr>
          <w:p w14:paraId="4DDBEF00" w14:textId="77777777" w:rsidR="00E91370" w:rsidRPr="007B7173" w:rsidRDefault="00E91370" w:rsidP="0001358A">
            <w:pPr>
              <w:jc w:val="center"/>
              <w:rPr>
                <w:b/>
                <w:sz w:val="20"/>
                <w:szCs w:val="20"/>
                <w:lang w:val="en-US"/>
              </w:rPr>
            </w:pPr>
          </w:p>
        </w:tc>
        <w:tc>
          <w:tcPr>
            <w:tcW w:w="8360" w:type="dxa"/>
            <w:gridSpan w:val="8"/>
            <w:tcBorders>
              <w:top w:val="single" w:sz="4" w:space="0" w:color="auto"/>
              <w:left w:val="single" w:sz="4" w:space="0" w:color="auto"/>
              <w:bottom w:val="single" w:sz="4" w:space="0" w:color="auto"/>
              <w:right w:val="single" w:sz="4" w:space="0" w:color="auto"/>
            </w:tcBorders>
            <w:shd w:val="clear" w:color="auto" w:fill="EEEEEE"/>
            <w:vAlign w:val="bottom"/>
          </w:tcPr>
          <w:p w14:paraId="61A3644B" w14:textId="77777777" w:rsidR="00E91370" w:rsidRPr="007B7173" w:rsidRDefault="00E91370" w:rsidP="0001358A">
            <w:pPr>
              <w:jc w:val="center"/>
              <w:rPr>
                <w:color w:val="000000"/>
                <w:sz w:val="22"/>
                <w:szCs w:val="22"/>
              </w:rPr>
            </w:pPr>
            <w:r>
              <w:rPr>
                <w:b/>
                <w:sz w:val="20"/>
                <w:szCs w:val="20"/>
              </w:rPr>
              <w:t>Kvaliteta organizacije</w:t>
            </w:r>
          </w:p>
        </w:tc>
      </w:tr>
      <w:tr w:rsidR="00C941B8" w:rsidRPr="007B7173" w14:paraId="0144E49D" w14:textId="77777777" w:rsidTr="00C941B8">
        <w:trPr>
          <w:trHeight w:val="264"/>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14:paraId="0F32666F" w14:textId="77777777" w:rsidR="00C941B8" w:rsidRPr="007B7173" w:rsidRDefault="00C941B8" w:rsidP="00541146">
            <w:pPr>
              <w:rPr>
                <w:sz w:val="20"/>
                <w:szCs w:val="20"/>
              </w:rPr>
            </w:pPr>
            <w:r>
              <w:rPr>
                <w:sz w:val="20"/>
                <w:szCs w:val="20"/>
              </w:rPr>
              <w:t>- odabir lokacije</w:t>
            </w:r>
          </w:p>
        </w:tc>
        <w:tc>
          <w:tcPr>
            <w:tcW w:w="682" w:type="dxa"/>
            <w:tcBorders>
              <w:top w:val="single" w:sz="4" w:space="0" w:color="auto"/>
              <w:left w:val="nil"/>
              <w:bottom w:val="single" w:sz="4" w:space="0" w:color="auto"/>
              <w:right w:val="single" w:sz="4" w:space="0" w:color="auto"/>
            </w:tcBorders>
            <w:shd w:val="clear" w:color="auto" w:fill="EEEEEE"/>
            <w:noWrap/>
            <w:vAlign w:val="bottom"/>
          </w:tcPr>
          <w:p w14:paraId="222157C1" w14:textId="77777777" w:rsidR="00C941B8" w:rsidRPr="007B7173" w:rsidRDefault="00C941B8">
            <w:pPr>
              <w:jc w:val="right"/>
              <w:rPr>
                <w:color w:val="333333"/>
                <w:sz w:val="22"/>
                <w:szCs w:val="22"/>
              </w:rPr>
            </w:pPr>
            <w:r>
              <w:rPr>
                <w:color w:val="333333"/>
                <w:sz w:val="22"/>
                <w:szCs w:val="22"/>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14:paraId="69777341" w14:textId="77777777" w:rsidR="00C941B8" w:rsidRPr="007B7173" w:rsidRDefault="00C941B8" w:rsidP="004774B5">
            <w:pPr>
              <w:jc w:val="right"/>
              <w:rPr>
                <w:color w:val="333333"/>
                <w:sz w:val="22"/>
                <w:szCs w:val="22"/>
              </w:rPr>
            </w:pPr>
            <w:r>
              <w:rPr>
                <w:color w:val="333333"/>
                <w:sz w:val="22"/>
                <w:szCs w:val="22"/>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14:paraId="290A9710" w14:textId="77777777" w:rsidR="00C941B8" w:rsidRPr="007B7173" w:rsidRDefault="00C941B8" w:rsidP="00D425B4">
            <w:pPr>
              <w:jc w:val="right"/>
              <w:rPr>
                <w:color w:val="333333"/>
                <w:sz w:val="22"/>
                <w:szCs w:val="22"/>
              </w:rPr>
            </w:pPr>
            <w:r>
              <w:rPr>
                <w:color w:val="333333"/>
                <w:sz w:val="22"/>
                <w:szCs w:val="22"/>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14:paraId="1D63D2B4" w14:textId="77777777" w:rsidR="00C941B8" w:rsidRPr="007B7173" w:rsidRDefault="00C941B8" w:rsidP="00D425B4">
            <w:pPr>
              <w:jc w:val="right"/>
              <w:rPr>
                <w:color w:val="333333"/>
                <w:sz w:val="22"/>
                <w:szCs w:val="22"/>
              </w:rPr>
            </w:pPr>
            <w:r>
              <w:rPr>
                <w:color w:val="333333"/>
                <w:sz w:val="22"/>
                <w:szCs w:val="22"/>
              </w:rPr>
              <w:t>2</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7F8797AB" w14:textId="77777777" w:rsidR="00C941B8" w:rsidRPr="007B7173" w:rsidRDefault="00C941B8">
            <w:pPr>
              <w:jc w:val="right"/>
              <w:rPr>
                <w:b/>
                <w:color w:val="333333"/>
                <w:sz w:val="22"/>
                <w:szCs w:val="22"/>
                <w:u w:val="single"/>
              </w:rPr>
            </w:pPr>
            <w:r>
              <w:rPr>
                <w:b/>
                <w:color w:val="333333"/>
                <w:sz w:val="22"/>
                <w:szCs w:val="22"/>
                <w:u w:val="single"/>
              </w:rPr>
              <w:t>26</w:t>
            </w:r>
          </w:p>
        </w:tc>
        <w:tc>
          <w:tcPr>
            <w:tcW w:w="1140" w:type="dxa"/>
            <w:tcBorders>
              <w:top w:val="single" w:sz="4" w:space="0" w:color="auto"/>
              <w:left w:val="nil"/>
              <w:bottom w:val="single" w:sz="4" w:space="0" w:color="auto"/>
              <w:right w:val="single" w:sz="4" w:space="0" w:color="auto"/>
            </w:tcBorders>
            <w:shd w:val="clear" w:color="auto" w:fill="DEE9F7"/>
            <w:vAlign w:val="bottom"/>
          </w:tcPr>
          <w:p w14:paraId="6109C677" w14:textId="77777777" w:rsidR="00C941B8" w:rsidRPr="007B7173" w:rsidRDefault="00C941B8">
            <w:pPr>
              <w:jc w:val="right"/>
              <w:rPr>
                <w:color w:val="333333"/>
                <w:sz w:val="22"/>
                <w:szCs w:val="22"/>
              </w:rPr>
            </w:pPr>
            <w:r>
              <w:rPr>
                <w:color w:val="333333"/>
                <w:sz w:val="22"/>
                <w:szCs w:val="22"/>
              </w:rPr>
              <w:t>28</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14:paraId="478D8327" w14:textId="77777777" w:rsidR="00C941B8" w:rsidRPr="007B7173" w:rsidRDefault="00C941B8">
            <w:pPr>
              <w:jc w:val="right"/>
              <w:rPr>
                <w:color w:val="000000"/>
                <w:sz w:val="22"/>
                <w:szCs w:val="22"/>
              </w:rPr>
            </w:pPr>
            <w:r>
              <w:rPr>
                <w:color w:val="000000"/>
                <w:sz w:val="22"/>
                <w:szCs w:val="22"/>
              </w:rPr>
              <w:t>4,9</w:t>
            </w:r>
          </w:p>
        </w:tc>
      </w:tr>
      <w:tr w:rsidR="00C941B8" w:rsidRPr="007B7173" w14:paraId="152F3683" w14:textId="77777777" w:rsidTr="00C941B8">
        <w:trPr>
          <w:trHeight w:val="264"/>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14:paraId="32AAA32F" w14:textId="77777777" w:rsidR="00C941B8" w:rsidRPr="007B7173" w:rsidRDefault="00C941B8" w:rsidP="004774B5">
            <w:pPr>
              <w:rPr>
                <w:color w:val="333333"/>
                <w:sz w:val="20"/>
                <w:szCs w:val="20"/>
              </w:rPr>
            </w:pPr>
            <w:r>
              <w:rPr>
                <w:color w:val="333333"/>
                <w:sz w:val="20"/>
                <w:szCs w:val="20"/>
              </w:rPr>
              <w:t xml:space="preserve">- organizacija puta </w:t>
            </w:r>
          </w:p>
        </w:tc>
        <w:tc>
          <w:tcPr>
            <w:tcW w:w="682" w:type="dxa"/>
            <w:tcBorders>
              <w:top w:val="single" w:sz="4" w:space="0" w:color="auto"/>
              <w:left w:val="nil"/>
              <w:bottom w:val="single" w:sz="4" w:space="0" w:color="auto"/>
              <w:right w:val="single" w:sz="4" w:space="0" w:color="auto"/>
            </w:tcBorders>
            <w:shd w:val="clear" w:color="auto" w:fill="EEEEEE"/>
            <w:noWrap/>
            <w:vAlign w:val="bottom"/>
          </w:tcPr>
          <w:p w14:paraId="40717F1A" w14:textId="77777777" w:rsidR="00C941B8" w:rsidRPr="007B7173" w:rsidRDefault="00C941B8">
            <w:pPr>
              <w:jc w:val="right"/>
              <w:rPr>
                <w:color w:val="333333"/>
                <w:sz w:val="22"/>
                <w:szCs w:val="22"/>
              </w:rPr>
            </w:pPr>
            <w:r>
              <w:rPr>
                <w:color w:val="333333"/>
                <w:sz w:val="22"/>
                <w:szCs w:val="22"/>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14:paraId="486DD9CC" w14:textId="77777777" w:rsidR="00C941B8" w:rsidRPr="007B7173" w:rsidRDefault="00C941B8" w:rsidP="004774B5">
            <w:pPr>
              <w:jc w:val="right"/>
              <w:rPr>
                <w:color w:val="333333"/>
                <w:sz w:val="22"/>
                <w:szCs w:val="22"/>
              </w:rPr>
            </w:pPr>
            <w:r>
              <w:rPr>
                <w:color w:val="333333"/>
                <w:sz w:val="22"/>
                <w:szCs w:val="22"/>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14:paraId="7DCFEC48" w14:textId="77777777" w:rsidR="00C941B8" w:rsidRPr="007B7173" w:rsidRDefault="00C941B8" w:rsidP="00D425B4">
            <w:pPr>
              <w:jc w:val="right"/>
              <w:rPr>
                <w:color w:val="333333"/>
                <w:sz w:val="22"/>
                <w:szCs w:val="22"/>
              </w:rPr>
            </w:pPr>
            <w:r>
              <w:rPr>
                <w:color w:val="333333"/>
                <w:sz w:val="22"/>
                <w:szCs w:val="22"/>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14:paraId="4FD71FBC" w14:textId="77777777" w:rsidR="00C941B8" w:rsidRPr="007B7173" w:rsidRDefault="00C941B8" w:rsidP="00D425B4">
            <w:pPr>
              <w:jc w:val="right"/>
              <w:rPr>
                <w:color w:val="333333"/>
                <w:sz w:val="22"/>
                <w:szCs w:val="22"/>
              </w:rPr>
            </w:pPr>
            <w:r>
              <w:rPr>
                <w:color w:val="333333"/>
                <w:sz w:val="22"/>
                <w:szCs w:val="22"/>
              </w:rPr>
              <w:t>2</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2AFCDB24" w14:textId="77777777" w:rsidR="00C941B8" w:rsidRPr="007B7173" w:rsidRDefault="00C941B8">
            <w:pPr>
              <w:jc w:val="right"/>
              <w:rPr>
                <w:b/>
                <w:color w:val="333333"/>
                <w:sz w:val="22"/>
                <w:szCs w:val="22"/>
                <w:u w:val="single"/>
              </w:rPr>
            </w:pPr>
            <w:r>
              <w:rPr>
                <w:b/>
                <w:color w:val="333333"/>
                <w:sz w:val="22"/>
                <w:szCs w:val="22"/>
                <w:u w:val="single"/>
              </w:rPr>
              <w:t>25</w:t>
            </w:r>
          </w:p>
        </w:tc>
        <w:tc>
          <w:tcPr>
            <w:tcW w:w="1140" w:type="dxa"/>
            <w:tcBorders>
              <w:top w:val="single" w:sz="4" w:space="0" w:color="auto"/>
              <w:left w:val="nil"/>
              <w:bottom w:val="single" w:sz="4" w:space="0" w:color="auto"/>
              <w:right w:val="single" w:sz="4" w:space="0" w:color="auto"/>
            </w:tcBorders>
            <w:shd w:val="clear" w:color="auto" w:fill="DEE9F7"/>
            <w:vAlign w:val="bottom"/>
          </w:tcPr>
          <w:p w14:paraId="67F78040" w14:textId="77777777" w:rsidR="00C941B8" w:rsidRPr="007B7173" w:rsidRDefault="00C941B8">
            <w:pPr>
              <w:jc w:val="right"/>
              <w:rPr>
                <w:color w:val="333333"/>
                <w:sz w:val="22"/>
                <w:szCs w:val="22"/>
              </w:rPr>
            </w:pPr>
            <w:r>
              <w:rPr>
                <w:color w:val="333333"/>
                <w:sz w:val="22"/>
                <w:szCs w:val="22"/>
              </w:rPr>
              <w:t>27</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14:paraId="73F28921" w14:textId="77777777" w:rsidR="00C941B8" w:rsidRPr="007B7173" w:rsidRDefault="00C941B8">
            <w:pPr>
              <w:jc w:val="right"/>
              <w:rPr>
                <w:color w:val="000000"/>
                <w:sz w:val="22"/>
                <w:szCs w:val="22"/>
              </w:rPr>
            </w:pPr>
            <w:r>
              <w:rPr>
                <w:color w:val="000000"/>
                <w:sz w:val="22"/>
                <w:szCs w:val="22"/>
              </w:rPr>
              <w:t>4,9</w:t>
            </w:r>
          </w:p>
        </w:tc>
      </w:tr>
      <w:tr w:rsidR="00C941B8" w:rsidRPr="007B7173" w14:paraId="4A418AE3" w14:textId="77777777" w:rsidTr="00C941B8">
        <w:trPr>
          <w:trHeight w:val="264"/>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14:paraId="288B172E" w14:textId="77777777" w:rsidR="00C941B8" w:rsidRPr="007B7173" w:rsidRDefault="00C941B8" w:rsidP="004774B5">
            <w:pPr>
              <w:rPr>
                <w:color w:val="333333"/>
                <w:sz w:val="20"/>
                <w:szCs w:val="20"/>
              </w:rPr>
            </w:pPr>
            <w:r>
              <w:rPr>
                <w:color w:val="333333"/>
                <w:sz w:val="20"/>
                <w:szCs w:val="20"/>
              </w:rPr>
              <w:t xml:space="preserve">- logistička podrška </w:t>
            </w:r>
          </w:p>
        </w:tc>
        <w:tc>
          <w:tcPr>
            <w:tcW w:w="682" w:type="dxa"/>
            <w:tcBorders>
              <w:top w:val="single" w:sz="4" w:space="0" w:color="auto"/>
              <w:left w:val="nil"/>
              <w:bottom w:val="single" w:sz="4" w:space="0" w:color="auto"/>
              <w:right w:val="single" w:sz="4" w:space="0" w:color="auto"/>
            </w:tcBorders>
            <w:shd w:val="clear" w:color="auto" w:fill="EEEEEE"/>
            <w:noWrap/>
            <w:vAlign w:val="bottom"/>
          </w:tcPr>
          <w:p w14:paraId="750AB381" w14:textId="77777777" w:rsidR="00C941B8" w:rsidRPr="007B7173" w:rsidRDefault="00C941B8">
            <w:pPr>
              <w:jc w:val="right"/>
              <w:rPr>
                <w:color w:val="333333"/>
                <w:sz w:val="22"/>
                <w:szCs w:val="22"/>
              </w:rPr>
            </w:pPr>
            <w:r>
              <w:rPr>
                <w:color w:val="333333"/>
                <w:sz w:val="22"/>
                <w:szCs w:val="22"/>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14:paraId="481DA1EE" w14:textId="77777777" w:rsidR="00C941B8" w:rsidRPr="007B7173" w:rsidRDefault="00C941B8" w:rsidP="004774B5">
            <w:pPr>
              <w:jc w:val="right"/>
              <w:rPr>
                <w:color w:val="333333"/>
                <w:sz w:val="22"/>
                <w:szCs w:val="22"/>
              </w:rPr>
            </w:pPr>
            <w:r>
              <w:rPr>
                <w:color w:val="333333"/>
                <w:sz w:val="22"/>
                <w:szCs w:val="22"/>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14:paraId="34349761" w14:textId="77777777" w:rsidR="00C941B8" w:rsidRPr="007B7173" w:rsidRDefault="00C941B8" w:rsidP="00D425B4">
            <w:pPr>
              <w:jc w:val="right"/>
              <w:rPr>
                <w:color w:val="333333"/>
                <w:sz w:val="22"/>
                <w:szCs w:val="22"/>
              </w:rPr>
            </w:pPr>
            <w:r>
              <w:rPr>
                <w:color w:val="333333"/>
                <w:sz w:val="22"/>
                <w:szCs w:val="22"/>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14:paraId="3B3C4372" w14:textId="77777777" w:rsidR="00C941B8" w:rsidRPr="007B7173" w:rsidRDefault="00C941B8" w:rsidP="00D425B4">
            <w:pPr>
              <w:jc w:val="right"/>
              <w:rPr>
                <w:color w:val="333333"/>
                <w:sz w:val="22"/>
                <w:szCs w:val="22"/>
              </w:rPr>
            </w:pPr>
            <w:r>
              <w:rPr>
                <w:color w:val="333333"/>
                <w:sz w:val="22"/>
                <w:szCs w:val="22"/>
              </w:rPr>
              <w:t>3</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1D8EB8EE" w14:textId="77777777" w:rsidR="00C941B8" w:rsidRPr="007B7173" w:rsidRDefault="00C941B8">
            <w:pPr>
              <w:jc w:val="right"/>
              <w:rPr>
                <w:b/>
                <w:color w:val="333333"/>
                <w:sz w:val="22"/>
                <w:szCs w:val="22"/>
                <w:u w:val="single"/>
              </w:rPr>
            </w:pPr>
            <w:r>
              <w:rPr>
                <w:b/>
                <w:color w:val="333333"/>
                <w:sz w:val="22"/>
                <w:szCs w:val="22"/>
                <w:u w:val="single"/>
              </w:rPr>
              <w:t>24</w:t>
            </w:r>
          </w:p>
        </w:tc>
        <w:tc>
          <w:tcPr>
            <w:tcW w:w="1140" w:type="dxa"/>
            <w:tcBorders>
              <w:top w:val="single" w:sz="4" w:space="0" w:color="auto"/>
              <w:left w:val="nil"/>
              <w:bottom w:val="single" w:sz="4" w:space="0" w:color="auto"/>
              <w:right w:val="single" w:sz="4" w:space="0" w:color="auto"/>
            </w:tcBorders>
            <w:shd w:val="clear" w:color="auto" w:fill="DEE9F7"/>
            <w:vAlign w:val="bottom"/>
          </w:tcPr>
          <w:p w14:paraId="7CDC7B3B" w14:textId="77777777" w:rsidR="00C941B8" w:rsidRPr="007B7173" w:rsidRDefault="00C941B8">
            <w:pPr>
              <w:jc w:val="right"/>
              <w:rPr>
                <w:color w:val="333333"/>
                <w:sz w:val="22"/>
                <w:szCs w:val="22"/>
              </w:rPr>
            </w:pPr>
            <w:r>
              <w:rPr>
                <w:color w:val="333333"/>
                <w:sz w:val="22"/>
                <w:szCs w:val="22"/>
              </w:rPr>
              <w:t>27</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14:paraId="09715275" w14:textId="77777777" w:rsidR="00C941B8" w:rsidRPr="007B7173" w:rsidRDefault="00C941B8">
            <w:pPr>
              <w:jc w:val="right"/>
              <w:rPr>
                <w:color w:val="000000"/>
                <w:sz w:val="22"/>
                <w:szCs w:val="22"/>
              </w:rPr>
            </w:pPr>
            <w:r>
              <w:rPr>
                <w:color w:val="000000"/>
                <w:sz w:val="22"/>
                <w:szCs w:val="22"/>
              </w:rPr>
              <w:t>4,9</w:t>
            </w:r>
          </w:p>
        </w:tc>
      </w:tr>
      <w:tr w:rsidR="00C941B8" w:rsidRPr="007B7173" w14:paraId="3AD2E58B" w14:textId="77777777" w:rsidTr="00C941B8">
        <w:trPr>
          <w:trHeight w:val="264"/>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14:paraId="14EB1B29" w14:textId="77777777" w:rsidR="00C941B8" w:rsidRPr="007B7173" w:rsidRDefault="00C941B8" w:rsidP="004774B5">
            <w:pPr>
              <w:rPr>
                <w:color w:val="333333"/>
                <w:sz w:val="20"/>
                <w:szCs w:val="20"/>
              </w:rPr>
            </w:pPr>
            <w:r>
              <w:rPr>
                <w:color w:val="333333"/>
                <w:sz w:val="20"/>
                <w:szCs w:val="20"/>
              </w:rPr>
              <w:t>- doprinos domaćina</w:t>
            </w:r>
          </w:p>
        </w:tc>
        <w:tc>
          <w:tcPr>
            <w:tcW w:w="682" w:type="dxa"/>
            <w:tcBorders>
              <w:top w:val="single" w:sz="4" w:space="0" w:color="auto"/>
              <w:left w:val="nil"/>
              <w:bottom w:val="single" w:sz="4" w:space="0" w:color="auto"/>
              <w:right w:val="single" w:sz="4" w:space="0" w:color="auto"/>
            </w:tcBorders>
            <w:shd w:val="clear" w:color="auto" w:fill="EEEEEE"/>
            <w:noWrap/>
            <w:vAlign w:val="bottom"/>
          </w:tcPr>
          <w:p w14:paraId="69740B58" w14:textId="77777777" w:rsidR="00C941B8" w:rsidRPr="007B7173" w:rsidRDefault="00C941B8" w:rsidP="00C941B8">
            <w:pPr>
              <w:jc w:val="right"/>
              <w:rPr>
                <w:color w:val="333333"/>
                <w:sz w:val="22"/>
                <w:szCs w:val="22"/>
              </w:rPr>
            </w:pPr>
            <w:r>
              <w:rPr>
                <w:color w:val="333333"/>
                <w:sz w:val="22"/>
                <w:szCs w:val="22"/>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14:paraId="22BA10F0" w14:textId="77777777" w:rsidR="00C941B8" w:rsidRPr="007B7173" w:rsidRDefault="00C941B8" w:rsidP="004774B5">
            <w:pPr>
              <w:jc w:val="right"/>
              <w:rPr>
                <w:color w:val="333333"/>
                <w:sz w:val="22"/>
                <w:szCs w:val="22"/>
              </w:rPr>
            </w:pPr>
            <w:r>
              <w:rPr>
                <w:color w:val="333333"/>
                <w:sz w:val="22"/>
                <w:szCs w:val="22"/>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14:paraId="55C3BA76" w14:textId="77777777" w:rsidR="00C941B8" w:rsidRPr="007B7173" w:rsidRDefault="00C941B8" w:rsidP="00D425B4">
            <w:pPr>
              <w:jc w:val="right"/>
              <w:rPr>
                <w:color w:val="333333"/>
                <w:sz w:val="22"/>
                <w:szCs w:val="22"/>
              </w:rPr>
            </w:pPr>
            <w:r>
              <w:rPr>
                <w:color w:val="333333"/>
                <w:sz w:val="22"/>
                <w:szCs w:val="22"/>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14:paraId="6F74D8FD" w14:textId="77777777" w:rsidR="00C941B8" w:rsidRPr="007B7173" w:rsidRDefault="00C941B8">
            <w:pPr>
              <w:jc w:val="right"/>
              <w:rPr>
                <w:color w:val="333333"/>
                <w:sz w:val="22"/>
                <w:szCs w:val="22"/>
              </w:rPr>
            </w:pPr>
            <w:r>
              <w:rPr>
                <w:color w:val="333333"/>
                <w:sz w:val="22"/>
                <w:szCs w:val="22"/>
              </w:rPr>
              <w:t>7</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565B2BCC" w14:textId="77777777" w:rsidR="00C941B8" w:rsidRPr="007B7173" w:rsidRDefault="00C941B8">
            <w:pPr>
              <w:jc w:val="right"/>
              <w:rPr>
                <w:b/>
                <w:color w:val="333333"/>
                <w:sz w:val="22"/>
                <w:szCs w:val="22"/>
                <w:u w:val="single"/>
              </w:rPr>
            </w:pPr>
            <w:r>
              <w:rPr>
                <w:b/>
                <w:color w:val="333333"/>
                <w:sz w:val="22"/>
                <w:szCs w:val="22"/>
                <w:u w:val="single"/>
              </w:rPr>
              <w:t>19</w:t>
            </w:r>
          </w:p>
        </w:tc>
        <w:tc>
          <w:tcPr>
            <w:tcW w:w="1140" w:type="dxa"/>
            <w:tcBorders>
              <w:top w:val="single" w:sz="4" w:space="0" w:color="auto"/>
              <w:left w:val="nil"/>
              <w:bottom w:val="single" w:sz="4" w:space="0" w:color="auto"/>
              <w:right w:val="single" w:sz="4" w:space="0" w:color="auto"/>
            </w:tcBorders>
            <w:shd w:val="clear" w:color="auto" w:fill="DEE9F7"/>
            <w:vAlign w:val="bottom"/>
          </w:tcPr>
          <w:p w14:paraId="0A056348" w14:textId="77777777" w:rsidR="00C941B8" w:rsidRPr="007B7173" w:rsidRDefault="00C941B8">
            <w:pPr>
              <w:jc w:val="right"/>
              <w:rPr>
                <w:color w:val="333333"/>
                <w:sz w:val="22"/>
                <w:szCs w:val="22"/>
              </w:rPr>
            </w:pPr>
            <w:r>
              <w:rPr>
                <w:color w:val="333333"/>
                <w:sz w:val="22"/>
                <w:szCs w:val="22"/>
              </w:rPr>
              <w:t>26</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14:paraId="00C046AE" w14:textId="77777777" w:rsidR="00C941B8" w:rsidRPr="007B7173" w:rsidRDefault="00C941B8">
            <w:pPr>
              <w:jc w:val="right"/>
              <w:rPr>
                <w:color w:val="000000"/>
                <w:sz w:val="22"/>
                <w:szCs w:val="22"/>
              </w:rPr>
            </w:pPr>
            <w:r>
              <w:rPr>
                <w:color w:val="000000"/>
                <w:sz w:val="22"/>
                <w:szCs w:val="22"/>
                <w:highlight w:val="lightGray"/>
              </w:rPr>
              <w:t>4,7</w:t>
            </w:r>
          </w:p>
        </w:tc>
      </w:tr>
      <w:tr w:rsidR="00C941B8" w:rsidRPr="007B7173" w14:paraId="281D4FBA" w14:textId="77777777" w:rsidTr="00E91370">
        <w:trPr>
          <w:trHeight w:val="264"/>
        </w:trPr>
        <w:tc>
          <w:tcPr>
            <w:tcW w:w="1108" w:type="dxa"/>
            <w:tcBorders>
              <w:top w:val="single" w:sz="4" w:space="0" w:color="auto"/>
              <w:left w:val="single" w:sz="4" w:space="0" w:color="auto"/>
              <w:bottom w:val="single" w:sz="4" w:space="0" w:color="auto"/>
              <w:right w:val="single" w:sz="4" w:space="0" w:color="auto"/>
            </w:tcBorders>
            <w:shd w:val="clear" w:color="auto" w:fill="EEEEEE"/>
          </w:tcPr>
          <w:p w14:paraId="3461D779" w14:textId="77777777" w:rsidR="00C941B8" w:rsidRPr="007B7173" w:rsidRDefault="00C941B8" w:rsidP="0001358A">
            <w:pPr>
              <w:jc w:val="center"/>
              <w:rPr>
                <w:b/>
                <w:sz w:val="20"/>
                <w:szCs w:val="20"/>
                <w:lang w:val="en-US"/>
              </w:rPr>
            </w:pPr>
          </w:p>
        </w:tc>
        <w:tc>
          <w:tcPr>
            <w:tcW w:w="8360" w:type="dxa"/>
            <w:gridSpan w:val="8"/>
            <w:tcBorders>
              <w:top w:val="single" w:sz="4" w:space="0" w:color="auto"/>
              <w:left w:val="single" w:sz="4" w:space="0" w:color="auto"/>
              <w:bottom w:val="single" w:sz="4" w:space="0" w:color="auto"/>
              <w:right w:val="single" w:sz="4" w:space="0" w:color="auto"/>
            </w:tcBorders>
            <w:shd w:val="clear" w:color="auto" w:fill="EEEEEE"/>
            <w:vAlign w:val="bottom"/>
          </w:tcPr>
          <w:p w14:paraId="070774D2" w14:textId="77777777" w:rsidR="00C941B8" w:rsidRPr="007B7173" w:rsidRDefault="00C941B8" w:rsidP="0001358A">
            <w:pPr>
              <w:jc w:val="center"/>
              <w:rPr>
                <w:b/>
                <w:color w:val="000000"/>
                <w:sz w:val="22"/>
                <w:szCs w:val="22"/>
                <w:u w:val="single"/>
              </w:rPr>
            </w:pPr>
            <w:r>
              <w:rPr>
                <w:b/>
                <w:sz w:val="20"/>
                <w:szCs w:val="20"/>
              </w:rPr>
              <w:t>Kvaliteta vođenja</w:t>
            </w:r>
          </w:p>
        </w:tc>
      </w:tr>
      <w:tr w:rsidR="00C941B8" w:rsidRPr="007B7173" w14:paraId="2E8641F3" w14:textId="77777777" w:rsidTr="00C941B8">
        <w:trPr>
          <w:trHeight w:val="264"/>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14:paraId="17ACF38A" w14:textId="77777777" w:rsidR="00C941B8" w:rsidRPr="007B7173" w:rsidRDefault="00C941B8" w:rsidP="00212E24">
            <w:pPr>
              <w:ind w:left="39"/>
              <w:jc w:val="both"/>
              <w:rPr>
                <w:sz w:val="20"/>
                <w:szCs w:val="20"/>
              </w:rPr>
            </w:pPr>
            <w:r>
              <w:rPr>
                <w:sz w:val="20"/>
                <w:szCs w:val="20"/>
              </w:rPr>
              <w:t>- odaziv osoblja Tajništva </w:t>
            </w:r>
          </w:p>
        </w:tc>
        <w:tc>
          <w:tcPr>
            <w:tcW w:w="682" w:type="dxa"/>
            <w:tcBorders>
              <w:top w:val="single" w:sz="4" w:space="0" w:color="auto"/>
              <w:left w:val="nil"/>
              <w:bottom w:val="single" w:sz="4" w:space="0" w:color="auto"/>
              <w:right w:val="single" w:sz="4" w:space="0" w:color="auto"/>
            </w:tcBorders>
            <w:shd w:val="clear" w:color="auto" w:fill="EEEEEE"/>
            <w:noWrap/>
            <w:vAlign w:val="bottom"/>
          </w:tcPr>
          <w:p w14:paraId="50BD7287" w14:textId="77777777" w:rsidR="00C941B8" w:rsidRPr="007B7173" w:rsidRDefault="00C941B8" w:rsidP="0001358A">
            <w:pPr>
              <w:jc w:val="right"/>
              <w:rPr>
                <w:color w:val="333333"/>
                <w:sz w:val="22"/>
                <w:szCs w:val="22"/>
              </w:rPr>
            </w:pPr>
            <w:r>
              <w:rPr>
                <w:color w:val="333333"/>
                <w:sz w:val="22"/>
                <w:szCs w:val="22"/>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14:paraId="52ECD0D9" w14:textId="77777777" w:rsidR="00C941B8" w:rsidRPr="007B7173" w:rsidRDefault="00C941B8" w:rsidP="0001358A">
            <w:pPr>
              <w:jc w:val="right"/>
              <w:rPr>
                <w:color w:val="333333"/>
                <w:sz w:val="22"/>
                <w:szCs w:val="22"/>
              </w:rPr>
            </w:pPr>
            <w:r>
              <w:rPr>
                <w:color w:val="333333"/>
                <w:sz w:val="22"/>
                <w:szCs w:val="22"/>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14:paraId="1FAB9ECC" w14:textId="77777777" w:rsidR="00C941B8" w:rsidRPr="007B7173" w:rsidRDefault="00C941B8">
            <w:pPr>
              <w:jc w:val="right"/>
              <w:rPr>
                <w:color w:val="333333"/>
                <w:sz w:val="22"/>
                <w:szCs w:val="22"/>
              </w:rPr>
            </w:pPr>
            <w:r>
              <w:rPr>
                <w:color w:val="333333"/>
                <w:sz w:val="22"/>
                <w:szCs w:val="22"/>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14:paraId="511F3AB7" w14:textId="77777777" w:rsidR="00C941B8" w:rsidRPr="007B7173" w:rsidRDefault="00C941B8">
            <w:pPr>
              <w:jc w:val="right"/>
              <w:rPr>
                <w:color w:val="333333"/>
                <w:sz w:val="22"/>
                <w:szCs w:val="22"/>
              </w:rPr>
            </w:pPr>
            <w:r>
              <w:rPr>
                <w:color w:val="333333"/>
                <w:sz w:val="22"/>
                <w:szCs w:val="22"/>
              </w:rPr>
              <w:t>1</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35631579" w14:textId="77777777" w:rsidR="00C941B8" w:rsidRPr="007B7173" w:rsidRDefault="00C941B8">
            <w:pPr>
              <w:jc w:val="right"/>
              <w:rPr>
                <w:b/>
                <w:color w:val="333333"/>
                <w:sz w:val="22"/>
                <w:szCs w:val="22"/>
                <w:u w:val="single"/>
              </w:rPr>
            </w:pPr>
            <w:r>
              <w:rPr>
                <w:b/>
                <w:color w:val="333333"/>
                <w:sz w:val="22"/>
                <w:szCs w:val="22"/>
                <w:u w:val="single"/>
              </w:rPr>
              <w:t>27</w:t>
            </w:r>
          </w:p>
        </w:tc>
        <w:tc>
          <w:tcPr>
            <w:tcW w:w="1140" w:type="dxa"/>
            <w:tcBorders>
              <w:top w:val="single" w:sz="4" w:space="0" w:color="auto"/>
              <w:left w:val="nil"/>
              <w:bottom w:val="single" w:sz="4" w:space="0" w:color="auto"/>
              <w:right w:val="single" w:sz="4" w:space="0" w:color="auto"/>
            </w:tcBorders>
            <w:shd w:val="clear" w:color="auto" w:fill="DEE9F7"/>
            <w:vAlign w:val="bottom"/>
          </w:tcPr>
          <w:p w14:paraId="7A9E3E4F" w14:textId="77777777" w:rsidR="00C941B8" w:rsidRPr="007B7173" w:rsidRDefault="00C941B8">
            <w:pPr>
              <w:jc w:val="right"/>
              <w:rPr>
                <w:color w:val="333333"/>
                <w:sz w:val="22"/>
                <w:szCs w:val="22"/>
              </w:rPr>
            </w:pPr>
            <w:r>
              <w:rPr>
                <w:color w:val="333333"/>
                <w:sz w:val="22"/>
                <w:szCs w:val="22"/>
              </w:rPr>
              <w:t>28</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14:paraId="0ADA1B07" w14:textId="77777777" w:rsidR="00C941B8" w:rsidRPr="007B7173" w:rsidRDefault="00C941B8">
            <w:pPr>
              <w:jc w:val="right"/>
              <w:rPr>
                <w:b/>
                <w:color w:val="000000"/>
                <w:sz w:val="22"/>
                <w:szCs w:val="22"/>
                <w:u w:val="single"/>
              </w:rPr>
            </w:pPr>
            <w:r>
              <w:rPr>
                <w:b/>
                <w:color w:val="000000"/>
                <w:sz w:val="22"/>
                <w:szCs w:val="22"/>
                <w:u w:val="single"/>
              </w:rPr>
              <w:t>5,0</w:t>
            </w:r>
          </w:p>
        </w:tc>
      </w:tr>
      <w:tr w:rsidR="00C941B8" w:rsidRPr="007B7173" w14:paraId="364BCE4F" w14:textId="77777777" w:rsidTr="00C941B8">
        <w:trPr>
          <w:trHeight w:val="264"/>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14:paraId="0ABD0348" w14:textId="77777777" w:rsidR="00C941B8" w:rsidRPr="007B7173" w:rsidRDefault="00C941B8" w:rsidP="0001358A">
            <w:pPr>
              <w:rPr>
                <w:color w:val="333333"/>
                <w:sz w:val="20"/>
                <w:szCs w:val="20"/>
              </w:rPr>
            </w:pPr>
            <w:r>
              <w:rPr>
                <w:color w:val="333333"/>
                <w:sz w:val="20"/>
                <w:szCs w:val="20"/>
              </w:rPr>
              <w:t xml:space="preserve">– pisana komunikacija </w:t>
            </w:r>
          </w:p>
        </w:tc>
        <w:tc>
          <w:tcPr>
            <w:tcW w:w="682" w:type="dxa"/>
            <w:tcBorders>
              <w:top w:val="single" w:sz="4" w:space="0" w:color="auto"/>
              <w:left w:val="nil"/>
              <w:bottom w:val="single" w:sz="4" w:space="0" w:color="auto"/>
              <w:right w:val="single" w:sz="4" w:space="0" w:color="auto"/>
            </w:tcBorders>
            <w:shd w:val="clear" w:color="auto" w:fill="EEEEEE"/>
            <w:noWrap/>
            <w:vAlign w:val="bottom"/>
          </w:tcPr>
          <w:p w14:paraId="35306EB0" w14:textId="77777777" w:rsidR="00C941B8" w:rsidRPr="007B7173" w:rsidRDefault="00C941B8" w:rsidP="0001358A">
            <w:pPr>
              <w:jc w:val="right"/>
              <w:rPr>
                <w:color w:val="333333"/>
                <w:sz w:val="22"/>
                <w:szCs w:val="22"/>
              </w:rPr>
            </w:pPr>
            <w:r>
              <w:rPr>
                <w:color w:val="333333"/>
                <w:sz w:val="22"/>
                <w:szCs w:val="22"/>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14:paraId="2EAC5A90" w14:textId="77777777" w:rsidR="00C941B8" w:rsidRPr="007B7173" w:rsidRDefault="00C941B8" w:rsidP="0001358A">
            <w:pPr>
              <w:jc w:val="right"/>
              <w:rPr>
                <w:color w:val="333333"/>
                <w:sz w:val="22"/>
                <w:szCs w:val="22"/>
              </w:rPr>
            </w:pPr>
            <w:r>
              <w:rPr>
                <w:color w:val="333333"/>
                <w:sz w:val="22"/>
                <w:szCs w:val="22"/>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14:paraId="26EE7DBF" w14:textId="77777777" w:rsidR="00C941B8" w:rsidRPr="007B7173" w:rsidRDefault="00C941B8">
            <w:pPr>
              <w:jc w:val="right"/>
              <w:rPr>
                <w:color w:val="333333"/>
                <w:sz w:val="22"/>
                <w:szCs w:val="22"/>
              </w:rPr>
            </w:pPr>
            <w:r>
              <w:rPr>
                <w:color w:val="333333"/>
                <w:sz w:val="22"/>
                <w:szCs w:val="22"/>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14:paraId="39507054" w14:textId="77777777" w:rsidR="00C941B8" w:rsidRPr="007B7173" w:rsidRDefault="00C941B8">
            <w:pPr>
              <w:jc w:val="right"/>
              <w:rPr>
                <w:color w:val="333333"/>
                <w:sz w:val="22"/>
                <w:szCs w:val="22"/>
              </w:rPr>
            </w:pPr>
            <w:r>
              <w:rPr>
                <w:color w:val="333333"/>
                <w:sz w:val="22"/>
                <w:szCs w:val="22"/>
              </w:rPr>
              <w:t>1</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6AFCAD6D" w14:textId="77777777" w:rsidR="00C941B8" w:rsidRPr="007B7173" w:rsidRDefault="00C941B8">
            <w:pPr>
              <w:jc w:val="right"/>
              <w:rPr>
                <w:b/>
                <w:color w:val="333333"/>
                <w:sz w:val="22"/>
                <w:szCs w:val="22"/>
                <w:u w:val="single"/>
              </w:rPr>
            </w:pPr>
            <w:r>
              <w:rPr>
                <w:b/>
                <w:color w:val="333333"/>
                <w:sz w:val="22"/>
                <w:szCs w:val="22"/>
                <w:u w:val="single"/>
              </w:rPr>
              <w:t>26</w:t>
            </w:r>
          </w:p>
        </w:tc>
        <w:tc>
          <w:tcPr>
            <w:tcW w:w="1140" w:type="dxa"/>
            <w:tcBorders>
              <w:top w:val="single" w:sz="4" w:space="0" w:color="auto"/>
              <w:left w:val="nil"/>
              <w:bottom w:val="single" w:sz="4" w:space="0" w:color="auto"/>
              <w:right w:val="single" w:sz="4" w:space="0" w:color="auto"/>
            </w:tcBorders>
            <w:shd w:val="clear" w:color="auto" w:fill="DEE9F7"/>
            <w:vAlign w:val="bottom"/>
          </w:tcPr>
          <w:p w14:paraId="5210C003" w14:textId="77777777" w:rsidR="00C941B8" w:rsidRPr="007B7173" w:rsidRDefault="00C941B8">
            <w:pPr>
              <w:jc w:val="right"/>
              <w:rPr>
                <w:color w:val="333333"/>
                <w:sz w:val="22"/>
                <w:szCs w:val="22"/>
              </w:rPr>
            </w:pPr>
            <w:r>
              <w:rPr>
                <w:color w:val="333333"/>
                <w:sz w:val="22"/>
                <w:szCs w:val="22"/>
              </w:rPr>
              <w:t>27</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14:paraId="7C881926" w14:textId="77777777" w:rsidR="00C941B8" w:rsidRPr="007B7173" w:rsidRDefault="00C941B8">
            <w:pPr>
              <w:jc w:val="right"/>
              <w:rPr>
                <w:b/>
                <w:color w:val="000000"/>
                <w:sz w:val="22"/>
                <w:szCs w:val="22"/>
                <w:u w:val="single"/>
              </w:rPr>
            </w:pPr>
            <w:r>
              <w:rPr>
                <w:b/>
                <w:color w:val="000000"/>
                <w:sz w:val="22"/>
                <w:szCs w:val="22"/>
                <w:u w:val="single"/>
              </w:rPr>
              <w:t>5,0</w:t>
            </w:r>
          </w:p>
        </w:tc>
      </w:tr>
      <w:tr w:rsidR="00C941B8" w:rsidRPr="007B7173" w14:paraId="36CB4A3B" w14:textId="77777777" w:rsidTr="00C941B8">
        <w:trPr>
          <w:trHeight w:val="101"/>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14:paraId="613CE97F" w14:textId="77777777" w:rsidR="00C941B8" w:rsidRPr="007B7173" w:rsidRDefault="00C941B8" w:rsidP="0001358A">
            <w:pPr>
              <w:rPr>
                <w:color w:val="333333"/>
                <w:sz w:val="20"/>
                <w:szCs w:val="20"/>
              </w:rPr>
            </w:pPr>
            <w:r>
              <w:rPr>
                <w:color w:val="333333"/>
                <w:sz w:val="20"/>
                <w:szCs w:val="20"/>
              </w:rPr>
              <w:t>– registracija sudionika</w:t>
            </w:r>
          </w:p>
        </w:tc>
        <w:tc>
          <w:tcPr>
            <w:tcW w:w="682" w:type="dxa"/>
            <w:tcBorders>
              <w:top w:val="single" w:sz="4" w:space="0" w:color="auto"/>
              <w:left w:val="nil"/>
              <w:bottom w:val="single" w:sz="4" w:space="0" w:color="auto"/>
              <w:right w:val="single" w:sz="4" w:space="0" w:color="auto"/>
            </w:tcBorders>
            <w:shd w:val="clear" w:color="auto" w:fill="EEEEEE"/>
            <w:noWrap/>
            <w:vAlign w:val="bottom"/>
          </w:tcPr>
          <w:p w14:paraId="5C0A68D0" w14:textId="77777777" w:rsidR="00C941B8" w:rsidRPr="007B7173" w:rsidRDefault="00C941B8" w:rsidP="0001358A">
            <w:pPr>
              <w:jc w:val="right"/>
              <w:rPr>
                <w:color w:val="333333"/>
                <w:sz w:val="22"/>
                <w:szCs w:val="22"/>
              </w:rPr>
            </w:pPr>
            <w:r>
              <w:rPr>
                <w:color w:val="333333"/>
                <w:sz w:val="22"/>
                <w:szCs w:val="22"/>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14:paraId="139BF1F3" w14:textId="77777777" w:rsidR="00C941B8" w:rsidRPr="007B7173" w:rsidRDefault="00C941B8" w:rsidP="0001358A">
            <w:pPr>
              <w:jc w:val="right"/>
              <w:rPr>
                <w:color w:val="333333"/>
                <w:sz w:val="22"/>
                <w:szCs w:val="22"/>
              </w:rPr>
            </w:pPr>
            <w:r>
              <w:rPr>
                <w:color w:val="333333"/>
                <w:sz w:val="22"/>
                <w:szCs w:val="22"/>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14:paraId="03E3A27B" w14:textId="77777777" w:rsidR="00C941B8" w:rsidRPr="007B7173" w:rsidRDefault="00C941B8">
            <w:pPr>
              <w:jc w:val="right"/>
              <w:rPr>
                <w:color w:val="333333"/>
                <w:sz w:val="22"/>
                <w:szCs w:val="22"/>
              </w:rPr>
            </w:pPr>
            <w:r>
              <w:rPr>
                <w:color w:val="333333"/>
                <w:sz w:val="22"/>
                <w:szCs w:val="22"/>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14:paraId="39A728AC" w14:textId="77777777" w:rsidR="00C941B8" w:rsidRPr="007B7173" w:rsidRDefault="00C941B8">
            <w:pPr>
              <w:jc w:val="right"/>
              <w:rPr>
                <w:color w:val="333333"/>
                <w:sz w:val="22"/>
                <w:szCs w:val="22"/>
              </w:rPr>
            </w:pPr>
            <w:r>
              <w:rPr>
                <w:color w:val="333333"/>
                <w:sz w:val="22"/>
                <w:szCs w:val="22"/>
              </w:rPr>
              <w:t>2</w:t>
            </w:r>
          </w:p>
        </w:tc>
        <w:tc>
          <w:tcPr>
            <w:tcW w:w="860" w:type="dxa"/>
            <w:tcBorders>
              <w:top w:val="single" w:sz="4" w:space="0" w:color="auto"/>
              <w:left w:val="nil"/>
              <w:bottom w:val="single" w:sz="4" w:space="0" w:color="auto"/>
              <w:right w:val="single" w:sz="4" w:space="0" w:color="auto"/>
            </w:tcBorders>
            <w:shd w:val="clear" w:color="auto" w:fill="EEEEEE"/>
            <w:noWrap/>
            <w:vAlign w:val="bottom"/>
          </w:tcPr>
          <w:p w14:paraId="6F46C0E1" w14:textId="77777777" w:rsidR="00C941B8" w:rsidRPr="007B7173" w:rsidRDefault="00C941B8">
            <w:pPr>
              <w:jc w:val="right"/>
              <w:rPr>
                <w:b/>
                <w:color w:val="333333"/>
                <w:sz w:val="22"/>
                <w:szCs w:val="22"/>
                <w:u w:val="single"/>
              </w:rPr>
            </w:pPr>
            <w:r>
              <w:rPr>
                <w:b/>
                <w:color w:val="333333"/>
                <w:sz w:val="22"/>
                <w:szCs w:val="22"/>
                <w:u w:val="single"/>
              </w:rPr>
              <w:t>26</w:t>
            </w:r>
          </w:p>
        </w:tc>
        <w:tc>
          <w:tcPr>
            <w:tcW w:w="1140" w:type="dxa"/>
            <w:tcBorders>
              <w:top w:val="single" w:sz="4" w:space="0" w:color="auto"/>
              <w:left w:val="nil"/>
              <w:bottom w:val="single" w:sz="4" w:space="0" w:color="auto"/>
              <w:right w:val="single" w:sz="4" w:space="0" w:color="auto"/>
            </w:tcBorders>
            <w:shd w:val="clear" w:color="auto" w:fill="DEE9F7"/>
            <w:vAlign w:val="bottom"/>
          </w:tcPr>
          <w:p w14:paraId="2EC7F4AA" w14:textId="77777777" w:rsidR="00C941B8" w:rsidRPr="007B7173" w:rsidRDefault="00C941B8">
            <w:pPr>
              <w:jc w:val="right"/>
              <w:rPr>
                <w:color w:val="333333"/>
                <w:sz w:val="22"/>
                <w:szCs w:val="22"/>
              </w:rPr>
            </w:pPr>
            <w:r>
              <w:rPr>
                <w:color w:val="333333"/>
                <w:sz w:val="22"/>
                <w:szCs w:val="22"/>
              </w:rPr>
              <w:t>28</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14:paraId="53793B22" w14:textId="77777777" w:rsidR="00C941B8" w:rsidRPr="007B7173" w:rsidRDefault="00C941B8">
            <w:pPr>
              <w:jc w:val="right"/>
              <w:rPr>
                <w:color w:val="000000"/>
                <w:sz w:val="22"/>
                <w:szCs w:val="22"/>
              </w:rPr>
            </w:pPr>
            <w:r>
              <w:rPr>
                <w:color w:val="000000"/>
                <w:sz w:val="22"/>
                <w:szCs w:val="22"/>
              </w:rPr>
              <w:t>4,9</w:t>
            </w:r>
          </w:p>
        </w:tc>
      </w:tr>
    </w:tbl>
    <w:p w14:paraId="7A68DB14" w14:textId="77777777" w:rsidR="00890159" w:rsidRPr="007B7173" w:rsidRDefault="008B68FA" w:rsidP="00E12A83">
      <w:pPr>
        <w:pStyle w:val="NormalWeb"/>
        <w:spacing w:beforeAutospacing="0" w:afterAutospacing="0"/>
      </w:pPr>
      <w:r>
        <w:t xml:space="preserve">Dobili smo četiri informativna komentara. </w:t>
      </w:r>
    </w:p>
    <w:p w14:paraId="4B31E2C5" w14:textId="77777777" w:rsidR="0080658D" w:rsidRPr="007B7173" w:rsidRDefault="0080658D" w:rsidP="006D029D">
      <w:pPr>
        <w:numPr>
          <w:ilvl w:val="0"/>
          <w:numId w:val="22"/>
        </w:numPr>
        <w:ind w:left="0" w:firstLine="0"/>
        <w:rPr>
          <w:i/>
        </w:rPr>
      </w:pPr>
      <w:r>
        <w:rPr>
          <w:i/>
        </w:rPr>
        <w:t xml:space="preserve">Iznimno profesionalno. </w:t>
      </w:r>
    </w:p>
    <w:p w14:paraId="48087D82" w14:textId="77777777" w:rsidR="00F5791D" w:rsidRPr="00F5791D" w:rsidRDefault="00F5791D" w:rsidP="006D029D">
      <w:pPr>
        <w:numPr>
          <w:ilvl w:val="0"/>
          <w:numId w:val="22"/>
        </w:numPr>
        <w:ind w:left="0" w:firstLine="0"/>
        <w:rPr>
          <w:i/>
        </w:rPr>
      </w:pPr>
      <w:r>
        <w:rPr>
          <w:i/>
        </w:rPr>
        <w:t>Organizacija i vođenje skupa bili su na visokoj razini. Tajništvo je u svakom trenutku bilo uključeno u svaki detalj te rješavalo probleme odmah u početnoj fazi.</w:t>
      </w:r>
    </w:p>
    <w:p w14:paraId="152DCCF5" w14:textId="77777777" w:rsidR="0080658D" w:rsidRPr="007B7173" w:rsidRDefault="00F5791D" w:rsidP="006D029D">
      <w:pPr>
        <w:numPr>
          <w:ilvl w:val="0"/>
          <w:numId w:val="22"/>
        </w:numPr>
        <w:ind w:left="0" w:firstLine="0"/>
        <w:rPr>
          <w:i/>
        </w:rPr>
      </w:pPr>
      <w:r>
        <w:rPr>
          <w:i/>
        </w:rPr>
        <w:t>Svaka čast.</w:t>
      </w:r>
    </w:p>
    <w:p w14:paraId="059333F5" w14:textId="77777777" w:rsidR="009F35AF" w:rsidRPr="007B7173" w:rsidRDefault="0080658D" w:rsidP="006D029D">
      <w:pPr>
        <w:numPr>
          <w:ilvl w:val="0"/>
          <w:numId w:val="22"/>
        </w:numPr>
        <w:ind w:left="0" w:firstLine="0"/>
        <w:rPr>
          <w:i/>
        </w:rPr>
      </w:pPr>
      <w:r>
        <w:rPr>
          <w:i/>
        </w:rPr>
        <w:t>Hvala!</w:t>
      </w:r>
    </w:p>
    <w:p w14:paraId="3CF2D8B6" w14:textId="77777777" w:rsidR="009F35AF" w:rsidRPr="007B7173" w:rsidRDefault="009F35AF" w:rsidP="009F35AF">
      <w:pPr>
        <w:rPr>
          <w:b/>
          <w:sz w:val="26"/>
          <w:szCs w:val="26"/>
          <w:u w:val="single"/>
          <w:lang w:val="en-US"/>
        </w:rPr>
      </w:pPr>
    </w:p>
    <w:p w14:paraId="48B0ABBB" w14:textId="77777777" w:rsidR="00E12A83" w:rsidRPr="007B7173" w:rsidRDefault="00666DEE" w:rsidP="009F35AF">
      <w:pPr>
        <w:rPr>
          <w:b/>
          <w:sz w:val="26"/>
          <w:szCs w:val="26"/>
          <w:u w:val="single"/>
        </w:rPr>
      </w:pPr>
      <w:r>
        <w:rPr>
          <w:b/>
          <w:sz w:val="26"/>
          <w:szCs w:val="26"/>
          <w:u w:val="single"/>
        </w:rPr>
        <w:t xml:space="preserve">13. Jeste li program i informacije o skupu dobili na vrijeme kako bi vam bili od koristi?  </w:t>
      </w:r>
    </w:p>
    <w:p w14:paraId="2A54BC82" w14:textId="77777777" w:rsidR="00E12A83" w:rsidRPr="007B7173" w:rsidRDefault="0080658D" w:rsidP="008E2C87">
      <w:pPr>
        <w:spacing w:before="240"/>
      </w:pPr>
      <w:r>
        <w:t xml:space="preserve">Dobili smo 28 (93,3 %) odgovora. Svi su odgovori (100 %) glasili „da“. </w:t>
      </w:r>
    </w:p>
    <w:p w14:paraId="4EBD3989" w14:textId="77777777" w:rsidR="00E12A83" w:rsidRPr="007B7173" w:rsidRDefault="00E12A83" w:rsidP="00F86843">
      <w:pPr>
        <w:spacing w:before="240"/>
        <w:rPr>
          <w:b/>
          <w:sz w:val="26"/>
          <w:szCs w:val="26"/>
          <w:u w:val="single"/>
        </w:rPr>
      </w:pPr>
      <w:r>
        <w:rPr>
          <w:b/>
          <w:sz w:val="26"/>
          <w:szCs w:val="26"/>
          <w:u w:val="single"/>
        </w:rPr>
        <w:t xml:space="preserve">14. Jeste li dobili praktične informacije (o smještaju i ostalim sadržajima itd.) prije skupa? </w:t>
      </w:r>
    </w:p>
    <w:p w14:paraId="16540CC2" w14:textId="77777777" w:rsidR="0080658D" w:rsidRPr="007B7173" w:rsidRDefault="0080658D" w:rsidP="0080658D">
      <w:pPr>
        <w:spacing w:before="240"/>
      </w:pPr>
      <w:r>
        <w:t xml:space="preserve">Dobili smo 28 (93,3 %) odgovora. Svi su odgovori (100 %) glasili „da“. </w:t>
      </w:r>
    </w:p>
    <w:p w14:paraId="5C95061B" w14:textId="77777777" w:rsidR="00694495" w:rsidRPr="007B7173" w:rsidRDefault="00694495" w:rsidP="00694495">
      <w:pPr>
        <w:spacing w:before="240"/>
        <w:rPr>
          <w:b/>
          <w:sz w:val="26"/>
          <w:szCs w:val="26"/>
          <w:u w:val="single"/>
        </w:rPr>
      </w:pPr>
      <w:r>
        <w:rPr>
          <w:b/>
          <w:sz w:val="26"/>
          <w:szCs w:val="26"/>
          <w:u w:val="single"/>
        </w:rPr>
        <w:t xml:space="preserve">15. Jeste li zadovoljni kvalitetom simultanog prevođenja za vrijeme skupa? </w:t>
      </w:r>
    </w:p>
    <w:p w14:paraId="7FAFE1AF" w14:textId="77777777" w:rsidR="00E12A83" w:rsidRPr="007B7173" w:rsidRDefault="0080658D" w:rsidP="008E2C87">
      <w:pPr>
        <w:spacing w:before="240"/>
      </w:pPr>
      <w:r>
        <w:t xml:space="preserve">Dobili smo 28 (93,3 %) odgovora. </w:t>
      </w:r>
    </w:p>
    <w:tbl>
      <w:tblPr>
        <w:tblpPr w:leftFromText="180" w:rightFromText="180" w:vertAnchor="text" w:horzAnchor="margin" w:tblpY="28"/>
        <w:tblW w:w="8626" w:type="dxa"/>
        <w:tblLook w:val="0000" w:firstRow="0" w:lastRow="0" w:firstColumn="0" w:lastColumn="0" w:noHBand="0" w:noVBand="0"/>
      </w:tblPr>
      <w:tblGrid>
        <w:gridCol w:w="1595"/>
        <w:gridCol w:w="850"/>
        <w:gridCol w:w="709"/>
        <w:gridCol w:w="567"/>
        <w:gridCol w:w="567"/>
        <w:gridCol w:w="992"/>
        <w:gridCol w:w="2225"/>
        <w:gridCol w:w="1121"/>
      </w:tblGrid>
      <w:tr w:rsidR="00D425B4" w:rsidRPr="007B7173" w14:paraId="3DAFE670" w14:textId="77777777" w:rsidTr="00D425B4">
        <w:trPr>
          <w:trHeight w:val="423"/>
        </w:trPr>
        <w:tc>
          <w:tcPr>
            <w:tcW w:w="1595" w:type="dxa"/>
            <w:tcBorders>
              <w:top w:val="single" w:sz="4" w:space="0" w:color="auto"/>
              <w:left w:val="single" w:sz="4" w:space="0" w:color="auto"/>
              <w:bottom w:val="single" w:sz="4" w:space="0" w:color="auto"/>
              <w:right w:val="single" w:sz="4" w:space="0" w:color="auto"/>
            </w:tcBorders>
            <w:shd w:val="clear" w:color="auto" w:fill="DEE9F7"/>
            <w:vAlign w:val="center"/>
          </w:tcPr>
          <w:p w14:paraId="7331DD12" w14:textId="77777777" w:rsidR="00D425B4" w:rsidRPr="007B7173" w:rsidRDefault="00D425B4" w:rsidP="00694495">
            <w:pPr>
              <w:rPr>
                <w:rFonts w:eastAsia="Batang"/>
                <w:b/>
                <w:bCs/>
                <w:color w:val="000000"/>
                <w:sz w:val="20"/>
                <w:szCs w:val="20"/>
              </w:rPr>
            </w:pPr>
            <w:r>
              <w:rPr>
                <w:b/>
                <w:bCs/>
                <w:color w:val="000000"/>
                <w:sz w:val="20"/>
                <w:szCs w:val="20"/>
              </w:rPr>
              <w:t>Mogući odgovori</w:t>
            </w:r>
          </w:p>
        </w:tc>
        <w:tc>
          <w:tcPr>
            <w:tcW w:w="850" w:type="dxa"/>
            <w:tcBorders>
              <w:top w:val="single" w:sz="4" w:space="0" w:color="auto"/>
              <w:left w:val="nil"/>
              <w:bottom w:val="single" w:sz="4" w:space="0" w:color="auto"/>
              <w:right w:val="single" w:sz="4" w:space="0" w:color="auto"/>
            </w:tcBorders>
            <w:shd w:val="clear" w:color="auto" w:fill="DEE9F7"/>
            <w:vAlign w:val="center"/>
          </w:tcPr>
          <w:p w14:paraId="48423662" w14:textId="77777777" w:rsidR="00D425B4" w:rsidRPr="007B7173" w:rsidRDefault="00D425B4" w:rsidP="00694495">
            <w:pPr>
              <w:jc w:val="center"/>
              <w:rPr>
                <w:rFonts w:eastAsia="Batang"/>
                <w:b/>
                <w:bCs/>
                <w:color w:val="000000"/>
                <w:sz w:val="20"/>
                <w:szCs w:val="20"/>
              </w:rPr>
            </w:pPr>
            <w:r>
              <w:rPr>
                <w:b/>
                <w:bCs/>
                <w:color w:val="000000"/>
                <w:sz w:val="20"/>
                <w:szCs w:val="20"/>
              </w:rPr>
              <w:t>1 niska</w:t>
            </w:r>
          </w:p>
        </w:tc>
        <w:tc>
          <w:tcPr>
            <w:tcW w:w="709" w:type="dxa"/>
            <w:tcBorders>
              <w:top w:val="single" w:sz="4" w:space="0" w:color="auto"/>
              <w:left w:val="nil"/>
              <w:bottom w:val="single" w:sz="4" w:space="0" w:color="auto"/>
              <w:right w:val="single" w:sz="4" w:space="0" w:color="auto"/>
            </w:tcBorders>
            <w:shd w:val="clear" w:color="auto" w:fill="DEE9F7"/>
            <w:vAlign w:val="center"/>
          </w:tcPr>
          <w:p w14:paraId="18B4C29E" w14:textId="77777777" w:rsidR="00D425B4" w:rsidRPr="007B7173" w:rsidRDefault="00D425B4" w:rsidP="00694495">
            <w:pPr>
              <w:jc w:val="center"/>
              <w:rPr>
                <w:rFonts w:eastAsia="Batang"/>
                <w:b/>
                <w:bCs/>
                <w:color w:val="000000"/>
                <w:sz w:val="20"/>
                <w:szCs w:val="20"/>
              </w:rPr>
            </w:pPr>
            <w:r>
              <w:rPr>
                <w:b/>
                <w:bCs/>
                <w:color w:val="000000"/>
                <w:sz w:val="20"/>
                <w:szCs w:val="20"/>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14:paraId="11CE27A1" w14:textId="77777777" w:rsidR="00D425B4" w:rsidRPr="007B7173" w:rsidRDefault="00D425B4" w:rsidP="00694495">
            <w:pPr>
              <w:jc w:val="center"/>
              <w:rPr>
                <w:rFonts w:eastAsia="Batang"/>
                <w:b/>
                <w:bCs/>
                <w:color w:val="000000"/>
                <w:sz w:val="20"/>
                <w:szCs w:val="20"/>
              </w:rPr>
            </w:pPr>
            <w:r>
              <w:rPr>
                <w:b/>
                <w:bCs/>
                <w:color w:val="000000"/>
                <w:sz w:val="20"/>
                <w:szCs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14:paraId="2A108F41" w14:textId="77777777" w:rsidR="00D425B4" w:rsidRPr="007B7173" w:rsidRDefault="00D425B4" w:rsidP="00694495">
            <w:pPr>
              <w:jc w:val="center"/>
              <w:rPr>
                <w:rFonts w:eastAsia="Batang"/>
                <w:b/>
                <w:bCs/>
                <w:color w:val="000000"/>
                <w:sz w:val="20"/>
                <w:szCs w:val="20"/>
              </w:rPr>
            </w:pPr>
            <w:r>
              <w:rPr>
                <w:b/>
                <w:bCs/>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14:paraId="27296098" w14:textId="77777777" w:rsidR="00D425B4" w:rsidRPr="007B7173" w:rsidRDefault="00D425B4" w:rsidP="00694495">
            <w:pPr>
              <w:jc w:val="center"/>
              <w:rPr>
                <w:rFonts w:eastAsia="Batang"/>
                <w:b/>
                <w:bCs/>
                <w:color w:val="000000"/>
                <w:sz w:val="20"/>
                <w:szCs w:val="20"/>
              </w:rPr>
            </w:pPr>
            <w:r>
              <w:rPr>
                <w:b/>
                <w:bCs/>
                <w:color w:val="000000"/>
                <w:sz w:val="20"/>
                <w:szCs w:val="20"/>
              </w:rPr>
              <w:t>5 visoka</w:t>
            </w:r>
          </w:p>
        </w:tc>
        <w:tc>
          <w:tcPr>
            <w:tcW w:w="2225" w:type="dxa"/>
            <w:tcBorders>
              <w:top w:val="single" w:sz="4" w:space="0" w:color="auto"/>
              <w:left w:val="nil"/>
              <w:bottom w:val="single" w:sz="4" w:space="0" w:color="auto"/>
              <w:right w:val="single" w:sz="4" w:space="0" w:color="auto"/>
            </w:tcBorders>
            <w:shd w:val="clear" w:color="auto" w:fill="CDD8E6"/>
            <w:vAlign w:val="center"/>
          </w:tcPr>
          <w:p w14:paraId="280B61CA" w14:textId="77777777" w:rsidR="00D425B4" w:rsidRPr="007B7173" w:rsidRDefault="00D425B4" w:rsidP="00694495">
            <w:pPr>
              <w:jc w:val="center"/>
              <w:rPr>
                <w:rFonts w:eastAsia="Batang"/>
                <w:b/>
                <w:bCs/>
                <w:color w:val="000000"/>
                <w:sz w:val="20"/>
                <w:szCs w:val="20"/>
              </w:rPr>
            </w:pPr>
            <w:r>
              <w:rPr>
                <w:b/>
                <w:bCs/>
                <w:color w:val="000000"/>
                <w:sz w:val="20"/>
                <w:szCs w:val="20"/>
              </w:rPr>
              <w:t>Zbroj odgovora</w:t>
            </w:r>
          </w:p>
        </w:tc>
        <w:tc>
          <w:tcPr>
            <w:tcW w:w="1121" w:type="dxa"/>
            <w:tcBorders>
              <w:top w:val="single" w:sz="4" w:space="0" w:color="auto"/>
              <w:left w:val="nil"/>
              <w:bottom w:val="single" w:sz="4" w:space="0" w:color="auto"/>
              <w:right w:val="single" w:sz="4" w:space="0" w:color="auto"/>
            </w:tcBorders>
            <w:shd w:val="clear" w:color="auto" w:fill="CDD8E6"/>
          </w:tcPr>
          <w:p w14:paraId="6FA73180" w14:textId="77777777" w:rsidR="00D425B4" w:rsidRPr="007B7173" w:rsidRDefault="00D425B4" w:rsidP="00694495">
            <w:pPr>
              <w:jc w:val="center"/>
              <w:rPr>
                <w:rFonts w:eastAsia="Batang"/>
                <w:b/>
                <w:bCs/>
                <w:color w:val="000000"/>
                <w:sz w:val="20"/>
                <w:szCs w:val="20"/>
              </w:rPr>
            </w:pPr>
            <w:r>
              <w:rPr>
                <w:b/>
                <w:bCs/>
                <w:color w:val="000000"/>
                <w:sz w:val="20"/>
                <w:szCs w:val="20"/>
              </w:rPr>
              <w:t>Prosječno</w:t>
            </w:r>
          </w:p>
        </w:tc>
      </w:tr>
      <w:tr w:rsidR="00D425B4" w:rsidRPr="007B7173" w14:paraId="1D1E8F65" w14:textId="77777777" w:rsidTr="00D425B4">
        <w:trPr>
          <w:trHeight w:val="343"/>
        </w:trPr>
        <w:tc>
          <w:tcPr>
            <w:tcW w:w="1595" w:type="dxa"/>
            <w:tcBorders>
              <w:top w:val="single" w:sz="4" w:space="0" w:color="auto"/>
              <w:left w:val="single" w:sz="4" w:space="0" w:color="auto"/>
              <w:bottom w:val="single" w:sz="4" w:space="0" w:color="auto"/>
              <w:right w:val="single" w:sz="4" w:space="0" w:color="auto"/>
            </w:tcBorders>
            <w:shd w:val="clear" w:color="auto" w:fill="EEEEEE"/>
            <w:vAlign w:val="bottom"/>
          </w:tcPr>
          <w:p w14:paraId="7DFFDFC8" w14:textId="77777777" w:rsidR="00D425B4" w:rsidRPr="007B7173" w:rsidRDefault="00D425B4" w:rsidP="00694495">
            <w:pPr>
              <w:rPr>
                <w:rFonts w:eastAsia="Batang"/>
                <w:sz w:val="22"/>
                <w:szCs w:val="22"/>
              </w:rPr>
            </w:pPr>
            <w:r>
              <w:rPr>
                <w:color w:val="000000"/>
                <w:sz w:val="22"/>
                <w:szCs w:val="22"/>
              </w:rPr>
              <w:t>Kvaliteta simultanog prevođenja</w:t>
            </w:r>
          </w:p>
        </w:tc>
        <w:tc>
          <w:tcPr>
            <w:tcW w:w="850" w:type="dxa"/>
            <w:tcBorders>
              <w:top w:val="nil"/>
              <w:left w:val="nil"/>
              <w:bottom w:val="single" w:sz="4" w:space="0" w:color="auto"/>
              <w:right w:val="single" w:sz="4" w:space="0" w:color="auto"/>
            </w:tcBorders>
            <w:shd w:val="clear" w:color="auto" w:fill="EEEEEE"/>
            <w:noWrap/>
            <w:vAlign w:val="center"/>
          </w:tcPr>
          <w:p w14:paraId="769908A7" w14:textId="77777777" w:rsidR="00D425B4" w:rsidRPr="007B7173" w:rsidRDefault="00D425B4" w:rsidP="00694495">
            <w:pPr>
              <w:jc w:val="center"/>
              <w:rPr>
                <w:sz w:val="20"/>
                <w:szCs w:val="20"/>
              </w:rPr>
            </w:pPr>
            <w:r>
              <w:rPr>
                <w:sz w:val="20"/>
                <w:szCs w:val="20"/>
              </w:rPr>
              <w:t>0</w:t>
            </w:r>
          </w:p>
        </w:tc>
        <w:tc>
          <w:tcPr>
            <w:tcW w:w="709" w:type="dxa"/>
            <w:tcBorders>
              <w:top w:val="nil"/>
              <w:left w:val="nil"/>
              <w:bottom w:val="single" w:sz="4" w:space="0" w:color="auto"/>
              <w:right w:val="single" w:sz="4" w:space="0" w:color="auto"/>
            </w:tcBorders>
            <w:shd w:val="clear" w:color="auto" w:fill="EEEEEE"/>
            <w:noWrap/>
            <w:vAlign w:val="center"/>
          </w:tcPr>
          <w:p w14:paraId="7E83114B" w14:textId="77777777" w:rsidR="00D425B4" w:rsidRPr="007B7173" w:rsidRDefault="00D425B4" w:rsidP="00694495">
            <w:pPr>
              <w:jc w:val="center"/>
              <w:rPr>
                <w:sz w:val="20"/>
                <w:szCs w:val="20"/>
              </w:rPr>
            </w:pPr>
            <w:r>
              <w:rPr>
                <w:sz w:val="20"/>
                <w:szCs w:val="20"/>
              </w:rPr>
              <w:t>0</w:t>
            </w:r>
          </w:p>
        </w:tc>
        <w:tc>
          <w:tcPr>
            <w:tcW w:w="567" w:type="dxa"/>
            <w:tcBorders>
              <w:top w:val="nil"/>
              <w:left w:val="nil"/>
              <w:bottom w:val="single" w:sz="4" w:space="0" w:color="auto"/>
              <w:right w:val="single" w:sz="4" w:space="0" w:color="auto"/>
            </w:tcBorders>
            <w:shd w:val="clear" w:color="auto" w:fill="EEEEEE"/>
            <w:noWrap/>
            <w:vAlign w:val="center"/>
          </w:tcPr>
          <w:p w14:paraId="0295336A" w14:textId="77777777" w:rsidR="00D425B4" w:rsidRPr="007B7173" w:rsidRDefault="0080658D" w:rsidP="00694495">
            <w:pPr>
              <w:jc w:val="center"/>
              <w:rPr>
                <w:sz w:val="20"/>
                <w:szCs w:val="20"/>
              </w:rPr>
            </w:pPr>
            <w:r>
              <w:rPr>
                <w:sz w:val="20"/>
                <w:szCs w:val="20"/>
                <w:highlight w:val="lightGray"/>
              </w:rPr>
              <w:t>1</w:t>
            </w:r>
          </w:p>
        </w:tc>
        <w:tc>
          <w:tcPr>
            <w:tcW w:w="567" w:type="dxa"/>
            <w:tcBorders>
              <w:top w:val="nil"/>
              <w:left w:val="nil"/>
              <w:bottom w:val="single" w:sz="4" w:space="0" w:color="auto"/>
              <w:right w:val="single" w:sz="4" w:space="0" w:color="auto"/>
            </w:tcBorders>
            <w:shd w:val="clear" w:color="auto" w:fill="EEEEEE"/>
            <w:noWrap/>
            <w:vAlign w:val="center"/>
          </w:tcPr>
          <w:p w14:paraId="28AF3A15" w14:textId="77777777" w:rsidR="00D425B4" w:rsidRPr="007B7173" w:rsidRDefault="0080658D" w:rsidP="00694495">
            <w:pPr>
              <w:jc w:val="center"/>
              <w:rPr>
                <w:sz w:val="20"/>
                <w:szCs w:val="20"/>
              </w:rPr>
            </w:pPr>
            <w:r>
              <w:rPr>
                <w:sz w:val="20"/>
                <w:szCs w:val="20"/>
              </w:rPr>
              <w:t>7</w:t>
            </w:r>
          </w:p>
        </w:tc>
        <w:tc>
          <w:tcPr>
            <w:tcW w:w="992" w:type="dxa"/>
            <w:tcBorders>
              <w:top w:val="nil"/>
              <w:left w:val="nil"/>
              <w:bottom w:val="single" w:sz="4" w:space="0" w:color="auto"/>
              <w:right w:val="single" w:sz="4" w:space="0" w:color="auto"/>
            </w:tcBorders>
            <w:shd w:val="clear" w:color="auto" w:fill="EEEEEE"/>
            <w:noWrap/>
            <w:vAlign w:val="center"/>
          </w:tcPr>
          <w:p w14:paraId="5007C906" w14:textId="77777777" w:rsidR="00D425B4" w:rsidRPr="007B7173" w:rsidRDefault="0080658D" w:rsidP="00694495">
            <w:pPr>
              <w:jc w:val="center"/>
              <w:rPr>
                <w:b/>
                <w:sz w:val="20"/>
                <w:szCs w:val="20"/>
                <w:u w:val="single"/>
              </w:rPr>
            </w:pPr>
            <w:r>
              <w:rPr>
                <w:b/>
                <w:sz w:val="20"/>
                <w:szCs w:val="20"/>
                <w:u w:val="single"/>
              </w:rPr>
              <w:t>20</w:t>
            </w:r>
          </w:p>
        </w:tc>
        <w:tc>
          <w:tcPr>
            <w:tcW w:w="2225" w:type="dxa"/>
            <w:tcBorders>
              <w:top w:val="nil"/>
              <w:left w:val="nil"/>
              <w:bottom w:val="single" w:sz="4" w:space="0" w:color="auto"/>
              <w:right w:val="single" w:sz="4" w:space="0" w:color="auto"/>
            </w:tcBorders>
            <w:shd w:val="clear" w:color="auto" w:fill="DEE9F7"/>
            <w:noWrap/>
            <w:vAlign w:val="center"/>
          </w:tcPr>
          <w:p w14:paraId="186DC8D1" w14:textId="77777777" w:rsidR="00D425B4" w:rsidRPr="007B7173" w:rsidRDefault="0080658D" w:rsidP="00E128CE">
            <w:pPr>
              <w:jc w:val="center"/>
              <w:rPr>
                <w:sz w:val="20"/>
                <w:szCs w:val="20"/>
              </w:rPr>
            </w:pPr>
            <w:r>
              <w:rPr>
                <w:sz w:val="20"/>
                <w:szCs w:val="20"/>
              </w:rPr>
              <w:t>28</w:t>
            </w:r>
          </w:p>
        </w:tc>
        <w:tc>
          <w:tcPr>
            <w:tcW w:w="1121" w:type="dxa"/>
            <w:tcBorders>
              <w:top w:val="nil"/>
              <w:left w:val="nil"/>
              <w:bottom w:val="single" w:sz="4" w:space="0" w:color="auto"/>
              <w:right w:val="single" w:sz="4" w:space="0" w:color="auto"/>
            </w:tcBorders>
            <w:shd w:val="clear" w:color="auto" w:fill="DEE9F7"/>
            <w:vAlign w:val="bottom"/>
          </w:tcPr>
          <w:p w14:paraId="4C858360" w14:textId="77777777" w:rsidR="00D425B4" w:rsidRPr="007B7173" w:rsidRDefault="00D425B4" w:rsidP="0080658D">
            <w:pPr>
              <w:jc w:val="right"/>
              <w:rPr>
                <w:sz w:val="20"/>
                <w:szCs w:val="20"/>
              </w:rPr>
            </w:pPr>
            <w:r>
              <w:rPr>
                <w:sz w:val="20"/>
                <w:szCs w:val="20"/>
              </w:rPr>
              <w:t>4,7</w:t>
            </w:r>
          </w:p>
        </w:tc>
      </w:tr>
    </w:tbl>
    <w:p w14:paraId="0FB78278" w14:textId="77777777" w:rsidR="00D425B4" w:rsidRPr="007B7173" w:rsidRDefault="00D425B4" w:rsidP="0001358A">
      <w:pPr>
        <w:spacing w:before="240"/>
        <w:rPr>
          <w:lang w:val="en-US"/>
        </w:rPr>
      </w:pPr>
    </w:p>
    <w:p w14:paraId="4F6D885C" w14:textId="77777777" w:rsidR="0022447B" w:rsidRDefault="0022447B" w:rsidP="0001358A">
      <w:pPr>
        <w:spacing w:before="240"/>
      </w:pPr>
    </w:p>
    <w:p w14:paraId="3543A185" w14:textId="77777777" w:rsidR="0022447B" w:rsidRDefault="0022447B" w:rsidP="0001358A">
      <w:pPr>
        <w:spacing w:before="240"/>
      </w:pPr>
    </w:p>
    <w:p w14:paraId="5193BCF8" w14:textId="313E11F5" w:rsidR="00694495" w:rsidRPr="007B7173" w:rsidRDefault="3A62FB01" w:rsidP="0001358A">
      <w:pPr>
        <w:spacing w:before="240"/>
      </w:pPr>
      <w:r>
        <w:t>Dobili smo dva informativna komentara:</w:t>
      </w:r>
    </w:p>
    <w:p w14:paraId="78FFC09F" w14:textId="6F5531E7" w:rsidR="00476EB6" w:rsidRPr="007B7173" w:rsidRDefault="3A62FB01" w:rsidP="3A62FB01">
      <w:pPr>
        <w:numPr>
          <w:ilvl w:val="0"/>
          <w:numId w:val="1"/>
        </w:numPr>
        <w:spacing w:after="160" w:line="259" w:lineRule="auto"/>
        <w:ind w:left="0"/>
      </w:pPr>
      <w:r w:rsidRPr="3A62FB01">
        <w:rPr>
          <w:i/>
          <w:iCs/>
        </w:rPr>
        <w:t>Prijevod je bio vrlo dobar. Prevoditelji su bili dostupni i tijekom neslužbenih razgovora.</w:t>
      </w:r>
    </w:p>
    <w:p w14:paraId="180A5D63" w14:textId="1B461763" w:rsidR="3A62FB01" w:rsidRDefault="3A62FB01" w:rsidP="3A62FB01">
      <w:pPr>
        <w:numPr>
          <w:ilvl w:val="0"/>
          <w:numId w:val="1"/>
        </w:numPr>
        <w:spacing w:after="160" w:line="259" w:lineRule="auto"/>
        <w:ind w:left="0"/>
      </w:pPr>
      <w:r w:rsidRPr="3A62FB01">
        <w:rPr>
          <w:i/>
          <w:iCs/>
        </w:rPr>
        <w:t xml:space="preserve">Prijevod pojedinih termina u usmenoj i pismenoj formi se nisu podudarali, što je prouzrokovalo određene poteškoće u razumjevanju materijala. </w:t>
      </w:r>
    </w:p>
    <w:p w14:paraId="718BC387" w14:textId="77777777" w:rsidR="005C5258" w:rsidRPr="007B7173" w:rsidRDefault="00476EB6" w:rsidP="00476EB6">
      <w:pPr>
        <w:spacing w:before="240"/>
        <w:rPr>
          <w:b/>
          <w:sz w:val="26"/>
          <w:szCs w:val="26"/>
          <w:u w:val="single"/>
        </w:rPr>
      </w:pPr>
      <w:r>
        <w:br w:type="page"/>
      </w:r>
      <w:r>
        <w:rPr>
          <w:b/>
          <w:sz w:val="26"/>
          <w:szCs w:val="26"/>
          <w:u w:val="single"/>
        </w:rPr>
        <w:lastRenderedPageBreak/>
        <w:t xml:space="preserve">16. </w:t>
      </w:r>
      <w:r>
        <w:rPr>
          <w:b/>
          <w:color w:val="000000"/>
          <w:sz w:val="26"/>
          <w:szCs w:val="26"/>
          <w:u w:val="single"/>
        </w:rPr>
        <w:t>Jeste li zadovoljni kvalitetom pisanih prijevoda materijala za skup?</w:t>
      </w:r>
    </w:p>
    <w:p w14:paraId="2B0AD601" w14:textId="77777777" w:rsidR="005C5258" w:rsidRPr="007B7173" w:rsidRDefault="0080658D" w:rsidP="008E2C87">
      <w:pPr>
        <w:spacing w:before="240" w:after="240"/>
      </w:pPr>
      <w:r>
        <w:t>Dobili smo 27 (90 %) odgovora.</w:t>
      </w:r>
    </w:p>
    <w:tbl>
      <w:tblPr>
        <w:tblpPr w:leftFromText="180" w:rightFromText="180" w:vertAnchor="text" w:horzAnchor="margin" w:tblpY="28"/>
        <w:tblW w:w="8626" w:type="dxa"/>
        <w:tblLook w:val="0000" w:firstRow="0" w:lastRow="0" w:firstColumn="0" w:lastColumn="0" w:noHBand="0" w:noVBand="0"/>
      </w:tblPr>
      <w:tblGrid>
        <w:gridCol w:w="1595"/>
        <w:gridCol w:w="850"/>
        <w:gridCol w:w="709"/>
        <w:gridCol w:w="567"/>
        <w:gridCol w:w="567"/>
        <w:gridCol w:w="992"/>
        <w:gridCol w:w="2225"/>
        <w:gridCol w:w="1121"/>
      </w:tblGrid>
      <w:tr w:rsidR="00221C86" w:rsidRPr="007B7173" w14:paraId="4669A5D4" w14:textId="77777777" w:rsidTr="00221C86">
        <w:trPr>
          <w:trHeight w:val="423"/>
        </w:trPr>
        <w:tc>
          <w:tcPr>
            <w:tcW w:w="1595" w:type="dxa"/>
            <w:tcBorders>
              <w:top w:val="single" w:sz="4" w:space="0" w:color="auto"/>
              <w:left w:val="single" w:sz="4" w:space="0" w:color="auto"/>
              <w:bottom w:val="single" w:sz="4" w:space="0" w:color="auto"/>
              <w:right w:val="single" w:sz="4" w:space="0" w:color="auto"/>
            </w:tcBorders>
            <w:shd w:val="clear" w:color="auto" w:fill="DEE9F7"/>
            <w:vAlign w:val="center"/>
          </w:tcPr>
          <w:p w14:paraId="38AE5C2D" w14:textId="77777777" w:rsidR="00221C86" w:rsidRPr="007B7173" w:rsidRDefault="00221C86" w:rsidP="00203A2F">
            <w:pPr>
              <w:rPr>
                <w:rFonts w:eastAsia="Batang"/>
                <w:b/>
                <w:bCs/>
                <w:color w:val="000000"/>
                <w:sz w:val="20"/>
                <w:szCs w:val="20"/>
              </w:rPr>
            </w:pPr>
            <w:r>
              <w:rPr>
                <w:b/>
                <w:bCs/>
                <w:color w:val="000000"/>
                <w:sz w:val="20"/>
                <w:szCs w:val="20"/>
              </w:rPr>
              <w:t>Mogući odgovori</w:t>
            </w:r>
          </w:p>
        </w:tc>
        <w:tc>
          <w:tcPr>
            <w:tcW w:w="850" w:type="dxa"/>
            <w:tcBorders>
              <w:top w:val="single" w:sz="4" w:space="0" w:color="auto"/>
              <w:left w:val="nil"/>
              <w:bottom w:val="single" w:sz="4" w:space="0" w:color="auto"/>
              <w:right w:val="single" w:sz="4" w:space="0" w:color="auto"/>
            </w:tcBorders>
            <w:shd w:val="clear" w:color="auto" w:fill="DEE9F7"/>
            <w:vAlign w:val="center"/>
          </w:tcPr>
          <w:p w14:paraId="54F0F6BE" w14:textId="77777777" w:rsidR="00221C86" w:rsidRPr="007B7173" w:rsidRDefault="00221C86" w:rsidP="00203A2F">
            <w:pPr>
              <w:jc w:val="center"/>
              <w:rPr>
                <w:rFonts w:eastAsia="Batang"/>
                <w:b/>
                <w:bCs/>
                <w:color w:val="000000"/>
                <w:sz w:val="20"/>
                <w:szCs w:val="20"/>
              </w:rPr>
            </w:pPr>
            <w:r>
              <w:rPr>
                <w:b/>
                <w:bCs/>
                <w:color w:val="000000"/>
                <w:sz w:val="20"/>
                <w:szCs w:val="20"/>
              </w:rPr>
              <w:t>1 niska</w:t>
            </w:r>
          </w:p>
        </w:tc>
        <w:tc>
          <w:tcPr>
            <w:tcW w:w="709" w:type="dxa"/>
            <w:tcBorders>
              <w:top w:val="single" w:sz="4" w:space="0" w:color="auto"/>
              <w:left w:val="nil"/>
              <w:bottom w:val="single" w:sz="4" w:space="0" w:color="auto"/>
              <w:right w:val="single" w:sz="4" w:space="0" w:color="auto"/>
            </w:tcBorders>
            <w:shd w:val="clear" w:color="auto" w:fill="DEE9F7"/>
            <w:vAlign w:val="center"/>
          </w:tcPr>
          <w:p w14:paraId="6DEB9483" w14:textId="77777777" w:rsidR="00221C86" w:rsidRPr="007B7173" w:rsidRDefault="00221C86" w:rsidP="00203A2F">
            <w:pPr>
              <w:jc w:val="center"/>
              <w:rPr>
                <w:rFonts w:eastAsia="Batang"/>
                <w:b/>
                <w:bCs/>
                <w:color w:val="000000"/>
                <w:sz w:val="20"/>
                <w:szCs w:val="20"/>
              </w:rPr>
            </w:pPr>
            <w:r>
              <w:rPr>
                <w:b/>
                <w:bCs/>
                <w:color w:val="000000"/>
                <w:sz w:val="20"/>
                <w:szCs w:val="20"/>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14:paraId="18A26C19" w14:textId="77777777" w:rsidR="00221C86" w:rsidRPr="007B7173" w:rsidRDefault="00221C86" w:rsidP="00203A2F">
            <w:pPr>
              <w:jc w:val="center"/>
              <w:rPr>
                <w:rFonts w:eastAsia="Batang"/>
                <w:b/>
                <w:bCs/>
                <w:color w:val="000000"/>
                <w:sz w:val="20"/>
                <w:szCs w:val="20"/>
              </w:rPr>
            </w:pPr>
            <w:r>
              <w:rPr>
                <w:b/>
                <w:bCs/>
                <w:color w:val="000000"/>
                <w:sz w:val="20"/>
                <w:szCs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14:paraId="4FB28CDF" w14:textId="77777777" w:rsidR="00221C86" w:rsidRPr="007B7173" w:rsidRDefault="00221C86" w:rsidP="00203A2F">
            <w:pPr>
              <w:jc w:val="center"/>
              <w:rPr>
                <w:rFonts w:eastAsia="Batang"/>
                <w:b/>
                <w:bCs/>
                <w:color w:val="000000"/>
                <w:sz w:val="20"/>
                <w:szCs w:val="20"/>
              </w:rPr>
            </w:pPr>
            <w:r>
              <w:rPr>
                <w:b/>
                <w:bCs/>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14:paraId="4A75143E" w14:textId="77777777" w:rsidR="00221C86" w:rsidRPr="007B7173" w:rsidRDefault="00221C86" w:rsidP="00203A2F">
            <w:pPr>
              <w:jc w:val="center"/>
              <w:rPr>
                <w:rFonts w:eastAsia="Batang"/>
                <w:b/>
                <w:bCs/>
                <w:color w:val="000000"/>
                <w:sz w:val="20"/>
                <w:szCs w:val="20"/>
              </w:rPr>
            </w:pPr>
            <w:r>
              <w:rPr>
                <w:b/>
                <w:bCs/>
                <w:color w:val="000000"/>
                <w:sz w:val="20"/>
                <w:szCs w:val="20"/>
              </w:rPr>
              <w:t>5 visoka</w:t>
            </w:r>
          </w:p>
        </w:tc>
        <w:tc>
          <w:tcPr>
            <w:tcW w:w="2225" w:type="dxa"/>
            <w:tcBorders>
              <w:top w:val="single" w:sz="4" w:space="0" w:color="auto"/>
              <w:left w:val="nil"/>
              <w:bottom w:val="single" w:sz="4" w:space="0" w:color="auto"/>
              <w:right w:val="single" w:sz="4" w:space="0" w:color="auto"/>
            </w:tcBorders>
            <w:shd w:val="clear" w:color="auto" w:fill="CDD8E6"/>
            <w:vAlign w:val="center"/>
          </w:tcPr>
          <w:p w14:paraId="18B41F48" w14:textId="77777777" w:rsidR="00221C86" w:rsidRPr="007B7173" w:rsidRDefault="00221C86" w:rsidP="00203A2F">
            <w:pPr>
              <w:jc w:val="center"/>
              <w:rPr>
                <w:rFonts w:eastAsia="Batang"/>
                <w:b/>
                <w:bCs/>
                <w:color w:val="000000"/>
                <w:sz w:val="20"/>
                <w:szCs w:val="20"/>
              </w:rPr>
            </w:pPr>
            <w:r>
              <w:rPr>
                <w:b/>
                <w:bCs/>
                <w:color w:val="000000"/>
                <w:sz w:val="20"/>
                <w:szCs w:val="20"/>
              </w:rPr>
              <w:t>Zbroj odgovora</w:t>
            </w:r>
          </w:p>
        </w:tc>
        <w:tc>
          <w:tcPr>
            <w:tcW w:w="1121" w:type="dxa"/>
            <w:tcBorders>
              <w:top w:val="single" w:sz="4" w:space="0" w:color="auto"/>
              <w:left w:val="nil"/>
              <w:bottom w:val="single" w:sz="4" w:space="0" w:color="auto"/>
              <w:right w:val="single" w:sz="4" w:space="0" w:color="auto"/>
            </w:tcBorders>
            <w:shd w:val="clear" w:color="auto" w:fill="CDD8E6"/>
          </w:tcPr>
          <w:p w14:paraId="4F659D58" w14:textId="77777777" w:rsidR="00221C86" w:rsidRPr="007B7173" w:rsidRDefault="00221C86" w:rsidP="00203A2F">
            <w:pPr>
              <w:jc w:val="center"/>
              <w:rPr>
                <w:rFonts w:eastAsia="Batang"/>
                <w:b/>
                <w:bCs/>
                <w:color w:val="000000"/>
                <w:sz w:val="20"/>
                <w:szCs w:val="20"/>
              </w:rPr>
            </w:pPr>
            <w:r>
              <w:rPr>
                <w:b/>
                <w:bCs/>
                <w:color w:val="000000"/>
                <w:sz w:val="20"/>
                <w:szCs w:val="20"/>
              </w:rPr>
              <w:t>Prosječno</w:t>
            </w:r>
          </w:p>
        </w:tc>
      </w:tr>
      <w:tr w:rsidR="0080658D" w:rsidRPr="007B7173" w14:paraId="2AAF8D22" w14:textId="77777777" w:rsidTr="0080658D">
        <w:trPr>
          <w:trHeight w:val="343"/>
        </w:trPr>
        <w:tc>
          <w:tcPr>
            <w:tcW w:w="1595" w:type="dxa"/>
            <w:tcBorders>
              <w:top w:val="single" w:sz="4" w:space="0" w:color="auto"/>
              <w:left w:val="single" w:sz="4" w:space="0" w:color="auto"/>
              <w:bottom w:val="single" w:sz="4" w:space="0" w:color="auto"/>
              <w:right w:val="single" w:sz="4" w:space="0" w:color="auto"/>
            </w:tcBorders>
            <w:shd w:val="clear" w:color="auto" w:fill="EEEEEE"/>
            <w:vAlign w:val="bottom"/>
          </w:tcPr>
          <w:p w14:paraId="01110361" w14:textId="77777777" w:rsidR="0080658D" w:rsidRPr="007B7173" w:rsidRDefault="0080658D" w:rsidP="00BB4E4C">
            <w:pPr>
              <w:rPr>
                <w:rFonts w:eastAsia="Batang"/>
                <w:sz w:val="22"/>
                <w:szCs w:val="22"/>
              </w:rPr>
            </w:pPr>
            <w:r>
              <w:rPr>
                <w:color w:val="000000"/>
                <w:sz w:val="22"/>
                <w:szCs w:val="22"/>
              </w:rPr>
              <w:t>Kvaliteta pisanih prijevoda</w:t>
            </w:r>
          </w:p>
        </w:tc>
        <w:tc>
          <w:tcPr>
            <w:tcW w:w="850" w:type="dxa"/>
            <w:tcBorders>
              <w:top w:val="nil"/>
              <w:left w:val="nil"/>
              <w:bottom w:val="single" w:sz="4" w:space="0" w:color="auto"/>
              <w:right w:val="single" w:sz="4" w:space="0" w:color="auto"/>
            </w:tcBorders>
            <w:shd w:val="clear" w:color="auto" w:fill="EEEEEE"/>
            <w:noWrap/>
            <w:vAlign w:val="center"/>
          </w:tcPr>
          <w:p w14:paraId="28EA6124" w14:textId="77777777" w:rsidR="0080658D" w:rsidRPr="007B7173" w:rsidRDefault="0080658D" w:rsidP="00BB4E4C">
            <w:pPr>
              <w:jc w:val="center"/>
              <w:rPr>
                <w:sz w:val="20"/>
                <w:szCs w:val="20"/>
              </w:rPr>
            </w:pPr>
            <w:r>
              <w:rPr>
                <w:sz w:val="20"/>
                <w:szCs w:val="20"/>
              </w:rPr>
              <w:t>0</w:t>
            </w:r>
          </w:p>
        </w:tc>
        <w:tc>
          <w:tcPr>
            <w:tcW w:w="709" w:type="dxa"/>
            <w:tcBorders>
              <w:top w:val="nil"/>
              <w:left w:val="nil"/>
              <w:bottom w:val="single" w:sz="4" w:space="0" w:color="auto"/>
              <w:right w:val="single" w:sz="4" w:space="0" w:color="auto"/>
            </w:tcBorders>
            <w:shd w:val="clear" w:color="auto" w:fill="EEEEEE"/>
            <w:noWrap/>
            <w:vAlign w:val="center"/>
          </w:tcPr>
          <w:p w14:paraId="7DD8D7F1" w14:textId="77777777" w:rsidR="0080658D" w:rsidRPr="007B7173" w:rsidRDefault="0080658D" w:rsidP="00BB4E4C">
            <w:pPr>
              <w:jc w:val="center"/>
              <w:rPr>
                <w:sz w:val="20"/>
                <w:szCs w:val="20"/>
              </w:rPr>
            </w:pPr>
            <w:r>
              <w:rPr>
                <w:sz w:val="20"/>
                <w:szCs w:val="20"/>
              </w:rPr>
              <w:t>0</w:t>
            </w:r>
          </w:p>
        </w:tc>
        <w:tc>
          <w:tcPr>
            <w:tcW w:w="567" w:type="dxa"/>
            <w:tcBorders>
              <w:top w:val="nil"/>
              <w:left w:val="nil"/>
              <w:bottom w:val="single" w:sz="4" w:space="0" w:color="auto"/>
              <w:right w:val="single" w:sz="4" w:space="0" w:color="auto"/>
            </w:tcBorders>
            <w:shd w:val="clear" w:color="auto" w:fill="EEEEEE"/>
            <w:noWrap/>
            <w:vAlign w:val="center"/>
          </w:tcPr>
          <w:p w14:paraId="2E8F6A62" w14:textId="77777777" w:rsidR="0080658D" w:rsidRPr="007B7173" w:rsidRDefault="0080658D" w:rsidP="00BB4E4C">
            <w:pPr>
              <w:jc w:val="center"/>
              <w:rPr>
                <w:sz w:val="20"/>
                <w:szCs w:val="20"/>
              </w:rPr>
            </w:pPr>
            <w:r>
              <w:rPr>
                <w:sz w:val="20"/>
                <w:szCs w:val="20"/>
              </w:rPr>
              <w:t>0</w:t>
            </w:r>
          </w:p>
        </w:tc>
        <w:tc>
          <w:tcPr>
            <w:tcW w:w="567" w:type="dxa"/>
            <w:tcBorders>
              <w:top w:val="nil"/>
              <w:left w:val="nil"/>
              <w:bottom w:val="single" w:sz="4" w:space="0" w:color="auto"/>
              <w:right w:val="single" w:sz="4" w:space="0" w:color="auto"/>
            </w:tcBorders>
            <w:shd w:val="clear" w:color="auto" w:fill="EEEEEE"/>
            <w:noWrap/>
            <w:vAlign w:val="center"/>
          </w:tcPr>
          <w:p w14:paraId="03853697" w14:textId="77777777" w:rsidR="0080658D" w:rsidRPr="007B7173" w:rsidRDefault="0080658D" w:rsidP="00476EB6">
            <w:pPr>
              <w:jc w:val="center"/>
              <w:rPr>
                <w:sz w:val="20"/>
                <w:szCs w:val="20"/>
              </w:rPr>
            </w:pPr>
            <w:r>
              <w:rPr>
                <w:sz w:val="20"/>
                <w:szCs w:val="20"/>
              </w:rPr>
              <w:t>8</w:t>
            </w:r>
          </w:p>
        </w:tc>
        <w:tc>
          <w:tcPr>
            <w:tcW w:w="992" w:type="dxa"/>
            <w:tcBorders>
              <w:top w:val="nil"/>
              <w:left w:val="nil"/>
              <w:bottom w:val="single" w:sz="4" w:space="0" w:color="auto"/>
              <w:right w:val="single" w:sz="4" w:space="0" w:color="auto"/>
            </w:tcBorders>
            <w:shd w:val="clear" w:color="auto" w:fill="EEEEEE"/>
            <w:noWrap/>
            <w:vAlign w:val="bottom"/>
          </w:tcPr>
          <w:p w14:paraId="6C8C1C60" w14:textId="77777777" w:rsidR="0080658D" w:rsidRPr="007B7173" w:rsidRDefault="0080658D">
            <w:pPr>
              <w:jc w:val="right"/>
              <w:rPr>
                <w:b/>
                <w:color w:val="333333"/>
                <w:sz w:val="22"/>
                <w:szCs w:val="22"/>
                <w:u w:val="single"/>
              </w:rPr>
            </w:pPr>
            <w:r>
              <w:rPr>
                <w:b/>
                <w:color w:val="333333"/>
                <w:sz w:val="22"/>
                <w:szCs w:val="22"/>
                <w:u w:val="single"/>
              </w:rPr>
              <w:t>19</w:t>
            </w:r>
          </w:p>
        </w:tc>
        <w:tc>
          <w:tcPr>
            <w:tcW w:w="2225" w:type="dxa"/>
            <w:tcBorders>
              <w:top w:val="nil"/>
              <w:left w:val="nil"/>
              <w:bottom w:val="single" w:sz="4" w:space="0" w:color="auto"/>
              <w:right w:val="single" w:sz="4" w:space="0" w:color="auto"/>
            </w:tcBorders>
            <w:shd w:val="clear" w:color="auto" w:fill="DEE9F7"/>
            <w:noWrap/>
            <w:vAlign w:val="bottom"/>
          </w:tcPr>
          <w:p w14:paraId="57E1AC04" w14:textId="77777777" w:rsidR="0080658D" w:rsidRPr="007B7173" w:rsidRDefault="0080658D">
            <w:pPr>
              <w:jc w:val="right"/>
              <w:rPr>
                <w:color w:val="333333"/>
                <w:sz w:val="22"/>
                <w:szCs w:val="22"/>
              </w:rPr>
            </w:pPr>
            <w:r>
              <w:rPr>
                <w:color w:val="333333"/>
                <w:sz w:val="22"/>
                <w:szCs w:val="22"/>
              </w:rPr>
              <w:t>27</w:t>
            </w:r>
          </w:p>
        </w:tc>
        <w:tc>
          <w:tcPr>
            <w:tcW w:w="1121" w:type="dxa"/>
            <w:tcBorders>
              <w:top w:val="nil"/>
              <w:left w:val="nil"/>
              <w:bottom w:val="single" w:sz="4" w:space="0" w:color="auto"/>
              <w:right w:val="single" w:sz="4" w:space="0" w:color="auto"/>
            </w:tcBorders>
            <w:shd w:val="clear" w:color="auto" w:fill="DEE9F7"/>
            <w:vAlign w:val="bottom"/>
          </w:tcPr>
          <w:p w14:paraId="6B9CB532" w14:textId="77777777" w:rsidR="0080658D" w:rsidRPr="007B7173" w:rsidRDefault="0080658D">
            <w:pPr>
              <w:jc w:val="right"/>
              <w:rPr>
                <w:color w:val="000000"/>
                <w:sz w:val="22"/>
                <w:szCs w:val="22"/>
              </w:rPr>
            </w:pPr>
            <w:r>
              <w:rPr>
                <w:color w:val="000000"/>
                <w:sz w:val="22"/>
                <w:szCs w:val="22"/>
              </w:rPr>
              <w:t>4,7</w:t>
            </w:r>
          </w:p>
        </w:tc>
      </w:tr>
    </w:tbl>
    <w:p w14:paraId="0562CB0E" w14:textId="77777777" w:rsidR="00221C86" w:rsidRPr="007B7173" w:rsidRDefault="00221C86" w:rsidP="0058431B">
      <w:pPr>
        <w:spacing w:before="240"/>
        <w:rPr>
          <w:lang w:val="en-US"/>
        </w:rPr>
      </w:pPr>
    </w:p>
    <w:p w14:paraId="34CE0A41" w14:textId="77777777" w:rsidR="00221C86" w:rsidRPr="007B7173" w:rsidRDefault="00221C86" w:rsidP="0058431B">
      <w:pPr>
        <w:spacing w:before="240"/>
        <w:rPr>
          <w:lang w:val="en-US"/>
        </w:rPr>
      </w:pPr>
    </w:p>
    <w:p w14:paraId="62EBF3C5" w14:textId="77777777" w:rsidR="00221C86" w:rsidRPr="007B7173" w:rsidRDefault="00221C86" w:rsidP="0058431B">
      <w:pPr>
        <w:spacing w:before="240"/>
        <w:rPr>
          <w:lang w:val="en-US"/>
        </w:rPr>
      </w:pPr>
    </w:p>
    <w:p w14:paraId="418208DA" w14:textId="77777777" w:rsidR="00476EB6" w:rsidRPr="007B7173" w:rsidRDefault="00221C86" w:rsidP="0058431B">
      <w:pPr>
        <w:spacing w:before="240"/>
      </w:pPr>
      <w:r>
        <w:t xml:space="preserve">Dobili smo jedan komentar: </w:t>
      </w:r>
    </w:p>
    <w:p w14:paraId="737156F7" w14:textId="77777777" w:rsidR="005B30E1" w:rsidRPr="007B7173" w:rsidRDefault="00AF5579" w:rsidP="002A0E60">
      <w:pPr>
        <w:spacing w:before="240"/>
      </w:pPr>
      <w:r>
        <w:rPr>
          <w:i/>
        </w:rPr>
        <w:t>Neke su prezentacije bile drugačije tijekom izlaganja, što se tiče sadržaja slajdova, od onog što smo dobili unaprijed i što je bilo prevedeno. Možda bi trebalo upozoriti govornike da nije poželjno naknadno dorađivati prezentacije.</w:t>
      </w:r>
      <w:r>
        <w:rPr>
          <w:i/>
        </w:rPr>
        <w:br w:type="page"/>
      </w:r>
      <w:r>
        <w:rPr>
          <w:b/>
          <w:i/>
        </w:rPr>
        <w:lastRenderedPageBreak/>
        <w:t>TREĆI DIO – UKUPNI DOJAM</w:t>
      </w:r>
    </w:p>
    <w:p w14:paraId="7C09CD43" w14:textId="77777777" w:rsidR="00A84EC0" w:rsidRPr="007B7173" w:rsidRDefault="00A84EC0" w:rsidP="00A84EC0">
      <w:pPr>
        <w:rPr>
          <w:b/>
          <w:sz w:val="26"/>
          <w:szCs w:val="26"/>
          <w:u w:val="single"/>
        </w:rPr>
      </w:pPr>
      <w:r>
        <w:rPr>
          <w:b/>
          <w:sz w:val="26"/>
          <w:szCs w:val="26"/>
          <w:u w:val="single"/>
        </w:rPr>
        <w:t xml:space="preserve">17. Je li skup bio ispod vaših očekivanja, je li ispunio ili premašio vaša očekivanja? </w:t>
      </w:r>
    </w:p>
    <w:p w14:paraId="6D98A12B" w14:textId="77777777" w:rsidR="00A84EC0" w:rsidRPr="0022447B" w:rsidRDefault="00A84EC0" w:rsidP="00A84EC0">
      <w:pPr>
        <w:rPr>
          <w:b/>
          <w:sz w:val="26"/>
          <w:szCs w:val="26"/>
          <w:u w:val="single"/>
        </w:rPr>
      </w:pPr>
    </w:p>
    <w:p w14:paraId="395F1E0A" w14:textId="77777777" w:rsidR="00BF3C09" w:rsidRPr="007B7173" w:rsidRDefault="0080658D" w:rsidP="008E2C87">
      <w:pPr>
        <w:spacing w:after="240"/>
      </w:pPr>
      <w:r>
        <w:t xml:space="preserve">Na pitanje je odgovorilo 28 sudionika (93,3 %). </w:t>
      </w:r>
    </w:p>
    <w:tbl>
      <w:tblPr>
        <w:tblW w:w="7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1440"/>
        <w:gridCol w:w="1440"/>
      </w:tblGrid>
      <w:tr w:rsidR="0089758E" w:rsidRPr="007B7173" w14:paraId="5DCB2825" w14:textId="77777777" w:rsidTr="0089758E">
        <w:trPr>
          <w:trHeight w:val="600"/>
        </w:trPr>
        <w:tc>
          <w:tcPr>
            <w:tcW w:w="4880" w:type="dxa"/>
            <w:shd w:val="clear" w:color="000000" w:fill="DEE9F7"/>
            <w:vAlign w:val="center"/>
            <w:hideMark/>
          </w:tcPr>
          <w:p w14:paraId="55D296BA" w14:textId="77777777" w:rsidR="0089758E" w:rsidRPr="007B7173" w:rsidRDefault="0089758E">
            <w:pPr>
              <w:rPr>
                <w:b/>
                <w:bCs/>
                <w:color w:val="000000"/>
                <w:sz w:val="20"/>
                <w:szCs w:val="20"/>
              </w:rPr>
            </w:pPr>
            <w:r>
              <w:rPr>
                <w:b/>
                <w:bCs/>
                <w:color w:val="000000"/>
                <w:sz w:val="20"/>
                <w:szCs w:val="20"/>
              </w:rPr>
              <w:t>Mogući odgovori</w:t>
            </w:r>
          </w:p>
        </w:tc>
        <w:tc>
          <w:tcPr>
            <w:tcW w:w="1440" w:type="dxa"/>
            <w:shd w:val="clear" w:color="000000" w:fill="CDD8E6"/>
            <w:vAlign w:val="center"/>
            <w:hideMark/>
          </w:tcPr>
          <w:p w14:paraId="0EAB74A0" w14:textId="77777777" w:rsidR="0089758E" w:rsidRPr="007B7173" w:rsidRDefault="0089758E">
            <w:pPr>
              <w:jc w:val="center"/>
              <w:rPr>
                <w:b/>
                <w:bCs/>
                <w:color w:val="000000"/>
                <w:sz w:val="20"/>
                <w:szCs w:val="20"/>
              </w:rPr>
            </w:pPr>
            <w:r>
              <w:rPr>
                <w:b/>
                <w:bCs/>
                <w:color w:val="000000"/>
                <w:sz w:val="20"/>
                <w:szCs w:val="20"/>
              </w:rPr>
              <w:t>Postotak odgovora</w:t>
            </w:r>
          </w:p>
        </w:tc>
        <w:tc>
          <w:tcPr>
            <w:tcW w:w="1440" w:type="dxa"/>
            <w:shd w:val="clear" w:color="000000" w:fill="CDD8E6"/>
            <w:vAlign w:val="center"/>
            <w:hideMark/>
          </w:tcPr>
          <w:p w14:paraId="5B8149A1" w14:textId="77777777" w:rsidR="0089758E" w:rsidRPr="007B7173" w:rsidRDefault="0089758E">
            <w:pPr>
              <w:jc w:val="center"/>
              <w:rPr>
                <w:b/>
                <w:bCs/>
                <w:color w:val="000000"/>
                <w:sz w:val="20"/>
                <w:szCs w:val="20"/>
              </w:rPr>
            </w:pPr>
            <w:r>
              <w:rPr>
                <w:b/>
                <w:bCs/>
                <w:color w:val="000000"/>
                <w:sz w:val="20"/>
                <w:szCs w:val="20"/>
              </w:rPr>
              <w:t>Zbroj odgovora</w:t>
            </w:r>
          </w:p>
        </w:tc>
      </w:tr>
      <w:tr w:rsidR="00E84EA1" w:rsidRPr="007B7173" w14:paraId="4F14800E" w14:textId="77777777" w:rsidTr="00BB4E4C">
        <w:trPr>
          <w:trHeight w:val="255"/>
        </w:trPr>
        <w:tc>
          <w:tcPr>
            <w:tcW w:w="4880" w:type="dxa"/>
            <w:shd w:val="clear" w:color="000000" w:fill="EEEEEE"/>
            <w:vAlign w:val="bottom"/>
            <w:hideMark/>
          </w:tcPr>
          <w:p w14:paraId="1E733A87" w14:textId="77777777" w:rsidR="00E84EA1" w:rsidRPr="007B7173" w:rsidRDefault="00E84EA1" w:rsidP="0089758E">
            <w:pPr>
              <w:rPr>
                <w:sz w:val="20"/>
                <w:szCs w:val="20"/>
              </w:rPr>
            </w:pPr>
            <w:r>
              <w:rPr>
                <w:sz w:val="20"/>
                <w:szCs w:val="20"/>
              </w:rPr>
              <w:t xml:space="preserve">Ispod očekivanja </w:t>
            </w:r>
          </w:p>
        </w:tc>
        <w:tc>
          <w:tcPr>
            <w:tcW w:w="1440" w:type="dxa"/>
            <w:shd w:val="clear" w:color="000000" w:fill="DEE9F7"/>
            <w:noWrap/>
            <w:vAlign w:val="bottom"/>
            <w:hideMark/>
          </w:tcPr>
          <w:p w14:paraId="0938B76E" w14:textId="77777777" w:rsidR="00E84EA1" w:rsidRPr="007B7173" w:rsidRDefault="00E84EA1" w:rsidP="00E84EA1">
            <w:pPr>
              <w:jc w:val="right"/>
              <w:rPr>
                <w:color w:val="333333"/>
                <w:sz w:val="22"/>
                <w:szCs w:val="22"/>
              </w:rPr>
            </w:pPr>
            <w:r>
              <w:rPr>
                <w:color w:val="333333"/>
                <w:sz w:val="22"/>
                <w:szCs w:val="22"/>
              </w:rPr>
              <w:t>0,0 %</w:t>
            </w:r>
          </w:p>
        </w:tc>
        <w:tc>
          <w:tcPr>
            <w:tcW w:w="1440" w:type="dxa"/>
            <w:shd w:val="clear" w:color="000000" w:fill="DEE9F7"/>
            <w:noWrap/>
            <w:vAlign w:val="bottom"/>
            <w:hideMark/>
          </w:tcPr>
          <w:p w14:paraId="61F2810F" w14:textId="77777777" w:rsidR="00E84EA1" w:rsidRPr="007B7173" w:rsidRDefault="00E84EA1">
            <w:pPr>
              <w:jc w:val="right"/>
              <w:rPr>
                <w:color w:val="333333"/>
                <w:sz w:val="22"/>
                <w:szCs w:val="22"/>
              </w:rPr>
            </w:pPr>
            <w:r>
              <w:rPr>
                <w:color w:val="333333"/>
                <w:sz w:val="22"/>
                <w:szCs w:val="22"/>
              </w:rPr>
              <w:t>0</w:t>
            </w:r>
          </w:p>
        </w:tc>
      </w:tr>
      <w:tr w:rsidR="00E84EA1" w:rsidRPr="007B7173" w14:paraId="03DC1639" w14:textId="77777777" w:rsidTr="00BB4E4C">
        <w:trPr>
          <w:trHeight w:val="255"/>
        </w:trPr>
        <w:tc>
          <w:tcPr>
            <w:tcW w:w="4880" w:type="dxa"/>
            <w:shd w:val="clear" w:color="000000" w:fill="EEEEEE"/>
            <w:vAlign w:val="bottom"/>
            <w:hideMark/>
          </w:tcPr>
          <w:p w14:paraId="2B3A3E98" w14:textId="77777777" w:rsidR="00E84EA1" w:rsidRPr="007B7173" w:rsidRDefault="00E84EA1" w:rsidP="0089758E">
            <w:pPr>
              <w:rPr>
                <w:sz w:val="20"/>
                <w:szCs w:val="20"/>
              </w:rPr>
            </w:pPr>
            <w:r>
              <w:rPr>
                <w:sz w:val="20"/>
                <w:szCs w:val="20"/>
              </w:rPr>
              <w:t xml:space="preserve">Ispunilo očekivanja </w:t>
            </w:r>
          </w:p>
        </w:tc>
        <w:tc>
          <w:tcPr>
            <w:tcW w:w="1440" w:type="dxa"/>
            <w:shd w:val="clear" w:color="000000" w:fill="DEE9F7"/>
            <w:noWrap/>
            <w:vAlign w:val="bottom"/>
            <w:hideMark/>
          </w:tcPr>
          <w:p w14:paraId="406BA7A7" w14:textId="77777777" w:rsidR="00E84EA1" w:rsidRPr="007B7173" w:rsidRDefault="0080658D" w:rsidP="00221C86">
            <w:pPr>
              <w:jc w:val="right"/>
              <w:rPr>
                <w:b/>
                <w:color w:val="333333"/>
                <w:sz w:val="22"/>
                <w:szCs w:val="22"/>
                <w:u w:val="single"/>
              </w:rPr>
            </w:pPr>
            <w:r>
              <w:rPr>
                <w:b/>
                <w:color w:val="333333"/>
                <w:sz w:val="22"/>
                <w:szCs w:val="22"/>
                <w:u w:val="single"/>
              </w:rPr>
              <w:t>75 %</w:t>
            </w:r>
          </w:p>
        </w:tc>
        <w:tc>
          <w:tcPr>
            <w:tcW w:w="1440" w:type="dxa"/>
            <w:shd w:val="clear" w:color="000000" w:fill="DEE9F7"/>
            <w:noWrap/>
            <w:vAlign w:val="bottom"/>
            <w:hideMark/>
          </w:tcPr>
          <w:p w14:paraId="267B13BB" w14:textId="77777777" w:rsidR="00E84EA1" w:rsidRPr="007B7173" w:rsidRDefault="0080658D">
            <w:pPr>
              <w:jc w:val="right"/>
              <w:rPr>
                <w:b/>
                <w:color w:val="333333"/>
                <w:sz w:val="22"/>
                <w:szCs w:val="22"/>
                <w:u w:val="single"/>
              </w:rPr>
            </w:pPr>
            <w:r>
              <w:rPr>
                <w:b/>
                <w:color w:val="333333"/>
                <w:sz w:val="22"/>
                <w:szCs w:val="22"/>
                <w:u w:val="single"/>
              </w:rPr>
              <w:t>21</w:t>
            </w:r>
          </w:p>
        </w:tc>
      </w:tr>
      <w:tr w:rsidR="00E84EA1" w:rsidRPr="007B7173" w14:paraId="42866D14" w14:textId="77777777" w:rsidTr="00BB4E4C">
        <w:trPr>
          <w:trHeight w:val="255"/>
        </w:trPr>
        <w:tc>
          <w:tcPr>
            <w:tcW w:w="4880" w:type="dxa"/>
            <w:shd w:val="clear" w:color="000000" w:fill="EEEEEE"/>
            <w:vAlign w:val="bottom"/>
            <w:hideMark/>
          </w:tcPr>
          <w:p w14:paraId="7E1F8CDE" w14:textId="77777777" w:rsidR="00E84EA1" w:rsidRPr="007B7173" w:rsidRDefault="00E84EA1" w:rsidP="0089758E">
            <w:pPr>
              <w:rPr>
                <w:sz w:val="20"/>
                <w:szCs w:val="20"/>
              </w:rPr>
            </w:pPr>
            <w:r>
              <w:rPr>
                <w:sz w:val="20"/>
                <w:szCs w:val="20"/>
              </w:rPr>
              <w:t>Premašilo očekivanja</w:t>
            </w:r>
          </w:p>
        </w:tc>
        <w:tc>
          <w:tcPr>
            <w:tcW w:w="1440" w:type="dxa"/>
            <w:shd w:val="clear" w:color="000000" w:fill="DEE9F7"/>
            <w:noWrap/>
            <w:vAlign w:val="bottom"/>
            <w:hideMark/>
          </w:tcPr>
          <w:p w14:paraId="323C508A" w14:textId="77777777" w:rsidR="00E84EA1" w:rsidRPr="007B7173" w:rsidRDefault="0080658D" w:rsidP="00E84EA1">
            <w:pPr>
              <w:jc w:val="right"/>
              <w:rPr>
                <w:color w:val="333333"/>
                <w:sz w:val="22"/>
                <w:szCs w:val="22"/>
              </w:rPr>
            </w:pPr>
            <w:r>
              <w:rPr>
                <w:color w:val="333333"/>
                <w:sz w:val="22"/>
                <w:szCs w:val="22"/>
              </w:rPr>
              <w:t>25 %</w:t>
            </w:r>
          </w:p>
        </w:tc>
        <w:tc>
          <w:tcPr>
            <w:tcW w:w="1440" w:type="dxa"/>
            <w:shd w:val="clear" w:color="000000" w:fill="DEE9F7"/>
            <w:noWrap/>
            <w:vAlign w:val="bottom"/>
            <w:hideMark/>
          </w:tcPr>
          <w:p w14:paraId="71F3359E" w14:textId="77777777" w:rsidR="00E84EA1" w:rsidRPr="007B7173" w:rsidRDefault="0080658D">
            <w:pPr>
              <w:jc w:val="right"/>
              <w:rPr>
                <w:color w:val="333333"/>
                <w:sz w:val="22"/>
                <w:szCs w:val="22"/>
              </w:rPr>
            </w:pPr>
            <w:r>
              <w:rPr>
                <w:color w:val="333333"/>
                <w:sz w:val="22"/>
                <w:szCs w:val="22"/>
              </w:rPr>
              <w:t>7</w:t>
            </w:r>
          </w:p>
        </w:tc>
      </w:tr>
    </w:tbl>
    <w:p w14:paraId="2946DB82" w14:textId="77777777" w:rsidR="0089758E" w:rsidRPr="007B7173" w:rsidRDefault="0089758E" w:rsidP="00A84EC0">
      <w:pPr>
        <w:rPr>
          <w:lang w:val="en-US"/>
        </w:rPr>
      </w:pPr>
    </w:p>
    <w:p w14:paraId="5F49788D" w14:textId="77777777" w:rsidR="0048009A" w:rsidRPr="007B7173" w:rsidRDefault="0048009A" w:rsidP="0010100B">
      <w:pPr>
        <w:rPr>
          <w:b/>
          <w:sz w:val="26"/>
          <w:szCs w:val="26"/>
          <w:highlight w:val="yellow"/>
          <w:u w:val="single"/>
        </w:rPr>
      </w:pPr>
      <w:r>
        <w:rPr>
          <w:b/>
          <w:sz w:val="26"/>
          <w:szCs w:val="26"/>
          <w:u w:val="single"/>
        </w:rPr>
        <w:t xml:space="preserve">18. Što vam se najviše svidjelo u vezi sa skupom? </w:t>
      </w:r>
    </w:p>
    <w:p w14:paraId="5997CC1D" w14:textId="77777777" w:rsidR="0048009A" w:rsidRPr="007B7173" w:rsidRDefault="0048009A" w:rsidP="0048009A">
      <w:pPr>
        <w:rPr>
          <w:highlight w:val="yellow"/>
          <w:lang w:val="en-US"/>
        </w:rPr>
      </w:pPr>
    </w:p>
    <w:p w14:paraId="434224A7" w14:textId="536D3EB2" w:rsidR="005E1660" w:rsidRPr="007B7173" w:rsidRDefault="0022447B" w:rsidP="0048009A">
      <w:r>
        <w:t>Dobili smo 19</w:t>
      </w:r>
      <w:r w:rsidR="3A62FB01">
        <w:t xml:space="preserve"> komentara. </w:t>
      </w:r>
    </w:p>
    <w:p w14:paraId="4DE294A0" w14:textId="77777777" w:rsidR="00C872E9" w:rsidRPr="007B7173" w:rsidRDefault="008478B8" w:rsidP="0048009A">
      <w:r>
        <w:t>Sudionicima su se svidjeli različiti aspekti skupa, ali većina ih je navela razmjenu iskustva kao najbitniji dio.</w:t>
      </w:r>
    </w:p>
    <w:p w14:paraId="43E7251B" w14:textId="77777777" w:rsidR="003341A4" w:rsidRPr="003341A4" w:rsidRDefault="003341A4" w:rsidP="003341A4">
      <w:pPr>
        <w:pStyle w:val="ListParagraph"/>
        <w:numPr>
          <w:ilvl w:val="0"/>
          <w:numId w:val="4"/>
        </w:numPr>
        <w:jc w:val="both"/>
        <w:rPr>
          <w:rFonts w:ascii="Times New Roman" w:hAnsi="Times New Roman"/>
          <w:i/>
          <w:sz w:val="24"/>
          <w:szCs w:val="24"/>
        </w:rPr>
      </w:pPr>
      <w:r>
        <w:rPr>
          <w:rFonts w:ascii="Times New Roman" w:hAnsi="Times New Roman"/>
          <w:i/>
          <w:sz w:val="24"/>
          <w:szCs w:val="24"/>
        </w:rPr>
        <w:t>Međufiskalni odnosi i gruzijska prezentacija.</w:t>
      </w:r>
    </w:p>
    <w:p w14:paraId="5EF0DCCB" w14:textId="77777777" w:rsidR="00F568B5" w:rsidRPr="007B7173" w:rsidRDefault="003341A4" w:rsidP="003341A4">
      <w:pPr>
        <w:pStyle w:val="ListParagraph"/>
        <w:numPr>
          <w:ilvl w:val="0"/>
          <w:numId w:val="4"/>
        </w:numPr>
        <w:jc w:val="both"/>
        <w:rPr>
          <w:rFonts w:ascii="Times New Roman" w:hAnsi="Times New Roman"/>
          <w:i/>
          <w:sz w:val="24"/>
          <w:szCs w:val="24"/>
        </w:rPr>
      </w:pPr>
      <w:r>
        <w:rPr>
          <w:rFonts w:ascii="Times New Roman" w:hAnsi="Times New Roman"/>
          <w:i/>
          <w:sz w:val="24"/>
          <w:szCs w:val="24"/>
        </w:rPr>
        <w:t>Omjer prezentacija stručnjaka i predstavnika zemalja članica PEMPAL-a.</w:t>
      </w:r>
    </w:p>
    <w:p w14:paraId="06073DA8" w14:textId="77777777" w:rsidR="00F568B5" w:rsidRPr="007B7173" w:rsidRDefault="00F568B5" w:rsidP="00F568B5">
      <w:pPr>
        <w:pStyle w:val="ListParagraph"/>
        <w:numPr>
          <w:ilvl w:val="0"/>
          <w:numId w:val="4"/>
        </w:numPr>
        <w:jc w:val="both"/>
        <w:rPr>
          <w:rFonts w:ascii="Times New Roman" w:hAnsi="Times New Roman"/>
          <w:i/>
          <w:sz w:val="24"/>
          <w:szCs w:val="24"/>
        </w:rPr>
      </w:pPr>
      <w:r>
        <w:rPr>
          <w:rFonts w:ascii="Times New Roman" w:hAnsi="Times New Roman"/>
          <w:i/>
          <w:sz w:val="24"/>
          <w:szCs w:val="24"/>
        </w:rPr>
        <w:t>Sastanak sa skupinom kolega i rasprava o konkretnim temama.</w:t>
      </w:r>
    </w:p>
    <w:p w14:paraId="6E86CE7F" w14:textId="77777777" w:rsidR="008B72D5" w:rsidRPr="008B72D5" w:rsidRDefault="008B72D5" w:rsidP="008B72D5">
      <w:pPr>
        <w:pStyle w:val="ListParagraph"/>
        <w:numPr>
          <w:ilvl w:val="0"/>
          <w:numId w:val="4"/>
        </w:numPr>
        <w:jc w:val="both"/>
        <w:rPr>
          <w:rFonts w:ascii="Times New Roman" w:hAnsi="Times New Roman"/>
          <w:i/>
          <w:sz w:val="24"/>
          <w:szCs w:val="24"/>
        </w:rPr>
      </w:pPr>
      <w:r>
        <w:rPr>
          <w:rFonts w:ascii="Times New Roman" w:hAnsi="Times New Roman"/>
          <w:i/>
          <w:sz w:val="24"/>
          <w:szCs w:val="24"/>
        </w:rPr>
        <w:t>Usporedni pregled postignuća zemalja u vezi pitanja o kojima smo raspravljali i mogućnost da se vidi napredak pojedinih zemalja.</w:t>
      </w:r>
    </w:p>
    <w:p w14:paraId="573FE12C" w14:textId="77777777" w:rsidR="00F568B5" w:rsidRPr="007B7173" w:rsidRDefault="00F568B5" w:rsidP="008B72D5">
      <w:pPr>
        <w:pStyle w:val="ListParagraph"/>
        <w:numPr>
          <w:ilvl w:val="0"/>
          <w:numId w:val="4"/>
        </w:numPr>
        <w:jc w:val="both"/>
        <w:rPr>
          <w:rFonts w:ascii="Times New Roman" w:hAnsi="Times New Roman"/>
          <w:i/>
          <w:sz w:val="24"/>
          <w:szCs w:val="24"/>
        </w:rPr>
      </w:pPr>
      <w:r>
        <w:rPr>
          <w:rFonts w:ascii="Times New Roman" w:hAnsi="Times New Roman"/>
          <w:i/>
          <w:sz w:val="24"/>
          <w:szCs w:val="24"/>
        </w:rPr>
        <w:t>Kao i uvijek, Tajništvo PEMPAL-a organiziralo je ovaj skup na visokoj razini, uz predan rad i dobru koordinaciju radnih skupina te su svim sudionicima na temelju iskustva i u konkretnim okolnostima dali savjete kako izložiti prezentaciju da bude jasna svim sudionicima.</w:t>
      </w:r>
    </w:p>
    <w:p w14:paraId="5B361AD1" w14:textId="77777777" w:rsidR="00F568B5" w:rsidRPr="007B7173" w:rsidRDefault="000F40CF" w:rsidP="00F568B5">
      <w:pPr>
        <w:pStyle w:val="ListParagraph"/>
        <w:numPr>
          <w:ilvl w:val="0"/>
          <w:numId w:val="4"/>
        </w:numPr>
        <w:jc w:val="both"/>
        <w:rPr>
          <w:rFonts w:ascii="Times New Roman" w:hAnsi="Times New Roman"/>
          <w:i/>
          <w:sz w:val="24"/>
          <w:szCs w:val="24"/>
        </w:rPr>
      </w:pPr>
      <w:r>
        <w:rPr>
          <w:rFonts w:ascii="Times New Roman" w:hAnsi="Times New Roman"/>
          <w:i/>
          <w:sz w:val="24"/>
          <w:szCs w:val="24"/>
        </w:rPr>
        <w:t xml:space="preserve">Neke prezentacije. </w:t>
      </w:r>
    </w:p>
    <w:p w14:paraId="642122E0" w14:textId="77777777" w:rsidR="00F568B5" w:rsidRPr="007B7173" w:rsidRDefault="00F568B5" w:rsidP="00F568B5">
      <w:pPr>
        <w:pStyle w:val="ListParagraph"/>
        <w:numPr>
          <w:ilvl w:val="0"/>
          <w:numId w:val="4"/>
        </w:numPr>
        <w:jc w:val="both"/>
        <w:rPr>
          <w:rFonts w:ascii="Times New Roman" w:hAnsi="Times New Roman"/>
          <w:i/>
          <w:sz w:val="24"/>
          <w:szCs w:val="24"/>
        </w:rPr>
      </w:pPr>
      <w:r>
        <w:rPr>
          <w:rFonts w:ascii="Times New Roman" w:hAnsi="Times New Roman"/>
          <w:i/>
          <w:sz w:val="24"/>
          <w:szCs w:val="24"/>
        </w:rPr>
        <w:t xml:space="preserve">Kvaliteta izlaganja. </w:t>
      </w:r>
    </w:p>
    <w:p w14:paraId="3A308198" w14:textId="77777777" w:rsidR="000F40CF" w:rsidRPr="000F40CF" w:rsidRDefault="000F40CF" w:rsidP="000F40CF">
      <w:pPr>
        <w:pStyle w:val="ListParagraph"/>
        <w:numPr>
          <w:ilvl w:val="0"/>
          <w:numId w:val="4"/>
        </w:numPr>
        <w:jc w:val="both"/>
        <w:rPr>
          <w:rFonts w:ascii="Times New Roman" w:hAnsi="Times New Roman"/>
          <w:i/>
          <w:sz w:val="24"/>
          <w:szCs w:val="24"/>
        </w:rPr>
      </w:pPr>
      <w:r>
        <w:rPr>
          <w:rFonts w:ascii="Times New Roman" w:hAnsi="Times New Roman"/>
          <w:i/>
          <w:sz w:val="24"/>
          <w:szCs w:val="24"/>
        </w:rPr>
        <w:t>Mnogi konkretni primjeri iz prakse zemalja članica, dovoljno vremena za raspravu te pitanja, grupni rad je isto bio posebno koristan jer smo mogli saznati više detalja u malim grupama. Neki će od korisnih materijala biti dostupni na web stranici PEMPAL-a kasnije.</w:t>
      </w:r>
    </w:p>
    <w:p w14:paraId="064E113C" w14:textId="77777777" w:rsidR="00F568B5" w:rsidRPr="007B7173" w:rsidRDefault="000F40CF" w:rsidP="000F40CF">
      <w:pPr>
        <w:pStyle w:val="ListParagraph"/>
        <w:numPr>
          <w:ilvl w:val="0"/>
          <w:numId w:val="4"/>
        </w:numPr>
        <w:jc w:val="both"/>
        <w:rPr>
          <w:rFonts w:ascii="Times New Roman" w:hAnsi="Times New Roman"/>
          <w:i/>
          <w:sz w:val="24"/>
          <w:szCs w:val="24"/>
        </w:rPr>
      </w:pPr>
      <w:r>
        <w:rPr>
          <w:rFonts w:ascii="Times New Roman" w:hAnsi="Times New Roman"/>
          <w:i/>
          <w:sz w:val="24"/>
          <w:szCs w:val="24"/>
        </w:rPr>
        <w:t>Grupni rad i konkretni primjeri zemalja.</w:t>
      </w:r>
    </w:p>
    <w:p w14:paraId="0565D4B5" w14:textId="422C5438" w:rsidR="00F568B5" w:rsidRPr="007B7173" w:rsidRDefault="3A62FB01" w:rsidP="3A62FB01">
      <w:pPr>
        <w:pStyle w:val="ListParagraph"/>
        <w:numPr>
          <w:ilvl w:val="0"/>
          <w:numId w:val="4"/>
        </w:numPr>
        <w:jc w:val="both"/>
        <w:rPr>
          <w:rFonts w:ascii="Times New Roman" w:hAnsi="Times New Roman"/>
          <w:i/>
          <w:iCs/>
          <w:sz w:val="24"/>
          <w:szCs w:val="24"/>
        </w:rPr>
      </w:pPr>
      <w:r w:rsidRPr="3A62FB01">
        <w:rPr>
          <w:rFonts w:ascii="Times New Roman" w:hAnsi="Times New Roman"/>
          <w:i/>
          <w:iCs/>
          <w:sz w:val="24"/>
          <w:szCs w:val="24"/>
        </w:rPr>
        <w:t xml:space="preserve">Mogućnost postavljanja pitanja i grupne rasprave, uključujući dobivanje mišljenja međunarodnih stručnjaka. </w:t>
      </w:r>
    </w:p>
    <w:p w14:paraId="698E481D" w14:textId="77777777" w:rsidR="00F568B5" w:rsidRPr="008E696B" w:rsidRDefault="008E696B" w:rsidP="008E696B">
      <w:pPr>
        <w:pStyle w:val="ListParagraph"/>
        <w:numPr>
          <w:ilvl w:val="0"/>
          <w:numId w:val="4"/>
        </w:numPr>
        <w:jc w:val="both"/>
        <w:rPr>
          <w:rFonts w:ascii="Times New Roman" w:hAnsi="Times New Roman"/>
          <w:i/>
          <w:sz w:val="24"/>
          <w:szCs w:val="24"/>
        </w:rPr>
      </w:pPr>
      <w:r>
        <w:rPr>
          <w:rFonts w:ascii="Times New Roman" w:hAnsi="Times New Roman"/>
          <w:i/>
          <w:sz w:val="24"/>
          <w:szCs w:val="24"/>
        </w:rPr>
        <w:t xml:space="preserve">Volja sudionika da izraze svoje prijedloge raste iz godine u godinu; GIFT (g. Guerrero) je koristio nove formate prezentacije materijala te tako uključio sudionike iz zemalja PEMPAL-a da daju svoje komentare. </w:t>
      </w:r>
    </w:p>
    <w:p w14:paraId="7C2A9C24" w14:textId="77777777" w:rsidR="00F568B5" w:rsidRPr="005C569B" w:rsidRDefault="005C569B" w:rsidP="00F568B5">
      <w:pPr>
        <w:pStyle w:val="ListParagraph"/>
        <w:numPr>
          <w:ilvl w:val="0"/>
          <w:numId w:val="4"/>
        </w:numPr>
        <w:jc w:val="both"/>
        <w:rPr>
          <w:rFonts w:ascii="Times New Roman" w:hAnsi="Times New Roman"/>
          <w:i/>
          <w:sz w:val="24"/>
          <w:szCs w:val="24"/>
        </w:rPr>
      </w:pPr>
      <w:r>
        <w:rPr>
          <w:rFonts w:ascii="Times New Roman" w:hAnsi="Times New Roman"/>
          <w:i/>
          <w:sz w:val="24"/>
          <w:szCs w:val="24"/>
        </w:rPr>
        <w:t xml:space="preserve">Razmjena iskustva iz područja proračuna sa sudionicima iz drugih zemalja. </w:t>
      </w:r>
    </w:p>
    <w:p w14:paraId="0E0A2133" w14:textId="77777777" w:rsidR="00F568B5" w:rsidRPr="000B66C1" w:rsidRDefault="000B66C1" w:rsidP="000B66C1">
      <w:pPr>
        <w:pStyle w:val="ListParagraph"/>
        <w:numPr>
          <w:ilvl w:val="0"/>
          <w:numId w:val="4"/>
        </w:numPr>
        <w:jc w:val="both"/>
        <w:rPr>
          <w:rFonts w:ascii="Times New Roman" w:hAnsi="Times New Roman"/>
          <w:i/>
          <w:sz w:val="24"/>
          <w:szCs w:val="24"/>
        </w:rPr>
      </w:pPr>
      <w:r>
        <w:rPr>
          <w:rFonts w:ascii="Times New Roman" w:hAnsi="Times New Roman"/>
          <w:i/>
          <w:sz w:val="24"/>
          <w:szCs w:val="24"/>
        </w:rPr>
        <w:t>Pripremili su važne prezentacije i pozvali „potrebne” stručnjake.</w:t>
      </w:r>
    </w:p>
    <w:p w14:paraId="3A62BE70" w14:textId="77777777" w:rsidR="00F568B5" w:rsidRPr="007B7173" w:rsidRDefault="00F568B5" w:rsidP="00F568B5">
      <w:pPr>
        <w:pStyle w:val="ListParagraph"/>
        <w:numPr>
          <w:ilvl w:val="0"/>
          <w:numId w:val="4"/>
        </w:numPr>
        <w:jc w:val="both"/>
        <w:rPr>
          <w:rFonts w:ascii="Times New Roman" w:hAnsi="Times New Roman"/>
          <w:i/>
          <w:sz w:val="24"/>
          <w:szCs w:val="24"/>
        </w:rPr>
      </w:pPr>
      <w:r>
        <w:rPr>
          <w:rFonts w:ascii="Times New Roman" w:hAnsi="Times New Roman"/>
          <w:i/>
          <w:sz w:val="24"/>
          <w:szCs w:val="24"/>
        </w:rPr>
        <w:t>Najviše mi se svidjela prilika da upoznam stručnjake iz drugih zemalja PEMPAL-a i da raspravimo o važnim proračunskim pitanjima zajedno s govornicima. Svidjela mi se organizacija plenarne sjednice.</w:t>
      </w:r>
    </w:p>
    <w:p w14:paraId="5B6DC465" w14:textId="77777777" w:rsidR="003341A4" w:rsidRDefault="003341A4" w:rsidP="003341A4">
      <w:pPr>
        <w:pStyle w:val="ListParagraph"/>
        <w:numPr>
          <w:ilvl w:val="0"/>
          <w:numId w:val="4"/>
        </w:numPr>
        <w:jc w:val="both"/>
        <w:rPr>
          <w:rFonts w:ascii="Times New Roman" w:hAnsi="Times New Roman"/>
          <w:i/>
          <w:sz w:val="24"/>
          <w:szCs w:val="24"/>
        </w:rPr>
      </w:pPr>
      <w:r>
        <w:rPr>
          <w:rFonts w:ascii="Times New Roman" w:hAnsi="Times New Roman"/>
          <w:i/>
          <w:sz w:val="24"/>
          <w:szCs w:val="24"/>
        </w:rPr>
        <w:t>Sjednica je dobro isplanirana i dnevni red je obuhvatio sve važne segmente planiranog skupa.</w:t>
      </w:r>
    </w:p>
    <w:p w14:paraId="4EE2C157" w14:textId="77777777" w:rsidR="003341A4" w:rsidRPr="007B7173" w:rsidRDefault="003341A4" w:rsidP="003341A4">
      <w:pPr>
        <w:pStyle w:val="ListParagraph"/>
        <w:numPr>
          <w:ilvl w:val="0"/>
          <w:numId w:val="4"/>
        </w:numPr>
        <w:jc w:val="both"/>
        <w:rPr>
          <w:rFonts w:ascii="Times New Roman" w:hAnsi="Times New Roman"/>
          <w:i/>
          <w:sz w:val="24"/>
          <w:szCs w:val="24"/>
        </w:rPr>
      </w:pPr>
      <w:r>
        <w:rPr>
          <w:rFonts w:ascii="Times New Roman" w:hAnsi="Times New Roman"/>
          <w:i/>
          <w:sz w:val="24"/>
          <w:szCs w:val="24"/>
        </w:rPr>
        <w:t>Organizacija skupa, iskustvo stručnjaka.</w:t>
      </w:r>
    </w:p>
    <w:p w14:paraId="60746980" w14:textId="0C3FBDBF" w:rsidR="00FA32E4" w:rsidRPr="007B7173" w:rsidRDefault="3A62FB01" w:rsidP="3A62FB01">
      <w:pPr>
        <w:pStyle w:val="ListParagraph"/>
        <w:numPr>
          <w:ilvl w:val="0"/>
          <w:numId w:val="4"/>
        </w:numPr>
        <w:jc w:val="both"/>
        <w:rPr>
          <w:rFonts w:ascii="Times New Roman" w:hAnsi="Times New Roman"/>
          <w:i/>
          <w:iCs/>
          <w:sz w:val="24"/>
          <w:szCs w:val="24"/>
        </w:rPr>
      </w:pPr>
      <w:r w:rsidRPr="3A62FB01">
        <w:rPr>
          <w:rFonts w:ascii="Times New Roman" w:hAnsi="Times New Roman"/>
          <w:i/>
          <w:iCs/>
          <w:sz w:val="24"/>
          <w:szCs w:val="24"/>
        </w:rPr>
        <w:t>Prijateljsko ozračje, iskrene rasprave na visokoj razini.</w:t>
      </w:r>
    </w:p>
    <w:p w14:paraId="48B504C6" w14:textId="3634AB91" w:rsidR="00FA32E4" w:rsidRPr="007B7173" w:rsidRDefault="3A62FB01" w:rsidP="3A62FB01">
      <w:pPr>
        <w:pStyle w:val="ListParagraph"/>
        <w:numPr>
          <w:ilvl w:val="0"/>
          <w:numId w:val="4"/>
        </w:numPr>
        <w:jc w:val="both"/>
        <w:rPr>
          <w:i/>
          <w:iCs/>
          <w:sz w:val="24"/>
          <w:szCs w:val="24"/>
        </w:rPr>
      </w:pPr>
      <w:r w:rsidRPr="3A62FB01">
        <w:rPr>
          <w:rFonts w:ascii="Times New Roman" w:hAnsi="Times New Roman"/>
          <w:i/>
          <w:iCs/>
          <w:sz w:val="24"/>
          <w:szCs w:val="24"/>
        </w:rPr>
        <w:t>Raznolikost sudionika.</w:t>
      </w:r>
    </w:p>
    <w:p w14:paraId="50F72FD8" w14:textId="6B8B9C32" w:rsidR="3A62FB01" w:rsidRDefault="3A62FB01" w:rsidP="3A62FB01">
      <w:pPr>
        <w:pStyle w:val="ListParagraph"/>
        <w:numPr>
          <w:ilvl w:val="0"/>
          <w:numId w:val="4"/>
        </w:numPr>
        <w:jc w:val="both"/>
        <w:rPr>
          <w:i/>
          <w:iCs/>
          <w:sz w:val="24"/>
          <w:szCs w:val="24"/>
        </w:rPr>
      </w:pPr>
      <w:r w:rsidRPr="3A62FB01">
        <w:rPr>
          <w:rFonts w:ascii="Times New Roman" w:hAnsi="Times New Roman"/>
          <w:i/>
          <w:iCs/>
          <w:sz w:val="24"/>
          <w:szCs w:val="24"/>
        </w:rPr>
        <w:lastRenderedPageBreak/>
        <w:t>Novi format diskusija o iskustvima zemalja u malim grupama.</w:t>
      </w:r>
    </w:p>
    <w:p w14:paraId="22E29AB2" w14:textId="0AC13630" w:rsidR="3A62FB01" w:rsidRDefault="3A62FB01" w:rsidP="3A62FB01">
      <w:pPr>
        <w:ind w:left="360"/>
        <w:jc w:val="both"/>
        <w:rPr>
          <w:rFonts w:eastAsia="Calibri"/>
          <w:i/>
          <w:iCs/>
          <w:lang w:eastAsia="en-US"/>
        </w:rPr>
      </w:pPr>
      <w:bookmarkStart w:id="0" w:name="_GoBack"/>
      <w:bookmarkEnd w:id="0"/>
    </w:p>
    <w:p w14:paraId="40268CA8" w14:textId="77777777" w:rsidR="0048009A" w:rsidRPr="007B7173" w:rsidRDefault="0048009A" w:rsidP="00AE24FC">
      <w:pPr>
        <w:pStyle w:val="ListParagraph"/>
        <w:spacing w:before="240"/>
        <w:ind w:left="0"/>
        <w:jc w:val="both"/>
        <w:rPr>
          <w:rFonts w:ascii="Times New Roman" w:hAnsi="Times New Roman"/>
          <w:b/>
          <w:sz w:val="26"/>
          <w:szCs w:val="26"/>
          <w:u w:val="single"/>
        </w:rPr>
      </w:pPr>
      <w:r>
        <w:rPr>
          <w:rFonts w:ascii="Times New Roman" w:hAnsi="Times New Roman"/>
          <w:b/>
          <w:sz w:val="26"/>
          <w:szCs w:val="26"/>
          <w:u w:val="single"/>
        </w:rPr>
        <w:t xml:space="preserve">19. Što vam se najmanje svidjelo u vezi sa skupom? </w:t>
      </w:r>
    </w:p>
    <w:p w14:paraId="3ADE7F93" w14:textId="77777777" w:rsidR="009573CD" w:rsidRPr="007B7173" w:rsidRDefault="00AE24FC" w:rsidP="009573CD">
      <w:r>
        <w:t>Dobili smo 8 informativnih komentara. Tri su bila „ništa” ili „vrlo sam zadovoljna, sve je u redu.”</w:t>
      </w:r>
    </w:p>
    <w:p w14:paraId="1BB297FA" w14:textId="77777777" w:rsidR="009573CD" w:rsidRPr="007B7173" w:rsidRDefault="009573CD" w:rsidP="009573CD">
      <w:r>
        <w:t>Preostalih 5 komentara:</w:t>
      </w:r>
    </w:p>
    <w:p w14:paraId="110FFD37" w14:textId="77777777" w:rsidR="000A4519" w:rsidRPr="007B7173" w:rsidRDefault="000A4519" w:rsidP="00935BD7">
      <w:pPr>
        <w:rPr>
          <w:lang w:val="en-US"/>
        </w:rPr>
      </w:pPr>
    </w:p>
    <w:p w14:paraId="15AFF529" w14:textId="77777777" w:rsidR="00AE24FC" w:rsidRPr="002D1DAC" w:rsidRDefault="00AE24FC" w:rsidP="00AE24FC">
      <w:pPr>
        <w:numPr>
          <w:ilvl w:val="0"/>
          <w:numId w:val="2"/>
        </w:numPr>
        <w:rPr>
          <w:i/>
          <w:color w:val="000000"/>
        </w:rPr>
      </w:pPr>
      <w:r>
        <w:rPr>
          <w:i/>
          <w:color w:val="000000"/>
        </w:rPr>
        <w:t>Bilo je prekratko.</w:t>
      </w:r>
    </w:p>
    <w:p w14:paraId="11329A27" w14:textId="77777777" w:rsidR="00AE24FC" w:rsidRPr="002D1DAC" w:rsidRDefault="002D1DAC" w:rsidP="0020501D">
      <w:pPr>
        <w:numPr>
          <w:ilvl w:val="0"/>
          <w:numId w:val="2"/>
        </w:numPr>
        <w:rPr>
          <w:i/>
          <w:color w:val="000000"/>
        </w:rPr>
      </w:pPr>
      <w:r>
        <w:rPr>
          <w:i/>
          <w:color w:val="000000"/>
        </w:rPr>
        <w:t>Neki su sudionici postavljali pitanja koja nisu bila vezana uz teme izlaganja.</w:t>
      </w:r>
    </w:p>
    <w:p w14:paraId="7105293B" w14:textId="77777777" w:rsidR="00AE24FC" w:rsidRPr="007B7173" w:rsidRDefault="0020501D" w:rsidP="0020501D">
      <w:pPr>
        <w:numPr>
          <w:ilvl w:val="0"/>
          <w:numId w:val="2"/>
        </w:numPr>
        <w:rPr>
          <w:i/>
          <w:color w:val="000000"/>
        </w:rPr>
      </w:pPr>
      <w:r>
        <w:rPr>
          <w:i/>
          <w:color w:val="000000"/>
        </w:rPr>
        <w:t>Nisu svi članovi aktivno sudjelovali u raspravama.</w:t>
      </w:r>
    </w:p>
    <w:p w14:paraId="28757078" w14:textId="77777777" w:rsidR="00AE24FC" w:rsidRPr="007B7173" w:rsidRDefault="0020501D" w:rsidP="00AE24FC">
      <w:pPr>
        <w:numPr>
          <w:ilvl w:val="0"/>
          <w:numId w:val="2"/>
        </w:numPr>
        <w:rPr>
          <w:i/>
          <w:color w:val="000000"/>
        </w:rPr>
      </w:pPr>
      <w:r>
        <w:rPr>
          <w:i/>
          <w:color w:val="000000"/>
        </w:rPr>
        <w:t>Rani početak (08.30).</w:t>
      </w:r>
    </w:p>
    <w:p w14:paraId="450C87E9" w14:textId="77777777" w:rsidR="001A6899" w:rsidRPr="007B7173" w:rsidRDefault="00AE24FC" w:rsidP="00AE24FC">
      <w:pPr>
        <w:numPr>
          <w:ilvl w:val="0"/>
          <w:numId w:val="2"/>
        </w:numPr>
        <w:rPr>
          <w:i/>
        </w:rPr>
      </w:pPr>
      <w:r>
        <w:rPr>
          <w:i/>
          <w:color w:val="000000"/>
        </w:rPr>
        <w:t>Preintenzivan dnevni red.</w:t>
      </w:r>
    </w:p>
    <w:p w14:paraId="674C50A5" w14:textId="77777777" w:rsidR="0063183A" w:rsidRPr="007B7173" w:rsidRDefault="0063183A" w:rsidP="00834276">
      <w:pPr>
        <w:pStyle w:val="Heading3"/>
        <w:rPr>
          <w:sz w:val="26"/>
          <w:szCs w:val="26"/>
          <w:u w:val="single"/>
        </w:rPr>
      </w:pPr>
      <w:r>
        <w:rPr>
          <w:sz w:val="26"/>
          <w:szCs w:val="26"/>
          <w:u w:val="single"/>
        </w:rPr>
        <w:t>20. Planirate li izvijestiti svoje kolege o ovom skupu?</w:t>
      </w:r>
    </w:p>
    <w:p w14:paraId="04E97597" w14:textId="77777777" w:rsidR="00E230CD" w:rsidRPr="007B7173" w:rsidRDefault="00AE24FC" w:rsidP="00E230CD">
      <w:r>
        <w:t xml:space="preserve">Na pitanje je odgovorilo 28 sudionika (93,3 %). Svi su odgovori (100 %) glasili „da”. </w:t>
      </w:r>
    </w:p>
    <w:p w14:paraId="0B887728" w14:textId="77777777" w:rsidR="00A84EC0" w:rsidRPr="007B7173" w:rsidRDefault="00A84EC0" w:rsidP="00A84EC0">
      <w:pPr>
        <w:spacing w:before="240"/>
        <w:rPr>
          <w:b/>
          <w:sz w:val="26"/>
          <w:szCs w:val="26"/>
          <w:u w:val="single"/>
        </w:rPr>
      </w:pPr>
      <w:r>
        <w:rPr>
          <w:b/>
          <w:sz w:val="26"/>
          <w:szCs w:val="26"/>
          <w:u w:val="single"/>
        </w:rPr>
        <w:t>21. Kako planirate izvijestiti svoje kolege?</w:t>
      </w:r>
    </w:p>
    <w:p w14:paraId="368AA4E0" w14:textId="77777777" w:rsidR="00A84EC0" w:rsidRPr="007B7173" w:rsidRDefault="00A84EC0" w:rsidP="00BE7991">
      <w:pPr>
        <w:spacing w:before="240"/>
      </w:pPr>
      <w:r>
        <w:t xml:space="preserve">Dobili smo 27 (90%) odgovora.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2551"/>
      </w:tblGrid>
      <w:tr w:rsidR="00E535A8" w:rsidRPr="007B7173" w14:paraId="6BF987C8" w14:textId="77777777" w:rsidTr="009573CD">
        <w:trPr>
          <w:trHeight w:val="600"/>
        </w:trPr>
        <w:tc>
          <w:tcPr>
            <w:tcW w:w="3261" w:type="dxa"/>
            <w:shd w:val="clear" w:color="auto" w:fill="DEE9F7"/>
            <w:vAlign w:val="center"/>
          </w:tcPr>
          <w:p w14:paraId="7536A3A5" w14:textId="77777777" w:rsidR="00E535A8" w:rsidRPr="007B7173" w:rsidRDefault="00E535A8" w:rsidP="00E06746">
            <w:pPr>
              <w:rPr>
                <w:rFonts w:eastAsia="Batang"/>
                <w:b/>
                <w:bCs/>
                <w:color w:val="000000"/>
                <w:sz w:val="20"/>
                <w:szCs w:val="20"/>
              </w:rPr>
            </w:pPr>
            <w:r>
              <w:rPr>
                <w:b/>
                <w:bCs/>
                <w:color w:val="000000"/>
                <w:sz w:val="20"/>
                <w:szCs w:val="20"/>
              </w:rPr>
              <w:t>Mogući odgovori</w:t>
            </w:r>
          </w:p>
        </w:tc>
        <w:tc>
          <w:tcPr>
            <w:tcW w:w="2268" w:type="dxa"/>
            <w:shd w:val="clear" w:color="auto" w:fill="CDD8E6"/>
          </w:tcPr>
          <w:p w14:paraId="2365DD1A" w14:textId="77777777" w:rsidR="00E535A8" w:rsidRPr="007B7173" w:rsidRDefault="00E535A8" w:rsidP="00E06746">
            <w:pPr>
              <w:jc w:val="center"/>
              <w:rPr>
                <w:rFonts w:eastAsia="Batang"/>
                <w:b/>
                <w:bCs/>
                <w:color w:val="000000"/>
                <w:sz w:val="20"/>
                <w:szCs w:val="20"/>
              </w:rPr>
            </w:pPr>
            <w:r>
              <w:rPr>
                <w:b/>
                <w:bCs/>
                <w:color w:val="000000"/>
                <w:sz w:val="20"/>
                <w:szCs w:val="20"/>
              </w:rPr>
              <w:t>Postotak odgovora</w:t>
            </w:r>
          </w:p>
        </w:tc>
        <w:tc>
          <w:tcPr>
            <w:tcW w:w="2551" w:type="dxa"/>
            <w:shd w:val="clear" w:color="auto" w:fill="CDD8E6"/>
            <w:vAlign w:val="center"/>
          </w:tcPr>
          <w:p w14:paraId="39207DF3" w14:textId="77777777" w:rsidR="00E535A8" w:rsidRPr="007B7173" w:rsidRDefault="00E535A8" w:rsidP="00E06746">
            <w:pPr>
              <w:jc w:val="center"/>
              <w:rPr>
                <w:rFonts w:eastAsia="Batang"/>
                <w:b/>
                <w:bCs/>
                <w:color w:val="000000"/>
                <w:sz w:val="20"/>
                <w:szCs w:val="20"/>
              </w:rPr>
            </w:pPr>
            <w:r>
              <w:rPr>
                <w:b/>
                <w:bCs/>
                <w:color w:val="000000"/>
                <w:sz w:val="20"/>
                <w:szCs w:val="20"/>
              </w:rPr>
              <w:t>Zbroj odgovora</w:t>
            </w:r>
          </w:p>
        </w:tc>
      </w:tr>
      <w:tr w:rsidR="009573CD" w:rsidRPr="007B7173" w14:paraId="0E3257C9" w14:textId="77777777" w:rsidTr="009573CD">
        <w:trPr>
          <w:trHeight w:val="264"/>
        </w:trPr>
        <w:tc>
          <w:tcPr>
            <w:tcW w:w="3261" w:type="dxa"/>
            <w:shd w:val="clear" w:color="auto" w:fill="EEEEEE"/>
            <w:vAlign w:val="bottom"/>
          </w:tcPr>
          <w:p w14:paraId="42FDE5B4" w14:textId="77777777" w:rsidR="009573CD" w:rsidRPr="007B7173" w:rsidRDefault="009573CD" w:rsidP="00E06746">
            <w:pPr>
              <w:rPr>
                <w:sz w:val="20"/>
                <w:szCs w:val="20"/>
              </w:rPr>
            </w:pPr>
            <w:r>
              <w:rPr>
                <w:sz w:val="20"/>
                <w:szCs w:val="20"/>
              </w:rPr>
              <w:t xml:space="preserve">Podijeliti materijale </w:t>
            </w:r>
          </w:p>
        </w:tc>
        <w:tc>
          <w:tcPr>
            <w:tcW w:w="2268" w:type="dxa"/>
            <w:shd w:val="clear" w:color="auto" w:fill="DEE9F7"/>
            <w:vAlign w:val="bottom"/>
          </w:tcPr>
          <w:p w14:paraId="2818000F" w14:textId="77777777" w:rsidR="009573CD" w:rsidRPr="007B7173" w:rsidRDefault="009573CD" w:rsidP="009573CD">
            <w:pPr>
              <w:jc w:val="right"/>
              <w:rPr>
                <w:b/>
                <w:color w:val="333333"/>
                <w:sz w:val="22"/>
                <w:szCs w:val="22"/>
                <w:u w:val="single"/>
              </w:rPr>
            </w:pPr>
            <w:r>
              <w:rPr>
                <w:b/>
                <w:color w:val="333333"/>
                <w:sz w:val="22"/>
                <w:szCs w:val="22"/>
                <w:u w:val="single"/>
              </w:rPr>
              <w:t>77,9 %</w:t>
            </w:r>
          </w:p>
        </w:tc>
        <w:tc>
          <w:tcPr>
            <w:tcW w:w="2551" w:type="dxa"/>
            <w:shd w:val="clear" w:color="auto" w:fill="DEE9F7"/>
            <w:noWrap/>
            <w:vAlign w:val="bottom"/>
          </w:tcPr>
          <w:p w14:paraId="63ECE29B" w14:textId="77777777" w:rsidR="009573CD" w:rsidRPr="007B7173" w:rsidRDefault="009573CD">
            <w:pPr>
              <w:jc w:val="right"/>
              <w:rPr>
                <w:b/>
                <w:color w:val="333333"/>
                <w:sz w:val="22"/>
                <w:szCs w:val="22"/>
                <w:u w:val="single"/>
              </w:rPr>
            </w:pPr>
            <w:r>
              <w:rPr>
                <w:b/>
                <w:color w:val="333333"/>
                <w:sz w:val="22"/>
                <w:szCs w:val="22"/>
                <w:u w:val="single"/>
              </w:rPr>
              <w:t>21</w:t>
            </w:r>
          </w:p>
        </w:tc>
      </w:tr>
      <w:tr w:rsidR="009573CD" w:rsidRPr="007B7173" w14:paraId="2E259AAB" w14:textId="77777777" w:rsidTr="009573CD">
        <w:trPr>
          <w:trHeight w:val="264"/>
        </w:trPr>
        <w:tc>
          <w:tcPr>
            <w:tcW w:w="3261" w:type="dxa"/>
            <w:shd w:val="clear" w:color="auto" w:fill="EEEEEE"/>
            <w:vAlign w:val="bottom"/>
          </w:tcPr>
          <w:p w14:paraId="50114926" w14:textId="77777777" w:rsidR="009573CD" w:rsidRPr="007B7173" w:rsidRDefault="009573CD" w:rsidP="00E06746">
            <w:pPr>
              <w:rPr>
                <w:sz w:val="20"/>
                <w:szCs w:val="20"/>
              </w:rPr>
            </w:pPr>
            <w:r>
              <w:rPr>
                <w:sz w:val="20"/>
                <w:szCs w:val="20"/>
              </w:rPr>
              <w:t xml:space="preserve">Napraviti prezentaciju  </w:t>
            </w:r>
          </w:p>
        </w:tc>
        <w:tc>
          <w:tcPr>
            <w:tcW w:w="2268" w:type="dxa"/>
            <w:shd w:val="clear" w:color="auto" w:fill="DEE9F7"/>
            <w:vAlign w:val="bottom"/>
          </w:tcPr>
          <w:p w14:paraId="59C3F2DC" w14:textId="77777777" w:rsidR="009573CD" w:rsidRPr="007B7173" w:rsidRDefault="009573CD" w:rsidP="009573CD">
            <w:pPr>
              <w:jc w:val="right"/>
              <w:rPr>
                <w:color w:val="333333"/>
                <w:sz w:val="22"/>
                <w:szCs w:val="22"/>
              </w:rPr>
            </w:pPr>
            <w:r>
              <w:rPr>
                <w:color w:val="333333"/>
                <w:sz w:val="22"/>
                <w:szCs w:val="22"/>
              </w:rPr>
              <w:t>7,4 %</w:t>
            </w:r>
          </w:p>
        </w:tc>
        <w:tc>
          <w:tcPr>
            <w:tcW w:w="2551" w:type="dxa"/>
            <w:shd w:val="clear" w:color="auto" w:fill="DEE9F7"/>
            <w:noWrap/>
            <w:vAlign w:val="bottom"/>
          </w:tcPr>
          <w:p w14:paraId="7FC42638" w14:textId="77777777" w:rsidR="009573CD" w:rsidRPr="007B7173" w:rsidRDefault="009573CD">
            <w:pPr>
              <w:jc w:val="right"/>
              <w:rPr>
                <w:color w:val="333333"/>
                <w:sz w:val="22"/>
                <w:szCs w:val="22"/>
              </w:rPr>
            </w:pPr>
            <w:r>
              <w:rPr>
                <w:color w:val="333333"/>
                <w:sz w:val="22"/>
                <w:szCs w:val="22"/>
              </w:rPr>
              <w:t>2</w:t>
            </w:r>
          </w:p>
        </w:tc>
      </w:tr>
      <w:tr w:rsidR="009573CD" w:rsidRPr="007B7173" w14:paraId="7D81BDF2" w14:textId="77777777" w:rsidTr="009573CD">
        <w:trPr>
          <w:trHeight w:val="264"/>
        </w:trPr>
        <w:tc>
          <w:tcPr>
            <w:tcW w:w="3261" w:type="dxa"/>
            <w:shd w:val="clear" w:color="auto" w:fill="EEEEEE"/>
            <w:vAlign w:val="bottom"/>
          </w:tcPr>
          <w:p w14:paraId="1A12A54A" w14:textId="77777777" w:rsidR="009573CD" w:rsidRPr="007B7173" w:rsidRDefault="009573CD" w:rsidP="00E06746">
            <w:pPr>
              <w:rPr>
                <w:sz w:val="20"/>
                <w:szCs w:val="20"/>
              </w:rPr>
            </w:pPr>
            <w:r>
              <w:rPr>
                <w:sz w:val="20"/>
                <w:szCs w:val="20"/>
              </w:rPr>
              <w:t xml:space="preserve">Pripremiti izvješće nakon povratka u ured </w:t>
            </w:r>
          </w:p>
        </w:tc>
        <w:tc>
          <w:tcPr>
            <w:tcW w:w="2268" w:type="dxa"/>
            <w:shd w:val="clear" w:color="auto" w:fill="DEE9F7"/>
            <w:vAlign w:val="bottom"/>
          </w:tcPr>
          <w:p w14:paraId="56BBBA14" w14:textId="77777777" w:rsidR="009573CD" w:rsidRPr="007B7173" w:rsidRDefault="009573CD" w:rsidP="009573CD">
            <w:pPr>
              <w:jc w:val="right"/>
              <w:rPr>
                <w:color w:val="333333"/>
                <w:sz w:val="22"/>
                <w:szCs w:val="22"/>
              </w:rPr>
            </w:pPr>
            <w:r>
              <w:rPr>
                <w:color w:val="333333"/>
                <w:sz w:val="22"/>
                <w:szCs w:val="22"/>
              </w:rPr>
              <w:t>66,7 %</w:t>
            </w:r>
          </w:p>
        </w:tc>
        <w:tc>
          <w:tcPr>
            <w:tcW w:w="2551" w:type="dxa"/>
            <w:shd w:val="clear" w:color="auto" w:fill="DEE9F7"/>
            <w:noWrap/>
            <w:vAlign w:val="bottom"/>
          </w:tcPr>
          <w:p w14:paraId="4818E51F" w14:textId="77777777" w:rsidR="009573CD" w:rsidRPr="007B7173" w:rsidRDefault="009573CD">
            <w:pPr>
              <w:jc w:val="right"/>
              <w:rPr>
                <w:color w:val="333333"/>
                <w:sz w:val="22"/>
                <w:szCs w:val="22"/>
              </w:rPr>
            </w:pPr>
            <w:r>
              <w:rPr>
                <w:color w:val="333333"/>
                <w:sz w:val="22"/>
                <w:szCs w:val="22"/>
              </w:rPr>
              <w:t>18</w:t>
            </w:r>
          </w:p>
        </w:tc>
      </w:tr>
    </w:tbl>
    <w:p w14:paraId="50491EEB" w14:textId="77777777" w:rsidR="00AA701B" w:rsidRPr="007B7173" w:rsidRDefault="009573CD" w:rsidP="00E230CD">
      <w:pPr>
        <w:pStyle w:val="NormalWeb"/>
        <w:spacing w:beforeAutospacing="0" w:afterAutospacing="0"/>
        <w:rPr>
          <w:color w:val="000000"/>
        </w:rPr>
      </w:pPr>
      <w:r>
        <w:rPr>
          <w:color w:val="000000"/>
        </w:rPr>
        <w:t xml:space="preserve">Dobili smo četiri komentara: </w:t>
      </w:r>
    </w:p>
    <w:p w14:paraId="5B0C9838" w14:textId="77777777" w:rsidR="0020501D" w:rsidRPr="0020501D" w:rsidRDefault="0020501D" w:rsidP="0020501D">
      <w:pPr>
        <w:pStyle w:val="NormalWeb"/>
        <w:numPr>
          <w:ilvl w:val="0"/>
          <w:numId w:val="3"/>
        </w:numPr>
        <w:rPr>
          <w:i/>
          <w:color w:val="000000"/>
        </w:rPr>
      </w:pPr>
      <w:r>
        <w:rPr>
          <w:i/>
          <w:color w:val="000000"/>
        </w:rPr>
        <w:t>Podijelio sam o čemu smo raspravljali.</w:t>
      </w:r>
    </w:p>
    <w:p w14:paraId="7B42762F" w14:textId="77777777" w:rsidR="0020501D" w:rsidRPr="0020501D" w:rsidRDefault="0020501D" w:rsidP="0020501D">
      <w:pPr>
        <w:pStyle w:val="NormalWeb"/>
        <w:numPr>
          <w:ilvl w:val="0"/>
          <w:numId w:val="3"/>
        </w:numPr>
        <w:rPr>
          <w:i/>
          <w:color w:val="000000"/>
        </w:rPr>
      </w:pPr>
      <w:r>
        <w:rPr>
          <w:i/>
          <w:color w:val="000000"/>
        </w:rPr>
        <w:t>S obzirom da sudjelujem u svim procesima proračunske reforme u svojoj zemlji, upotrijebit ću ovo iskustvo u svojem daljnjem radu s kolegama.</w:t>
      </w:r>
    </w:p>
    <w:p w14:paraId="0BEAF0AA" w14:textId="77777777" w:rsidR="009573CD" w:rsidRPr="007B7173" w:rsidRDefault="0020501D" w:rsidP="0020501D">
      <w:pPr>
        <w:pStyle w:val="NormalWeb"/>
        <w:numPr>
          <w:ilvl w:val="0"/>
          <w:numId w:val="3"/>
        </w:numPr>
        <w:jc w:val="both"/>
        <w:rPr>
          <w:i/>
          <w:color w:val="000000"/>
        </w:rPr>
      </w:pPr>
      <w:r>
        <w:rPr>
          <w:i/>
          <w:color w:val="000000"/>
        </w:rPr>
        <w:t xml:space="preserve">Već sam putem e-pošte podijelila materijale i rekla kolegama da obrate pažnju na par prezentacija koje su posebno korisne mojoj državi u ovom trenutku. Prije toga sam usmeno izvijestila svojeg rukovoditelja i kolege na poslu (voditelje odjela u proračunskom sektoru) na internom sastanku, gdje sam predstavila tematiku kojom se bavi radna skupina i nekoliko ciljanih aktivnosti koje bismo mogli primijeniti u našoj zemlji. Tada smo se i dogovorili kako ćemo materijale dostaviti kolegama te nakon toga odrediti datum novog sastanka gdje ćemo razmotriti prijedloge i odrediti korake koji će se poduzeti kasnije. </w:t>
      </w:r>
    </w:p>
    <w:p w14:paraId="3FB22B79" w14:textId="77777777" w:rsidR="00FD1C03" w:rsidRPr="007B7173" w:rsidRDefault="009573CD" w:rsidP="009573CD">
      <w:pPr>
        <w:pStyle w:val="NormalWeb"/>
        <w:numPr>
          <w:ilvl w:val="0"/>
          <w:numId w:val="3"/>
        </w:numPr>
        <w:spacing w:beforeAutospacing="0" w:afterAutospacing="0"/>
        <w:rPr>
          <w:i/>
          <w:color w:val="000000"/>
        </w:rPr>
      </w:pPr>
      <w:r>
        <w:rPr>
          <w:i/>
          <w:color w:val="000000"/>
        </w:rPr>
        <w:t>Poslati poveznice na web stranicu s materijalima.</w:t>
      </w:r>
    </w:p>
    <w:p w14:paraId="6F7689D3" w14:textId="77777777" w:rsidR="00212E24" w:rsidRPr="007B7173" w:rsidRDefault="00A84EC0" w:rsidP="00AA701B">
      <w:pPr>
        <w:spacing w:before="240"/>
        <w:rPr>
          <w:b/>
          <w:sz w:val="26"/>
          <w:szCs w:val="26"/>
          <w:u w:val="single"/>
        </w:rPr>
      </w:pPr>
      <w:r>
        <w:rPr>
          <w:b/>
          <w:sz w:val="26"/>
          <w:szCs w:val="26"/>
          <w:u w:val="single"/>
        </w:rPr>
        <w:t>22.</w:t>
      </w:r>
      <w:r>
        <w:t xml:space="preserve"> </w:t>
      </w:r>
      <w:r>
        <w:rPr>
          <w:b/>
          <w:sz w:val="26"/>
          <w:szCs w:val="26"/>
          <w:u w:val="single"/>
        </w:rPr>
        <w:t xml:space="preserve">Ako vaše ministarstvo planira promovirati ovaj skup ili PEMPAL općenito, putem internih ili vanjskih oblika komunikacije (npr. </w:t>
      </w:r>
      <w:r>
        <w:rPr>
          <w:b/>
          <w:i/>
          <w:sz w:val="26"/>
          <w:szCs w:val="26"/>
          <w:u w:val="single"/>
        </w:rPr>
        <w:t>web</w:t>
      </w:r>
      <w:r>
        <w:rPr>
          <w:b/>
          <w:sz w:val="26"/>
          <w:szCs w:val="26"/>
          <w:u w:val="single"/>
        </w:rPr>
        <w:t xml:space="preserve"> mjesto MF-a ili drugog državnog tijela, publikacija MF-a, televizija, radio, novine), molimo napišite konkretne detalje o tome kako bismo mogli donatorima prenijeti tu pozitivnu promociju vrijednosti i koristi PEMPAL-a.</w:t>
      </w:r>
    </w:p>
    <w:p w14:paraId="27E06C73" w14:textId="77777777" w:rsidR="00212E24" w:rsidRPr="007B7173" w:rsidRDefault="00837DFC" w:rsidP="00AA701B">
      <w:pPr>
        <w:spacing w:before="240"/>
        <w:rPr>
          <w:sz w:val="26"/>
          <w:szCs w:val="26"/>
        </w:rPr>
      </w:pPr>
      <w:r>
        <w:rPr>
          <w:sz w:val="26"/>
          <w:szCs w:val="26"/>
        </w:rPr>
        <w:t>Dobili smo 4 komentara.</w:t>
      </w:r>
    </w:p>
    <w:p w14:paraId="61D68516" w14:textId="77777777" w:rsidR="009573CD" w:rsidRPr="007B7173" w:rsidRDefault="003F6B23" w:rsidP="003F6B23">
      <w:pPr>
        <w:numPr>
          <w:ilvl w:val="0"/>
          <w:numId w:val="10"/>
        </w:numPr>
        <w:ind w:left="0" w:firstLine="0"/>
        <w:jc w:val="both"/>
        <w:rPr>
          <w:i/>
          <w:sz w:val="26"/>
          <w:szCs w:val="26"/>
        </w:rPr>
      </w:pPr>
      <w:r>
        <w:rPr>
          <w:i/>
          <w:sz w:val="26"/>
          <w:szCs w:val="26"/>
        </w:rPr>
        <w:lastRenderedPageBreak/>
        <w:t>Kao predavač na seminarima i radionicama za zaposlenike ministarstava, drugih proračunskih korisnika te jedinice lokalne i regionalne vlasti (općine, gradovi, županije), uvijek promoviram PEMPAL i iskustva ostalih zemalja.</w:t>
      </w:r>
    </w:p>
    <w:p w14:paraId="0E887CF0" w14:textId="77777777" w:rsidR="009573CD" w:rsidRPr="007B7173" w:rsidRDefault="009573CD" w:rsidP="009573CD">
      <w:pPr>
        <w:numPr>
          <w:ilvl w:val="0"/>
          <w:numId w:val="10"/>
        </w:numPr>
        <w:ind w:left="0" w:firstLine="0"/>
        <w:jc w:val="both"/>
        <w:rPr>
          <w:i/>
          <w:sz w:val="26"/>
          <w:szCs w:val="26"/>
        </w:rPr>
      </w:pPr>
      <w:r>
        <w:rPr>
          <w:i/>
          <w:sz w:val="26"/>
          <w:szCs w:val="26"/>
        </w:rPr>
        <w:t>Bit ćemo u kontaktu.</w:t>
      </w:r>
    </w:p>
    <w:p w14:paraId="50ED3155" w14:textId="77777777" w:rsidR="009573CD" w:rsidRPr="007B7173" w:rsidRDefault="009573CD" w:rsidP="009573CD">
      <w:pPr>
        <w:numPr>
          <w:ilvl w:val="0"/>
          <w:numId w:val="10"/>
        </w:numPr>
        <w:ind w:left="0" w:firstLine="0"/>
        <w:jc w:val="both"/>
        <w:rPr>
          <w:i/>
          <w:sz w:val="26"/>
          <w:szCs w:val="26"/>
        </w:rPr>
      </w:pPr>
      <w:r>
        <w:rPr>
          <w:i/>
          <w:sz w:val="26"/>
          <w:szCs w:val="26"/>
        </w:rPr>
        <w:t>Prezentacije, podijeljeni materijali i izvještaj objavljuju se na intranetu MF-a.</w:t>
      </w:r>
    </w:p>
    <w:p w14:paraId="464B03B8" w14:textId="77777777" w:rsidR="00212E24" w:rsidRPr="007B7173" w:rsidRDefault="009573CD" w:rsidP="009573CD">
      <w:pPr>
        <w:numPr>
          <w:ilvl w:val="0"/>
          <w:numId w:val="10"/>
        </w:numPr>
        <w:ind w:left="0" w:firstLine="0"/>
        <w:jc w:val="both"/>
        <w:rPr>
          <w:i/>
          <w:sz w:val="26"/>
          <w:szCs w:val="26"/>
        </w:rPr>
      </w:pPr>
      <w:r>
        <w:rPr>
          <w:i/>
          <w:sz w:val="26"/>
          <w:szCs w:val="26"/>
        </w:rPr>
        <w:t>Zamjenik ministra koji je sudjelovao na skupu poslat će svoj izvještaj Vladi na odobrenje.</w:t>
      </w:r>
    </w:p>
    <w:p w14:paraId="2EF90541" w14:textId="77777777" w:rsidR="00A84EC0" w:rsidRPr="007B7173" w:rsidRDefault="00212E24" w:rsidP="00AA701B">
      <w:pPr>
        <w:spacing w:before="240"/>
        <w:rPr>
          <w:rStyle w:val="notranslate"/>
          <w:b/>
          <w:sz w:val="26"/>
          <w:szCs w:val="26"/>
          <w:u w:val="single"/>
        </w:rPr>
      </w:pPr>
      <w:r>
        <w:rPr>
          <w:b/>
          <w:sz w:val="26"/>
          <w:szCs w:val="26"/>
          <w:u w:val="single"/>
        </w:rPr>
        <w:t xml:space="preserve">23. </w:t>
      </w:r>
      <w:r>
        <w:rPr>
          <w:rStyle w:val="notranslate"/>
          <w:b/>
          <w:sz w:val="26"/>
          <w:szCs w:val="26"/>
          <w:u w:val="single"/>
        </w:rPr>
        <w:t>U kojoj se mjeri slažete sa sljedećom tvrdnjom?</w:t>
      </w:r>
    </w:p>
    <w:p w14:paraId="3D5EE764" w14:textId="77777777" w:rsidR="00A84EC0" w:rsidRPr="007B7173" w:rsidRDefault="009573CD" w:rsidP="00950CE4">
      <w:pPr>
        <w:spacing w:before="240"/>
      </w:pPr>
      <w:r>
        <w:t xml:space="preserve">Na ovo je pitanje odgovorilo 28 ispitanika (93,3 %). Prosječan odgovor je pozitivan. </w:t>
      </w:r>
    </w:p>
    <w:tbl>
      <w:tblPr>
        <w:tblW w:w="8691" w:type="dxa"/>
        <w:tblInd w:w="-34" w:type="dxa"/>
        <w:tblLook w:val="0000" w:firstRow="0" w:lastRow="0" w:firstColumn="0" w:lastColumn="0" w:noHBand="0" w:noVBand="0"/>
      </w:tblPr>
      <w:tblGrid>
        <w:gridCol w:w="1993"/>
        <w:gridCol w:w="1028"/>
        <w:gridCol w:w="567"/>
        <w:gridCol w:w="425"/>
        <w:gridCol w:w="567"/>
        <w:gridCol w:w="1321"/>
        <w:gridCol w:w="1372"/>
        <w:gridCol w:w="1418"/>
      </w:tblGrid>
      <w:tr w:rsidR="00F46877" w:rsidRPr="007B7173" w14:paraId="4A57C53B" w14:textId="77777777" w:rsidTr="00F46877">
        <w:trPr>
          <w:trHeight w:val="600"/>
        </w:trPr>
        <w:tc>
          <w:tcPr>
            <w:tcW w:w="2312" w:type="dxa"/>
            <w:tcBorders>
              <w:top w:val="nil"/>
              <w:left w:val="nil"/>
              <w:bottom w:val="nil"/>
              <w:right w:val="nil"/>
            </w:tcBorders>
            <w:shd w:val="clear" w:color="auto" w:fill="DEE9F7"/>
            <w:vAlign w:val="center"/>
          </w:tcPr>
          <w:p w14:paraId="4594078F" w14:textId="77777777" w:rsidR="00F46877" w:rsidRPr="007B7173" w:rsidRDefault="00F46877" w:rsidP="00AA701B">
            <w:pPr>
              <w:rPr>
                <w:b/>
                <w:bCs/>
                <w:color w:val="000000"/>
                <w:sz w:val="20"/>
                <w:szCs w:val="20"/>
              </w:rPr>
            </w:pPr>
            <w:r>
              <w:rPr>
                <w:b/>
                <w:bCs/>
                <w:color w:val="000000"/>
                <w:sz w:val="20"/>
                <w:szCs w:val="20"/>
              </w:rPr>
              <w:t>Mogući odgovori</w:t>
            </w:r>
          </w:p>
        </w:tc>
        <w:tc>
          <w:tcPr>
            <w:tcW w:w="709" w:type="dxa"/>
            <w:tcBorders>
              <w:top w:val="nil"/>
              <w:left w:val="nil"/>
              <w:bottom w:val="nil"/>
              <w:right w:val="nil"/>
            </w:tcBorders>
            <w:shd w:val="clear" w:color="auto" w:fill="DEE9F7"/>
            <w:vAlign w:val="center"/>
          </w:tcPr>
          <w:p w14:paraId="60EBFD32" w14:textId="77777777" w:rsidR="00F46877" w:rsidRPr="007B7173" w:rsidRDefault="00F46877" w:rsidP="00AA701B">
            <w:pPr>
              <w:jc w:val="center"/>
              <w:rPr>
                <w:b/>
                <w:bCs/>
                <w:color w:val="000000"/>
                <w:sz w:val="20"/>
                <w:szCs w:val="20"/>
              </w:rPr>
            </w:pPr>
            <w:r>
              <w:rPr>
                <w:b/>
                <w:bCs/>
                <w:color w:val="000000"/>
                <w:sz w:val="20"/>
                <w:szCs w:val="20"/>
              </w:rPr>
              <w:t>1 ni najmanje</w:t>
            </w:r>
          </w:p>
        </w:tc>
        <w:tc>
          <w:tcPr>
            <w:tcW w:w="567" w:type="dxa"/>
            <w:tcBorders>
              <w:top w:val="nil"/>
              <w:left w:val="nil"/>
              <w:bottom w:val="nil"/>
              <w:right w:val="nil"/>
            </w:tcBorders>
            <w:shd w:val="clear" w:color="auto" w:fill="DEE9F7"/>
            <w:vAlign w:val="center"/>
          </w:tcPr>
          <w:p w14:paraId="46783CDB" w14:textId="77777777" w:rsidR="00F46877" w:rsidRPr="007B7173" w:rsidRDefault="00F46877" w:rsidP="00AA701B">
            <w:pPr>
              <w:jc w:val="center"/>
              <w:rPr>
                <w:b/>
                <w:bCs/>
                <w:color w:val="000000"/>
                <w:sz w:val="20"/>
                <w:szCs w:val="20"/>
              </w:rPr>
            </w:pPr>
            <w:r>
              <w:rPr>
                <w:b/>
                <w:bCs/>
                <w:color w:val="000000"/>
                <w:sz w:val="20"/>
                <w:szCs w:val="20"/>
              </w:rPr>
              <w:t>2</w:t>
            </w:r>
          </w:p>
        </w:tc>
        <w:tc>
          <w:tcPr>
            <w:tcW w:w="425" w:type="dxa"/>
            <w:tcBorders>
              <w:top w:val="nil"/>
              <w:left w:val="nil"/>
              <w:bottom w:val="nil"/>
              <w:right w:val="nil"/>
            </w:tcBorders>
            <w:shd w:val="clear" w:color="auto" w:fill="DEE9F7"/>
            <w:vAlign w:val="center"/>
          </w:tcPr>
          <w:p w14:paraId="51B6E75B" w14:textId="77777777" w:rsidR="00F46877" w:rsidRPr="007B7173" w:rsidRDefault="00F46877" w:rsidP="00AA701B">
            <w:pPr>
              <w:jc w:val="center"/>
              <w:rPr>
                <w:b/>
                <w:bCs/>
                <w:color w:val="000000"/>
                <w:sz w:val="20"/>
                <w:szCs w:val="20"/>
              </w:rPr>
            </w:pPr>
            <w:r>
              <w:rPr>
                <w:b/>
                <w:bCs/>
                <w:color w:val="000000"/>
                <w:sz w:val="20"/>
                <w:szCs w:val="20"/>
              </w:rPr>
              <w:t>3</w:t>
            </w:r>
          </w:p>
        </w:tc>
        <w:tc>
          <w:tcPr>
            <w:tcW w:w="567" w:type="dxa"/>
            <w:tcBorders>
              <w:top w:val="nil"/>
              <w:left w:val="nil"/>
              <w:bottom w:val="nil"/>
              <w:right w:val="nil"/>
            </w:tcBorders>
            <w:shd w:val="clear" w:color="auto" w:fill="DEE9F7"/>
            <w:vAlign w:val="center"/>
          </w:tcPr>
          <w:p w14:paraId="1ABCEBE9" w14:textId="77777777" w:rsidR="00F46877" w:rsidRPr="007B7173" w:rsidRDefault="00F46877" w:rsidP="00AA701B">
            <w:pPr>
              <w:jc w:val="center"/>
              <w:rPr>
                <w:b/>
                <w:bCs/>
                <w:color w:val="000000"/>
                <w:sz w:val="20"/>
                <w:szCs w:val="20"/>
              </w:rPr>
            </w:pPr>
            <w:r>
              <w:rPr>
                <w:b/>
                <w:bCs/>
                <w:color w:val="000000"/>
                <w:sz w:val="20"/>
                <w:szCs w:val="20"/>
              </w:rPr>
              <w:t>4</w:t>
            </w:r>
          </w:p>
        </w:tc>
        <w:tc>
          <w:tcPr>
            <w:tcW w:w="1321" w:type="dxa"/>
            <w:tcBorders>
              <w:top w:val="nil"/>
              <w:left w:val="nil"/>
              <w:bottom w:val="nil"/>
              <w:right w:val="nil"/>
            </w:tcBorders>
            <w:shd w:val="clear" w:color="auto" w:fill="DEE9F7"/>
            <w:vAlign w:val="center"/>
          </w:tcPr>
          <w:p w14:paraId="1EF6BD99" w14:textId="77777777" w:rsidR="00F46877" w:rsidRPr="007B7173" w:rsidRDefault="00F46877" w:rsidP="00AA701B">
            <w:pPr>
              <w:jc w:val="center"/>
              <w:rPr>
                <w:b/>
                <w:bCs/>
                <w:color w:val="000000"/>
                <w:sz w:val="20"/>
                <w:szCs w:val="20"/>
              </w:rPr>
            </w:pPr>
            <w:r>
              <w:rPr>
                <w:b/>
                <w:bCs/>
                <w:color w:val="000000"/>
                <w:sz w:val="20"/>
                <w:szCs w:val="20"/>
              </w:rPr>
              <w:t>5 u potpunosti</w:t>
            </w:r>
          </w:p>
        </w:tc>
        <w:tc>
          <w:tcPr>
            <w:tcW w:w="1372" w:type="dxa"/>
            <w:tcBorders>
              <w:top w:val="nil"/>
              <w:left w:val="nil"/>
              <w:bottom w:val="nil"/>
              <w:right w:val="nil"/>
            </w:tcBorders>
            <w:shd w:val="clear" w:color="auto" w:fill="CDD8E6"/>
            <w:vAlign w:val="center"/>
          </w:tcPr>
          <w:p w14:paraId="1EC50A4F" w14:textId="77777777" w:rsidR="00F46877" w:rsidRPr="007B7173" w:rsidRDefault="00F46877" w:rsidP="00AA701B">
            <w:pPr>
              <w:jc w:val="center"/>
              <w:rPr>
                <w:b/>
                <w:bCs/>
                <w:color w:val="000000"/>
                <w:sz w:val="20"/>
                <w:szCs w:val="20"/>
              </w:rPr>
            </w:pPr>
            <w:r>
              <w:rPr>
                <w:b/>
                <w:bCs/>
                <w:color w:val="000000"/>
                <w:sz w:val="20"/>
                <w:szCs w:val="20"/>
              </w:rPr>
              <w:t>Zbroj odgovora</w:t>
            </w:r>
          </w:p>
        </w:tc>
        <w:tc>
          <w:tcPr>
            <w:tcW w:w="1418" w:type="dxa"/>
            <w:tcBorders>
              <w:top w:val="nil"/>
              <w:left w:val="nil"/>
              <w:bottom w:val="nil"/>
              <w:right w:val="nil"/>
            </w:tcBorders>
            <w:shd w:val="clear" w:color="auto" w:fill="auto"/>
            <w:noWrap/>
            <w:vAlign w:val="bottom"/>
          </w:tcPr>
          <w:p w14:paraId="41DA7FB7" w14:textId="77777777" w:rsidR="00F46877" w:rsidRPr="007B7173" w:rsidRDefault="00F46877" w:rsidP="00AA701B">
            <w:pPr>
              <w:rPr>
                <w:b/>
                <w:sz w:val="20"/>
                <w:szCs w:val="20"/>
              </w:rPr>
            </w:pPr>
            <w:r>
              <w:rPr>
                <w:b/>
                <w:sz w:val="20"/>
                <w:szCs w:val="20"/>
              </w:rPr>
              <w:t>Prosječno</w:t>
            </w:r>
          </w:p>
          <w:p w14:paraId="6B699379" w14:textId="77777777" w:rsidR="00F46877" w:rsidRPr="007B7173" w:rsidRDefault="00F46877" w:rsidP="00AA701B">
            <w:pPr>
              <w:rPr>
                <w:b/>
                <w:sz w:val="20"/>
                <w:szCs w:val="20"/>
                <w:lang w:val="en-US"/>
              </w:rPr>
            </w:pPr>
          </w:p>
        </w:tc>
      </w:tr>
      <w:tr w:rsidR="009573CD" w:rsidRPr="007B7173" w14:paraId="1A0C4A38" w14:textId="77777777" w:rsidTr="00F46877">
        <w:trPr>
          <w:trHeight w:val="264"/>
        </w:trPr>
        <w:tc>
          <w:tcPr>
            <w:tcW w:w="2312" w:type="dxa"/>
            <w:tcBorders>
              <w:top w:val="nil"/>
              <w:left w:val="nil"/>
              <w:bottom w:val="nil"/>
              <w:right w:val="nil"/>
            </w:tcBorders>
            <w:shd w:val="clear" w:color="auto" w:fill="EEEEEE"/>
            <w:vAlign w:val="bottom"/>
          </w:tcPr>
          <w:p w14:paraId="52482BE0" w14:textId="77777777" w:rsidR="009573CD" w:rsidRPr="007B7173" w:rsidRDefault="009573CD" w:rsidP="00AA701B">
            <w:pPr>
              <w:rPr>
                <w:sz w:val="20"/>
                <w:szCs w:val="20"/>
              </w:rPr>
            </w:pPr>
            <w:r>
              <w:rPr>
                <w:sz w:val="20"/>
                <w:szCs w:val="20"/>
              </w:rPr>
              <w:t xml:space="preserve"> Moći ću primijeniti znanje stečeno na skupu u svojem poslu. </w:t>
            </w:r>
          </w:p>
        </w:tc>
        <w:tc>
          <w:tcPr>
            <w:tcW w:w="709" w:type="dxa"/>
            <w:tcBorders>
              <w:top w:val="nil"/>
              <w:left w:val="nil"/>
              <w:bottom w:val="nil"/>
              <w:right w:val="nil"/>
            </w:tcBorders>
            <w:shd w:val="clear" w:color="auto" w:fill="EEEEEE"/>
            <w:noWrap/>
            <w:vAlign w:val="center"/>
          </w:tcPr>
          <w:p w14:paraId="331ECE4C" w14:textId="77777777" w:rsidR="009573CD" w:rsidRPr="007B7173" w:rsidRDefault="009573CD">
            <w:pPr>
              <w:jc w:val="center"/>
              <w:rPr>
                <w:sz w:val="20"/>
                <w:szCs w:val="20"/>
              </w:rPr>
            </w:pPr>
            <w:r>
              <w:rPr>
                <w:sz w:val="20"/>
                <w:szCs w:val="20"/>
              </w:rPr>
              <w:t>0</w:t>
            </w:r>
          </w:p>
        </w:tc>
        <w:tc>
          <w:tcPr>
            <w:tcW w:w="567" w:type="dxa"/>
            <w:tcBorders>
              <w:top w:val="nil"/>
              <w:left w:val="nil"/>
              <w:bottom w:val="nil"/>
              <w:right w:val="nil"/>
            </w:tcBorders>
            <w:shd w:val="clear" w:color="auto" w:fill="EEEEEE"/>
            <w:noWrap/>
            <w:vAlign w:val="center"/>
          </w:tcPr>
          <w:p w14:paraId="71CBABF6" w14:textId="77777777" w:rsidR="009573CD" w:rsidRPr="007B7173" w:rsidRDefault="009573CD" w:rsidP="0011588A">
            <w:pPr>
              <w:jc w:val="center"/>
              <w:rPr>
                <w:sz w:val="20"/>
                <w:szCs w:val="20"/>
              </w:rPr>
            </w:pPr>
            <w:r>
              <w:rPr>
                <w:sz w:val="20"/>
                <w:szCs w:val="20"/>
                <w:highlight w:val="lightGray"/>
              </w:rPr>
              <w:t>1</w:t>
            </w:r>
          </w:p>
        </w:tc>
        <w:tc>
          <w:tcPr>
            <w:tcW w:w="425" w:type="dxa"/>
            <w:tcBorders>
              <w:top w:val="nil"/>
              <w:left w:val="nil"/>
              <w:bottom w:val="nil"/>
              <w:right w:val="nil"/>
            </w:tcBorders>
            <w:shd w:val="clear" w:color="auto" w:fill="EEEEEE"/>
            <w:noWrap/>
            <w:vAlign w:val="center"/>
          </w:tcPr>
          <w:p w14:paraId="1D0ADF7A" w14:textId="77777777" w:rsidR="009573CD" w:rsidRPr="007B7173" w:rsidRDefault="009573CD" w:rsidP="0011588A">
            <w:pPr>
              <w:jc w:val="center"/>
              <w:rPr>
                <w:sz w:val="20"/>
                <w:szCs w:val="20"/>
              </w:rPr>
            </w:pPr>
            <w:r>
              <w:rPr>
                <w:sz w:val="20"/>
                <w:szCs w:val="20"/>
              </w:rPr>
              <w:t>5</w:t>
            </w:r>
          </w:p>
        </w:tc>
        <w:tc>
          <w:tcPr>
            <w:tcW w:w="567" w:type="dxa"/>
            <w:tcBorders>
              <w:top w:val="nil"/>
              <w:left w:val="nil"/>
              <w:bottom w:val="nil"/>
              <w:right w:val="nil"/>
            </w:tcBorders>
            <w:shd w:val="clear" w:color="auto" w:fill="EEEEEE"/>
            <w:noWrap/>
            <w:vAlign w:val="center"/>
          </w:tcPr>
          <w:p w14:paraId="49832D11" w14:textId="77777777" w:rsidR="009573CD" w:rsidRPr="007B7173" w:rsidRDefault="009573CD">
            <w:pPr>
              <w:jc w:val="center"/>
              <w:rPr>
                <w:sz w:val="20"/>
                <w:szCs w:val="20"/>
              </w:rPr>
            </w:pPr>
            <w:r>
              <w:rPr>
                <w:sz w:val="20"/>
                <w:szCs w:val="20"/>
              </w:rPr>
              <w:t>8</w:t>
            </w:r>
          </w:p>
        </w:tc>
        <w:tc>
          <w:tcPr>
            <w:tcW w:w="1321" w:type="dxa"/>
            <w:tcBorders>
              <w:top w:val="nil"/>
              <w:left w:val="nil"/>
              <w:bottom w:val="nil"/>
              <w:right w:val="nil"/>
            </w:tcBorders>
            <w:shd w:val="clear" w:color="auto" w:fill="EEEEEE"/>
            <w:noWrap/>
            <w:vAlign w:val="bottom"/>
          </w:tcPr>
          <w:p w14:paraId="4E1E336A" w14:textId="77777777" w:rsidR="009573CD" w:rsidRPr="007B7173" w:rsidRDefault="009573CD">
            <w:pPr>
              <w:jc w:val="right"/>
              <w:rPr>
                <w:b/>
                <w:color w:val="333333"/>
                <w:sz w:val="22"/>
                <w:szCs w:val="22"/>
                <w:u w:val="single"/>
              </w:rPr>
            </w:pPr>
            <w:r>
              <w:rPr>
                <w:b/>
                <w:color w:val="333333"/>
                <w:sz w:val="22"/>
                <w:szCs w:val="22"/>
                <w:u w:val="single"/>
              </w:rPr>
              <w:t>14</w:t>
            </w:r>
          </w:p>
        </w:tc>
        <w:tc>
          <w:tcPr>
            <w:tcW w:w="1372" w:type="dxa"/>
            <w:tcBorders>
              <w:top w:val="nil"/>
              <w:left w:val="nil"/>
              <w:bottom w:val="nil"/>
              <w:right w:val="nil"/>
            </w:tcBorders>
            <w:shd w:val="clear" w:color="auto" w:fill="DEE9F7"/>
            <w:noWrap/>
            <w:vAlign w:val="bottom"/>
          </w:tcPr>
          <w:p w14:paraId="59F7A25F" w14:textId="77777777" w:rsidR="009573CD" w:rsidRPr="007B7173" w:rsidRDefault="009573CD">
            <w:pPr>
              <w:jc w:val="right"/>
              <w:rPr>
                <w:color w:val="333333"/>
                <w:sz w:val="22"/>
                <w:szCs w:val="22"/>
              </w:rPr>
            </w:pPr>
            <w:r>
              <w:rPr>
                <w:color w:val="333333"/>
                <w:sz w:val="22"/>
                <w:szCs w:val="22"/>
              </w:rPr>
              <w:t>28</w:t>
            </w:r>
          </w:p>
        </w:tc>
        <w:tc>
          <w:tcPr>
            <w:tcW w:w="1418" w:type="dxa"/>
            <w:tcBorders>
              <w:top w:val="nil"/>
              <w:left w:val="nil"/>
              <w:bottom w:val="nil"/>
              <w:right w:val="nil"/>
            </w:tcBorders>
            <w:shd w:val="clear" w:color="auto" w:fill="auto"/>
            <w:noWrap/>
            <w:vAlign w:val="bottom"/>
          </w:tcPr>
          <w:p w14:paraId="0FFCFD48" w14:textId="77777777" w:rsidR="009573CD" w:rsidRPr="007B7173" w:rsidRDefault="009573CD">
            <w:pPr>
              <w:jc w:val="right"/>
              <w:rPr>
                <w:color w:val="000000"/>
                <w:sz w:val="22"/>
                <w:szCs w:val="22"/>
              </w:rPr>
            </w:pPr>
            <w:r>
              <w:rPr>
                <w:color w:val="000000"/>
                <w:sz w:val="22"/>
                <w:szCs w:val="22"/>
              </w:rPr>
              <w:t>4,25</w:t>
            </w:r>
          </w:p>
        </w:tc>
      </w:tr>
    </w:tbl>
    <w:p w14:paraId="2E462E81" w14:textId="77777777" w:rsidR="00AA701B" w:rsidRPr="007B7173" w:rsidRDefault="00AA701B" w:rsidP="00C61B19">
      <w:pPr>
        <w:spacing w:before="240"/>
        <w:rPr>
          <w:rStyle w:val="notranslate"/>
          <w:b/>
          <w:sz w:val="26"/>
          <w:szCs w:val="26"/>
          <w:u w:val="single"/>
        </w:rPr>
      </w:pPr>
      <w:r>
        <w:rPr>
          <w:b/>
          <w:sz w:val="26"/>
          <w:szCs w:val="26"/>
          <w:u w:val="single"/>
        </w:rPr>
        <w:t xml:space="preserve">24. </w:t>
      </w:r>
      <w:r>
        <w:rPr>
          <w:rStyle w:val="notranslate"/>
          <w:b/>
          <w:sz w:val="26"/>
          <w:szCs w:val="26"/>
          <w:u w:val="single"/>
        </w:rPr>
        <w:t>Kako možete primijeniti stečeno znanje?</w:t>
      </w:r>
    </w:p>
    <w:p w14:paraId="61A22717" w14:textId="77777777" w:rsidR="00AA701B" w:rsidRPr="007B7173" w:rsidRDefault="009573CD" w:rsidP="00950CE4">
      <w:pPr>
        <w:spacing w:before="240"/>
        <w:rPr>
          <w:rStyle w:val="notranslate"/>
        </w:rPr>
      </w:pPr>
      <w:r>
        <w:rPr>
          <w:rStyle w:val="notranslate"/>
        </w:rPr>
        <w:t xml:space="preserve">Dobili smo 14 komentara. </w:t>
      </w:r>
    </w:p>
    <w:p w14:paraId="4741F9E5" w14:textId="77777777" w:rsidR="00FE571C" w:rsidRPr="00FE571C" w:rsidRDefault="00FE571C" w:rsidP="00FE571C">
      <w:pPr>
        <w:numPr>
          <w:ilvl w:val="0"/>
          <w:numId w:val="6"/>
        </w:numPr>
        <w:rPr>
          <w:i/>
          <w:color w:val="000000"/>
        </w:rPr>
      </w:pPr>
      <w:r>
        <w:rPr>
          <w:i/>
        </w:rPr>
        <w:t>Uklopiti ga u literaturu koja je neizostavni dio ove ustanove.</w:t>
      </w:r>
    </w:p>
    <w:p w14:paraId="456E739C" w14:textId="77777777" w:rsidR="00FE571C" w:rsidRPr="00FE571C" w:rsidRDefault="00FE571C" w:rsidP="00FE571C">
      <w:pPr>
        <w:numPr>
          <w:ilvl w:val="0"/>
          <w:numId w:val="6"/>
        </w:numPr>
        <w:rPr>
          <w:i/>
          <w:color w:val="000000"/>
        </w:rPr>
      </w:pPr>
      <w:r>
        <w:rPr>
          <w:i/>
          <w:color w:val="000000"/>
        </w:rPr>
        <w:t>Sudjelovanjem u raspravama radnih skupina o daljnjim reformama javnih financija, uključujući izmjene i dopune zakona i proračuna i podzakonskih akata. Odmah po povratku sa sastanka započet ćemo s radom na izmjenama i dopunama Zakona o proračunu. Posebnu pažnju posvećujemo unaprjeđenju proračunske otvorenosti, kao što smo naučili na ovom sastanku, kao i u Radnoj skupini za proračunsku pismenost i transparentnost.</w:t>
      </w:r>
    </w:p>
    <w:p w14:paraId="07F0DF20" w14:textId="77777777" w:rsidR="009573CD" w:rsidRPr="007B7173" w:rsidRDefault="009573CD" w:rsidP="009573CD">
      <w:pPr>
        <w:numPr>
          <w:ilvl w:val="0"/>
          <w:numId w:val="6"/>
        </w:numPr>
        <w:jc w:val="both"/>
        <w:rPr>
          <w:i/>
          <w:color w:val="000000"/>
        </w:rPr>
      </w:pPr>
      <w:r>
        <w:rPr>
          <w:i/>
          <w:color w:val="000000"/>
        </w:rPr>
        <w:t>Pokušat ću uvjeriti donositelje odluka o važnosti sudjelovanja građana u proračunskom procesu.</w:t>
      </w:r>
    </w:p>
    <w:p w14:paraId="5B862376" w14:textId="77777777" w:rsidR="00BF0DD8" w:rsidRPr="00BF0DD8" w:rsidRDefault="00BF0DD8" w:rsidP="00BF0DD8">
      <w:pPr>
        <w:numPr>
          <w:ilvl w:val="0"/>
          <w:numId w:val="6"/>
        </w:numPr>
        <w:jc w:val="both"/>
        <w:rPr>
          <w:i/>
          <w:color w:val="000000"/>
        </w:rPr>
      </w:pPr>
      <w:r>
        <w:rPr>
          <w:i/>
          <w:color w:val="000000"/>
        </w:rPr>
        <w:t>Primjeri dobre prakse primijenit će se u našim postupcima.</w:t>
      </w:r>
    </w:p>
    <w:p w14:paraId="288E693A" w14:textId="77777777" w:rsidR="009573CD" w:rsidRPr="00BF0DD8" w:rsidRDefault="00BF0DD8" w:rsidP="00BF0DD8">
      <w:pPr>
        <w:numPr>
          <w:ilvl w:val="0"/>
          <w:numId w:val="6"/>
        </w:numPr>
        <w:jc w:val="both"/>
        <w:rPr>
          <w:i/>
          <w:color w:val="000000"/>
        </w:rPr>
      </w:pPr>
      <w:r>
        <w:rPr>
          <w:i/>
          <w:color w:val="000000"/>
        </w:rPr>
        <w:t>Prilikom pripreme proračunskih dokumenata napravit ćemo par izmjena na temelju naučenih lekcija u pogledu definiranja potrebnih pokazatelja učinka te raditi na unaprjeđenju proračunske transparentnosti.</w:t>
      </w:r>
    </w:p>
    <w:p w14:paraId="72E8E782" w14:textId="77777777" w:rsidR="009573CD" w:rsidRPr="007B7173" w:rsidRDefault="009573CD" w:rsidP="009573CD">
      <w:pPr>
        <w:numPr>
          <w:ilvl w:val="0"/>
          <w:numId w:val="6"/>
        </w:numPr>
        <w:jc w:val="both"/>
        <w:rPr>
          <w:i/>
          <w:color w:val="000000"/>
        </w:rPr>
      </w:pPr>
      <w:r>
        <w:rPr>
          <w:i/>
          <w:color w:val="000000"/>
        </w:rPr>
        <w:t>Znanje koje dobivam od PEMPAL-a mogu primijeniti u svom radu s obzirom da su mnoge rasprave i razgovori vezani uz naš svakodnevni rad te su vrlo korisni i produktivni za mene i instituciju u kojoj radim u sklopu MF-a.</w:t>
      </w:r>
    </w:p>
    <w:p w14:paraId="653290CD" w14:textId="77777777" w:rsidR="009573CD" w:rsidRPr="007B7173" w:rsidRDefault="00267906" w:rsidP="00267906">
      <w:pPr>
        <w:numPr>
          <w:ilvl w:val="0"/>
          <w:numId w:val="6"/>
        </w:numPr>
        <w:jc w:val="both"/>
        <w:rPr>
          <w:i/>
          <w:color w:val="000000"/>
        </w:rPr>
      </w:pPr>
      <w:r>
        <w:rPr>
          <w:i/>
          <w:color w:val="000000"/>
        </w:rPr>
        <w:t>Ne možemo još primijeniti stečeno znanje jer još nemamo programski proračun, ali kad je riječ o transparentnosti, možemo predložiti konkretne mjere.</w:t>
      </w:r>
    </w:p>
    <w:p w14:paraId="4599C4F9" w14:textId="77777777" w:rsidR="009573CD" w:rsidRPr="007B7173" w:rsidRDefault="00267906" w:rsidP="009573CD">
      <w:pPr>
        <w:numPr>
          <w:ilvl w:val="0"/>
          <w:numId w:val="6"/>
        </w:numPr>
        <w:jc w:val="both"/>
        <w:rPr>
          <w:i/>
          <w:color w:val="000000"/>
        </w:rPr>
      </w:pPr>
      <w:r>
        <w:rPr>
          <w:i/>
          <w:color w:val="000000"/>
        </w:rPr>
        <w:t>Prilikom pripreme prijedloga.</w:t>
      </w:r>
    </w:p>
    <w:p w14:paraId="3A432746" w14:textId="77777777" w:rsidR="00267906" w:rsidRDefault="00267906" w:rsidP="00267906">
      <w:pPr>
        <w:numPr>
          <w:ilvl w:val="0"/>
          <w:numId w:val="6"/>
        </w:numPr>
        <w:jc w:val="both"/>
        <w:rPr>
          <w:i/>
          <w:color w:val="000000"/>
        </w:rPr>
      </w:pPr>
      <w:r>
        <w:rPr>
          <w:i/>
          <w:color w:val="000000"/>
        </w:rPr>
        <w:t>Kao što sam već napomenula, poslala sam materijale s radionice kolegama i rukovodstvu te predložila dobre prakse koje možemo primijeniti u svojoj zemlji. S obzirom na to da sam izravno uključena u razradu izmjena i dopuna zakonodavstva kao i u prilagodbu podzakonodavnih akata, što će uključivati programsko planiranje proračuna, povećanje proračunske transparentnosti i obuhvata, stečeno znanje bit će izravno primijenjeno na prijedloge tih dokumenata.</w:t>
      </w:r>
    </w:p>
    <w:p w14:paraId="3CFB40A0" w14:textId="77777777" w:rsidR="009573CD" w:rsidRPr="007B7173" w:rsidRDefault="009573CD" w:rsidP="00267906">
      <w:pPr>
        <w:numPr>
          <w:ilvl w:val="0"/>
          <w:numId w:val="6"/>
        </w:numPr>
        <w:jc w:val="both"/>
        <w:rPr>
          <w:i/>
          <w:color w:val="000000"/>
        </w:rPr>
      </w:pPr>
      <w:r>
        <w:rPr>
          <w:i/>
          <w:color w:val="000000"/>
        </w:rPr>
        <w:t xml:space="preserve"> Primijenit ću stečeno znanje za razvoj politike i metodologije kao i u svojoj edukaciji na temu programskog planiranja proračuna. </w:t>
      </w:r>
    </w:p>
    <w:p w14:paraId="25A9A849" w14:textId="77777777" w:rsidR="009573CD" w:rsidRPr="007B7173" w:rsidRDefault="002A0E60" w:rsidP="009573CD">
      <w:pPr>
        <w:numPr>
          <w:ilvl w:val="0"/>
          <w:numId w:val="6"/>
        </w:numPr>
        <w:jc w:val="both"/>
        <w:rPr>
          <w:i/>
          <w:color w:val="000000"/>
        </w:rPr>
      </w:pPr>
      <w:r>
        <w:rPr>
          <w:i/>
          <w:color w:val="000000"/>
        </w:rPr>
        <w:t>U svojem svakodnevnom radu.</w:t>
      </w:r>
    </w:p>
    <w:p w14:paraId="7A1422D8" w14:textId="77777777" w:rsidR="009573CD" w:rsidRPr="007B7173" w:rsidRDefault="009573CD" w:rsidP="009573CD">
      <w:pPr>
        <w:numPr>
          <w:ilvl w:val="0"/>
          <w:numId w:val="6"/>
        </w:numPr>
        <w:jc w:val="both"/>
        <w:rPr>
          <w:i/>
          <w:color w:val="000000"/>
        </w:rPr>
      </w:pPr>
      <w:r>
        <w:rPr>
          <w:i/>
          <w:color w:val="000000"/>
        </w:rPr>
        <w:t>Prilikom izrade nacrta normativnih dokumenata.</w:t>
      </w:r>
    </w:p>
    <w:p w14:paraId="4470AC31" w14:textId="77777777" w:rsidR="009573CD" w:rsidRPr="002A0E60" w:rsidRDefault="002A0E60" w:rsidP="002A0E60">
      <w:pPr>
        <w:numPr>
          <w:ilvl w:val="0"/>
          <w:numId w:val="6"/>
        </w:numPr>
        <w:jc w:val="both"/>
        <w:rPr>
          <w:i/>
          <w:color w:val="000000"/>
        </w:rPr>
      </w:pPr>
      <w:r>
        <w:rPr>
          <w:i/>
          <w:color w:val="000000"/>
        </w:rPr>
        <w:t>U pripremi prijedloga za upotrebu dobrih praksi prikupljenih kako bi se potaknulo građane da sudjeluju u proračunskom procesu i unaprijede kvalitetu proračunskih dokumenata.</w:t>
      </w:r>
    </w:p>
    <w:p w14:paraId="25310BF7" w14:textId="77777777" w:rsidR="00463306" w:rsidRPr="007B7173" w:rsidRDefault="009573CD" w:rsidP="009573CD">
      <w:pPr>
        <w:numPr>
          <w:ilvl w:val="0"/>
          <w:numId w:val="6"/>
        </w:numPr>
        <w:jc w:val="both"/>
        <w:rPr>
          <w:i/>
          <w:color w:val="000000"/>
        </w:rPr>
      </w:pPr>
      <w:r>
        <w:rPr>
          <w:i/>
          <w:color w:val="000000"/>
        </w:rPr>
        <w:lastRenderedPageBreak/>
        <w:t>Mogu primijeniti stečeno znanje u pripremi proračunskih dokumenata, izvještaja i prezentacija kao i prilikom izrade sljedećeg izdanja proračuna za građane.</w:t>
      </w:r>
    </w:p>
    <w:p w14:paraId="4F4615BD" w14:textId="77777777" w:rsidR="00AA701B" w:rsidRPr="007B7173" w:rsidRDefault="00AA701B" w:rsidP="00F86843">
      <w:pPr>
        <w:spacing w:before="240"/>
        <w:ind w:left="360"/>
        <w:jc w:val="both"/>
        <w:rPr>
          <w:b/>
          <w:sz w:val="26"/>
          <w:szCs w:val="26"/>
          <w:u w:val="single"/>
        </w:rPr>
      </w:pPr>
      <w:r>
        <w:rPr>
          <w:b/>
          <w:sz w:val="26"/>
          <w:szCs w:val="26"/>
          <w:u w:val="single"/>
        </w:rPr>
        <w:t>25. Moje opće zadovoljstvo skupom bilo je...</w:t>
      </w:r>
    </w:p>
    <w:p w14:paraId="29D6B04F" w14:textId="77777777" w:rsidR="00AA701B" w:rsidRPr="007B7173" w:rsidRDefault="00AA701B" w:rsidP="00AA701B">
      <w:r>
        <w:t xml:space="preserve"> </w:t>
      </w:r>
    </w:p>
    <w:p w14:paraId="0EEEA811" w14:textId="77777777" w:rsidR="00AA701B" w:rsidRPr="007B7173" w:rsidRDefault="00AA701B" w:rsidP="005E7F0D">
      <w:pPr>
        <w:spacing w:after="240"/>
      </w:pPr>
      <w:r>
        <w:t xml:space="preserve">Dobili smo 28 (93,3 %) odgovora. Nije bilo negativnih odgovora. </w:t>
      </w:r>
    </w:p>
    <w:tbl>
      <w:tblPr>
        <w:tblW w:w="8414" w:type="dxa"/>
        <w:tblInd w:w="108" w:type="dxa"/>
        <w:tblLook w:val="0000" w:firstRow="0" w:lastRow="0" w:firstColumn="0" w:lastColumn="0" w:noHBand="0" w:noVBand="0"/>
      </w:tblPr>
      <w:tblGrid>
        <w:gridCol w:w="1360"/>
        <w:gridCol w:w="1217"/>
        <w:gridCol w:w="743"/>
        <w:gridCol w:w="839"/>
        <w:gridCol w:w="1337"/>
        <w:gridCol w:w="1217"/>
        <w:gridCol w:w="1701"/>
      </w:tblGrid>
      <w:tr w:rsidR="00F46877" w:rsidRPr="007B7173" w14:paraId="4C55A99B" w14:textId="77777777" w:rsidTr="00F46877">
        <w:trPr>
          <w:trHeight w:val="614"/>
        </w:trPr>
        <w:tc>
          <w:tcPr>
            <w:tcW w:w="1360" w:type="dxa"/>
            <w:tcBorders>
              <w:top w:val="single" w:sz="4" w:space="0" w:color="auto"/>
              <w:left w:val="nil"/>
              <w:bottom w:val="single" w:sz="4" w:space="0" w:color="auto"/>
              <w:right w:val="single" w:sz="4" w:space="0" w:color="auto"/>
            </w:tcBorders>
            <w:shd w:val="clear" w:color="auto" w:fill="CDD8E6"/>
            <w:vAlign w:val="center"/>
          </w:tcPr>
          <w:p w14:paraId="15A6C9EA" w14:textId="77777777" w:rsidR="00F46877" w:rsidRPr="007B7173" w:rsidRDefault="00F46877" w:rsidP="00AA701B">
            <w:pPr>
              <w:jc w:val="center"/>
              <w:rPr>
                <w:rFonts w:eastAsia="Batang"/>
                <w:b/>
                <w:bCs/>
                <w:color w:val="000000"/>
                <w:sz w:val="20"/>
                <w:szCs w:val="20"/>
              </w:rPr>
            </w:pPr>
            <w:r>
              <w:rPr>
                <w:b/>
                <w:bCs/>
                <w:color w:val="000000"/>
                <w:sz w:val="20"/>
                <w:szCs w:val="20"/>
              </w:rPr>
              <w:t>1 nezadovoljan</w:t>
            </w:r>
          </w:p>
        </w:tc>
        <w:tc>
          <w:tcPr>
            <w:tcW w:w="1229" w:type="dxa"/>
            <w:tcBorders>
              <w:top w:val="single" w:sz="4" w:space="0" w:color="auto"/>
              <w:left w:val="nil"/>
              <w:bottom w:val="single" w:sz="4" w:space="0" w:color="auto"/>
              <w:right w:val="single" w:sz="4" w:space="0" w:color="auto"/>
            </w:tcBorders>
            <w:shd w:val="clear" w:color="auto" w:fill="CDD8E6"/>
            <w:vAlign w:val="center"/>
          </w:tcPr>
          <w:p w14:paraId="5B896037" w14:textId="77777777" w:rsidR="00F46877" w:rsidRPr="007B7173" w:rsidRDefault="00F46877" w:rsidP="00AA701B">
            <w:pPr>
              <w:jc w:val="center"/>
              <w:rPr>
                <w:rFonts w:eastAsia="Batang"/>
                <w:b/>
                <w:bCs/>
                <w:color w:val="000000"/>
                <w:sz w:val="20"/>
                <w:szCs w:val="20"/>
              </w:rPr>
            </w:pPr>
            <w:r>
              <w:rPr>
                <w:b/>
                <w:bCs/>
                <w:color w:val="000000"/>
                <w:sz w:val="20"/>
                <w:szCs w:val="20"/>
              </w:rPr>
              <w:t>2</w:t>
            </w:r>
          </w:p>
        </w:tc>
        <w:tc>
          <w:tcPr>
            <w:tcW w:w="749" w:type="dxa"/>
            <w:tcBorders>
              <w:top w:val="single" w:sz="4" w:space="0" w:color="auto"/>
              <w:left w:val="nil"/>
              <w:bottom w:val="single" w:sz="4" w:space="0" w:color="auto"/>
              <w:right w:val="single" w:sz="4" w:space="0" w:color="auto"/>
            </w:tcBorders>
            <w:shd w:val="clear" w:color="auto" w:fill="CDD8E6"/>
            <w:vAlign w:val="center"/>
          </w:tcPr>
          <w:p w14:paraId="16517A15" w14:textId="77777777" w:rsidR="00F46877" w:rsidRPr="007B7173" w:rsidRDefault="00F46877" w:rsidP="00AA701B">
            <w:pPr>
              <w:jc w:val="center"/>
              <w:rPr>
                <w:rFonts w:eastAsia="Batang"/>
                <w:b/>
                <w:bCs/>
                <w:color w:val="000000"/>
                <w:sz w:val="20"/>
                <w:szCs w:val="20"/>
              </w:rPr>
            </w:pPr>
            <w:r>
              <w:rPr>
                <w:b/>
                <w:bCs/>
                <w:color w:val="000000"/>
                <w:sz w:val="20"/>
                <w:szCs w:val="20"/>
              </w:rPr>
              <w:t>3</w:t>
            </w:r>
          </w:p>
        </w:tc>
        <w:tc>
          <w:tcPr>
            <w:tcW w:w="846" w:type="dxa"/>
            <w:tcBorders>
              <w:top w:val="single" w:sz="4" w:space="0" w:color="auto"/>
              <w:left w:val="nil"/>
              <w:bottom w:val="single" w:sz="4" w:space="0" w:color="auto"/>
              <w:right w:val="single" w:sz="4" w:space="0" w:color="auto"/>
            </w:tcBorders>
            <w:shd w:val="clear" w:color="auto" w:fill="CDD8E6"/>
            <w:vAlign w:val="center"/>
          </w:tcPr>
          <w:p w14:paraId="7163D972" w14:textId="77777777" w:rsidR="00F46877" w:rsidRPr="007B7173" w:rsidRDefault="00F46877" w:rsidP="00AA701B">
            <w:pPr>
              <w:jc w:val="center"/>
              <w:rPr>
                <w:rFonts w:eastAsia="Batang"/>
                <w:b/>
                <w:bCs/>
                <w:color w:val="000000"/>
                <w:sz w:val="20"/>
                <w:szCs w:val="20"/>
              </w:rPr>
            </w:pPr>
            <w:r>
              <w:rPr>
                <w:b/>
                <w:bCs/>
                <w:color w:val="000000"/>
                <w:sz w:val="20"/>
                <w:szCs w:val="20"/>
              </w:rPr>
              <w:t>4</w:t>
            </w:r>
          </w:p>
        </w:tc>
        <w:tc>
          <w:tcPr>
            <w:tcW w:w="1309" w:type="dxa"/>
            <w:tcBorders>
              <w:top w:val="single" w:sz="4" w:space="0" w:color="auto"/>
              <w:left w:val="nil"/>
              <w:bottom w:val="single" w:sz="4" w:space="0" w:color="auto"/>
              <w:right w:val="single" w:sz="4" w:space="0" w:color="auto"/>
            </w:tcBorders>
            <w:shd w:val="clear" w:color="auto" w:fill="CDD8E6"/>
            <w:vAlign w:val="center"/>
          </w:tcPr>
          <w:p w14:paraId="137E4C02" w14:textId="77777777" w:rsidR="00F46877" w:rsidRPr="007B7173" w:rsidRDefault="00F46877" w:rsidP="00AA701B">
            <w:pPr>
              <w:jc w:val="center"/>
              <w:rPr>
                <w:rFonts w:eastAsia="Batang"/>
                <w:b/>
                <w:bCs/>
                <w:color w:val="000000"/>
                <w:sz w:val="20"/>
                <w:szCs w:val="20"/>
              </w:rPr>
            </w:pPr>
            <w:r>
              <w:t xml:space="preserve">5 </w:t>
            </w:r>
            <w:r>
              <w:rPr>
                <w:b/>
              </w:rPr>
              <w:t>vrlo zadovoljan</w:t>
            </w:r>
            <w:r>
              <w:rPr>
                <w:b/>
                <w:bCs/>
                <w:color w:val="000000"/>
                <w:sz w:val="20"/>
                <w:szCs w:val="20"/>
              </w:rPr>
              <w:t xml:space="preserve"> </w:t>
            </w:r>
          </w:p>
        </w:tc>
        <w:tc>
          <w:tcPr>
            <w:tcW w:w="1220" w:type="dxa"/>
            <w:tcBorders>
              <w:top w:val="single" w:sz="4" w:space="0" w:color="auto"/>
              <w:left w:val="nil"/>
              <w:bottom w:val="single" w:sz="4" w:space="0" w:color="auto"/>
              <w:right w:val="single" w:sz="4" w:space="0" w:color="auto"/>
            </w:tcBorders>
            <w:shd w:val="clear" w:color="auto" w:fill="CDD8E6"/>
            <w:vAlign w:val="center"/>
          </w:tcPr>
          <w:p w14:paraId="6A7A3D54" w14:textId="77777777" w:rsidR="00F46877" w:rsidRPr="007B7173" w:rsidRDefault="00F46877" w:rsidP="00AA701B">
            <w:pPr>
              <w:jc w:val="center"/>
              <w:rPr>
                <w:rFonts w:eastAsia="Batang"/>
                <w:b/>
                <w:bCs/>
                <w:color w:val="000000"/>
                <w:sz w:val="20"/>
                <w:szCs w:val="20"/>
              </w:rPr>
            </w:pPr>
            <w:r>
              <w:rPr>
                <w:b/>
                <w:bCs/>
                <w:color w:val="000000"/>
                <w:sz w:val="20"/>
                <w:szCs w:val="20"/>
              </w:rPr>
              <w:t>Zbroj odgovora</w:t>
            </w:r>
          </w:p>
        </w:tc>
        <w:tc>
          <w:tcPr>
            <w:tcW w:w="1701" w:type="dxa"/>
            <w:tcBorders>
              <w:top w:val="single" w:sz="4" w:space="0" w:color="auto"/>
              <w:left w:val="nil"/>
              <w:bottom w:val="single" w:sz="4" w:space="0" w:color="auto"/>
              <w:right w:val="single" w:sz="4" w:space="0" w:color="auto"/>
            </w:tcBorders>
            <w:shd w:val="clear" w:color="auto" w:fill="CDD8E6"/>
            <w:noWrap/>
            <w:vAlign w:val="bottom"/>
          </w:tcPr>
          <w:p w14:paraId="56B1D7D9" w14:textId="77777777" w:rsidR="00F46877" w:rsidRPr="007B7173" w:rsidRDefault="00F46877" w:rsidP="00AA701B">
            <w:pPr>
              <w:rPr>
                <w:rFonts w:eastAsia="Batang"/>
                <w:b/>
                <w:sz w:val="20"/>
                <w:szCs w:val="20"/>
              </w:rPr>
            </w:pPr>
            <w:r>
              <w:rPr>
                <w:b/>
                <w:sz w:val="20"/>
                <w:szCs w:val="20"/>
              </w:rPr>
              <w:t xml:space="preserve">Prosječno </w:t>
            </w:r>
          </w:p>
        </w:tc>
      </w:tr>
      <w:tr w:rsidR="00F46877" w:rsidRPr="007B7173" w14:paraId="5D0941DA" w14:textId="77777777" w:rsidTr="00F46877">
        <w:trPr>
          <w:trHeight w:val="614"/>
        </w:trPr>
        <w:tc>
          <w:tcPr>
            <w:tcW w:w="1360" w:type="dxa"/>
            <w:tcBorders>
              <w:top w:val="single" w:sz="4" w:space="0" w:color="auto"/>
              <w:left w:val="nil"/>
              <w:bottom w:val="single" w:sz="4" w:space="0" w:color="auto"/>
              <w:right w:val="single" w:sz="4" w:space="0" w:color="auto"/>
            </w:tcBorders>
            <w:shd w:val="clear" w:color="auto" w:fill="CDD8E6"/>
            <w:vAlign w:val="center"/>
          </w:tcPr>
          <w:p w14:paraId="3940899A" w14:textId="77777777" w:rsidR="00F46877" w:rsidRPr="007B7173" w:rsidRDefault="00F46877">
            <w:pPr>
              <w:jc w:val="center"/>
              <w:rPr>
                <w:sz w:val="20"/>
                <w:szCs w:val="20"/>
              </w:rPr>
            </w:pPr>
            <w:r>
              <w:rPr>
                <w:sz w:val="20"/>
                <w:szCs w:val="20"/>
              </w:rPr>
              <w:t>0</w:t>
            </w:r>
          </w:p>
        </w:tc>
        <w:tc>
          <w:tcPr>
            <w:tcW w:w="1229" w:type="dxa"/>
            <w:tcBorders>
              <w:top w:val="single" w:sz="4" w:space="0" w:color="auto"/>
              <w:left w:val="nil"/>
              <w:bottom w:val="single" w:sz="4" w:space="0" w:color="auto"/>
              <w:right w:val="single" w:sz="4" w:space="0" w:color="auto"/>
            </w:tcBorders>
            <w:shd w:val="clear" w:color="auto" w:fill="CDD8E6"/>
            <w:vAlign w:val="center"/>
          </w:tcPr>
          <w:p w14:paraId="0DB21CA6" w14:textId="77777777" w:rsidR="00F46877" w:rsidRPr="007B7173" w:rsidRDefault="00F46877">
            <w:pPr>
              <w:jc w:val="center"/>
              <w:rPr>
                <w:sz w:val="20"/>
                <w:szCs w:val="20"/>
              </w:rPr>
            </w:pPr>
            <w:r>
              <w:rPr>
                <w:sz w:val="20"/>
                <w:szCs w:val="20"/>
              </w:rPr>
              <w:t>0</w:t>
            </w:r>
          </w:p>
        </w:tc>
        <w:tc>
          <w:tcPr>
            <w:tcW w:w="749" w:type="dxa"/>
            <w:tcBorders>
              <w:top w:val="single" w:sz="4" w:space="0" w:color="auto"/>
              <w:left w:val="nil"/>
              <w:bottom w:val="single" w:sz="4" w:space="0" w:color="auto"/>
              <w:right w:val="single" w:sz="4" w:space="0" w:color="auto"/>
            </w:tcBorders>
            <w:shd w:val="clear" w:color="auto" w:fill="CDD8E6"/>
            <w:vAlign w:val="center"/>
          </w:tcPr>
          <w:p w14:paraId="3F941064" w14:textId="77777777" w:rsidR="00F46877" w:rsidRPr="007B7173" w:rsidRDefault="00F46877">
            <w:pPr>
              <w:jc w:val="center"/>
              <w:rPr>
                <w:sz w:val="20"/>
                <w:szCs w:val="20"/>
              </w:rPr>
            </w:pPr>
            <w:r>
              <w:rPr>
                <w:sz w:val="20"/>
                <w:szCs w:val="20"/>
              </w:rPr>
              <w:t>0</w:t>
            </w:r>
          </w:p>
        </w:tc>
        <w:tc>
          <w:tcPr>
            <w:tcW w:w="846" w:type="dxa"/>
            <w:tcBorders>
              <w:top w:val="single" w:sz="4" w:space="0" w:color="auto"/>
              <w:left w:val="nil"/>
              <w:bottom w:val="single" w:sz="4" w:space="0" w:color="auto"/>
              <w:right w:val="single" w:sz="4" w:space="0" w:color="auto"/>
            </w:tcBorders>
            <w:shd w:val="clear" w:color="auto" w:fill="CDD8E6"/>
            <w:vAlign w:val="center"/>
          </w:tcPr>
          <w:p w14:paraId="4CE4F91D" w14:textId="77777777" w:rsidR="00F46877" w:rsidRPr="007B7173" w:rsidRDefault="003B2A6C">
            <w:pPr>
              <w:jc w:val="center"/>
              <w:rPr>
                <w:sz w:val="20"/>
                <w:szCs w:val="20"/>
              </w:rPr>
            </w:pPr>
            <w:r>
              <w:rPr>
                <w:sz w:val="20"/>
                <w:szCs w:val="20"/>
              </w:rPr>
              <w:t>8</w:t>
            </w:r>
          </w:p>
        </w:tc>
        <w:tc>
          <w:tcPr>
            <w:tcW w:w="1309" w:type="dxa"/>
            <w:tcBorders>
              <w:top w:val="single" w:sz="4" w:space="0" w:color="auto"/>
              <w:left w:val="nil"/>
              <w:bottom w:val="single" w:sz="4" w:space="0" w:color="auto"/>
              <w:right w:val="single" w:sz="4" w:space="0" w:color="auto"/>
            </w:tcBorders>
            <w:shd w:val="clear" w:color="auto" w:fill="CDD8E6"/>
            <w:vAlign w:val="center"/>
          </w:tcPr>
          <w:p w14:paraId="72A4FFC0" w14:textId="77777777" w:rsidR="00F46877" w:rsidRPr="007B7173" w:rsidRDefault="003B2A6C" w:rsidP="00381DC9">
            <w:pPr>
              <w:jc w:val="center"/>
              <w:rPr>
                <w:b/>
                <w:sz w:val="20"/>
                <w:szCs w:val="20"/>
                <w:u w:val="single"/>
              </w:rPr>
            </w:pPr>
            <w:r>
              <w:rPr>
                <w:b/>
                <w:sz w:val="20"/>
                <w:szCs w:val="20"/>
                <w:u w:val="single"/>
              </w:rPr>
              <w:t>20</w:t>
            </w:r>
          </w:p>
        </w:tc>
        <w:tc>
          <w:tcPr>
            <w:tcW w:w="1220" w:type="dxa"/>
            <w:tcBorders>
              <w:top w:val="single" w:sz="4" w:space="0" w:color="auto"/>
              <w:left w:val="nil"/>
              <w:bottom w:val="single" w:sz="4" w:space="0" w:color="auto"/>
              <w:right w:val="single" w:sz="4" w:space="0" w:color="auto"/>
            </w:tcBorders>
            <w:shd w:val="clear" w:color="auto" w:fill="CDD8E6"/>
            <w:vAlign w:val="center"/>
          </w:tcPr>
          <w:p w14:paraId="71549C2A" w14:textId="77777777" w:rsidR="00F46877" w:rsidRPr="007B7173" w:rsidRDefault="003B2A6C" w:rsidP="00381DC9">
            <w:pPr>
              <w:jc w:val="center"/>
              <w:rPr>
                <w:sz w:val="20"/>
                <w:szCs w:val="20"/>
              </w:rPr>
            </w:pPr>
            <w:r>
              <w:rPr>
                <w:sz w:val="20"/>
                <w:szCs w:val="20"/>
              </w:rPr>
              <w:t>28</w:t>
            </w:r>
          </w:p>
        </w:tc>
        <w:tc>
          <w:tcPr>
            <w:tcW w:w="1701" w:type="dxa"/>
            <w:tcBorders>
              <w:top w:val="single" w:sz="4" w:space="0" w:color="auto"/>
              <w:left w:val="nil"/>
              <w:bottom w:val="single" w:sz="4" w:space="0" w:color="auto"/>
              <w:right w:val="single" w:sz="4" w:space="0" w:color="auto"/>
            </w:tcBorders>
            <w:shd w:val="clear" w:color="auto" w:fill="CDD8E6"/>
            <w:noWrap/>
            <w:vAlign w:val="bottom"/>
          </w:tcPr>
          <w:p w14:paraId="0807968F" w14:textId="77777777" w:rsidR="00F46877" w:rsidRPr="007B7173" w:rsidRDefault="00F46877" w:rsidP="003B2A6C">
            <w:pPr>
              <w:jc w:val="right"/>
              <w:rPr>
                <w:sz w:val="20"/>
                <w:szCs w:val="20"/>
              </w:rPr>
            </w:pPr>
            <w:r>
              <w:rPr>
                <w:sz w:val="20"/>
                <w:szCs w:val="20"/>
              </w:rPr>
              <w:t>4,7</w:t>
            </w:r>
          </w:p>
        </w:tc>
      </w:tr>
    </w:tbl>
    <w:p w14:paraId="540C48F6" w14:textId="77777777" w:rsidR="00F559B9" w:rsidRPr="007B7173" w:rsidRDefault="00F559B9" w:rsidP="00F559B9">
      <w:pPr>
        <w:pStyle w:val="Heading3"/>
        <w:rPr>
          <w:sz w:val="26"/>
          <w:szCs w:val="26"/>
          <w:u w:val="single"/>
        </w:rPr>
      </w:pPr>
      <w:r>
        <w:rPr>
          <w:sz w:val="26"/>
          <w:szCs w:val="26"/>
          <w:u w:val="single"/>
        </w:rPr>
        <w:t>26. Ako imate dodatnih komentara za nas, molimo da ih navedete ovdje.</w:t>
      </w:r>
    </w:p>
    <w:p w14:paraId="3C99FEC3" w14:textId="77777777" w:rsidR="00381DC9" w:rsidRPr="007B7173" w:rsidRDefault="00F46877" w:rsidP="00F559B9">
      <w:pPr>
        <w:pStyle w:val="Heading3"/>
        <w:rPr>
          <w:b w:val="0"/>
          <w:sz w:val="26"/>
          <w:szCs w:val="26"/>
        </w:rPr>
      </w:pPr>
      <w:r>
        <w:rPr>
          <w:b w:val="0"/>
          <w:sz w:val="26"/>
          <w:szCs w:val="26"/>
        </w:rPr>
        <w:t xml:space="preserve">Dobili smo jedan informativni komentar: </w:t>
      </w:r>
    </w:p>
    <w:p w14:paraId="4C3B4E92" w14:textId="77777777" w:rsidR="00F559B9" w:rsidRPr="007B7173" w:rsidRDefault="003B2A6C" w:rsidP="005E7F0D">
      <w:pPr>
        <w:pStyle w:val="Heading3"/>
        <w:rPr>
          <w:b w:val="0"/>
          <w:sz w:val="26"/>
          <w:szCs w:val="26"/>
        </w:rPr>
      </w:pPr>
      <w:r>
        <w:rPr>
          <w:b w:val="0"/>
          <w:i/>
          <w:sz w:val="26"/>
          <w:szCs w:val="26"/>
        </w:rPr>
        <w:t>Želim vam sve najbolje u budućem radu na skupovima PEMPAL-a.</w:t>
      </w:r>
    </w:p>
    <w:p w14:paraId="3FE9F23F" w14:textId="77777777" w:rsidR="003B2A6C" w:rsidRPr="007B7173" w:rsidRDefault="003B2A6C" w:rsidP="00192132">
      <w:pPr>
        <w:pStyle w:val="Heading3"/>
        <w:spacing w:before="240"/>
        <w:rPr>
          <w:i/>
          <w:sz w:val="28"/>
          <w:szCs w:val="28"/>
          <w:lang w:val="en-US"/>
        </w:rPr>
      </w:pPr>
    </w:p>
    <w:p w14:paraId="3B61C94C" w14:textId="77777777" w:rsidR="00AA701B" w:rsidRPr="007B7173" w:rsidRDefault="00A6214B" w:rsidP="003B2A6C">
      <w:pPr>
        <w:pStyle w:val="Heading3"/>
        <w:spacing w:before="0"/>
        <w:rPr>
          <w:i/>
          <w:sz w:val="28"/>
          <w:szCs w:val="28"/>
        </w:rPr>
      </w:pPr>
      <w:r>
        <w:rPr>
          <w:i/>
          <w:sz w:val="28"/>
          <w:szCs w:val="28"/>
        </w:rPr>
        <w:t xml:space="preserve">ČETVRTI DIO – PREPORUKE ZA BUDUĆE SKUPOVE </w:t>
      </w:r>
    </w:p>
    <w:p w14:paraId="014F41A9" w14:textId="77777777" w:rsidR="00AA701B" w:rsidRPr="007B7173" w:rsidRDefault="00F559B9" w:rsidP="00AA701B">
      <w:pPr>
        <w:pStyle w:val="Heading3"/>
        <w:rPr>
          <w:sz w:val="26"/>
          <w:szCs w:val="26"/>
          <w:u w:val="single"/>
        </w:rPr>
      </w:pPr>
      <w:r>
        <w:rPr>
          <w:color w:val="000000"/>
          <w:sz w:val="26"/>
          <w:szCs w:val="26"/>
          <w:u w:val="single"/>
        </w:rPr>
        <w:t>27.</w:t>
      </w:r>
      <w:r>
        <w:rPr>
          <w:rStyle w:val="notranslate"/>
          <w:sz w:val="26"/>
          <w:szCs w:val="26"/>
          <w:u w:val="single"/>
        </w:rPr>
        <w:t xml:space="preserve"> </w:t>
      </w:r>
      <w:r>
        <w:rPr>
          <w:sz w:val="26"/>
          <w:szCs w:val="26"/>
          <w:u w:val="single"/>
        </w:rPr>
        <w:t xml:space="preserve">Imate li kakvih prijedloga za unaprjeđenje sadržaja, pristupa i ostalih vidova ovakvih skupova u budućnosti? </w:t>
      </w:r>
    </w:p>
    <w:p w14:paraId="36502134" w14:textId="77777777" w:rsidR="00463306" w:rsidRPr="007B7173" w:rsidRDefault="003B2A6C" w:rsidP="00217BB5">
      <w:r>
        <w:t xml:space="preserve">Dobili smo jedan informativni komentar: </w:t>
      </w:r>
    </w:p>
    <w:p w14:paraId="579D9168" w14:textId="77777777" w:rsidR="00217BB5" w:rsidRPr="007B7173" w:rsidRDefault="003B2A6C" w:rsidP="003B2A6C">
      <w:pPr>
        <w:spacing w:before="240"/>
        <w:ind w:left="720"/>
        <w:jc w:val="both"/>
        <w:rPr>
          <w:rFonts w:eastAsia="Calibri"/>
          <w:b/>
          <w:bCs/>
          <w:i/>
        </w:rPr>
      </w:pPr>
      <w:r>
        <w:rPr>
          <w:i/>
        </w:rPr>
        <w:t xml:space="preserve">Za mene je sve bilo u redu i vrlo profesionalno odrađeno. </w:t>
      </w:r>
    </w:p>
    <w:sectPr w:rsidR="00217BB5" w:rsidRPr="007B7173">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F646" w14:textId="77777777" w:rsidR="002C4C3A" w:rsidRDefault="002C4C3A" w:rsidP="009B1407">
      <w:r>
        <w:separator/>
      </w:r>
    </w:p>
  </w:endnote>
  <w:endnote w:type="continuationSeparator" w:id="0">
    <w:p w14:paraId="08CE6F91" w14:textId="77777777" w:rsidR="002C4C3A" w:rsidRDefault="002C4C3A" w:rsidP="009B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6D029D" w:rsidRDefault="006D029D" w:rsidP="00407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56223" w14:textId="77777777" w:rsidR="006D029D" w:rsidRDefault="006D029D" w:rsidP="009D2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554C4B28" w:rsidR="006D029D" w:rsidRDefault="006D029D" w:rsidP="00407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447B">
      <w:rPr>
        <w:rStyle w:val="PageNumber"/>
        <w:noProof/>
      </w:rPr>
      <w:t>13</w:t>
    </w:r>
    <w:r>
      <w:rPr>
        <w:rStyle w:val="PageNumber"/>
      </w:rPr>
      <w:fldChar w:fldCharType="end"/>
    </w:r>
  </w:p>
  <w:p w14:paraId="23DE523C" w14:textId="77777777" w:rsidR="006D029D" w:rsidRDefault="006D029D" w:rsidP="009D22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DCEAD" w14:textId="77777777" w:rsidR="002C4C3A" w:rsidRDefault="002C4C3A" w:rsidP="009B1407">
      <w:r>
        <w:separator/>
      </w:r>
    </w:p>
  </w:footnote>
  <w:footnote w:type="continuationSeparator" w:id="0">
    <w:p w14:paraId="6BB9E253" w14:textId="77777777" w:rsidR="002C4C3A" w:rsidRDefault="002C4C3A" w:rsidP="009B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5179"/>
    <w:multiLevelType w:val="hybridMultilevel"/>
    <w:tmpl w:val="A2008B50"/>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944C2"/>
    <w:multiLevelType w:val="hybridMultilevel"/>
    <w:tmpl w:val="F6605C0C"/>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1177E"/>
    <w:multiLevelType w:val="hybridMultilevel"/>
    <w:tmpl w:val="F0AEFC58"/>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1141B"/>
    <w:multiLevelType w:val="hybridMultilevel"/>
    <w:tmpl w:val="F490FC24"/>
    <w:lvl w:ilvl="0" w:tplc="F804518E">
      <w:start w:val="1"/>
      <w:numFmt w:val="decimal"/>
      <w:lvlText w:val="%1."/>
      <w:lvlJc w:val="left"/>
      <w:pPr>
        <w:ind w:left="144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D204EF"/>
    <w:multiLevelType w:val="hybridMultilevel"/>
    <w:tmpl w:val="AB5A3176"/>
    <w:lvl w:ilvl="0" w:tplc="D1E2410C">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E401BC"/>
    <w:multiLevelType w:val="hybridMultilevel"/>
    <w:tmpl w:val="61F8C160"/>
    <w:lvl w:ilvl="0" w:tplc="F804518E">
      <w:start w:val="1"/>
      <w:numFmt w:val="decimal"/>
      <w:lvlText w:val="%1."/>
      <w:lvlJc w:val="left"/>
      <w:pPr>
        <w:ind w:left="144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E113C7"/>
    <w:multiLevelType w:val="hybridMultilevel"/>
    <w:tmpl w:val="C7D016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8464E1B"/>
    <w:multiLevelType w:val="hybridMultilevel"/>
    <w:tmpl w:val="4D1C99C8"/>
    <w:lvl w:ilvl="0" w:tplc="A94692FC">
      <w:start w:val="1"/>
      <w:numFmt w:val="decimal"/>
      <w:lvlText w:val="%1."/>
      <w:lvlJc w:val="left"/>
      <w:pPr>
        <w:ind w:left="100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15:restartNumberingAfterBreak="0">
    <w:nsid w:val="2BA34836"/>
    <w:multiLevelType w:val="hybridMultilevel"/>
    <w:tmpl w:val="22B4C1BA"/>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513A3B"/>
    <w:multiLevelType w:val="hybridMultilevel"/>
    <w:tmpl w:val="52DE81F6"/>
    <w:lvl w:ilvl="0" w:tplc="2D8CABC0">
      <w:start w:val="1"/>
      <w:numFmt w:val="decimal"/>
      <w:lvlText w:val="%1."/>
      <w:lvlJc w:val="left"/>
      <w:pPr>
        <w:ind w:left="720" w:hanging="360"/>
      </w:pPr>
    </w:lvl>
    <w:lvl w:ilvl="1" w:tplc="8F8ECB6C">
      <w:start w:val="1"/>
      <w:numFmt w:val="lowerLetter"/>
      <w:lvlText w:val="%2."/>
      <w:lvlJc w:val="left"/>
      <w:pPr>
        <w:ind w:left="1440" w:hanging="360"/>
      </w:pPr>
    </w:lvl>
    <w:lvl w:ilvl="2" w:tplc="69A8E5A0">
      <w:start w:val="1"/>
      <w:numFmt w:val="lowerRoman"/>
      <w:lvlText w:val="%3."/>
      <w:lvlJc w:val="right"/>
      <w:pPr>
        <w:ind w:left="2160" w:hanging="180"/>
      </w:pPr>
    </w:lvl>
    <w:lvl w:ilvl="3" w:tplc="E7B81208">
      <w:start w:val="1"/>
      <w:numFmt w:val="decimal"/>
      <w:lvlText w:val="%4."/>
      <w:lvlJc w:val="left"/>
      <w:pPr>
        <w:ind w:left="2880" w:hanging="360"/>
      </w:pPr>
    </w:lvl>
    <w:lvl w:ilvl="4" w:tplc="05363520">
      <w:start w:val="1"/>
      <w:numFmt w:val="lowerLetter"/>
      <w:lvlText w:val="%5."/>
      <w:lvlJc w:val="left"/>
      <w:pPr>
        <w:ind w:left="3600" w:hanging="360"/>
      </w:pPr>
    </w:lvl>
    <w:lvl w:ilvl="5" w:tplc="58F2D84E">
      <w:start w:val="1"/>
      <w:numFmt w:val="lowerRoman"/>
      <w:lvlText w:val="%6."/>
      <w:lvlJc w:val="right"/>
      <w:pPr>
        <w:ind w:left="4320" w:hanging="180"/>
      </w:pPr>
    </w:lvl>
    <w:lvl w:ilvl="6" w:tplc="B84482BA">
      <w:start w:val="1"/>
      <w:numFmt w:val="decimal"/>
      <w:lvlText w:val="%7."/>
      <w:lvlJc w:val="left"/>
      <w:pPr>
        <w:ind w:left="5040" w:hanging="360"/>
      </w:pPr>
    </w:lvl>
    <w:lvl w:ilvl="7" w:tplc="99C20EE6">
      <w:start w:val="1"/>
      <w:numFmt w:val="lowerLetter"/>
      <w:lvlText w:val="%8."/>
      <w:lvlJc w:val="left"/>
      <w:pPr>
        <w:ind w:left="5760" w:hanging="360"/>
      </w:pPr>
    </w:lvl>
    <w:lvl w:ilvl="8" w:tplc="1180D6E4">
      <w:start w:val="1"/>
      <w:numFmt w:val="lowerRoman"/>
      <w:lvlText w:val="%9."/>
      <w:lvlJc w:val="right"/>
      <w:pPr>
        <w:ind w:left="6480" w:hanging="180"/>
      </w:pPr>
    </w:lvl>
  </w:abstractNum>
  <w:abstractNum w:abstractNumId="10" w15:restartNumberingAfterBreak="0">
    <w:nsid w:val="37531D8B"/>
    <w:multiLevelType w:val="hybridMultilevel"/>
    <w:tmpl w:val="DF627780"/>
    <w:lvl w:ilvl="0" w:tplc="F804518E">
      <w:start w:val="1"/>
      <w:numFmt w:val="decimal"/>
      <w:lvlText w:val="%1."/>
      <w:lvlJc w:val="left"/>
      <w:pPr>
        <w:ind w:left="1440" w:hanging="360"/>
      </w:pPr>
      <w:rPr>
        <w:b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94B2818"/>
    <w:multiLevelType w:val="hybridMultilevel"/>
    <w:tmpl w:val="E544FEC0"/>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D4EF7"/>
    <w:multiLevelType w:val="hybridMultilevel"/>
    <w:tmpl w:val="581A6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A11EF"/>
    <w:multiLevelType w:val="hybridMultilevel"/>
    <w:tmpl w:val="267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9E6AB5"/>
    <w:multiLevelType w:val="hybridMultilevel"/>
    <w:tmpl w:val="BFEA0646"/>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2625D8"/>
    <w:multiLevelType w:val="hybridMultilevel"/>
    <w:tmpl w:val="3072F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A9205B"/>
    <w:multiLevelType w:val="hybridMultilevel"/>
    <w:tmpl w:val="D1B48D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E5656F1"/>
    <w:multiLevelType w:val="hybridMultilevel"/>
    <w:tmpl w:val="2E724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A16D7E"/>
    <w:multiLevelType w:val="hybridMultilevel"/>
    <w:tmpl w:val="90BA9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E8648A"/>
    <w:multiLevelType w:val="hybridMultilevel"/>
    <w:tmpl w:val="7B4EBE34"/>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DE4FF1"/>
    <w:multiLevelType w:val="hybridMultilevel"/>
    <w:tmpl w:val="1BBA2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8605AF"/>
    <w:multiLevelType w:val="hybridMultilevel"/>
    <w:tmpl w:val="6550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13"/>
  </w:num>
  <w:num w:numId="4">
    <w:abstractNumId w:val="4"/>
  </w:num>
  <w:num w:numId="5">
    <w:abstractNumId w:val="12"/>
  </w:num>
  <w:num w:numId="6">
    <w:abstractNumId w:val="17"/>
  </w:num>
  <w:num w:numId="7">
    <w:abstractNumId w:val="14"/>
  </w:num>
  <w:num w:numId="8">
    <w:abstractNumId w:val="10"/>
  </w:num>
  <w:num w:numId="9">
    <w:abstractNumId w:val="5"/>
  </w:num>
  <w:num w:numId="10">
    <w:abstractNumId w:val="3"/>
  </w:num>
  <w:num w:numId="11">
    <w:abstractNumId w:val="11"/>
  </w:num>
  <w:num w:numId="12">
    <w:abstractNumId w:val="7"/>
  </w:num>
  <w:num w:numId="13">
    <w:abstractNumId w:val="2"/>
  </w:num>
  <w:num w:numId="14">
    <w:abstractNumId w:val="1"/>
  </w:num>
  <w:num w:numId="15">
    <w:abstractNumId w:val="8"/>
  </w:num>
  <w:num w:numId="16">
    <w:abstractNumId w:val="0"/>
  </w:num>
  <w:num w:numId="17">
    <w:abstractNumId w:val="19"/>
  </w:num>
  <w:num w:numId="18">
    <w:abstractNumId w:val="15"/>
  </w:num>
  <w:num w:numId="19">
    <w:abstractNumId w:val="18"/>
  </w:num>
  <w:num w:numId="20">
    <w:abstractNumId w:val="21"/>
  </w:num>
  <w:num w:numId="21">
    <w:abstractNumId w:val="16"/>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D5"/>
    <w:rsid w:val="00005377"/>
    <w:rsid w:val="0000769D"/>
    <w:rsid w:val="00010FC5"/>
    <w:rsid w:val="00012502"/>
    <w:rsid w:val="0001358A"/>
    <w:rsid w:val="000148F9"/>
    <w:rsid w:val="000158D5"/>
    <w:rsid w:val="0002019A"/>
    <w:rsid w:val="000204FF"/>
    <w:rsid w:val="00026A89"/>
    <w:rsid w:val="00035898"/>
    <w:rsid w:val="00045A73"/>
    <w:rsid w:val="00046EB2"/>
    <w:rsid w:val="00051493"/>
    <w:rsid w:val="000515CE"/>
    <w:rsid w:val="0005257B"/>
    <w:rsid w:val="0005525D"/>
    <w:rsid w:val="00062B83"/>
    <w:rsid w:val="000642AF"/>
    <w:rsid w:val="00067099"/>
    <w:rsid w:val="00075B5B"/>
    <w:rsid w:val="0009600A"/>
    <w:rsid w:val="00096CCF"/>
    <w:rsid w:val="00097F54"/>
    <w:rsid w:val="000A4519"/>
    <w:rsid w:val="000A4A97"/>
    <w:rsid w:val="000A6FDA"/>
    <w:rsid w:val="000B01E6"/>
    <w:rsid w:val="000B157A"/>
    <w:rsid w:val="000B1B50"/>
    <w:rsid w:val="000B593A"/>
    <w:rsid w:val="000B6194"/>
    <w:rsid w:val="000B66C1"/>
    <w:rsid w:val="000C3556"/>
    <w:rsid w:val="000C3B9B"/>
    <w:rsid w:val="000C43E5"/>
    <w:rsid w:val="000C6D25"/>
    <w:rsid w:val="000C7166"/>
    <w:rsid w:val="000C718F"/>
    <w:rsid w:val="000D09BA"/>
    <w:rsid w:val="000D3E0F"/>
    <w:rsid w:val="000D7F15"/>
    <w:rsid w:val="000E3246"/>
    <w:rsid w:val="000E499A"/>
    <w:rsid w:val="000E568B"/>
    <w:rsid w:val="000F0157"/>
    <w:rsid w:val="000F19F6"/>
    <w:rsid w:val="000F3F04"/>
    <w:rsid w:val="000F40CF"/>
    <w:rsid w:val="000F5C9F"/>
    <w:rsid w:val="000F625F"/>
    <w:rsid w:val="00100D9D"/>
    <w:rsid w:val="0010100B"/>
    <w:rsid w:val="00104669"/>
    <w:rsid w:val="001058F5"/>
    <w:rsid w:val="0011005F"/>
    <w:rsid w:val="0011140E"/>
    <w:rsid w:val="00112F40"/>
    <w:rsid w:val="00113E67"/>
    <w:rsid w:val="00113EEE"/>
    <w:rsid w:val="0011588A"/>
    <w:rsid w:val="00117CF8"/>
    <w:rsid w:val="001224B6"/>
    <w:rsid w:val="00122A11"/>
    <w:rsid w:val="001237C6"/>
    <w:rsid w:val="00123C2C"/>
    <w:rsid w:val="00126F66"/>
    <w:rsid w:val="001273F2"/>
    <w:rsid w:val="00130791"/>
    <w:rsid w:val="00130F7A"/>
    <w:rsid w:val="00131159"/>
    <w:rsid w:val="00131CE1"/>
    <w:rsid w:val="001335B5"/>
    <w:rsid w:val="00133618"/>
    <w:rsid w:val="00135026"/>
    <w:rsid w:val="001434B1"/>
    <w:rsid w:val="00145300"/>
    <w:rsid w:val="00153AFB"/>
    <w:rsid w:val="0015546E"/>
    <w:rsid w:val="00166D47"/>
    <w:rsid w:val="001709F2"/>
    <w:rsid w:val="00170BF6"/>
    <w:rsid w:val="00171030"/>
    <w:rsid w:val="00172C66"/>
    <w:rsid w:val="0017395B"/>
    <w:rsid w:val="00175CAD"/>
    <w:rsid w:val="00176918"/>
    <w:rsid w:val="00183903"/>
    <w:rsid w:val="00185A83"/>
    <w:rsid w:val="00186823"/>
    <w:rsid w:val="00186BEA"/>
    <w:rsid w:val="00192132"/>
    <w:rsid w:val="00194A44"/>
    <w:rsid w:val="001A1D3C"/>
    <w:rsid w:val="001A25C5"/>
    <w:rsid w:val="001A3F8C"/>
    <w:rsid w:val="001A60D1"/>
    <w:rsid w:val="001A6253"/>
    <w:rsid w:val="001A6899"/>
    <w:rsid w:val="001B1B9E"/>
    <w:rsid w:val="001B663D"/>
    <w:rsid w:val="001B703D"/>
    <w:rsid w:val="001B7435"/>
    <w:rsid w:val="001C273B"/>
    <w:rsid w:val="001C2947"/>
    <w:rsid w:val="001C4250"/>
    <w:rsid w:val="001C5073"/>
    <w:rsid w:val="001C7706"/>
    <w:rsid w:val="001D33AA"/>
    <w:rsid w:val="001D49B8"/>
    <w:rsid w:val="001D67F2"/>
    <w:rsid w:val="001D788B"/>
    <w:rsid w:val="001E02BC"/>
    <w:rsid w:val="001E2F00"/>
    <w:rsid w:val="001E4902"/>
    <w:rsid w:val="001E78EF"/>
    <w:rsid w:val="001F14C1"/>
    <w:rsid w:val="001F31D0"/>
    <w:rsid w:val="002000D7"/>
    <w:rsid w:val="002012CD"/>
    <w:rsid w:val="002026C4"/>
    <w:rsid w:val="00203A2F"/>
    <w:rsid w:val="0020474E"/>
    <w:rsid w:val="00204B85"/>
    <w:rsid w:val="0020501D"/>
    <w:rsid w:val="00206057"/>
    <w:rsid w:val="00211781"/>
    <w:rsid w:val="00212E24"/>
    <w:rsid w:val="002150BA"/>
    <w:rsid w:val="002170A0"/>
    <w:rsid w:val="00217BB5"/>
    <w:rsid w:val="00221C86"/>
    <w:rsid w:val="00222588"/>
    <w:rsid w:val="0022447B"/>
    <w:rsid w:val="00227C4E"/>
    <w:rsid w:val="0023007B"/>
    <w:rsid w:val="0023136B"/>
    <w:rsid w:val="002319FD"/>
    <w:rsid w:val="00232B41"/>
    <w:rsid w:val="0024737A"/>
    <w:rsid w:val="002569B6"/>
    <w:rsid w:val="0026141B"/>
    <w:rsid w:val="00267906"/>
    <w:rsid w:val="00267DF6"/>
    <w:rsid w:val="002706E1"/>
    <w:rsid w:val="00270BB3"/>
    <w:rsid w:val="002713F1"/>
    <w:rsid w:val="00277683"/>
    <w:rsid w:val="00280C56"/>
    <w:rsid w:val="002875C7"/>
    <w:rsid w:val="002909A5"/>
    <w:rsid w:val="00291162"/>
    <w:rsid w:val="00292297"/>
    <w:rsid w:val="002928CF"/>
    <w:rsid w:val="002A0E60"/>
    <w:rsid w:val="002A35D7"/>
    <w:rsid w:val="002A4044"/>
    <w:rsid w:val="002A409E"/>
    <w:rsid w:val="002A563B"/>
    <w:rsid w:val="002A63A2"/>
    <w:rsid w:val="002B210C"/>
    <w:rsid w:val="002B2519"/>
    <w:rsid w:val="002B3B85"/>
    <w:rsid w:val="002B4430"/>
    <w:rsid w:val="002B44AB"/>
    <w:rsid w:val="002C20E0"/>
    <w:rsid w:val="002C33BB"/>
    <w:rsid w:val="002C4BE8"/>
    <w:rsid w:val="002C4C3A"/>
    <w:rsid w:val="002C5021"/>
    <w:rsid w:val="002C6E80"/>
    <w:rsid w:val="002C7961"/>
    <w:rsid w:val="002D1DAC"/>
    <w:rsid w:val="002D2206"/>
    <w:rsid w:val="002D33F1"/>
    <w:rsid w:val="002D4603"/>
    <w:rsid w:val="002D4822"/>
    <w:rsid w:val="002D52BA"/>
    <w:rsid w:val="002D7C57"/>
    <w:rsid w:val="002E442E"/>
    <w:rsid w:val="002E6730"/>
    <w:rsid w:val="002E6DF4"/>
    <w:rsid w:val="002E7B96"/>
    <w:rsid w:val="002F0ABA"/>
    <w:rsid w:val="002F1E05"/>
    <w:rsid w:val="002F475F"/>
    <w:rsid w:val="002F59C0"/>
    <w:rsid w:val="002F6718"/>
    <w:rsid w:val="002F7279"/>
    <w:rsid w:val="002F76F3"/>
    <w:rsid w:val="003008F2"/>
    <w:rsid w:val="0030307F"/>
    <w:rsid w:val="0031183E"/>
    <w:rsid w:val="00320AA8"/>
    <w:rsid w:val="00327C0E"/>
    <w:rsid w:val="00331F27"/>
    <w:rsid w:val="003328D5"/>
    <w:rsid w:val="00333F92"/>
    <w:rsid w:val="003341A4"/>
    <w:rsid w:val="003402C9"/>
    <w:rsid w:val="0034079F"/>
    <w:rsid w:val="00340D27"/>
    <w:rsid w:val="00341C36"/>
    <w:rsid w:val="00345256"/>
    <w:rsid w:val="00345520"/>
    <w:rsid w:val="00347AF9"/>
    <w:rsid w:val="00350441"/>
    <w:rsid w:val="0037100B"/>
    <w:rsid w:val="00376521"/>
    <w:rsid w:val="003767CC"/>
    <w:rsid w:val="00380501"/>
    <w:rsid w:val="00381DC9"/>
    <w:rsid w:val="00383203"/>
    <w:rsid w:val="00383277"/>
    <w:rsid w:val="00384104"/>
    <w:rsid w:val="00386A23"/>
    <w:rsid w:val="0038720B"/>
    <w:rsid w:val="0038749F"/>
    <w:rsid w:val="003874E6"/>
    <w:rsid w:val="003904BF"/>
    <w:rsid w:val="00390A9A"/>
    <w:rsid w:val="003915C1"/>
    <w:rsid w:val="003935E9"/>
    <w:rsid w:val="00394AE3"/>
    <w:rsid w:val="003A0AFF"/>
    <w:rsid w:val="003A1CA1"/>
    <w:rsid w:val="003A327D"/>
    <w:rsid w:val="003A78C2"/>
    <w:rsid w:val="003B0ED1"/>
    <w:rsid w:val="003B2A6C"/>
    <w:rsid w:val="003B4ED3"/>
    <w:rsid w:val="003B60B1"/>
    <w:rsid w:val="003C149A"/>
    <w:rsid w:val="003C14AE"/>
    <w:rsid w:val="003C1948"/>
    <w:rsid w:val="003D19CD"/>
    <w:rsid w:val="003D76E2"/>
    <w:rsid w:val="003E2D32"/>
    <w:rsid w:val="003E666B"/>
    <w:rsid w:val="003E6F55"/>
    <w:rsid w:val="003F11BF"/>
    <w:rsid w:val="003F17BB"/>
    <w:rsid w:val="003F2CD3"/>
    <w:rsid w:val="003F2D24"/>
    <w:rsid w:val="003F3604"/>
    <w:rsid w:val="003F5F64"/>
    <w:rsid w:val="003F6AA0"/>
    <w:rsid w:val="003F6B23"/>
    <w:rsid w:val="00405853"/>
    <w:rsid w:val="0040764B"/>
    <w:rsid w:val="004129CC"/>
    <w:rsid w:val="00414BA1"/>
    <w:rsid w:val="00417C65"/>
    <w:rsid w:val="00426906"/>
    <w:rsid w:val="0043484D"/>
    <w:rsid w:val="00435C3C"/>
    <w:rsid w:val="0044120A"/>
    <w:rsid w:val="004442F2"/>
    <w:rsid w:val="00446E6C"/>
    <w:rsid w:val="00453392"/>
    <w:rsid w:val="00455286"/>
    <w:rsid w:val="0046185B"/>
    <w:rsid w:val="00463306"/>
    <w:rsid w:val="00463944"/>
    <w:rsid w:val="00464A16"/>
    <w:rsid w:val="00466DDC"/>
    <w:rsid w:val="00476EB6"/>
    <w:rsid w:val="0047719D"/>
    <w:rsid w:val="004774B5"/>
    <w:rsid w:val="0048009A"/>
    <w:rsid w:val="00480552"/>
    <w:rsid w:val="00480F28"/>
    <w:rsid w:val="0048361D"/>
    <w:rsid w:val="00486517"/>
    <w:rsid w:val="00486BD7"/>
    <w:rsid w:val="004871B0"/>
    <w:rsid w:val="00487CF7"/>
    <w:rsid w:val="00494C60"/>
    <w:rsid w:val="00496F8E"/>
    <w:rsid w:val="00497AEC"/>
    <w:rsid w:val="004A46C3"/>
    <w:rsid w:val="004A4B69"/>
    <w:rsid w:val="004C20CA"/>
    <w:rsid w:val="004C54A7"/>
    <w:rsid w:val="004D0810"/>
    <w:rsid w:val="004D2E4D"/>
    <w:rsid w:val="004D6ECE"/>
    <w:rsid w:val="004D740A"/>
    <w:rsid w:val="004E3BCA"/>
    <w:rsid w:val="004E5F56"/>
    <w:rsid w:val="004E7B49"/>
    <w:rsid w:val="004F0E26"/>
    <w:rsid w:val="004F2152"/>
    <w:rsid w:val="004F43A1"/>
    <w:rsid w:val="004F77E9"/>
    <w:rsid w:val="00510D2B"/>
    <w:rsid w:val="005113CD"/>
    <w:rsid w:val="00514CC7"/>
    <w:rsid w:val="00522C2F"/>
    <w:rsid w:val="005230CC"/>
    <w:rsid w:val="00523468"/>
    <w:rsid w:val="00524FF5"/>
    <w:rsid w:val="00526BA3"/>
    <w:rsid w:val="00531E4C"/>
    <w:rsid w:val="00533CE4"/>
    <w:rsid w:val="00535E7E"/>
    <w:rsid w:val="00541146"/>
    <w:rsid w:val="00544017"/>
    <w:rsid w:val="00544FC3"/>
    <w:rsid w:val="0054605C"/>
    <w:rsid w:val="00546583"/>
    <w:rsid w:val="00546826"/>
    <w:rsid w:val="00546A99"/>
    <w:rsid w:val="0054732A"/>
    <w:rsid w:val="00551B45"/>
    <w:rsid w:val="0055208E"/>
    <w:rsid w:val="005616DD"/>
    <w:rsid w:val="005656A7"/>
    <w:rsid w:val="00565A11"/>
    <w:rsid w:val="00565F17"/>
    <w:rsid w:val="00573DFD"/>
    <w:rsid w:val="00574739"/>
    <w:rsid w:val="005818C0"/>
    <w:rsid w:val="00582861"/>
    <w:rsid w:val="0058431B"/>
    <w:rsid w:val="00585D23"/>
    <w:rsid w:val="0059227F"/>
    <w:rsid w:val="005941C6"/>
    <w:rsid w:val="005945DF"/>
    <w:rsid w:val="005B30E1"/>
    <w:rsid w:val="005B4397"/>
    <w:rsid w:val="005C5258"/>
    <w:rsid w:val="005C569B"/>
    <w:rsid w:val="005C6CF4"/>
    <w:rsid w:val="005D1295"/>
    <w:rsid w:val="005D2071"/>
    <w:rsid w:val="005D20FA"/>
    <w:rsid w:val="005D2887"/>
    <w:rsid w:val="005D49B9"/>
    <w:rsid w:val="005D4F89"/>
    <w:rsid w:val="005D6987"/>
    <w:rsid w:val="005E1660"/>
    <w:rsid w:val="005E51BC"/>
    <w:rsid w:val="005E7F0D"/>
    <w:rsid w:val="005F03D9"/>
    <w:rsid w:val="005F2D0A"/>
    <w:rsid w:val="005F3BE9"/>
    <w:rsid w:val="005F7F07"/>
    <w:rsid w:val="0060108E"/>
    <w:rsid w:val="00603A67"/>
    <w:rsid w:val="00604305"/>
    <w:rsid w:val="00616698"/>
    <w:rsid w:val="00616733"/>
    <w:rsid w:val="006170E4"/>
    <w:rsid w:val="0062203B"/>
    <w:rsid w:val="00622C3E"/>
    <w:rsid w:val="0063183A"/>
    <w:rsid w:val="00631FB9"/>
    <w:rsid w:val="0063233D"/>
    <w:rsid w:val="006332B7"/>
    <w:rsid w:val="006369FA"/>
    <w:rsid w:val="00641A5C"/>
    <w:rsid w:val="00642247"/>
    <w:rsid w:val="00643BD3"/>
    <w:rsid w:val="00645F05"/>
    <w:rsid w:val="0064645D"/>
    <w:rsid w:val="00647BA6"/>
    <w:rsid w:val="00655C21"/>
    <w:rsid w:val="006605B5"/>
    <w:rsid w:val="00664FBE"/>
    <w:rsid w:val="00666DEE"/>
    <w:rsid w:val="006708BA"/>
    <w:rsid w:val="006821C2"/>
    <w:rsid w:val="00683FC8"/>
    <w:rsid w:val="00686B6C"/>
    <w:rsid w:val="00687D83"/>
    <w:rsid w:val="00691740"/>
    <w:rsid w:val="006929C7"/>
    <w:rsid w:val="006940C4"/>
    <w:rsid w:val="00694495"/>
    <w:rsid w:val="0069640B"/>
    <w:rsid w:val="006A0D58"/>
    <w:rsid w:val="006A2D9E"/>
    <w:rsid w:val="006A3B6B"/>
    <w:rsid w:val="006A42D4"/>
    <w:rsid w:val="006A493D"/>
    <w:rsid w:val="006A61D5"/>
    <w:rsid w:val="006B4DA7"/>
    <w:rsid w:val="006B6D6B"/>
    <w:rsid w:val="006B76F9"/>
    <w:rsid w:val="006C15AB"/>
    <w:rsid w:val="006C7502"/>
    <w:rsid w:val="006D029D"/>
    <w:rsid w:val="006D2B6B"/>
    <w:rsid w:val="006D34C3"/>
    <w:rsid w:val="006D55E0"/>
    <w:rsid w:val="006D5FA4"/>
    <w:rsid w:val="006D7C3E"/>
    <w:rsid w:val="006E51E8"/>
    <w:rsid w:val="006E79BB"/>
    <w:rsid w:val="006F75BB"/>
    <w:rsid w:val="00700FE2"/>
    <w:rsid w:val="00702D1B"/>
    <w:rsid w:val="007102E7"/>
    <w:rsid w:val="00710380"/>
    <w:rsid w:val="0071145D"/>
    <w:rsid w:val="00716B0A"/>
    <w:rsid w:val="00717AD5"/>
    <w:rsid w:val="00721F61"/>
    <w:rsid w:val="00722132"/>
    <w:rsid w:val="007334F4"/>
    <w:rsid w:val="00736B4F"/>
    <w:rsid w:val="007401B9"/>
    <w:rsid w:val="007402F8"/>
    <w:rsid w:val="00740686"/>
    <w:rsid w:val="00740B22"/>
    <w:rsid w:val="007416AF"/>
    <w:rsid w:val="00741E82"/>
    <w:rsid w:val="00742258"/>
    <w:rsid w:val="00743511"/>
    <w:rsid w:val="0074379F"/>
    <w:rsid w:val="00744406"/>
    <w:rsid w:val="007462E6"/>
    <w:rsid w:val="00747426"/>
    <w:rsid w:val="00750DC5"/>
    <w:rsid w:val="00751BCA"/>
    <w:rsid w:val="00756151"/>
    <w:rsid w:val="007576AF"/>
    <w:rsid w:val="00760BFC"/>
    <w:rsid w:val="0076216A"/>
    <w:rsid w:val="007633F2"/>
    <w:rsid w:val="00763493"/>
    <w:rsid w:val="0077180E"/>
    <w:rsid w:val="007723BF"/>
    <w:rsid w:val="00774B2B"/>
    <w:rsid w:val="00777123"/>
    <w:rsid w:val="00777DA6"/>
    <w:rsid w:val="00782186"/>
    <w:rsid w:val="00782392"/>
    <w:rsid w:val="00782652"/>
    <w:rsid w:val="00786F04"/>
    <w:rsid w:val="00790310"/>
    <w:rsid w:val="007905D0"/>
    <w:rsid w:val="00790AD1"/>
    <w:rsid w:val="00797218"/>
    <w:rsid w:val="007A1E8E"/>
    <w:rsid w:val="007A464D"/>
    <w:rsid w:val="007A4F89"/>
    <w:rsid w:val="007A523F"/>
    <w:rsid w:val="007A6EB6"/>
    <w:rsid w:val="007B7173"/>
    <w:rsid w:val="007B7BFD"/>
    <w:rsid w:val="007B7FE5"/>
    <w:rsid w:val="007C4D55"/>
    <w:rsid w:val="007D2B56"/>
    <w:rsid w:val="007D621D"/>
    <w:rsid w:val="007E17B3"/>
    <w:rsid w:val="007E3821"/>
    <w:rsid w:val="007E3CBB"/>
    <w:rsid w:val="007E3D28"/>
    <w:rsid w:val="007E577A"/>
    <w:rsid w:val="007F0F2B"/>
    <w:rsid w:val="007F1782"/>
    <w:rsid w:val="007F2E2C"/>
    <w:rsid w:val="007F3BDC"/>
    <w:rsid w:val="007F3BF2"/>
    <w:rsid w:val="007F4906"/>
    <w:rsid w:val="007F5CC3"/>
    <w:rsid w:val="008003F1"/>
    <w:rsid w:val="00801A9B"/>
    <w:rsid w:val="00801AAE"/>
    <w:rsid w:val="008022EE"/>
    <w:rsid w:val="0080658D"/>
    <w:rsid w:val="00806F6E"/>
    <w:rsid w:val="00811F02"/>
    <w:rsid w:val="008146DD"/>
    <w:rsid w:val="00814C34"/>
    <w:rsid w:val="008308C0"/>
    <w:rsid w:val="00834276"/>
    <w:rsid w:val="00835625"/>
    <w:rsid w:val="00837DFC"/>
    <w:rsid w:val="00843C7D"/>
    <w:rsid w:val="008478B8"/>
    <w:rsid w:val="00850A50"/>
    <w:rsid w:val="00851B65"/>
    <w:rsid w:val="00851EB0"/>
    <w:rsid w:val="0085228B"/>
    <w:rsid w:val="008636E2"/>
    <w:rsid w:val="008701AF"/>
    <w:rsid w:val="008730C6"/>
    <w:rsid w:val="00874C25"/>
    <w:rsid w:val="00877F79"/>
    <w:rsid w:val="00885B08"/>
    <w:rsid w:val="00885FFD"/>
    <w:rsid w:val="00890159"/>
    <w:rsid w:val="00890796"/>
    <w:rsid w:val="00890D4C"/>
    <w:rsid w:val="00891FBE"/>
    <w:rsid w:val="00894801"/>
    <w:rsid w:val="00895A16"/>
    <w:rsid w:val="0089758E"/>
    <w:rsid w:val="008A378D"/>
    <w:rsid w:val="008A4D49"/>
    <w:rsid w:val="008A50D9"/>
    <w:rsid w:val="008A614D"/>
    <w:rsid w:val="008B073E"/>
    <w:rsid w:val="008B21C5"/>
    <w:rsid w:val="008B26EB"/>
    <w:rsid w:val="008B287A"/>
    <w:rsid w:val="008B68FA"/>
    <w:rsid w:val="008B704D"/>
    <w:rsid w:val="008B72D5"/>
    <w:rsid w:val="008B75F4"/>
    <w:rsid w:val="008C00CC"/>
    <w:rsid w:val="008C4C8E"/>
    <w:rsid w:val="008C64BB"/>
    <w:rsid w:val="008D15AC"/>
    <w:rsid w:val="008D199C"/>
    <w:rsid w:val="008D5473"/>
    <w:rsid w:val="008D74DC"/>
    <w:rsid w:val="008E1520"/>
    <w:rsid w:val="008E2C87"/>
    <w:rsid w:val="008E4D3E"/>
    <w:rsid w:val="008E64AF"/>
    <w:rsid w:val="008E696B"/>
    <w:rsid w:val="008F214B"/>
    <w:rsid w:val="008F2A7C"/>
    <w:rsid w:val="008F4096"/>
    <w:rsid w:val="008F419A"/>
    <w:rsid w:val="008F502C"/>
    <w:rsid w:val="008F71A6"/>
    <w:rsid w:val="00900540"/>
    <w:rsid w:val="0090261F"/>
    <w:rsid w:val="009037A4"/>
    <w:rsid w:val="00907B2F"/>
    <w:rsid w:val="00917911"/>
    <w:rsid w:val="00924332"/>
    <w:rsid w:val="0092583B"/>
    <w:rsid w:val="00927846"/>
    <w:rsid w:val="00932CC0"/>
    <w:rsid w:val="00935BD7"/>
    <w:rsid w:val="00936006"/>
    <w:rsid w:val="00937D1A"/>
    <w:rsid w:val="00945EAC"/>
    <w:rsid w:val="00945F56"/>
    <w:rsid w:val="009465CC"/>
    <w:rsid w:val="009470C7"/>
    <w:rsid w:val="00950CE4"/>
    <w:rsid w:val="0095281A"/>
    <w:rsid w:val="0095628A"/>
    <w:rsid w:val="009573CD"/>
    <w:rsid w:val="00960F61"/>
    <w:rsid w:val="00961006"/>
    <w:rsid w:val="00961478"/>
    <w:rsid w:val="00962038"/>
    <w:rsid w:val="009651E6"/>
    <w:rsid w:val="00965980"/>
    <w:rsid w:val="009662C1"/>
    <w:rsid w:val="009662F6"/>
    <w:rsid w:val="0096694E"/>
    <w:rsid w:val="00967426"/>
    <w:rsid w:val="00970084"/>
    <w:rsid w:val="009718A5"/>
    <w:rsid w:val="00972112"/>
    <w:rsid w:val="00972391"/>
    <w:rsid w:val="00973663"/>
    <w:rsid w:val="0098431A"/>
    <w:rsid w:val="00984BCA"/>
    <w:rsid w:val="00985064"/>
    <w:rsid w:val="00985E15"/>
    <w:rsid w:val="00987F60"/>
    <w:rsid w:val="00995139"/>
    <w:rsid w:val="009A122E"/>
    <w:rsid w:val="009B1407"/>
    <w:rsid w:val="009B59C6"/>
    <w:rsid w:val="009B64F8"/>
    <w:rsid w:val="009C143D"/>
    <w:rsid w:val="009C1902"/>
    <w:rsid w:val="009C2D56"/>
    <w:rsid w:val="009D22A5"/>
    <w:rsid w:val="009D590E"/>
    <w:rsid w:val="009D650C"/>
    <w:rsid w:val="009D7223"/>
    <w:rsid w:val="009D78A0"/>
    <w:rsid w:val="009E08EB"/>
    <w:rsid w:val="009E1143"/>
    <w:rsid w:val="009E2A7C"/>
    <w:rsid w:val="009E2FB3"/>
    <w:rsid w:val="009E6168"/>
    <w:rsid w:val="009E724E"/>
    <w:rsid w:val="009F35AF"/>
    <w:rsid w:val="009F35FB"/>
    <w:rsid w:val="009F4AE3"/>
    <w:rsid w:val="009F72E0"/>
    <w:rsid w:val="00A00D9E"/>
    <w:rsid w:val="00A028E7"/>
    <w:rsid w:val="00A15C4E"/>
    <w:rsid w:val="00A17135"/>
    <w:rsid w:val="00A206B9"/>
    <w:rsid w:val="00A214D9"/>
    <w:rsid w:val="00A22901"/>
    <w:rsid w:val="00A26A8B"/>
    <w:rsid w:val="00A30971"/>
    <w:rsid w:val="00A3298D"/>
    <w:rsid w:val="00A40451"/>
    <w:rsid w:val="00A42278"/>
    <w:rsid w:val="00A44EBB"/>
    <w:rsid w:val="00A4733E"/>
    <w:rsid w:val="00A50B66"/>
    <w:rsid w:val="00A51F8F"/>
    <w:rsid w:val="00A617FC"/>
    <w:rsid w:val="00A6214B"/>
    <w:rsid w:val="00A65618"/>
    <w:rsid w:val="00A70A88"/>
    <w:rsid w:val="00A71A1F"/>
    <w:rsid w:val="00A74A4E"/>
    <w:rsid w:val="00A750CA"/>
    <w:rsid w:val="00A8087E"/>
    <w:rsid w:val="00A832F7"/>
    <w:rsid w:val="00A84EC0"/>
    <w:rsid w:val="00A85A00"/>
    <w:rsid w:val="00A9075B"/>
    <w:rsid w:val="00AA1488"/>
    <w:rsid w:val="00AA41E5"/>
    <w:rsid w:val="00AA4AA3"/>
    <w:rsid w:val="00AA676F"/>
    <w:rsid w:val="00AA701B"/>
    <w:rsid w:val="00AA7A7F"/>
    <w:rsid w:val="00AB336D"/>
    <w:rsid w:val="00AB3A94"/>
    <w:rsid w:val="00AB49F8"/>
    <w:rsid w:val="00AB5C02"/>
    <w:rsid w:val="00AB7C98"/>
    <w:rsid w:val="00AC1556"/>
    <w:rsid w:val="00AC220E"/>
    <w:rsid w:val="00AC25E0"/>
    <w:rsid w:val="00AC75FE"/>
    <w:rsid w:val="00AC76D1"/>
    <w:rsid w:val="00AD11F9"/>
    <w:rsid w:val="00AD7329"/>
    <w:rsid w:val="00AE1411"/>
    <w:rsid w:val="00AE24FC"/>
    <w:rsid w:val="00AE2833"/>
    <w:rsid w:val="00AF5579"/>
    <w:rsid w:val="00AF7709"/>
    <w:rsid w:val="00B01783"/>
    <w:rsid w:val="00B026DF"/>
    <w:rsid w:val="00B02A49"/>
    <w:rsid w:val="00B03304"/>
    <w:rsid w:val="00B05328"/>
    <w:rsid w:val="00B05481"/>
    <w:rsid w:val="00B11C09"/>
    <w:rsid w:val="00B130F6"/>
    <w:rsid w:val="00B13838"/>
    <w:rsid w:val="00B13AE5"/>
    <w:rsid w:val="00B20221"/>
    <w:rsid w:val="00B22957"/>
    <w:rsid w:val="00B24707"/>
    <w:rsid w:val="00B24F05"/>
    <w:rsid w:val="00B255EE"/>
    <w:rsid w:val="00B25C2B"/>
    <w:rsid w:val="00B27B04"/>
    <w:rsid w:val="00B27B85"/>
    <w:rsid w:val="00B3119E"/>
    <w:rsid w:val="00B31618"/>
    <w:rsid w:val="00B3323B"/>
    <w:rsid w:val="00B33FFB"/>
    <w:rsid w:val="00B34C27"/>
    <w:rsid w:val="00B35680"/>
    <w:rsid w:val="00B377E1"/>
    <w:rsid w:val="00B400BF"/>
    <w:rsid w:val="00B43C5F"/>
    <w:rsid w:val="00B565D0"/>
    <w:rsid w:val="00B61514"/>
    <w:rsid w:val="00B66BF8"/>
    <w:rsid w:val="00B703E4"/>
    <w:rsid w:val="00B71369"/>
    <w:rsid w:val="00B71D4E"/>
    <w:rsid w:val="00B749AE"/>
    <w:rsid w:val="00B75326"/>
    <w:rsid w:val="00B76B0D"/>
    <w:rsid w:val="00B77187"/>
    <w:rsid w:val="00B8530A"/>
    <w:rsid w:val="00B87944"/>
    <w:rsid w:val="00B91BB6"/>
    <w:rsid w:val="00B94517"/>
    <w:rsid w:val="00B95223"/>
    <w:rsid w:val="00B957B8"/>
    <w:rsid w:val="00BA161D"/>
    <w:rsid w:val="00BA7951"/>
    <w:rsid w:val="00BB1B03"/>
    <w:rsid w:val="00BB220B"/>
    <w:rsid w:val="00BB4E4C"/>
    <w:rsid w:val="00BB71EA"/>
    <w:rsid w:val="00BC057F"/>
    <w:rsid w:val="00BC46F1"/>
    <w:rsid w:val="00BC48C4"/>
    <w:rsid w:val="00BD43B2"/>
    <w:rsid w:val="00BE0BF6"/>
    <w:rsid w:val="00BE2854"/>
    <w:rsid w:val="00BE35C8"/>
    <w:rsid w:val="00BE3DE2"/>
    <w:rsid w:val="00BE638C"/>
    <w:rsid w:val="00BE7991"/>
    <w:rsid w:val="00BF0DD8"/>
    <w:rsid w:val="00BF2623"/>
    <w:rsid w:val="00BF3C09"/>
    <w:rsid w:val="00BF4CF0"/>
    <w:rsid w:val="00BF53D7"/>
    <w:rsid w:val="00BF56E1"/>
    <w:rsid w:val="00BF72E7"/>
    <w:rsid w:val="00C0336F"/>
    <w:rsid w:val="00C03A6B"/>
    <w:rsid w:val="00C0420E"/>
    <w:rsid w:val="00C054FE"/>
    <w:rsid w:val="00C166FE"/>
    <w:rsid w:val="00C17B49"/>
    <w:rsid w:val="00C17FBB"/>
    <w:rsid w:val="00C2420C"/>
    <w:rsid w:val="00C2591E"/>
    <w:rsid w:val="00C27C96"/>
    <w:rsid w:val="00C30617"/>
    <w:rsid w:val="00C3698B"/>
    <w:rsid w:val="00C36FCA"/>
    <w:rsid w:val="00C37141"/>
    <w:rsid w:val="00C42D55"/>
    <w:rsid w:val="00C4311F"/>
    <w:rsid w:val="00C56058"/>
    <w:rsid w:val="00C603A0"/>
    <w:rsid w:val="00C61333"/>
    <w:rsid w:val="00C61B19"/>
    <w:rsid w:val="00C763ED"/>
    <w:rsid w:val="00C76E64"/>
    <w:rsid w:val="00C81756"/>
    <w:rsid w:val="00C829FF"/>
    <w:rsid w:val="00C82C42"/>
    <w:rsid w:val="00C82CB7"/>
    <w:rsid w:val="00C856CB"/>
    <w:rsid w:val="00C859E8"/>
    <w:rsid w:val="00C872E9"/>
    <w:rsid w:val="00C9052C"/>
    <w:rsid w:val="00C90F9F"/>
    <w:rsid w:val="00C941B8"/>
    <w:rsid w:val="00C96E2C"/>
    <w:rsid w:val="00CA696A"/>
    <w:rsid w:val="00CB1773"/>
    <w:rsid w:val="00CB2D7F"/>
    <w:rsid w:val="00CB3721"/>
    <w:rsid w:val="00CB43AB"/>
    <w:rsid w:val="00CB69D0"/>
    <w:rsid w:val="00CB6EE6"/>
    <w:rsid w:val="00CC23F0"/>
    <w:rsid w:val="00CC2E2D"/>
    <w:rsid w:val="00CC6F04"/>
    <w:rsid w:val="00CC7755"/>
    <w:rsid w:val="00CD09D6"/>
    <w:rsid w:val="00CE1A28"/>
    <w:rsid w:val="00CE1C6B"/>
    <w:rsid w:val="00CE5986"/>
    <w:rsid w:val="00CF00DB"/>
    <w:rsid w:val="00CF077A"/>
    <w:rsid w:val="00CF1192"/>
    <w:rsid w:val="00CF5833"/>
    <w:rsid w:val="00D00F9D"/>
    <w:rsid w:val="00D02E27"/>
    <w:rsid w:val="00D06278"/>
    <w:rsid w:val="00D06576"/>
    <w:rsid w:val="00D07F04"/>
    <w:rsid w:val="00D101F6"/>
    <w:rsid w:val="00D119CA"/>
    <w:rsid w:val="00D13092"/>
    <w:rsid w:val="00D15BF7"/>
    <w:rsid w:val="00D167A9"/>
    <w:rsid w:val="00D168D0"/>
    <w:rsid w:val="00D26906"/>
    <w:rsid w:val="00D26923"/>
    <w:rsid w:val="00D26E68"/>
    <w:rsid w:val="00D355BB"/>
    <w:rsid w:val="00D35768"/>
    <w:rsid w:val="00D37D40"/>
    <w:rsid w:val="00D425B4"/>
    <w:rsid w:val="00D42AC5"/>
    <w:rsid w:val="00D43B65"/>
    <w:rsid w:val="00D443C0"/>
    <w:rsid w:val="00D51060"/>
    <w:rsid w:val="00D511F2"/>
    <w:rsid w:val="00D516A3"/>
    <w:rsid w:val="00D51BF8"/>
    <w:rsid w:val="00D55E00"/>
    <w:rsid w:val="00D72056"/>
    <w:rsid w:val="00D72B2F"/>
    <w:rsid w:val="00D7394C"/>
    <w:rsid w:val="00D73BCD"/>
    <w:rsid w:val="00D7431F"/>
    <w:rsid w:val="00D76CBC"/>
    <w:rsid w:val="00D9096A"/>
    <w:rsid w:val="00D95CED"/>
    <w:rsid w:val="00D96032"/>
    <w:rsid w:val="00D96D5D"/>
    <w:rsid w:val="00D97B04"/>
    <w:rsid w:val="00DA3165"/>
    <w:rsid w:val="00DA38AF"/>
    <w:rsid w:val="00DA42C6"/>
    <w:rsid w:val="00DB6C26"/>
    <w:rsid w:val="00DC1B9F"/>
    <w:rsid w:val="00DC38B5"/>
    <w:rsid w:val="00DD180D"/>
    <w:rsid w:val="00DD2861"/>
    <w:rsid w:val="00DD2F88"/>
    <w:rsid w:val="00DD578D"/>
    <w:rsid w:val="00DD5FFA"/>
    <w:rsid w:val="00DE03FF"/>
    <w:rsid w:val="00DE0AD2"/>
    <w:rsid w:val="00DE0F8A"/>
    <w:rsid w:val="00DF0075"/>
    <w:rsid w:val="00DF38B3"/>
    <w:rsid w:val="00DF5FA5"/>
    <w:rsid w:val="00DF7214"/>
    <w:rsid w:val="00DF7D72"/>
    <w:rsid w:val="00E02D6E"/>
    <w:rsid w:val="00E06746"/>
    <w:rsid w:val="00E06B49"/>
    <w:rsid w:val="00E128CE"/>
    <w:rsid w:val="00E12A83"/>
    <w:rsid w:val="00E14537"/>
    <w:rsid w:val="00E22D86"/>
    <w:rsid w:val="00E23090"/>
    <w:rsid w:val="00E230CD"/>
    <w:rsid w:val="00E2356C"/>
    <w:rsid w:val="00E257BA"/>
    <w:rsid w:val="00E27BB1"/>
    <w:rsid w:val="00E30A06"/>
    <w:rsid w:val="00E32B09"/>
    <w:rsid w:val="00E3612C"/>
    <w:rsid w:val="00E37E93"/>
    <w:rsid w:val="00E4015E"/>
    <w:rsid w:val="00E42770"/>
    <w:rsid w:val="00E43F8A"/>
    <w:rsid w:val="00E472B5"/>
    <w:rsid w:val="00E50343"/>
    <w:rsid w:val="00E51456"/>
    <w:rsid w:val="00E527F1"/>
    <w:rsid w:val="00E535A8"/>
    <w:rsid w:val="00E53F6D"/>
    <w:rsid w:val="00E554DE"/>
    <w:rsid w:val="00E56217"/>
    <w:rsid w:val="00E60A48"/>
    <w:rsid w:val="00E6636E"/>
    <w:rsid w:val="00E71384"/>
    <w:rsid w:val="00E72036"/>
    <w:rsid w:val="00E73F26"/>
    <w:rsid w:val="00E75A4E"/>
    <w:rsid w:val="00E7621E"/>
    <w:rsid w:val="00E77A6A"/>
    <w:rsid w:val="00E82E3B"/>
    <w:rsid w:val="00E82F1B"/>
    <w:rsid w:val="00E842B1"/>
    <w:rsid w:val="00E84EA1"/>
    <w:rsid w:val="00E8712F"/>
    <w:rsid w:val="00E91370"/>
    <w:rsid w:val="00E9409E"/>
    <w:rsid w:val="00E95BD5"/>
    <w:rsid w:val="00E96C6B"/>
    <w:rsid w:val="00E977BE"/>
    <w:rsid w:val="00EC2E51"/>
    <w:rsid w:val="00EC31A1"/>
    <w:rsid w:val="00EC4960"/>
    <w:rsid w:val="00ED1592"/>
    <w:rsid w:val="00ED5D91"/>
    <w:rsid w:val="00ED5F12"/>
    <w:rsid w:val="00ED60A9"/>
    <w:rsid w:val="00ED71DF"/>
    <w:rsid w:val="00EE0426"/>
    <w:rsid w:val="00EE08E0"/>
    <w:rsid w:val="00EE1BC2"/>
    <w:rsid w:val="00EE2178"/>
    <w:rsid w:val="00EE720B"/>
    <w:rsid w:val="00EF6C30"/>
    <w:rsid w:val="00F00BCC"/>
    <w:rsid w:val="00F024FA"/>
    <w:rsid w:val="00F054DD"/>
    <w:rsid w:val="00F0674A"/>
    <w:rsid w:val="00F07074"/>
    <w:rsid w:val="00F07259"/>
    <w:rsid w:val="00F109B2"/>
    <w:rsid w:val="00F1128D"/>
    <w:rsid w:val="00F11C4E"/>
    <w:rsid w:val="00F12916"/>
    <w:rsid w:val="00F1467C"/>
    <w:rsid w:val="00F1566A"/>
    <w:rsid w:val="00F15E07"/>
    <w:rsid w:val="00F16A69"/>
    <w:rsid w:val="00F20668"/>
    <w:rsid w:val="00F20E95"/>
    <w:rsid w:val="00F215DF"/>
    <w:rsid w:val="00F2225B"/>
    <w:rsid w:val="00F2241D"/>
    <w:rsid w:val="00F23E43"/>
    <w:rsid w:val="00F25BB0"/>
    <w:rsid w:val="00F26C18"/>
    <w:rsid w:val="00F30076"/>
    <w:rsid w:val="00F36235"/>
    <w:rsid w:val="00F37A19"/>
    <w:rsid w:val="00F37D0C"/>
    <w:rsid w:val="00F37F4E"/>
    <w:rsid w:val="00F416FA"/>
    <w:rsid w:val="00F42D6C"/>
    <w:rsid w:val="00F43501"/>
    <w:rsid w:val="00F452A8"/>
    <w:rsid w:val="00F45EDD"/>
    <w:rsid w:val="00F46877"/>
    <w:rsid w:val="00F474D5"/>
    <w:rsid w:val="00F51063"/>
    <w:rsid w:val="00F52DC7"/>
    <w:rsid w:val="00F53186"/>
    <w:rsid w:val="00F533AD"/>
    <w:rsid w:val="00F53C95"/>
    <w:rsid w:val="00F559B9"/>
    <w:rsid w:val="00F568B5"/>
    <w:rsid w:val="00F5791D"/>
    <w:rsid w:val="00F57C03"/>
    <w:rsid w:val="00F613AF"/>
    <w:rsid w:val="00F627BD"/>
    <w:rsid w:val="00F65F40"/>
    <w:rsid w:val="00F663F8"/>
    <w:rsid w:val="00F67839"/>
    <w:rsid w:val="00F716FE"/>
    <w:rsid w:val="00F755E1"/>
    <w:rsid w:val="00F80FD2"/>
    <w:rsid w:val="00F851F2"/>
    <w:rsid w:val="00F85B37"/>
    <w:rsid w:val="00F86843"/>
    <w:rsid w:val="00F90506"/>
    <w:rsid w:val="00F925C0"/>
    <w:rsid w:val="00F92CF2"/>
    <w:rsid w:val="00F96405"/>
    <w:rsid w:val="00FA1586"/>
    <w:rsid w:val="00FA1961"/>
    <w:rsid w:val="00FA2295"/>
    <w:rsid w:val="00FA32E4"/>
    <w:rsid w:val="00FA348D"/>
    <w:rsid w:val="00FA3692"/>
    <w:rsid w:val="00FA4673"/>
    <w:rsid w:val="00FB0070"/>
    <w:rsid w:val="00FB1C4B"/>
    <w:rsid w:val="00FB260B"/>
    <w:rsid w:val="00FB3392"/>
    <w:rsid w:val="00FB3420"/>
    <w:rsid w:val="00FB7CA4"/>
    <w:rsid w:val="00FB7DD9"/>
    <w:rsid w:val="00FC2F2B"/>
    <w:rsid w:val="00FC5DD7"/>
    <w:rsid w:val="00FC654B"/>
    <w:rsid w:val="00FC7349"/>
    <w:rsid w:val="00FD06CE"/>
    <w:rsid w:val="00FD1C03"/>
    <w:rsid w:val="00FD2DDC"/>
    <w:rsid w:val="00FE00C6"/>
    <w:rsid w:val="00FE2B78"/>
    <w:rsid w:val="00FE571C"/>
    <w:rsid w:val="3A62FB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186B8"/>
  <w15:docId w15:val="{255E7530-574A-4E22-A1D0-BDDA735E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A88"/>
    <w:rPr>
      <w:rFonts w:eastAsia="Times New Roman"/>
      <w:sz w:val="24"/>
      <w:szCs w:val="24"/>
      <w:lang w:eastAsia="ru-RU"/>
    </w:rPr>
  </w:style>
  <w:style w:type="paragraph" w:styleId="Heading1">
    <w:name w:val="heading 1"/>
    <w:basedOn w:val="Normal"/>
    <w:next w:val="Normal"/>
    <w:link w:val="Heading1Char"/>
    <w:qFormat/>
    <w:rsid w:val="008B21C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109B2"/>
    <w:pPr>
      <w:keepNext/>
      <w:spacing w:before="240" w:after="60"/>
      <w:outlineLvl w:val="1"/>
    </w:pPr>
    <w:rPr>
      <w:rFonts w:ascii="Arial" w:hAnsi="Arial" w:cs="Arial"/>
      <w:b/>
      <w:bCs/>
      <w:i/>
      <w:iCs/>
      <w:sz w:val="28"/>
      <w:szCs w:val="28"/>
    </w:rPr>
  </w:style>
  <w:style w:type="paragraph" w:styleId="Heading3">
    <w:name w:val="heading 3"/>
    <w:basedOn w:val="Normal"/>
    <w:qFormat/>
    <w:rsid w:val="00F109B2"/>
    <w:pPr>
      <w:spacing w:before="100" w:beforeAutospacing="1" w:after="100" w:afterAutospacing="1"/>
      <w:outlineLvl w:val="2"/>
    </w:pPr>
    <w:rPr>
      <w:rFonts w:eastAsia="Batang"/>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0158D5"/>
  </w:style>
  <w:style w:type="character" w:styleId="Hyperlink">
    <w:name w:val="Hyperlink"/>
    <w:rsid w:val="000158D5"/>
    <w:rPr>
      <w:color w:val="0000FF"/>
      <w:u w:val="single"/>
    </w:rPr>
  </w:style>
  <w:style w:type="paragraph" w:styleId="FootnoteText">
    <w:name w:val="footnote text"/>
    <w:basedOn w:val="Normal"/>
    <w:semiHidden/>
    <w:rsid w:val="000158D5"/>
    <w:rPr>
      <w:sz w:val="20"/>
      <w:szCs w:val="20"/>
    </w:rPr>
  </w:style>
  <w:style w:type="character" w:styleId="FootnoteReference">
    <w:name w:val="footnote reference"/>
    <w:semiHidden/>
    <w:rsid w:val="000158D5"/>
    <w:rPr>
      <w:vertAlign w:val="superscript"/>
    </w:rPr>
  </w:style>
  <w:style w:type="table" w:styleId="TableGrid">
    <w:name w:val="Table Grid"/>
    <w:basedOn w:val="TableNormal"/>
    <w:rsid w:val="00D43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D22A5"/>
    <w:pPr>
      <w:tabs>
        <w:tab w:val="center" w:pos="4677"/>
        <w:tab w:val="right" w:pos="9355"/>
      </w:tabs>
    </w:pPr>
  </w:style>
  <w:style w:type="character" w:styleId="PageNumber">
    <w:name w:val="page number"/>
    <w:basedOn w:val="DefaultParagraphFont"/>
    <w:rsid w:val="009D22A5"/>
  </w:style>
  <w:style w:type="paragraph" w:customStyle="1" w:styleId="tacreatedat">
    <w:name w:val="ta_createdat"/>
    <w:basedOn w:val="Normal"/>
    <w:rsid w:val="00F53186"/>
    <w:pPr>
      <w:spacing w:before="100" w:beforeAutospacing="1" w:after="100" w:afterAutospacing="1"/>
    </w:pPr>
  </w:style>
  <w:style w:type="character" w:customStyle="1" w:styleId="hps">
    <w:name w:val="hps"/>
    <w:basedOn w:val="DefaultParagraphFont"/>
    <w:rsid w:val="00D00F9D"/>
  </w:style>
  <w:style w:type="character" w:customStyle="1" w:styleId="Heading2Char">
    <w:name w:val="Heading 2 Char"/>
    <w:link w:val="Heading2"/>
    <w:rsid w:val="00A6214B"/>
    <w:rPr>
      <w:rFonts w:ascii="Arial" w:hAnsi="Arial" w:cs="Arial"/>
      <w:b/>
      <w:bCs/>
      <w:i/>
      <w:iCs/>
      <w:sz w:val="28"/>
      <w:szCs w:val="28"/>
      <w:lang w:val="hr-HR" w:eastAsia="ru-RU" w:bidi="ar-SA"/>
    </w:rPr>
  </w:style>
  <w:style w:type="character" w:styleId="CommentReference">
    <w:name w:val="annotation reference"/>
    <w:semiHidden/>
    <w:rsid w:val="00510D2B"/>
    <w:rPr>
      <w:sz w:val="16"/>
      <w:szCs w:val="16"/>
    </w:rPr>
  </w:style>
  <w:style w:type="paragraph" w:styleId="CommentText">
    <w:name w:val="annotation text"/>
    <w:basedOn w:val="Normal"/>
    <w:semiHidden/>
    <w:rsid w:val="00510D2B"/>
    <w:rPr>
      <w:sz w:val="20"/>
      <w:szCs w:val="20"/>
    </w:rPr>
  </w:style>
  <w:style w:type="paragraph" w:styleId="CommentSubject">
    <w:name w:val="annotation subject"/>
    <w:basedOn w:val="CommentText"/>
    <w:next w:val="CommentText"/>
    <w:semiHidden/>
    <w:rsid w:val="00510D2B"/>
    <w:rPr>
      <w:b/>
      <w:bCs/>
    </w:rPr>
  </w:style>
  <w:style w:type="paragraph" w:styleId="BalloonText">
    <w:name w:val="Balloon Text"/>
    <w:basedOn w:val="Normal"/>
    <w:semiHidden/>
    <w:rsid w:val="00510D2B"/>
    <w:rPr>
      <w:rFonts w:ascii="Tahoma" w:hAnsi="Tahoma" w:cs="Tahoma"/>
      <w:sz w:val="16"/>
      <w:szCs w:val="16"/>
    </w:rPr>
  </w:style>
  <w:style w:type="character" w:styleId="Strong">
    <w:name w:val="Strong"/>
    <w:uiPriority w:val="22"/>
    <w:qFormat/>
    <w:rsid w:val="00C3698B"/>
    <w:rPr>
      <w:b/>
      <w:bCs/>
    </w:rPr>
  </w:style>
  <w:style w:type="paragraph" w:styleId="ListParagraph">
    <w:name w:val="List Paragraph"/>
    <w:basedOn w:val="Normal"/>
    <w:uiPriority w:val="34"/>
    <w:qFormat/>
    <w:rsid w:val="00895A16"/>
    <w:pPr>
      <w:spacing w:after="200" w:line="276" w:lineRule="auto"/>
      <w:ind w:left="720"/>
      <w:contextualSpacing/>
    </w:pPr>
    <w:rPr>
      <w:rFonts w:ascii="Calibri" w:eastAsia="Calibri" w:hAnsi="Calibri"/>
      <w:sz w:val="22"/>
      <w:szCs w:val="22"/>
      <w:lang w:eastAsia="en-US"/>
    </w:rPr>
  </w:style>
  <w:style w:type="paragraph" w:styleId="EndnoteText">
    <w:name w:val="endnote text"/>
    <w:basedOn w:val="Normal"/>
    <w:link w:val="EndnoteTextChar"/>
    <w:rsid w:val="005F03D9"/>
    <w:rPr>
      <w:sz w:val="20"/>
      <w:szCs w:val="20"/>
    </w:rPr>
  </w:style>
  <w:style w:type="character" w:customStyle="1" w:styleId="EndnoteTextChar">
    <w:name w:val="Endnote Text Char"/>
    <w:link w:val="EndnoteText"/>
    <w:rsid w:val="005F03D9"/>
    <w:rPr>
      <w:rFonts w:eastAsia="Times New Roman"/>
    </w:rPr>
  </w:style>
  <w:style w:type="character" w:styleId="EndnoteReference">
    <w:name w:val="endnote reference"/>
    <w:rsid w:val="005F03D9"/>
    <w:rPr>
      <w:vertAlign w:val="superscript"/>
    </w:rPr>
  </w:style>
  <w:style w:type="paragraph" w:styleId="NormalWeb">
    <w:name w:val="Normal (Web)"/>
    <w:basedOn w:val="Normal"/>
    <w:uiPriority w:val="99"/>
    <w:unhideWhenUsed/>
    <w:rsid w:val="0005525D"/>
    <w:pPr>
      <w:spacing w:before="100" w:beforeAutospacing="1" w:after="100" w:afterAutospacing="1"/>
    </w:pPr>
  </w:style>
  <w:style w:type="character" w:customStyle="1" w:styleId="shorttext">
    <w:name w:val="short_text"/>
    <w:rsid w:val="00C872E9"/>
  </w:style>
  <w:style w:type="character" w:customStyle="1" w:styleId="Heading1Char">
    <w:name w:val="Heading 1 Char"/>
    <w:link w:val="Heading1"/>
    <w:rsid w:val="008B21C5"/>
    <w:rPr>
      <w:rFonts w:ascii="Cambria" w:eastAsia="Times New Roman" w:hAnsi="Cambria" w:cs="Times New Roman"/>
      <w:b/>
      <w:bCs/>
      <w:kern w:val="32"/>
      <w:sz w:val="32"/>
      <w:szCs w:val="32"/>
    </w:rPr>
  </w:style>
  <w:style w:type="paragraph" w:styleId="Header">
    <w:name w:val="header"/>
    <w:basedOn w:val="Normal"/>
    <w:link w:val="HeaderChar"/>
    <w:rsid w:val="00AB49F8"/>
    <w:pPr>
      <w:tabs>
        <w:tab w:val="center" w:pos="4677"/>
        <w:tab w:val="right" w:pos="9355"/>
      </w:tabs>
    </w:pPr>
  </w:style>
  <w:style w:type="character" w:customStyle="1" w:styleId="HeaderChar">
    <w:name w:val="Header Char"/>
    <w:link w:val="Header"/>
    <w:rsid w:val="00AB49F8"/>
    <w:rPr>
      <w:rFonts w:eastAsia="Times New Roman"/>
      <w:sz w:val="24"/>
      <w:szCs w:val="24"/>
    </w:rPr>
  </w:style>
  <w:style w:type="paragraph" w:styleId="NoSpacing">
    <w:name w:val="No Spacing"/>
    <w:uiPriority w:val="1"/>
    <w:qFormat/>
    <w:rsid w:val="001A1D3C"/>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293">
      <w:bodyDiv w:val="1"/>
      <w:marLeft w:val="0"/>
      <w:marRight w:val="0"/>
      <w:marTop w:val="0"/>
      <w:marBottom w:val="0"/>
      <w:divBdr>
        <w:top w:val="none" w:sz="0" w:space="0" w:color="auto"/>
        <w:left w:val="none" w:sz="0" w:space="0" w:color="auto"/>
        <w:bottom w:val="none" w:sz="0" w:space="0" w:color="auto"/>
        <w:right w:val="none" w:sz="0" w:space="0" w:color="auto"/>
      </w:divBdr>
    </w:div>
    <w:div w:id="13313091">
      <w:bodyDiv w:val="1"/>
      <w:marLeft w:val="0"/>
      <w:marRight w:val="0"/>
      <w:marTop w:val="0"/>
      <w:marBottom w:val="0"/>
      <w:divBdr>
        <w:top w:val="none" w:sz="0" w:space="0" w:color="auto"/>
        <w:left w:val="none" w:sz="0" w:space="0" w:color="auto"/>
        <w:bottom w:val="none" w:sz="0" w:space="0" w:color="auto"/>
        <w:right w:val="none" w:sz="0" w:space="0" w:color="auto"/>
      </w:divBdr>
    </w:div>
    <w:div w:id="40978403">
      <w:bodyDiv w:val="1"/>
      <w:marLeft w:val="0"/>
      <w:marRight w:val="0"/>
      <w:marTop w:val="0"/>
      <w:marBottom w:val="0"/>
      <w:divBdr>
        <w:top w:val="none" w:sz="0" w:space="0" w:color="auto"/>
        <w:left w:val="none" w:sz="0" w:space="0" w:color="auto"/>
        <w:bottom w:val="none" w:sz="0" w:space="0" w:color="auto"/>
        <w:right w:val="none" w:sz="0" w:space="0" w:color="auto"/>
      </w:divBdr>
    </w:div>
    <w:div w:id="83189350">
      <w:bodyDiv w:val="1"/>
      <w:marLeft w:val="0"/>
      <w:marRight w:val="0"/>
      <w:marTop w:val="0"/>
      <w:marBottom w:val="0"/>
      <w:divBdr>
        <w:top w:val="none" w:sz="0" w:space="0" w:color="auto"/>
        <w:left w:val="none" w:sz="0" w:space="0" w:color="auto"/>
        <w:bottom w:val="none" w:sz="0" w:space="0" w:color="auto"/>
        <w:right w:val="none" w:sz="0" w:space="0" w:color="auto"/>
      </w:divBdr>
      <w:divsChild>
        <w:div w:id="239489334">
          <w:marLeft w:val="0"/>
          <w:marRight w:val="0"/>
          <w:marTop w:val="0"/>
          <w:marBottom w:val="0"/>
          <w:divBdr>
            <w:top w:val="none" w:sz="0" w:space="0" w:color="auto"/>
            <w:left w:val="none" w:sz="0" w:space="0" w:color="auto"/>
            <w:bottom w:val="none" w:sz="0" w:space="0" w:color="auto"/>
            <w:right w:val="none" w:sz="0" w:space="0" w:color="auto"/>
          </w:divBdr>
        </w:div>
        <w:div w:id="542593884">
          <w:marLeft w:val="0"/>
          <w:marRight w:val="0"/>
          <w:marTop w:val="0"/>
          <w:marBottom w:val="0"/>
          <w:divBdr>
            <w:top w:val="none" w:sz="0" w:space="0" w:color="auto"/>
            <w:left w:val="none" w:sz="0" w:space="0" w:color="auto"/>
            <w:bottom w:val="none" w:sz="0" w:space="0" w:color="auto"/>
            <w:right w:val="none" w:sz="0" w:space="0" w:color="auto"/>
          </w:divBdr>
        </w:div>
      </w:divsChild>
    </w:div>
    <w:div w:id="94059871">
      <w:bodyDiv w:val="1"/>
      <w:marLeft w:val="0"/>
      <w:marRight w:val="0"/>
      <w:marTop w:val="0"/>
      <w:marBottom w:val="0"/>
      <w:divBdr>
        <w:top w:val="none" w:sz="0" w:space="0" w:color="auto"/>
        <w:left w:val="none" w:sz="0" w:space="0" w:color="auto"/>
        <w:bottom w:val="none" w:sz="0" w:space="0" w:color="auto"/>
        <w:right w:val="none" w:sz="0" w:space="0" w:color="auto"/>
      </w:divBdr>
    </w:div>
    <w:div w:id="103309747">
      <w:bodyDiv w:val="1"/>
      <w:marLeft w:val="0"/>
      <w:marRight w:val="0"/>
      <w:marTop w:val="0"/>
      <w:marBottom w:val="0"/>
      <w:divBdr>
        <w:top w:val="none" w:sz="0" w:space="0" w:color="auto"/>
        <w:left w:val="none" w:sz="0" w:space="0" w:color="auto"/>
        <w:bottom w:val="none" w:sz="0" w:space="0" w:color="auto"/>
        <w:right w:val="none" w:sz="0" w:space="0" w:color="auto"/>
      </w:divBdr>
    </w:div>
    <w:div w:id="111367161">
      <w:bodyDiv w:val="1"/>
      <w:marLeft w:val="0"/>
      <w:marRight w:val="0"/>
      <w:marTop w:val="0"/>
      <w:marBottom w:val="0"/>
      <w:divBdr>
        <w:top w:val="none" w:sz="0" w:space="0" w:color="auto"/>
        <w:left w:val="none" w:sz="0" w:space="0" w:color="auto"/>
        <w:bottom w:val="none" w:sz="0" w:space="0" w:color="auto"/>
        <w:right w:val="none" w:sz="0" w:space="0" w:color="auto"/>
      </w:divBdr>
    </w:div>
    <w:div w:id="113909240">
      <w:bodyDiv w:val="1"/>
      <w:marLeft w:val="0"/>
      <w:marRight w:val="0"/>
      <w:marTop w:val="0"/>
      <w:marBottom w:val="0"/>
      <w:divBdr>
        <w:top w:val="none" w:sz="0" w:space="0" w:color="auto"/>
        <w:left w:val="none" w:sz="0" w:space="0" w:color="auto"/>
        <w:bottom w:val="none" w:sz="0" w:space="0" w:color="auto"/>
        <w:right w:val="none" w:sz="0" w:space="0" w:color="auto"/>
      </w:divBdr>
    </w:div>
    <w:div w:id="119232669">
      <w:bodyDiv w:val="1"/>
      <w:marLeft w:val="0"/>
      <w:marRight w:val="0"/>
      <w:marTop w:val="0"/>
      <w:marBottom w:val="0"/>
      <w:divBdr>
        <w:top w:val="none" w:sz="0" w:space="0" w:color="auto"/>
        <w:left w:val="none" w:sz="0" w:space="0" w:color="auto"/>
        <w:bottom w:val="none" w:sz="0" w:space="0" w:color="auto"/>
        <w:right w:val="none" w:sz="0" w:space="0" w:color="auto"/>
      </w:divBdr>
    </w:div>
    <w:div w:id="126512118">
      <w:bodyDiv w:val="1"/>
      <w:marLeft w:val="0"/>
      <w:marRight w:val="0"/>
      <w:marTop w:val="0"/>
      <w:marBottom w:val="0"/>
      <w:divBdr>
        <w:top w:val="none" w:sz="0" w:space="0" w:color="auto"/>
        <w:left w:val="none" w:sz="0" w:space="0" w:color="auto"/>
        <w:bottom w:val="none" w:sz="0" w:space="0" w:color="auto"/>
        <w:right w:val="none" w:sz="0" w:space="0" w:color="auto"/>
      </w:divBdr>
    </w:div>
    <w:div w:id="140653886">
      <w:bodyDiv w:val="1"/>
      <w:marLeft w:val="0"/>
      <w:marRight w:val="0"/>
      <w:marTop w:val="0"/>
      <w:marBottom w:val="0"/>
      <w:divBdr>
        <w:top w:val="none" w:sz="0" w:space="0" w:color="auto"/>
        <w:left w:val="none" w:sz="0" w:space="0" w:color="auto"/>
        <w:bottom w:val="none" w:sz="0" w:space="0" w:color="auto"/>
        <w:right w:val="none" w:sz="0" w:space="0" w:color="auto"/>
      </w:divBdr>
      <w:divsChild>
        <w:div w:id="58867783">
          <w:marLeft w:val="0"/>
          <w:marRight w:val="0"/>
          <w:marTop w:val="0"/>
          <w:marBottom w:val="0"/>
          <w:divBdr>
            <w:top w:val="none" w:sz="0" w:space="0" w:color="auto"/>
            <w:left w:val="none" w:sz="0" w:space="0" w:color="auto"/>
            <w:bottom w:val="none" w:sz="0" w:space="0" w:color="auto"/>
            <w:right w:val="none" w:sz="0" w:space="0" w:color="auto"/>
          </w:divBdr>
        </w:div>
        <w:div w:id="732237355">
          <w:marLeft w:val="0"/>
          <w:marRight w:val="0"/>
          <w:marTop w:val="0"/>
          <w:marBottom w:val="0"/>
          <w:divBdr>
            <w:top w:val="none" w:sz="0" w:space="0" w:color="auto"/>
            <w:left w:val="none" w:sz="0" w:space="0" w:color="auto"/>
            <w:bottom w:val="none" w:sz="0" w:space="0" w:color="auto"/>
            <w:right w:val="none" w:sz="0" w:space="0" w:color="auto"/>
          </w:divBdr>
        </w:div>
      </w:divsChild>
    </w:div>
    <w:div w:id="144516642">
      <w:bodyDiv w:val="1"/>
      <w:marLeft w:val="0"/>
      <w:marRight w:val="0"/>
      <w:marTop w:val="0"/>
      <w:marBottom w:val="0"/>
      <w:divBdr>
        <w:top w:val="none" w:sz="0" w:space="0" w:color="auto"/>
        <w:left w:val="none" w:sz="0" w:space="0" w:color="auto"/>
        <w:bottom w:val="none" w:sz="0" w:space="0" w:color="auto"/>
        <w:right w:val="none" w:sz="0" w:space="0" w:color="auto"/>
      </w:divBdr>
    </w:div>
    <w:div w:id="151410884">
      <w:bodyDiv w:val="1"/>
      <w:marLeft w:val="0"/>
      <w:marRight w:val="0"/>
      <w:marTop w:val="0"/>
      <w:marBottom w:val="0"/>
      <w:divBdr>
        <w:top w:val="none" w:sz="0" w:space="0" w:color="auto"/>
        <w:left w:val="none" w:sz="0" w:space="0" w:color="auto"/>
        <w:bottom w:val="none" w:sz="0" w:space="0" w:color="auto"/>
        <w:right w:val="none" w:sz="0" w:space="0" w:color="auto"/>
      </w:divBdr>
    </w:div>
    <w:div w:id="166217200">
      <w:bodyDiv w:val="1"/>
      <w:marLeft w:val="0"/>
      <w:marRight w:val="0"/>
      <w:marTop w:val="0"/>
      <w:marBottom w:val="0"/>
      <w:divBdr>
        <w:top w:val="none" w:sz="0" w:space="0" w:color="auto"/>
        <w:left w:val="none" w:sz="0" w:space="0" w:color="auto"/>
        <w:bottom w:val="none" w:sz="0" w:space="0" w:color="auto"/>
        <w:right w:val="none" w:sz="0" w:space="0" w:color="auto"/>
      </w:divBdr>
    </w:div>
    <w:div w:id="217664644">
      <w:bodyDiv w:val="1"/>
      <w:marLeft w:val="0"/>
      <w:marRight w:val="0"/>
      <w:marTop w:val="0"/>
      <w:marBottom w:val="0"/>
      <w:divBdr>
        <w:top w:val="none" w:sz="0" w:space="0" w:color="auto"/>
        <w:left w:val="none" w:sz="0" w:space="0" w:color="auto"/>
        <w:bottom w:val="none" w:sz="0" w:space="0" w:color="auto"/>
        <w:right w:val="none" w:sz="0" w:space="0" w:color="auto"/>
      </w:divBdr>
    </w:div>
    <w:div w:id="229656137">
      <w:bodyDiv w:val="1"/>
      <w:marLeft w:val="0"/>
      <w:marRight w:val="0"/>
      <w:marTop w:val="0"/>
      <w:marBottom w:val="0"/>
      <w:divBdr>
        <w:top w:val="none" w:sz="0" w:space="0" w:color="auto"/>
        <w:left w:val="none" w:sz="0" w:space="0" w:color="auto"/>
        <w:bottom w:val="none" w:sz="0" w:space="0" w:color="auto"/>
        <w:right w:val="none" w:sz="0" w:space="0" w:color="auto"/>
      </w:divBdr>
    </w:div>
    <w:div w:id="235211826">
      <w:bodyDiv w:val="1"/>
      <w:marLeft w:val="0"/>
      <w:marRight w:val="0"/>
      <w:marTop w:val="0"/>
      <w:marBottom w:val="0"/>
      <w:divBdr>
        <w:top w:val="none" w:sz="0" w:space="0" w:color="auto"/>
        <w:left w:val="none" w:sz="0" w:space="0" w:color="auto"/>
        <w:bottom w:val="none" w:sz="0" w:space="0" w:color="auto"/>
        <w:right w:val="none" w:sz="0" w:space="0" w:color="auto"/>
      </w:divBdr>
    </w:div>
    <w:div w:id="239144170">
      <w:bodyDiv w:val="1"/>
      <w:marLeft w:val="0"/>
      <w:marRight w:val="0"/>
      <w:marTop w:val="0"/>
      <w:marBottom w:val="0"/>
      <w:divBdr>
        <w:top w:val="none" w:sz="0" w:space="0" w:color="auto"/>
        <w:left w:val="none" w:sz="0" w:space="0" w:color="auto"/>
        <w:bottom w:val="none" w:sz="0" w:space="0" w:color="auto"/>
        <w:right w:val="none" w:sz="0" w:space="0" w:color="auto"/>
      </w:divBdr>
    </w:div>
    <w:div w:id="245964100">
      <w:bodyDiv w:val="1"/>
      <w:marLeft w:val="0"/>
      <w:marRight w:val="0"/>
      <w:marTop w:val="0"/>
      <w:marBottom w:val="0"/>
      <w:divBdr>
        <w:top w:val="none" w:sz="0" w:space="0" w:color="auto"/>
        <w:left w:val="none" w:sz="0" w:space="0" w:color="auto"/>
        <w:bottom w:val="none" w:sz="0" w:space="0" w:color="auto"/>
        <w:right w:val="none" w:sz="0" w:space="0" w:color="auto"/>
      </w:divBdr>
    </w:div>
    <w:div w:id="276569979">
      <w:bodyDiv w:val="1"/>
      <w:marLeft w:val="0"/>
      <w:marRight w:val="0"/>
      <w:marTop w:val="0"/>
      <w:marBottom w:val="0"/>
      <w:divBdr>
        <w:top w:val="none" w:sz="0" w:space="0" w:color="auto"/>
        <w:left w:val="none" w:sz="0" w:space="0" w:color="auto"/>
        <w:bottom w:val="none" w:sz="0" w:space="0" w:color="auto"/>
        <w:right w:val="none" w:sz="0" w:space="0" w:color="auto"/>
      </w:divBdr>
    </w:div>
    <w:div w:id="278224599">
      <w:bodyDiv w:val="1"/>
      <w:marLeft w:val="0"/>
      <w:marRight w:val="0"/>
      <w:marTop w:val="0"/>
      <w:marBottom w:val="0"/>
      <w:divBdr>
        <w:top w:val="none" w:sz="0" w:space="0" w:color="auto"/>
        <w:left w:val="none" w:sz="0" w:space="0" w:color="auto"/>
        <w:bottom w:val="none" w:sz="0" w:space="0" w:color="auto"/>
        <w:right w:val="none" w:sz="0" w:space="0" w:color="auto"/>
      </w:divBdr>
    </w:div>
    <w:div w:id="291405166">
      <w:bodyDiv w:val="1"/>
      <w:marLeft w:val="0"/>
      <w:marRight w:val="0"/>
      <w:marTop w:val="0"/>
      <w:marBottom w:val="0"/>
      <w:divBdr>
        <w:top w:val="none" w:sz="0" w:space="0" w:color="auto"/>
        <w:left w:val="none" w:sz="0" w:space="0" w:color="auto"/>
        <w:bottom w:val="none" w:sz="0" w:space="0" w:color="auto"/>
        <w:right w:val="none" w:sz="0" w:space="0" w:color="auto"/>
      </w:divBdr>
      <w:divsChild>
        <w:div w:id="234055622">
          <w:marLeft w:val="0"/>
          <w:marRight w:val="0"/>
          <w:marTop w:val="0"/>
          <w:marBottom w:val="0"/>
          <w:divBdr>
            <w:top w:val="none" w:sz="0" w:space="0" w:color="auto"/>
            <w:left w:val="none" w:sz="0" w:space="0" w:color="auto"/>
            <w:bottom w:val="none" w:sz="0" w:space="0" w:color="auto"/>
            <w:right w:val="none" w:sz="0" w:space="0" w:color="auto"/>
          </w:divBdr>
        </w:div>
        <w:div w:id="266426024">
          <w:marLeft w:val="0"/>
          <w:marRight w:val="0"/>
          <w:marTop w:val="0"/>
          <w:marBottom w:val="0"/>
          <w:divBdr>
            <w:top w:val="none" w:sz="0" w:space="0" w:color="auto"/>
            <w:left w:val="none" w:sz="0" w:space="0" w:color="auto"/>
            <w:bottom w:val="none" w:sz="0" w:space="0" w:color="auto"/>
            <w:right w:val="none" w:sz="0" w:space="0" w:color="auto"/>
          </w:divBdr>
        </w:div>
        <w:div w:id="432477103">
          <w:marLeft w:val="0"/>
          <w:marRight w:val="0"/>
          <w:marTop w:val="0"/>
          <w:marBottom w:val="0"/>
          <w:divBdr>
            <w:top w:val="none" w:sz="0" w:space="0" w:color="auto"/>
            <w:left w:val="none" w:sz="0" w:space="0" w:color="auto"/>
            <w:bottom w:val="none" w:sz="0" w:space="0" w:color="auto"/>
            <w:right w:val="none" w:sz="0" w:space="0" w:color="auto"/>
          </w:divBdr>
        </w:div>
        <w:div w:id="449856861">
          <w:marLeft w:val="0"/>
          <w:marRight w:val="0"/>
          <w:marTop w:val="0"/>
          <w:marBottom w:val="0"/>
          <w:divBdr>
            <w:top w:val="none" w:sz="0" w:space="0" w:color="auto"/>
            <w:left w:val="none" w:sz="0" w:space="0" w:color="auto"/>
            <w:bottom w:val="none" w:sz="0" w:space="0" w:color="auto"/>
            <w:right w:val="none" w:sz="0" w:space="0" w:color="auto"/>
          </w:divBdr>
        </w:div>
        <w:div w:id="559826241">
          <w:marLeft w:val="0"/>
          <w:marRight w:val="0"/>
          <w:marTop w:val="0"/>
          <w:marBottom w:val="0"/>
          <w:divBdr>
            <w:top w:val="none" w:sz="0" w:space="0" w:color="auto"/>
            <w:left w:val="none" w:sz="0" w:space="0" w:color="auto"/>
            <w:bottom w:val="none" w:sz="0" w:space="0" w:color="auto"/>
            <w:right w:val="none" w:sz="0" w:space="0" w:color="auto"/>
          </w:divBdr>
        </w:div>
        <w:div w:id="664627029">
          <w:marLeft w:val="0"/>
          <w:marRight w:val="0"/>
          <w:marTop w:val="0"/>
          <w:marBottom w:val="0"/>
          <w:divBdr>
            <w:top w:val="none" w:sz="0" w:space="0" w:color="auto"/>
            <w:left w:val="none" w:sz="0" w:space="0" w:color="auto"/>
            <w:bottom w:val="none" w:sz="0" w:space="0" w:color="auto"/>
            <w:right w:val="none" w:sz="0" w:space="0" w:color="auto"/>
          </w:divBdr>
        </w:div>
        <w:div w:id="735470080">
          <w:marLeft w:val="0"/>
          <w:marRight w:val="0"/>
          <w:marTop w:val="0"/>
          <w:marBottom w:val="0"/>
          <w:divBdr>
            <w:top w:val="none" w:sz="0" w:space="0" w:color="auto"/>
            <w:left w:val="none" w:sz="0" w:space="0" w:color="auto"/>
            <w:bottom w:val="none" w:sz="0" w:space="0" w:color="auto"/>
            <w:right w:val="none" w:sz="0" w:space="0" w:color="auto"/>
          </w:divBdr>
        </w:div>
        <w:div w:id="1077943558">
          <w:marLeft w:val="0"/>
          <w:marRight w:val="0"/>
          <w:marTop w:val="0"/>
          <w:marBottom w:val="0"/>
          <w:divBdr>
            <w:top w:val="none" w:sz="0" w:space="0" w:color="auto"/>
            <w:left w:val="none" w:sz="0" w:space="0" w:color="auto"/>
            <w:bottom w:val="none" w:sz="0" w:space="0" w:color="auto"/>
            <w:right w:val="none" w:sz="0" w:space="0" w:color="auto"/>
          </w:divBdr>
        </w:div>
        <w:div w:id="1359356135">
          <w:marLeft w:val="0"/>
          <w:marRight w:val="0"/>
          <w:marTop w:val="0"/>
          <w:marBottom w:val="0"/>
          <w:divBdr>
            <w:top w:val="none" w:sz="0" w:space="0" w:color="auto"/>
            <w:left w:val="none" w:sz="0" w:space="0" w:color="auto"/>
            <w:bottom w:val="none" w:sz="0" w:space="0" w:color="auto"/>
            <w:right w:val="none" w:sz="0" w:space="0" w:color="auto"/>
          </w:divBdr>
        </w:div>
        <w:div w:id="1400322573">
          <w:marLeft w:val="0"/>
          <w:marRight w:val="0"/>
          <w:marTop w:val="0"/>
          <w:marBottom w:val="0"/>
          <w:divBdr>
            <w:top w:val="none" w:sz="0" w:space="0" w:color="auto"/>
            <w:left w:val="none" w:sz="0" w:space="0" w:color="auto"/>
            <w:bottom w:val="none" w:sz="0" w:space="0" w:color="auto"/>
            <w:right w:val="none" w:sz="0" w:space="0" w:color="auto"/>
          </w:divBdr>
        </w:div>
        <w:div w:id="1670479637">
          <w:marLeft w:val="0"/>
          <w:marRight w:val="0"/>
          <w:marTop w:val="0"/>
          <w:marBottom w:val="0"/>
          <w:divBdr>
            <w:top w:val="none" w:sz="0" w:space="0" w:color="auto"/>
            <w:left w:val="none" w:sz="0" w:space="0" w:color="auto"/>
            <w:bottom w:val="none" w:sz="0" w:space="0" w:color="auto"/>
            <w:right w:val="none" w:sz="0" w:space="0" w:color="auto"/>
          </w:divBdr>
        </w:div>
        <w:div w:id="1942059721">
          <w:marLeft w:val="0"/>
          <w:marRight w:val="0"/>
          <w:marTop w:val="0"/>
          <w:marBottom w:val="0"/>
          <w:divBdr>
            <w:top w:val="none" w:sz="0" w:space="0" w:color="auto"/>
            <w:left w:val="none" w:sz="0" w:space="0" w:color="auto"/>
            <w:bottom w:val="none" w:sz="0" w:space="0" w:color="auto"/>
            <w:right w:val="none" w:sz="0" w:space="0" w:color="auto"/>
          </w:divBdr>
        </w:div>
        <w:div w:id="1994747495">
          <w:marLeft w:val="0"/>
          <w:marRight w:val="0"/>
          <w:marTop w:val="0"/>
          <w:marBottom w:val="0"/>
          <w:divBdr>
            <w:top w:val="none" w:sz="0" w:space="0" w:color="auto"/>
            <w:left w:val="none" w:sz="0" w:space="0" w:color="auto"/>
            <w:bottom w:val="none" w:sz="0" w:space="0" w:color="auto"/>
            <w:right w:val="none" w:sz="0" w:space="0" w:color="auto"/>
          </w:divBdr>
        </w:div>
        <w:div w:id="2135521135">
          <w:marLeft w:val="0"/>
          <w:marRight w:val="0"/>
          <w:marTop w:val="0"/>
          <w:marBottom w:val="0"/>
          <w:divBdr>
            <w:top w:val="none" w:sz="0" w:space="0" w:color="auto"/>
            <w:left w:val="none" w:sz="0" w:space="0" w:color="auto"/>
            <w:bottom w:val="none" w:sz="0" w:space="0" w:color="auto"/>
            <w:right w:val="none" w:sz="0" w:space="0" w:color="auto"/>
          </w:divBdr>
        </w:div>
      </w:divsChild>
    </w:div>
    <w:div w:id="318920134">
      <w:bodyDiv w:val="1"/>
      <w:marLeft w:val="0"/>
      <w:marRight w:val="0"/>
      <w:marTop w:val="0"/>
      <w:marBottom w:val="0"/>
      <w:divBdr>
        <w:top w:val="none" w:sz="0" w:space="0" w:color="auto"/>
        <w:left w:val="none" w:sz="0" w:space="0" w:color="auto"/>
        <w:bottom w:val="none" w:sz="0" w:space="0" w:color="auto"/>
        <w:right w:val="none" w:sz="0" w:space="0" w:color="auto"/>
      </w:divBdr>
    </w:div>
    <w:div w:id="342173613">
      <w:bodyDiv w:val="1"/>
      <w:marLeft w:val="0"/>
      <w:marRight w:val="0"/>
      <w:marTop w:val="0"/>
      <w:marBottom w:val="0"/>
      <w:divBdr>
        <w:top w:val="none" w:sz="0" w:space="0" w:color="auto"/>
        <w:left w:val="none" w:sz="0" w:space="0" w:color="auto"/>
        <w:bottom w:val="none" w:sz="0" w:space="0" w:color="auto"/>
        <w:right w:val="none" w:sz="0" w:space="0" w:color="auto"/>
      </w:divBdr>
    </w:div>
    <w:div w:id="350451010">
      <w:bodyDiv w:val="1"/>
      <w:marLeft w:val="0"/>
      <w:marRight w:val="0"/>
      <w:marTop w:val="0"/>
      <w:marBottom w:val="0"/>
      <w:divBdr>
        <w:top w:val="none" w:sz="0" w:space="0" w:color="auto"/>
        <w:left w:val="none" w:sz="0" w:space="0" w:color="auto"/>
        <w:bottom w:val="none" w:sz="0" w:space="0" w:color="auto"/>
        <w:right w:val="none" w:sz="0" w:space="0" w:color="auto"/>
      </w:divBdr>
    </w:div>
    <w:div w:id="377557349">
      <w:bodyDiv w:val="1"/>
      <w:marLeft w:val="0"/>
      <w:marRight w:val="0"/>
      <w:marTop w:val="0"/>
      <w:marBottom w:val="0"/>
      <w:divBdr>
        <w:top w:val="none" w:sz="0" w:space="0" w:color="auto"/>
        <w:left w:val="none" w:sz="0" w:space="0" w:color="auto"/>
        <w:bottom w:val="none" w:sz="0" w:space="0" w:color="auto"/>
        <w:right w:val="none" w:sz="0" w:space="0" w:color="auto"/>
      </w:divBdr>
    </w:div>
    <w:div w:id="389812369">
      <w:bodyDiv w:val="1"/>
      <w:marLeft w:val="0"/>
      <w:marRight w:val="0"/>
      <w:marTop w:val="0"/>
      <w:marBottom w:val="0"/>
      <w:divBdr>
        <w:top w:val="none" w:sz="0" w:space="0" w:color="auto"/>
        <w:left w:val="none" w:sz="0" w:space="0" w:color="auto"/>
        <w:bottom w:val="none" w:sz="0" w:space="0" w:color="auto"/>
        <w:right w:val="none" w:sz="0" w:space="0" w:color="auto"/>
      </w:divBdr>
    </w:div>
    <w:div w:id="404303807">
      <w:bodyDiv w:val="1"/>
      <w:marLeft w:val="0"/>
      <w:marRight w:val="0"/>
      <w:marTop w:val="0"/>
      <w:marBottom w:val="0"/>
      <w:divBdr>
        <w:top w:val="none" w:sz="0" w:space="0" w:color="auto"/>
        <w:left w:val="none" w:sz="0" w:space="0" w:color="auto"/>
        <w:bottom w:val="none" w:sz="0" w:space="0" w:color="auto"/>
        <w:right w:val="none" w:sz="0" w:space="0" w:color="auto"/>
      </w:divBdr>
    </w:div>
    <w:div w:id="417362643">
      <w:bodyDiv w:val="1"/>
      <w:marLeft w:val="0"/>
      <w:marRight w:val="0"/>
      <w:marTop w:val="0"/>
      <w:marBottom w:val="0"/>
      <w:divBdr>
        <w:top w:val="none" w:sz="0" w:space="0" w:color="auto"/>
        <w:left w:val="none" w:sz="0" w:space="0" w:color="auto"/>
        <w:bottom w:val="none" w:sz="0" w:space="0" w:color="auto"/>
        <w:right w:val="none" w:sz="0" w:space="0" w:color="auto"/>
      </w:divBdr>
    </w:div>
    <w:div w:id="428892195">
      <w:bodyDiv w:val="1"/>
      <w:marLeft w:val="0"/>
      <w:marRight w:val="0"/>
      <w:marTop w:val="0"/>
      <w:marBottom w:val="0"/>
      <w:divBdr>
        <w:top w:val="none" w:sz="0" w:space="0" w:color="auto"/>
        <w:left w:val="none" w:sz="0" w:space="0" w:color="auto"/>
        <w:bottom w:val="none" w:sz="0" w:space="0" w:color="auto"/>
        <w:right w:val="none" w:sz="0" w:space="0" w:color="auto"/>
      </w:divBdr>
    </w:div>
    <w:div w:id="454518680">
      <w:bodyDiv w:val="1"/>
      <w:marLeft w:val="0"/>
      <w:marRight w:val="0"/>
      <w:marTop w:val="0"/>
      <w:marBottom w:val="0"/>
      <w:divBdr>
        <w:top w:val="none" w:sz="0" w:space="0" w:color="auto"/>
        <w:left w:val="none" w:sz="0" w:space="0" w:color="auto"/>
        <w:bottom w:val="none" w:sz="0" w:space="0" w:color="auto"/>
        <w:right w:val="none" w:sz="0" w:space="0" w:color="auto"/>
      </w:divBdr>
    </w:div>
    <w:div w:id="464010321">
      <w:bodyDiv w:val="1"/>
      <w:marLeft w:val="0"/>
      <w:marRight w:val="0"/>
      <w:marTop w:val="0"/>
      <w:marBottom w:val="0"/>
      <w:divBdr>
        <w:top w:val="none" w:sz="0" w:space="0" w:color="auto"/>
        <w:left w:val="none" w:sz="0" w:space="0" w:color="auto"/>
        <w:bottom w:val="none" w:sz="0" w:space="0" w:color="auto"/>
        <w:right w:val="none" w:sz="0" w:space="0" w:color="auto"/>
      </w:divBdr>
    </w:div>
    <w:div w:id="468674481">
      <w:bodyDiv w:val="1"/>
      <w:marLeft w:val="0"/>
      <w:marRight w:val="0"/>
      <w:marTop w:val="0"/>
      <w:marBottom w:val="0"/>
      <w:divBdr>
        <w:top w:val="none" w:sz="0" w:space="0" w:color="auto"/>
        <w:left w:val="none" w:sz="0" w:space="0" w:color="auto"/>
        <w:bottom w:val="none" w:sz="0" w:space="0" w:color="auto"/>
        <w:right w:val="none" w:sz="0" w:space="0" w:color="auto"/>
      </w:divBdr>
    </w:div>
    <w:div w:id="474180790">
      <w:bodyDiv w:val="1"/>
      <w:marLeft w:val="0"/>
      <w:marRight w:val="0"/>
      <w:marTop w:val="0"/>
      <w:marBottom w:val="0"/>
      <w:divBdr>
        <w:top w:val="none" w:sz="0" w:space="0" w:color="auto"/>
        <w:left w:val="none" w:sz="0" w:space="0" w:color="auto"/>
        <w:bottom w:val="none" w:sz="0" w:space="0" w:color="auto"/>
        <w:right w:val="none" w:sz="0" w:space="0" w:color="auto"/>
      </w:divBdr>
    </w:div>
    <w:div w:id="491021672">
      <w:bodyDiv w:val="1"/>
      <w:marLeft w:val="0"/>
      <w:marRight w:val="0"/>
      <w:marTop w:val="0"/>
      <w:marBottom w:val="0"/>
      <w:divBdr>
        <w:top w:val="none" w:sz="0" w:space="0" w:color="auto"/>
        <w:left w:val="none" w:sz="0" w:space="0" w:color="auto"/>
        <w:bottom w:val="none" w:sz="0" w:space="0" w:color="auto"/>
        <w:right w:val="none" w:sz="0" w:space="0" w:color="auto"/>
      </w:divBdr>
      <w:divsChild>
        <w:div w:id="1079399954">
          <w:marLeft w:val="0"/>
          <w:marRight w:val="0"/>
          <w:marTop w:val="0"/>
          <w:marBottom w:val="0"/>
          <w:divBdr>
            <w:top w:val="none" w:sz="0" w:space="0" w:color="auto"/>
            <w:left w:val="none" w:sz="0" w:space="0" w:color="auto"/>
            <w:bottom w:val="none" w:sz="0" w:space="0" w:color="auto"/>
            <w:right w:val="none" w:sz="0" w:space="0" w:color="auto"/>
          </w:divBdr>
        </w:div>
        <w:div w:id="1105882248">
          <w:marLeft w:val="0"/>
          <w:marRight w:val="0"/>
          <w:marTop w:val="0"/>
          <w:marBottom w:val="0"/>
          <w:divBdr>
            <w:top w:val="none" w:sz="0" w:space="0" w:color="auto"/>
            <w:left w:val="none" w:sz="0" w:space="0" w:color="auto"/>
            <w:bottom w:val="none" w:sz="0" w:space="0" w:color="auto"/>
            <w:right w:val="none" w:sz="0" w:space="0" w:color="auto"/>
          </w:divBdr>
        </w:div>
      </w:divsChild>
    </w:div>
    <w:div w:id="492718711">
      <w:bodyDiv w:val="1"/>
      <w:marLeft w:val="0"/>
      <w:marRight w:val="0"/>
      <w:marTop w:val="0"/>
      <w:marBottom w:val="0"/>
      <w:divBdr>
        <w:top w:val="none" w:sz="0" w:space="0" w:color="auto"/>
        <w:left w:val="none" w:sz="0" w:space="0" w:color="auto"/>
        <w:bottom w:val="none" w:sz="0" w:space="0" w:color="auto"/>
        <w:right w:val="none" w:sz="0" w:space="0" w:color="auto"/>
      </w:divBdr>
    </w:div>
    <w:div w:id="518393902">
      <w:bodyDiv w:val="1"/>
      <w:marLeft w:val="0"/>
      <w:marRight w:val="0"/>
      <w:marTop w:val="0"/>
      <w:marBottom w:val="0"/>
      <w:divBdr>
        <w:top w:val="none" w:sz="0" w:space="0" w:color="auto"/>
        <w:left w:val="none" w:sz="0" w:space="0" w:color="auto"/>
        <w:bottom w:val="none" w:sz="0" w:space="0" w:color="auto"/>
        <w:right w:val="none" w:sz="0" w:space="0" w:color="auto"/>
      </w:divBdr>
    </w:div>
    <w:div w:id="522479478">
      <w:bodyDiv w:val="1"/>
      <w:marLeft w:val="0"/>
      <w:marRight w:val="0"/>
      <w:marTop w:val="0"/>
      <w:marBottom w:val="0"/>
      <w:divBdr>
        <w:top w:val="none" w:sz="0" w:space="0" w:color="auto"/>
        <w:left w:val="none" w:sz="0" w:space="0" w:color="auto"/>
        <w:bottom w:val="none" w:sz="0" w:space="0" w:color="auto"/>
        <w:right w:val="none" w:sz="0" w:space="0" w:color="auto"/>
      </w:divBdr>
    </w:div>
    <w:div w:id="522591138">
      <w:bodyDiv w:val="1"/>
      <w:marLeft w:val="0"/>
      <w:marRight w:val="0"/>
      <w:marTop w:val="0"/>
      <w:marBottom w:val="0"/>
      <w:divBdr>
        <w:top w:val="none" w:sz="0" w:space="0" w:color="auto"/>
        <w:left w:val="none" w:sz="0" w:space="0" w:color="auto"/>
        <w:bottom w:val="none" w:sz="0" w:space="0" w:color="auto"/>
        <w:right w:val="none" w:sz="0" w:space="0" w:color="auto"/>
      </w:divBdr>
    </w:div>
    <w:div w:id="523327062">
      <w:bodyDiv w:val="1"/>
      <w:marLeft w:val="0"/>
      <w:marRight w:val="0"/>
      <w:marTop w:val="0"/>
      <w:marBottom w:val="0"/>
      <w:divBdr>
        <w:top w:val="none" w:sz="0" w:space="0" w:color="auto"/>
        <w:left w:val="none" w:sz="0" w:space="0" w:color="auto"/>
        <w:bottom w:val="none" w:sz="0" w:space="0" w:color="auto"/>
        <w:right w:val="none" w:sz="0" w:space="0" w:color="auto"/>
      </w:divBdr>
      <w:divsChild>
        <w:div w:id="1537498563">
          <w:marLeft w:val="0"/>
          <w:marRight w:val="0"/>
          <w:marTop w:val="0"/>
          <w:marBottom w:val="0"/>
          <w:divBdr>
            <w:top w:val="none" w:sz="0" w:space="0" w:color="auto"/>
            <w:left w:val="none" w:sz="0" w:space="0" w:color="auto"/>
            <w:bottom w:val="none" w:sz="0" w:space="0" w:color="auto"/>
            <w:right w:val="none" w:sz="0" w:space="0" w:color="auto"/>
          </w:divBdr>
          <w:divsChild>
            <w:div w:id="1124227691">
              <w:marLeft w:val="0"/>
              <w:marRight w:val="0"/>
              <w:marTop w:val="0"/>
              <w:marBottom w:val="0"/>
              <w:divBdr>
                <w:top w:val="none" w:sz="0" w:space="0" w:color="auto"/>
                <w:left w:val="none" w:sz="0" w:space="0" w:color="auto"/>
                <w:bottom w:val="none" w:sz="0" w:space="0" w:color="auto"/>
                <w:right w:val="none" w:sz="0" w:space="0" w:color="auto"/>
              </w:divBdr>
              <w:divsChild>
                <w:div w:id="1805805604">
                  <w:marLeft w:val="0"/>
                  <w:marRight w:val="0"/>
                  <w:marTop w:val="0"/>
                  <w:marBottom w:val="0"/>
                  <w:divBdr>
                    <w:top w:val="none" w:sz="0" w:space="0" w:color="auto"/>
                    <w:left w:val="none" w:sz="0" w:space="0" w:color="auto"/>
                    <w:bottom w:val="none" w:sz="0" w:space="0" w:color="auto"/>
                    <w:right w:val="none" w:sz="0" w:space="0" w:color="auto"/>
                  </w:divBdr>
                  <w:divsChild>
                    <w:div w:id="973410668">
                      <w:marLeft w:val="0"/>
                      <w:marRight w:val="0"/>
                      <w:marTop w:val="0"/>
                      <w:marBottom w:val="0"/>
                      <w:divBdr>
                        <w:top w:val="none" w:sz="0" w:space="0" w:color="auto"/>
                        <w:left w:val="none" w:sz="0" w:space="0" w:color="auto"/>
                        <w:bottom w:val="none" w:sz="0" w:space="0" w:color="auto"/>
                        <w:right w:val="none" w:sz="0" w:space="0" w:color="auto"/>
                      </w:divBdr>
                      <w:divsChild>
                        <w:div w:id="1767844678">
                          <w:marLeft w:val="0"/>
                          <w:marRight w:val="0"/>
                          <w:marTop w:val="0"/>
                          <w:marBottom w:val="0"/>
                          <w:divBdr>
                            <w:top w:val="none" w:sz="0" w:space="0" w:color="auto"/>
                            <w:left w:val="none" w:sz="0" w:space="0" w:color="auto"/>
                            <w:bottom w:val="none" w:sz="0" w:space="0" w:color="auto"/>
                            <w:right w:val="none" w:sz="0" w:space="0" w:color="auto"/>
                          </w:divBdr>
                          <w:divsChild>
                            <w:div w:id="2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766363">
      <w:bodyDiv w:val="1"/>
      <w:marLeft w:val="0"/>
      <w:marRight w:val="0"/>
      <w:marTop w:val="0"/>
      <w:marBottom w:val="0"/>
      <w:divBdr>
        <w:top w:val="none" w:sz="0" w:space="0" w:color="auto"/>
        <w:left w:val="none" w:sz="0" w:space="0" w:color="auto"/>
        <w:bottom w:val="none" w:sz="0" w:space="0" w:color="auto"/>
        <w:right w:val="none" w:sz="0" w:space="0" w:color="auto"/>
      </w:divBdr>
    </w:div>
    <w:div w:id="553810533">
      <w:bodyDiv w:val="1"/>
      <w:marLeft w:val="0"/>
      <w:marRight w:val="0"/>
      <w:marTop w:val="0"/>
      <w:marBottom w:val="0"/>
      <w:divBdr>
        <w:top w:val="none" w:sz="0" w:space="0" w:color="auto"/>
        <w:left w:val="none" w:sz="0" w:space="0" w:color="auto"/>
        <w:bottom w:val="none" w:sz="0" w:space="0" w:color="auto"/>
        <w:right w:val="none" w:sz="0" w:space="0" w:color="auto"/>
      </w:divBdr>
    </w:div>
    <w:div w:id="566913822">
      <w:bodyDiv w:val="1"/>
      <w:marLeft w:val="0"/>
      <w:marRight w:val="0"/>
      <w:marTop w:val="0"/>
      <w:marBottom w:val="0"/>
      <w:divBdr>
        <w:top w:val="none" w:sz="0" w:space="0" w:color="auto"/>
        <w:left w:val="none" w:sz="0" w:space="0" w:color="auto"/>
        <w:bottom w:val="none" w:sz="0" w:space="0" w:color="auto"/>
        <w:right w:val="none" w:sz="0" w:space="0" w:color="auto"/>
      </w:divBdr>
    </w:div>
    <w:div w:id="596064800">
      <w:bodyDiv w:val="1"/>
      <w:marLeft w:val="0"/>
      <w:marRight w:val="0"/>
      <w:marTop w:val="0"/>
      <w:marBottom w:val="0"/>
      <w:divBdr>
        <w:top w:val="none" w:sz="0" w:space="0" w:color="auto"/>
        <w:left w:val="none" w:sz="0" w:space="0" w:color="auto"/>
        <w:bottom w:val="none" w:sz="0" w:space="0" w:color="auto"/>
        <w:right w:val="none" w:sz="0" w:space="0" w:color="auto"/>
      </w:divBdr>
    </w:div>
    <w:div w:id="603147543">
      <w:bodyDiv w:val="1"/>
      <w:marLeft w:val="0"/>
      <w:marRight w:val="0"/>
      <w:marTop w:val="0"/>
      <w:marBottom w:val="0"/>
      <w:divBdr>
        <w:top w:val="none" w:sz="0" w:space="0" w:color="auto"/>
        <w:left w:val="none" w:sz="0" w:space="0" w:color="auto"/>
        <w:bottom w:val="none" w:sz="0" w:space="0" w:color="auto"/>
        <w:right w:val="none" w:sz="0" w:space="0" w:color="auto"/>
      </w:divBdr>
    </w:div>
    <w:div w:id="606623406">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40573114">
      <w:bodyDiv w:val="1"/>
      <w:marLeft w:val="0"/>
      <w:marRight w:val="0"/>
      <w:marTop w:val="0"/>
      <w:marBottom w:val="0"/>
      <w:divBdr>
        <w:top w:val="none" w:sz="0" w:space="0" w:color="auto"/>
        <w:left w:val="none" w:sz="0" w:space="0" w:color="auto"/>
        <w:bottom w:val="none" w:sz="0" w:space="0" w:color="auto"/>
        <w:right w:val="none" w:sz="0" w:space="0" w:color="auto"/>
      </w:divBdr>
    </w:div>
    <w:div w:id="667756174">
      <w:bodyDiv w:val="1"/>
      <w:marLeft w:val="0"/>
      <w:marRight w:val="0"/>
      <w:marTop w:val="0"/>
      <w:marBottom w:val="0"/>
      <w:divBdr>
        <w:top w:val="none" w:sz="0" w:space="0" w:color="auto"/>
        <w:left w:val="none" w:sz="0" w:space="0" w:color="auto"/>
        <w:bottom w:val="none" w:sz="0" w:space="0" w:color="auto"/>
        <w:right w:val="none" w:sz="0" w:space="0" w:color="auto"/>
      </w:divBdr>
    </w:div>
    <w:div w:id="703797469">
      <w:bodyDiv w:val="1"/>
      <w:marLeft w:val="0"/>
      <w:marRight w:val="0"/>
      <w:marTop w:val="0"/>
      <w:marBottom w:val="0"/>
      <w:divBdr>
        <w:top w:val="none" w:sz="0" w:space="0" w:color="auto"/>
        <w:left w:val="none" w:sz="0" w:space="0" w:color="auto"/>
        <w:bottom w:val="none" w:sz="0" w:space="0" w:color="auto"/>
        <w:right w:val="none" w:sz="0" w:space="0" w:color="auto"/>
      </w:divBdr>
    </w:div>
    <w:div w:id="735666002">
      <w:bodyDiv w:val="1"/>
      <w:marLeft w:val="0"/>
      <w:marRight w:val="0"/>
      <w:marTop w:val="0"/>
      <w:marBottom w:val="0"/>
      <w:divBdr>
        <w:top w:val="none" w:sz="0" w:space="0" w:color="auto"/>
        <w:left w:val="none" w:sz="0" w:space="0" w:color="auto"/>
        <w:bottom w:val="none" w:sz="0" w:space="0" w:color="auto"/>
        <w:right w:val="none" w:sz="0" w:space="0" w:color="auto"/>
      </w:divBdr>
    </w:div>
    <w:div w:id="743725936">
      <w:bodyDiv w:val="1"/>
      <w:marLeft w:val="0"/>
      <w:marRight w:val="0"/>
      <w:marTop w:val="0"/>
      <w:marBottom w:val="0"/>
      <w:divBdr>
        <w:top w:val="none" w:sz="0" w:space="0" w:color="auto"/>
        <w:left w:val="none" w:sz="0" w:space="0" w:color="auto"/>
        <w:bottom w:val="none" w:sz="0" w:space="0" w:color="auto"/>
        <w:right w:val="none" w:sz="0" w:space="0" w:color="auto"/>
      </w:divBdr>
    </w:div>
    <w:div w:id="745809098">
      <w:bodyDiv w:val="1"/>
      <w:marLeft w:val="0"/>
      <w:marRight w:val="0"/>
      <w:marTop w:val="0"/>
      <w:marBottom w:val="0"/>
      <w:divBdr>
        <w:top w:val="none" w:sz="0" w:space="0" w:color="auto"/>
        <w:left w:val="none" w:sz="0" w:space="0" w:color="auto"/>
        <w:bottom w:val="none" w:sz="0" w:space="0" w:color="auto"/>
        <w:right w:val="none" w:sz="0" w:space="0" w:color="auto"/>
      </w:divBdr>
    </w:div>
    <w:div w:id="746924895">
      <w:bodyDiv w:val="1"/>
      <w:marLeft w:val="0"/>
      <w:marRight w:val="0"/>
      <w:marTop w:val="0"/>
      <w:marBottom w:val="0"/>
      <w:divBdr>
        <w:top w:val="none" w:sz="0" w:space="0" w:color="auto"/>
        <w:left w:val="none" w:sz="0" w:space="0" w:color="auto"/>
        <w:bottom w:val="none" w:sz="0" w:space="0" w:color="auto"/>
        <w:right w:val="none" w:sz="0" w:space="0" w:color="auto"/>
      </w:divBdr>
    </w:div>
    <w:div w:id="753094412">
      <w:bodyDiv w:val="1"/>
      <w:marLeft w:val="0"/>
      <w:marRight w:val="0"/>
      <w:marTop w:val="0"/>
      <w:marBottom w:val="0"/>
      <w:divBdr>
        <w:top w:val="none" w:sz="0" w:space="0" w:color="auto"/>
        <w:left w:val="none" w:sz="0" w:space="0" w:color="auto"/>
        <w:bottom w:val="none" w:sz="0" w:space="0" w:color="auto"/>
        <w:right w:val="none" w:sz="0" w:space="0" w:color="auto"/>
      </w:divBdr>
    </w:div>
    <w:div w:id="778791826">
      <w:bodyDiv w:val="1"/>
      <w:marLeft w:val="0"/>
      <w:marRight w:val="0"/>
      <w:marTop w:val="0"/>
      <w:marBottom w:val="0"/>
      <w:divBdr>
        <w:top w:val="none" w:sz="0" w:space="0" w:color="auto"/>
        <w:left w:val="none" w:sz="0" w:space="0" w:color="auto"/>
        <w:bottom w:val="none" w:sz="0" w:space="0" w:color="auto"/>
        <w:right w:val="none" w:sz="0" w:space="0" w:color="auto"/>
      </w:divBdr>
      <w:divsChild>
        <w:div w:id="477766382">
          <w:marLeft w:val="0"/>
          <w:marRight w:val="0"/>
          <w:marTop w:val="0"/>
          <w:marBottom w:val="0"/>
          <w:divBdr>
            <w:top w:val="none" w:sz="0" w:space="0" w:color="auto"/>
            <w:left w:val="none" w:sz="0" w:space="0" w:color="auto"/>
            <w:bottom w:val="none" w:sz="0" w:space="0" w:color="auto"/>
            <w:right w:val="none" w:sz="0" w:space="0" w:color="auto"/>
          </w:divBdr>
        </w:div>
        <w:div w:id="649363044">
          <w:marLeft w:val="0"/>
          <w:marRight w:val="0"/>
          <w:marTop w:val="0"/>
          <w:marBottom w:val="0"/>
          <w:divBdr>
            <w:top w:val="none" w:sz="0" w:space="0" w:color="auto"/>
            <w:left w:val="none" w:sz="0" w:space="0" w:color="auto"/>
            <w:bottom w:val="none" w:sz="0" w:space="0" w:color="auto"/>
            <w:right w:val="none" w:sz="0" w:space="0" w:color="auto"/>
          </w:divBdr>
        </w:div>
        <w:div w:id="685711759">
          <w:marLeft w:val="0"/>
          <w:marRight w:val="0"/>
          <w:marTop w:val="0"/>
          <w:marBottom w:val="0"/>
          <w:divBdr>
            <w:top w:val="none" w:sz="0" w:space="0" w:color="auto"/>
            <w:left w:val="none" w:sz="0" w:space="0" w:color="auto"/>
            <w:bottom w:val="none" w:sz="0" w:space="0" w:color="auto"/>
            <w:right w:val="none" w:sz="0" w:space="0" w:color="auto"/>
          </w:divBdr>
        </w:div>
        <w:div w:id="951090289">
          <w:marLeft w:val="0"/>
          <w:marRight w:val="0"/>
          <w:marTop w:val="0"/>
          <w:marBottom w:val="0"/>
          <w:divBdr>
            <w:top w:val="none" w:sz="0" w:space="0" w:color="auto"/>
            <w:left w:val="none" w:sz="0" w:space="0" w:color="auto"/>
            <w:bottom w:val="none" w:sz="0" w:space="0" w:color="auto"/>
            <w:right w:val="none" w:sz="0" w:space="0" w:color="auto"/>
          </w:divBdr>
        </w:div>
        <w:div w:id="1175027161">
          <w:marLeft w:val="0"/>
          <w:marRight w:val="0"/>
          <w:marTop w:val="0"/>
          <w:marBottom w:val="0"/>
          <w:divBdr>
            <w:top w:val="none" w:sz="0" w:space="0" w:color="auto"/>
            <w:left w:val="none" w:sz="0" w:space="0" w:color="auto"/>
            <w:bottom w:val="none" w:sz="0" w:space="0" w:color="auto"/>
            <w:right w:val="none" w:sz="0" w:space="0" w:color="auto"/>
          </w:divBdr>
        </w:div>
        <w:div w:id="1647397923">
          <w:marLeft w:val="0"/>
          <w:marRight w:val="0"/>
          <w:marTop w:val="0"/>
          <w:marBottom w:val="0"/>
          <w:divBdr>
            <w:top w:val="none" w:sz="0" w:space="0" w:color="auto"/>
            <w:left w:val="none" w:sz="0" w:space="0" w:color="auto"/>
            <w:bottom w:val="none" w:sz="0" w:space="0" w:color="auto"/>
            <w:right w:val="none" w:sz="0" w:space="0" w:color="auto"/>
          </w:divBdr>
        </w:div>
        <w:div w:id="1791901501">
          <w:marLeft w:val="0"/>
          <w:marRight w:val="0"/>
          <w:marTop w:val="0"/>
          <w:marBottom w:val="0"/>
          <w:divBdr>
            <w:top w:val="none" w:sz="0" w:space="0" w:color="auto"/>
            <w:left w:val="none" w:sz="0" w:space="0" w:color="auto"/>
            <w:bottom w:val="none" w:sz="0" w:space="0" w:color="auto"/>
            <w:right w:val="none" w:sz="0" w:space="0" w:color="auto"/>
          </w:divBdr>
        </w:div>
        <w:div w:id="2038965842">
          <w:marLeft w:val="0"/>
          <w:marRight w:val="0"/>
          <w:marTop w:val="0"/>
          <w:marBottom w:val="0"/>
          <w:divBdr>
            <w:top w:val="none" w:sz="0" w:space="0" w:color="auto"/>
            <w:left w:val="none" w:sz="0" w:space="0" w:color="auto"/>
            <w:bottom w:val="none" w:sz="0" w:space="0" w:color="auto"/>
            <w:right w:val="none" w:sz="0" w:space="0" w:color="auto"/>
          </w:divBdr>
        </w:div>
        <w:div w:id="2087802951">
          <w:marLeft w:val="0"/>
          <w:marRight w:val="0"/>
          <w:marTop w:val="0"/>
          <w:marBottom w:val="0"/>
          <w:divBdr>
            <w:top w:val="none" w:sz="0" w:space="0" w:color="auto"/>
            <w:left w:val="none" w:sz="0" w:space="0" w:color="auto"/>
            <w:bottom w:val="none" w:sz="0" w:space="0" w:color="auto"/>
            <w:right w:val="none" w:sz="0" w:space="0" w:color="auto"/>
          </w:divBdr>
        </w:div>
      </w:divsChild>
    </w:div>
    <w:div w:id="801001378">
      <w:bodyDiv w:val="1"/>
      <w:marLeft w:val="0"/>
      <w:marRight w:val="0"/>
      <w:marTop w:val="0"/>
      <w:marBottom w:val="0"/>
      <w:divBdr>
        <w:top w:val="none" w:sz="0" w:space="0" w:color="auto"/>
        <w:left w:val="none" w:sz="0" w:space="0" w:color="auto"/>
        <w:bottom w:val="none" w:sz="0" w:space="0" w:color="auto"/>
        <w:right w:val="none" w:sz="0" w:space="0" w:color="auto"/>
      </w:divBdr>
    </w:div>
    <w:div w:id="823159218">
      <w:bodyDiv w:val="1"/>
      <w:marLeft w:val="0"/>
      <w:marRight w:val="0"/>
      <w:marTop w:val="0"/>
      <w:marBottom w:val="0"/>
      <w:divBdr>
        <w:top w:val="none" w:sz="0" w:space="0" w:color="auto"/>
        <w:left w:val="none" w:sz="0" w:space="0" w:color="auto"/>
        <w:bottom w:val="none" w:sz="0" w:space="0" w:color="auto"/>
        <w:right w:val="none" w:sz="0" w:space="0" w:color="auto"/>
      </w:divBdr>
    </w:div>
    <w:div w:id="866332094">
      <w:bodyDiv w:val="1"/>
      <w:marLeft w:val="0"/>
      <w:marRight w:val="0"/>
      <w:marTop w:val="0"/>
      <w:marBottom w:val="0"/>
      <w:divBdr>
        <w:top w:val="none" w:sz="0" w:space="0" w:color="auto"/>
        <w:left w:val="none" w:sz="0" w:space="0" w:color="auto"/>
        <w:bottom w:val="none" w:sz="0" w:space="0" w:color="auto"/>
        <w:right w:val="none" w:sz="0" w:space="0" w:color="auto"/>
      </w:divBdr>
    </w:div>
    <w:div w:id="868758703">
      <w:bodyDiv w:val="1"/>
      <w:marLeft w:val="0"/>
      <w:marRight w:val="0"/>
      <w:marTop w:val="0"/>
      <w:marBottom w:val="0"/>
      <w:divBdr>
        <w:top w:val="none" w:sz="0" w:space="0" w:color="auto"/>
        <w:left w:val="none" w:sz="0" w:space="0" w:color="auto"/>
        <w:bottom w:val="none" w:sz="0" w:space="0" w:color="auto"/>
        <w:right w:val="none" w:sz="0" w:space="0" w:color="auto"/>
      </w:divBdr>
    </w:div>
    <w:div w:id="881328530">
      <w:bodyDiv w:val="1"/>
      <w:marLeft w:val="0"/>
      <w:marRight w:val="0"/>
      <w:marTop w:val="0"/>
      <w:marBottom w:val="0"/>
      <w:divBdr>
        <w:top w:val="none" w:sz="0" w:space="0" w:color="auto"/>
        <w:left w:val="none" w:sz="0" w:space="0" w:color="auto"/>
        <w:bottom w:val="none" w:sz="0" w:space="0" w:color="auto"/>
        <w:right w:val="none" w:sz="0" w:space="0" w:color="auto"/>
      </w:divBdr>
    </w:div>
    <w:div w:id="882056517">
      <w:bodyDiv w:val="1"/>
      <w:marLeft w:val="0"/>
      <w:marRight w:val="0"/>
      <w:marTop w:val="0"/>
      <w:marBottom w:val="0"/>
      <w:divBdr>
        <w:top w:val="none" w:sz="0" w:space="0" w:color="auto"/>
        <w:left w:val="none" w:sz="0" w:space="0" w:color="auto"/>
        <w:bottom w:val="none" w:sz="0" w:space="0" w:color="auto"/>
        <w:right w:val="none" w:sz="0" w:space="0" w:color="auto"/>
      </w:divBdr>
    </w:div>
    <w:div w:id="893349293">
      <w:bodyDiv w:val="1"/>
      <w:marLeft w:val="0"/>
      <w:marRight w:val="0"/>
      <w:marTop w:val="0"/>
      <w:marBottom w:val="0"/>
      <w:divBdr>
        <w:top w:val="none" w:sz="0" w:space="0" w:color="auto"/>
        <w:left w:val="none" w:sz="0" w:space="0" w:color="auto"/>
        <w:bottom w:val="none" w:sz="0" w:space="0" w:color="auto"/>
        <w:right w:val="none" w:sz="0" w:space="0" w:color="auto"/>
      </w:divBdr>
    </w:div>
    <w:div w:id="902332035">
      <w:bodyDiv w:val="1"/>
      <w:marLeft w:val="0"/>
      <w:marRight w:val="0"/>
      <w:marTop w:val="0"/>
      <w:marBottom w:val="0"/>
      <w:divBdr>
        <w:top w:val="none" w:sz="0" w:space="0" w:color="auto"/>
        <w:left w:val="none" w:sz="0" w:space="0" w:color="auto"/>
        <w:bottom w:val="none" w:sz="0" w:space="0" w:color="auto"/>
        <w:right w:val="none" w:sz="0" w:space="0" w:color="auto"/>
      </w:divBdr>
    </w:div>
    <w:div w:id="906961853">
      <w:bodyDiv w:val="1"/>
      <w:marLeft w:val="0"/>
      <w:marRight w:val="0"/>
      <w:marTop w:val="0"/>
      <w:marBottom w:val="0"/>
      <w:divBdr>
        <w:top w:val="none" w:sz="0" w:space="0" w:color="auto"/>
        <w:left w:val="none" w:sz="0" w:space="0" w:color="auto"/>
        <w:bottom w:val="none" w:sz="0" w:space="0" w:color="auto"/>
        <w:right w:val="none" w:sz="0" w:space="0" w:color="auto"/>
      </w:divBdr>
    </w:div>
    <w:div w:id="908228739">
      <w:bodyDiv w:val="1"/>
      <w:marLeft w:val="0"/>
      <w:marRight w:val="0"/>
      <w:marTop w:val="0"/>
      <w:marBottom w:val="0"/>
      <w:divBdr>
        <w:top w:val="none" w:sz="0" w:space="0" w:color="auto"/>
        <w:left w:val="none" w:sz="0" w:space="0" w:color="auto"/>
        <w:bottom w:val="none" w:sz="0" w:space="0" w:color="auto"/>
        <w:right w:val="none" w:sz="0" w:space="0" w:color="auto"/>
      </w:divBdr>
    </w:div>
    <w:div w:id="920145471">
      <w:bodyDiv w:val="1"/>
      <w:marLeft w:val="0"/>
      <w:marRight w:val="0"/>
      <w:marTop w:val="0"/>
      <w:marBottom w:val="0"/>
      <w:divBdr>
        <w:top w:val="none" w:sz="0" w:space="0" w:color="auto"/>
        <w:left w:val="none" w:sz="0" w:space="0" w:color="auto"/>
        <w:bottom w:val="none" w:sz="0" w:space="0" w:color="auto"/>
        <w:right w:val="none" w:sz="0" w:space="0" w:color="auto"/>
      </w:divBdr>
    </w:div>
    <w:div w:id="923957034">
      <w:bodyDiv w:val="1"/>
      <w:marLeft w:val="0"/>
      <w:marRight w:val="0"/>
      <w:marTop w:val="0"/>
      <w:marBottom w:val="0"/>
      <w:divBdr>
        <w:top w:val="none" w:sz="0" w:space="0" w:color="auto"/>
        <w:left w:val="none" w:sz="0" w:space="0" w:color="auto"/>
        <w:bottom w:val="none" w:sz="0" w:space="0" w:color="auto"/>
        <w:right w:val="none" w:sz="0" w:space="0" w:color="auto"/>
      </w:divBdr>
    </w:div>
    <w:div w:id="942347324">
      <w:bodyDiv w:val="1"/>
      <w:marLeft w:val="0"/>
      <w:marRight w:val="0"/>
      <w:marTop w:val="0"/>
      <w:marBottom w:val="0"/>
      <w:divBdr>
        <w:top w:val="none" w:sz="0" w:space="0" w:color="auto"/>
        <w:left w:val="none" w:sz="0" w:space="0" w:color="auto"/>
        <w:bottom w:val="none" w:sz="0" w:space="0" w:color="auto"/>
        <w:right w:val="none" w:sz="0" w:space="0" w:color="auto"/>
      </w:divBdr>
    </w:div>
    <w:div w:id="952828721">
      <w:bodyDiv w:val="1"/>
      <w:marLeft w:val="0"/>
      <w:marRight w:val="0"/>
      <w:marTop w:val="0"/>
      <w:marBottom w:val="0"/>
      <w:divBdr>
        <w:top w:val="none" w:sz="0" w:space="0" w:color="auto"/>
        <w:left w:val="none" w:sz="0" w:space="0" w:color="auto"/>
        <w:bottom w:val="none" w:sz="0" w:space="0" w:color="auto"/>
        <w:right w:val="none" w:sz="0" w:space="0" w:color="auto"/>
      </w:divBdr>
      <w:divsChild>
        <w:div w:id="654065119">
          <w:marLeft w:val="0"/>
          <w:marRight w:val="0"/>
          <w:marTop w:val="0"/>
          <w:marBottom w:val="0"/>
          <w:divBdr>
            <w:top w:val="none" w:sz="0" w:space="0" w:color="auto"/>
            <w:left w:val="none" w:sz="0" w:space="0" w:color="auto"/>
            <w:bottom w:val="none" w:sz="0" w:space="0" w:color="auto"/>
            <w:right w:val="none" w:sz="0" w:space="0" w:color="auto"/>
          </w:divBdr>
        </w:div>
        <w:div w:id="888220936">
          <w:marLeft w:val="0"/>
          <w:marRight w:val="0"/>
          <w:marTop w:val="0"/>
          <w:marBottom w:val="0"/>
          <w:divBdr>
            <w:top w:val="none" w:sz="0" w:space="0" w:color="auto"/>
            <w:left w:val="none" w:sz="0" w:space="0" w:color="auto"/>
            <w:bottom w:val="none" w:sz="0" w:space="0" w:color="auto"/>
            <w:right w:val="none" w:sz="0" w:space="0" w:color="auto"/>
          </w:divBdr>
        </w:div>
      </w:divsChild>
    </w:div>
    <w:div w:id="989676352">
      <w:bodyDiv w:val="1"/>
      <w:marLeft w:val="0"/>
      <w:marRight w:val="0"/>
      <w:marTop w:val="0"/>
      <w:marBottom w:val="0"/>
      <w:divBdr>
        <w:top w:val="none" w:sz="0" w:space="0" w:color="auto"/>
        <w:left w:val="none" w:sz="0" w:space="0" w:color="auto"/>
        <w:bottom w:val="none" w:sz="0" w:space="0" w:color="auto"/>
        <w:right w:val="none" w:sz="0" w:space="0" w:color="auto"/>
      </w:divBdr>
    </w:div>
    <w:div w:id="1006326183">
      <w:bodyDiv w:val="1"/>
      <w:marLeft w:val="0"/>
      <w:marRight w:val="0"/>
      <w:marTop w:val="0"/>
      <w:marBottom w:val="0"/>
      <w:divBdr>
        <w:top w:val="none" w:sz="0" w:space="0" w:color="auto"/>
        <w:left w:val="none" w:sz="0" w:space="0" w:color="auto"/>
        <w:bottom w:val="none" w:sz="0" w:space="0" w:color="auto"/>
        <w:right w:val="none" w:sz="0" w:space="0" w:color="auto"/>
      </w:divBdr>
    </w:div>
    <w:div w:id="1016151476">
      <w:bodyDiv w:val="1"/>
      <w:marLeft w:val="0"/>
      <w:marRight w:val="0"/>
      <w:marTop w:val="0"/>
      <w:marBottom w:val="0"/>
      <w:divBdr>
        <w:top w:val="none" w:sz="0" w:space="0" w:color="auto"/>
        <w:left w:val="none" w:sz="0" w:space="0" w:color="auto"/>
        <w:bottom w:val="none" w:sz="0" w:space="0" w:color="auto"/>
        <w:right w:val="none" w:sz="0" w:space="0" w:color="auto"/>
      </w:divBdr>
    </w:div>
    <w:div w:id="1017728513">
      <w:bodyDiv w:val="1"/>
      <w:marLeft w:val="0"/>
      <w:marRight w:val="0"/>
      <w:marTop w:val="0"/>
      <w:marBottom w:val="0"/>
      <w:divBdr>
        <w:top w:val="none" w:sz="0" w:space="0" w:color="auto"/>
        <w:left w:val="none" w:sz="0" w:space="0" w:color="auto"/>
        <w:bottom w:val="none" w:sz="0" w:space="0" w:color="auto"/>
        <w:right w:val="none" w:sz="0" w:space="0" w:color="auto"/>
      </w:divBdr>
    </w:div>
    <w:div w:id="1019546127">
      <w:bodyDiv w:val="1"/>
      <w:marLeft w:val="0"/>
      <w:marRight w:val="0"/>
      <w:marTop w:val="0"/>
      <w:marBottom w:val="0"/>
      <w:divBdr>
        <w:top w:val="none" w:sz="0" w:space="0" w:color="auto"/>
        <w:left w:val="none" w:sz="0" w:space="0" w:color="auto"/>
        <w:bottom w:val="none" w:sz="0" w:space="0" w:color="auto"/>
        <w:right w:val="none" w:sz="0" w:space="0" w:color="auto"/>
      </w:divBdr>
    </w:div>
    <w:div w:id="1032848385">
      <w:bodyDiv w:val="1"/>
      <w:marLeft w:val="0"/>
      <w:marRight w:val="0"/>
      <w:marTop w:val="0"/>
      <w:marBottom w:val="0"/>
      <w:divBdr>
        <w:top w:val="none" w:sz="0" w:space="0" w:color="auto"/>
        <w:left w:val="none" w:sz="0" w:space="0" w:color="auto"/>
        <w:bottom w:val="none" w:sz="0" w:space="0" w:color="auto"/>
        <w:right w:val="none" w:sz="0" w:space="0" w:color="auto"/>
      </w:divBdr>
    </w:div>
    <w:div w:id="1049955229">
      <w:bodyDiv w:val="1"/>
      <w:marLeft w:val="0"/>
      <w:marRight w:val="0"/>
      <w:marTop w:val="0"/>
      <w:marBottom w:val="0"/>
      <w:divBdr>
        <w:top w:val="none" w:sz="0" w:space="0" w:color="auto"/>
        <w:left w:val="none" w:sz="0" w:space="0" w:color="auto"/>
        <w:bottom w:val="none" w:sz="0" w:space="0" w:color="auto"/>
        <w:right w:val="none" w:sz="0" w:space="0" w:color="auto"/>
      </w:divBdr>
    </w:div>
    <w:div w:id="1079906448">
      <w:bodyDiv w:val="1"/>
      <w:marLeft w:val="0"/>
      <w:marRight w:val="0"/>
      <w:marTop w:val="0"/>
      <w:marBottom w:val="0"/>
      <w:divBdr>
        <w:top w:val="none" w:sz="0" w:space="0" w:color="auto"/>
        <w:left w:val="none" w:sz="0" w:space="0" w:color="auto"/>
        <w:bottom w:val="none" w:sz="0" w:space="0" w:color="auto"/>
        <w:right w:val="none" w:sz="0" w:space="0" w:color="auto"/>
      </w:divBdr>
    </w:div>
    <w:div w:id="1086996398">
      <w:bodyDiv w:val="1"/>
      <w:marLeft w:val="0"/>
      <w:marRight w:val="0"/>
      <w:marTop w:val="0"/>
      <w:marBottom w:val="0"/>
      <w:divBdr>
        <w:top w:val="none" w:sz="0" w:space="0" w:color="auto"/>
        <w:left w:val="none" w:sz="0" w:space="0" w:color="auto"/>
        <w:bottom w:val="none" w:sz="0" w:space="0" w:color="auto"/>
        <w:right w:val="none" w:sz="0" w:space="0" w:color="auto"/>
      </w:divBdr>
    </w:div>
    <w:div w:id="1101343567">
      <w:bodyDiv w:val="1"/>
      <w:marLeft w:val="0"/>
      <w:marRight w:val="0"/>
      <w:marTop w:val="0"/>
      <w:marBottom w:val="0"/>
      <w:divBdr>
        <w:top w:val="none" w:sz="0" w:space="0" w:color="auto"/>
        <w:left w:val="none" w:sz="0" w:space="0" w:color="auto"/>
        <w:bottom w:val="none" w:sz="0" w:space="0" w:color="auto"/>
        <w:right w:val="none" w:sz="0" w:space="0" w:color="auto"/>
      </w:divBdr>
    </w:div>
    <w:div w:id="1104770424">
      <w:bodyDiv w:val="1"/>
      <w:marLeft w:val="0"/>
      <w:marRight w:val="0"/>
      <w:marTop w:val="0"/>
      <w:marBottom w:val="0"/>
      <w:divBdr>
        <w:top w:val="none" w:sz="0" w:space="0" w:color="auto"/>
        <w:left w:val="none" w:sz="0" w:space="0" w:color="auto"/>
        <w:bottom w:val="none" w:sz="0" w:space="0" w:color="auto"/>
        <w:right w:val="none" w:sz="0" w:space="0" w:color="auto"/>
      </w:divBdr>
    </w:div>
    <w:div w:id="1119104461">
      <w:bodyDiv w:val="1"/>
      <w:marLeft w:val="0"/>
      <w:marRight w:val="0"/>
      <w:marTop w:val="0"/>
      <w:marBottom w:val="0"/>
      <w:divBdr>
        <w:top w:val="none" w:sz="0" w:space="0" w:color="auto"/>
        <w:left w:val="none" w:sz="0" w:space="0" w:color="auto"/>
        <w:bottom w:val="none" w:sz="0" w:space="0" w:color="auto"/>
        <w:right w:val="none" w:sz="0" w:space="0" w:color="auto"/>
      </w:divBdr>
      <w:divsChild>
        <w:div w:id="203564098">
          <w:marLeft w:val="0"/>
          <w:marRight w:val="0"/>
          <w:marTop w:val="0"/>
          <w:marBottom w:val="0"/>
          <w:divBdr>
            <w:top w:val="none" w:sz="0" w:space="0" w:color="auto"/>
            <w:left w:val="none" w:sz="0" w:space="0" w:color="auto"/>
            <w:bottom w:val="none" w:sz="0" w:space="0" w:color="auto"/>
            <w:right w:val="none" w:sz="0" w:space="0" w:color="auto"/>
          </w:divBdr>
        </w:div>
        <w:div w:id="330184349">
          <w:marLeft w:val="0"/>
          <w:marRight w:val="0"/>
          <w:marTop w:val="0"/>
          <w:marBottom w:val="0"/>
          <w:divBdr>
            <w:top w:val="none" w:sz="0" w:space="0" w:color="auto"/>
            <w:left w:val="none" w:sz="0" w:space="0" w:color="auto"/>
            <w:bottom w:val="none" w:sz="0" w:space="0" w:color="auto"/>
            <w:right w:val="none" w:sz="0" w:space="0" w:color="auto"/>
          </w:divBdr>
        </w:div>
        <w:div w:id="434639127">
          <w:marLeft w:val="0"/>
          <w:marRight w:val="0"/>
          <w:marTop w:val="0"/>
          <w:marBottom w:val="0"/>
          <w:divBdr>
            <w:top w:val="none" w:sz="0" w:space="0" w:color="auto"/>
            <w:left w:val="none" w:sz="0" w:space="0" w:color="auto"/>
            <w:bottom w:val="none" w:sz="0" w:space="0" w:color="auto"/>
            <w:right w:val="none" w:sz="0" w:space="0" w:color="auto"/>
          </w:divBdr>
        </w:div>
        <w:div w:id="449327404">
          <w:marLeft w:val="0"/>
          <w:marRight w:val="0"/>
          <w:marTop w:val="0"/>
          <w:marBottom w:val="0"/>
          <w:divBdr>
            <w:top w:val="none" w:sz="0" w:space="0" w:color="auto"/>
            <w:left w:val="none" w:sz="0" w:space="0" w:color="auto"/>
            <w:bottom w:val="none" w:sz="0" w:space="0" w:color="auto"/>
            <w:right w:val="none" w:sz="0" w:space="0" w:color="auto"/>
          </w:divBdr>
        </w:div>
        <w:div w:id="1313951722">
          <w:marLeft w:val="0"/>
          <w:marRight w:val="0"/>
          <w:marTop w:val="0"/>
          <w:marBottom w:val="0"/>
          <w:divBdr>
            <w:top w:val="none" w:sz="0" w:space="0" w:color="auto"/>
            <w:left w:val="none" w:sz="0" w:space="0" w:color="auto"/>
            <w:bottom w:val="none" w:sz="0" w:space="0" w:color="auto"/>
            <w:right w:val="none" w:sz="0" w:space="0" w:color="auto"/>
          </w:divBdr>
        </w:div>
        <w:div w:id="1732387714">
          <w:marLeft w:val="0"/>
          <w:marRight w:val="0"/>
          <w:marTop w:val="0"/>
          <w:marBottom w:val="0"/>
          <w:divBdr>
            <w:top w:val="none" w:sz="0" w:space="0" w:color="auto"/>
            <w:left w:val="none" w:sz="0" w:space="0" w:color="auto"/>
            <w:bottom w:val="none" w:sz="0" w:space="0" w:color="auto"/>
            <w:right w:val="none" w:sz="0" w:space="0" w:color="auto"/>
          </w:divBdr>
        </w:div>
        <w:div w:id="1747221452">
          <w:marLeft w:val="0"/>
          <w:marRight w:val="0"/>
          <w:marTop w:val="0"/>
          <w:marBottom w:val="0"/>
          <w:divBdr>
            <w:top w:val="none" w:sz="0" w:space="0" w:color="auto"/>
            <w:left w:val="none" w:sz="0" w:space="0" w:color="auto"/>
            <w:bottom w:val="none" w:sz="0" w:space="0" w:color="auto"/>
            <w:right w:val="none" w:sz="0" w:space="0" w:color="auto"/>
          </w:divBdr>
        </w:div>
        <w:div w:id="1844316086">
          <w:marLeft w:val="0"/>
          <w:marRight w:val="0"/>
          <w:marTop w:val="0"/>
          <w:marBottom w:val="0"/>
          <w:divBdr>
            <w:top w:val="none" w:sz="0" w:space="0" w:color="auto"/>
            <w:left w:val="none" w:sz="0" w:space="0" w:color="auto"/>
            <w:bottom w:val="none" w:sz="0" w:space="0" w:color="auto"/>
            <w:right w:val="none" w:sz="0" w:space="0" w:color="auto"/>
          </w:divBdr>
        </w:div>
      </w:divsChild>
    </w:div>
    <w:div w:id="1129057717">
      <w:bodyDiv w:val="1"/>
      <w:marLeft w:val="0"/>
      <w:marRight w:val="0"/>
      <w:marTop w:val="0"/>
      <w:marBottom w:val="0"/>
      <w:divBdr>
        <w:top w:val="none" w:sz="0" w:space="0" w:color="auto"/>
        <w:left w:val="none" w:sz="0" w:space="0" w:color="auto"/>
        <w:bottom w:val="none" w:sz="0" w:space="0" w:color="auto"/>
        <w:right w:val="none" w:sz="0" w:space="0" w:color="auto"/>
      </w:divBdr>
    </w:div>
    <w:div w:id="1146161403">
      <w:bodyDiv w:val="1"/>
      <w:marLeft w:val="0"/>
      <w:marRight w:val="0"/>
      <w:marTop w:val="0"/>
      <w:marBottom w:val="0"/>
      <w:divBdr>
        <w:top w:val="none" w:sz="0" w:space="0" w:color="auto"/>
        <w:left w:val="none" w:sz="0" w:space="0" w:color="auto"/>
        <w:bottom w:val="none" w:sz="0" w:space="0" w:color="auto"/>
        <w:right w:val="none" w:sz="0" w:space="0" w:color="auto"/>
      </w:divBdr>
    </w:div>
    <w:div w:id="1147166166">
      <w:bodyDiv w:val="1"/>
      <w:marLeft w:val="0"/>
      <w:marRight w:val="0"/>
      <w:marTop w:val="0"/>
      <w:marBottom w:val="0"/>
      <w:divBdr>
        <w:top w:val="none" w:sz="0" w:space="0" w:color="auto"/>
        <w:left w:val="none" w:sz="0" w:space="0" w:color="auto"/>
        <w:bottom w:val="none" w:sz="0" w:space="0" w:color="auto"/>
        <w:right w:val="none" w:sz="0" w:space="0" w:color="auto"/>
      </w:divBdr>
    </w:div>
    <w:div w:id="1167598865">
      <w:bodyDiv w:val="1"/>
      <w:marLeft w:val="0"/>
      <w:marRight w:val="0"/>
      <w:marTop w:val="0"/>
      <w:marBottom w:val="0"/>
      <w:divBdr>
        <w:top w:val="none" w:sz="0" w:space="0" w:color="auto"/>
        <w:left w:val="none" w:sz="0" w:space="0" w:color="auto"/>
        <w:bottom w:val="none" w:sz="0" w:space="0" w:color="auto"/>
        <w:right w:val="none" w:sz="0" w:space="0" w:color="auto"/>
      </w:divBdr>
    </w:div>
    <w:div w:id="1205404773">
      <w:bodyDiv w:val="1"/>
      <w:marLeft w:val="0"/>
      <w:marRight w:val="0"/>
      <w:marTop w:val="0"/>
      <w:marBottom w:val="0"/>
      <w:divBdr>
        <w:top w:val="none" w:sz="0" w:space="0" w:color="auto"/>
        <w:left w:val="none" w:sz="0" w:space="0" w:color="auto"/>
        <w:bottom w:val="none" w:sz="0" w:space="0" w:color="auto"/>
        <w:right w:val="none" w:sz="0" w:space="0" w:color="auto"/>
      </w:divBdr>
    </w:div>
    <w:div w:id="1212032273">
      <w:bodyDiv w:val="1"/>
      <w:marLeft w:val="0"/>
      <w:marRight w:val="0"/>
      <w:marTop w:val="0"/>
      <w:marBottom w:val="0"/>
      <w:divBdr>
        <w:top w:val="none" w:sz="0" w:space="0" w:color="auto"/>
        <w:left w:val="none" w:sz="0" w:space="0" w:color="auto"/>
        <w:bottom w:val="none" w:sz="0" w:space="0" w:color="auto"/>
        <w:right w:val="none" w:sz="0" w:space="0" w:color="auto"/>
      </w:divBdr>
    </w:div>
    <w:div w:id="1230993826">
      <w:bodyDiv w:val="1"/>
      <w:marLeft w:val="0"/>
      <w:marRight w:val="0"/>
      <w:marTop w:val="0"/>
      <w:marBottom w:val="0"/>
      <w:divBdr>
        <w:top w:val="none" w:sz="0" w:space="0" w:color="auto"/>
        <w:left w:val="none" w:sz="0" w:space="0" w:color="auto"/>
        <w:bottom w:val="none" w:sz="0" w:space="0" w:color="auto"/>
        <w:right w:val="none" w:sz="0" w:space="0" w:color="auto"/>
      </w:divBdr>
    </w:div>
    <w:div w:id="1236939091">
      <w:bodyDiv w:val="1"/>
      <w:marLeft w:val="0"/>
      <w:marRight w:val="0"/>
      <w:marTop w:val="0"/>
      <w:marBottom w:val="0"/>
      <w:divBdr>
        <w:top w:val="none" w:sz="0" w:space="0" w:color="auto"/>
        <w:left w:val="none" w:sz="0" w:space="0" w:color="auto"/>
        <w:bottom w:val="none" w:sz="0" w:space="0" w:color="auto"/>
        <w:right w:val="none" w:sz="0" w:space="0" w:color="auto"/>
      </w:divBdr>
    </w:div>
    <w:div w:id="1247883051">
      <w:bodyDiv w:val="1"/>
      <w:marLeft w:val="0"/>
      <w:marRight w:val="0"/>
      <w:marTop w:val="0"/>
      <w:marBottom w:val="0"/>
      <w:divBdr>
        <w:top w:val="none" w:sz="0" w:space="0" w:color="auto"/>
        <w:left w:val="none" w:sz="0" w:space="0" w:color="auto"/>
        <w:bottom w:val="none" w:sz="0" w:space="0" w:color="auto"/>
        <w:right w:val="none" w:sz="0" w:space="0" w:color="auto"/>
      </w:divBdr>
    </w:div>
    <w:div w:id="1257715203">
      <w:bodyDiv w:val="1"/>
      <w:marLeft w:val="0"/>
      <w:marRight w:val="0"/>
      <w:marTop w:val="0"/>
      <w:marBottom w:val="0"/>
      <w:divBdr>
        <w:top w:val="none" w:sz="0" w:space="0" w:color="auto"/>
        <w:left w:val="none" w:sz="0" w:space="0" w:color="auto"/>
        <w:bottom w:val="none" w:sz="0" w:space="0" w:color="auto"/>
        <w:right w:val="none" w:sz="0" w:space="0" w:color="auto"/>
      </w:divBdr>
    </w:div>
    <w:div w:id="1259409476">
      <w:bodyDiv w:val="1"/>
      <w:marLeft w:val="0"/>
      <w:marRight w:val="0"/>
      <w:marTop w:val="0"/>
      <w:marBottom w:val="0"/>
      <w:divBdr>
        <w:top w:val="none" w:sz="0" w:space="0" w:color="auto"/>
        <w:left w:val="none" w:sz="0" w:space="0" w:color="auto"/>
        <w:bottom w:val="none" w:sz="0" w:space="0" w:color="auto"/>
        <w:right w:val="none" w:sz="0" w:space="0" w:color="auto"/>
      </w:divBdr>
    </w:div>
    <w:div w:id="1260140015">
      <w:bodyDiv w:val="1"/>
      <w:marLeft w:val="0"/>
      <w:marRight w:val="0"/>
      <w:marTop w:val="0"/>
      <w:marBottom w:val="0"/>
      <w:divBdr>
        <w:top w:val="none" w:sz="0" w:space="0" w:color="auto"/>
        <w:left w:val="none" w:sz="0" w:space="0" w:color="auto"/>
        <w:bottom w:val="none" w:sz="0" w:space="0" w:color="auto"/>
        <w:right w:val="none" w:sz="0" w:space="0" w:color="auto"/>
      </w:divBdr>
    </w:div>
    <w:div w:id="1326279705">
      <w:bodyDiv w:val="1"/>
      <w:marLeft w:val="0"/>
      <w:marRight w:val="0"/>
      <w:marTop w:val="0"/>
      <w:marBottom w:val="0"/>
      <w:divBdr>
        <w:top w:val="none" w:sz="0" w:space="0" w:color="auto"/>
        <w:left w:val="none" w:sz="0" w:space="0" w:color="auto"/>
        <w:bottom w:val="none" w:sz="0" w:space="0" w:color="auto"/>
        <w:right w:val="none" w:sz="0" w:space="0" w:color="auto"/>
      </w:divBdr>
    </w:div>
    <w:div w:id="1342006943">
      <w:bodyDiv w:val="1"/>
      <w:marLeft w:val="0"/>
      <w:marRight w:val="0"/>
      <w:marTop w:val="0"/>
      <w:marBottom w:val="0"/>
      <w:divBdr>
        <w:top w:val="none" w:sz="0" w:space="0" w:color="auto"/>
        <w:left w:val="none" w:sz="0" w:space="0" w:color="auto"/>
        <w:bottom w:val="none" w:sz="0" w:space="0" w:color="auto"/>
        <w:right w:val="none" w:sz="0" w:space="0" w:color="auto"/>
      </w:divBdr>
    </w:div>
    <w:div w:id="1344042720">
      <w:bodyDiv w:val="1"/>
      <w:marLeft w:val="0"/>
      <w:marRight w:val="0"/>
      <w:marTop w:val="0"/>
      <w:marBottom w:val="0"/>
      <w:divBdr>
        <w:top w:val="none" w:sz="0" w:space="0" w:color="auto"/>
        <w:left w:val="none" w:sz="0" w:space="0" w:color="auto"/>
        <w:bottom w:val="none" w:sz="0" w:space="0" w:color="auto"/>
        <w:right w:val="none" w:sz="0" w:space="0" w:color="auto"/>
      </w:divBdr>
    </w:div>
    <w:div w:id="1365520551">
      <w:bodyDiv w:val="1"/>
      <w:marLeft w:val="0"/>
      <w:marRight w:val="0"/>
      <w:marTop w:val="0"/>
      <w:marBottom w:val="0"/>
      <w:divBdr>
        <w:top w:val="none" w:sz="0" w:space="0" w:color="auto"/>
        <w:left w:val="none" w:sz="0" w:space="0" w:color="auto"/>
        <w:bottom w:val="none" w:sz="0" w:space="0" w:color="auto"/>
        <w:right w:val="none" w:sz="0" w:space="0" w:color="auto"/>
      </w:divBdr>
    </w:div>
    <w:div w:id="1390226148">
      <w:bodyDiv w:val="1"/>
      <w:marLeft w:val="0"/>
      <w:marRight w:val="0"/>
      <w:marTop w:val="0"/>
      <w:marBottom w:val="0"/>
      <w:divBdr>
        <w:top w:val="none" w:sz="0" w:space="0" w:color="auto"/>
        <w:left w:val="none" w:sz="0" w:space="0" w:color="auto"/>
        <w:bottom w:val="none" w:sz="0" w:space="0" w:color="auto"/>
        <w:right w:val="none" w:sz="0" w:space="0" w:color="auto"/>
      </w:divBdr>
    </w:div>
    <w:div w:id="1402101563">
      <w:bodyDiv w:val="1"/>
      <w:marLeft w:val="0"/>
      <w:marRight w:val="0"/>
      <w:marTop w:val="0"/>
      <w:marBottom w:val="0"/>
      <w:divBdr>
        <w:top w:val="none" w:sz="0" w:space="0" w:color="auto"/>
        <w:left w:val="none" w:sz="0" w:space="0" w:color="auto"/>
        <w:bottom w:val="none" w:sz="0" w:space="0" w:color="auto"/>
        <w:right w:val="none" w:sz="0" w:space="0" w:color="auto"/>
      </w:divBdr>
    </w:div>
    <w:div w:id="1418479892">
      <w:bodyDiv w:val="1"/>
      <w:marLeft w:val="0"/>
      <w:marRight w:val="0"/>
      <w:marTop w:val="0"/>
      <w:marBottom w:val="0"/>
      <w:divBdr>
        <w:top w:val="none" w:sz="0" w:space="0" w:color="auto"/>
        <w:left w:val="none" w:sz="0" w:space="0" w:color="auto"/>
        <w:bottom w:val="none" w:sz="0" w:space="0" w:color="auto"/>
        <w:right w:val="none" w:sz="0" w:space="0" w:color="auto"/>
      </w:divBdr>
    </w:div>
    <w:div w:id="1475637420">
      <w:bodyDiv w:val="1"/>
      <w:marLeft w:val="0"/>
      <w:marRight w:val="0"/>
      <w:marTop w:val="0"/>
      <w:marBottom w:val="0"/>
      <w:divBdr>
        <w:top w:val="none" w:sz="0" w:space="0" w:color="auto"/>
        <w:left w:val="none" w:sz="0" w:space="0" w:color="auto"/>
        <w:bottom w:val="none" w:sz="0" w:space="0" w:color="auto"/>
        <w:right w:val="none" w:sz="0" w:space="0" w:color="auto"/>
      </w:divBdr>
    </w:div>
    <w:div w:id="1481120634">
      <w:bodyDiv w:val="1"/>
      <w:marLeft w:val="0"/>
      <w:marRight w:val="0"/>
      <w:marTop w:val="0"/>
      <w:marBottom w:val="0"/>
      <w:divBdr>
        <w:top w:val="none" w:sz="0" w:space="0" w:color="auto"/>
        <w:left w:val="none" w:sz="0" w:space="0" w:color="auto"/>
        <w:bottom w:val="none" w:sz="0" w:space="0" w:color="auto"/>
        <w:right w:val="none" w:sz="0" w:space="0" w:color="auto"/>
      </w:divBdr>
    </w:div>
    <w:div w:id="1559634737">
      <w:bodyDiv w:val="1"/>
      <w:marLeft w:val="0"/>
      <w:marRight w:val="0"/>
      <w:marTop w:val="0"/>
      <w:marBottom w:val="0"/>
      <w:divBdr>
        <w:top w:val="none" w:sz="0" w:space="0" w:color="auto"/>
        <w:left w:val="none" w:sz="0" w:space="0" w:color="auto"/>
        <w:bottom w:val="none" w:sz="0" w:space="0" w:color="auto"/>
        <w:right w:val="none" w:sz="0" w:space="0" w:color="auto"/>
      </w:divBdr>
    </w:div>
    <w:div w:id="1576279236">
      <w:bodyDiv w:val="1"/>
      <w:marLeft w:val="0"/>
      <w:marRight w:val="0"/>
      <w:marTop w:val="0"/>
      <w:marBottom w:val="0"/>
      <w:divBdr>
        <w:top w:val="none" w:sz="0" w:space="0" w:color="auto"/>
        <w:left w:val="none" w:sz="0" w:space="0" w:color="auto"/>
        <w:bottom w:val="none" w:sz="0" w:space="0" w:color="auto"/>
        <w:right w:val="none" w:sz="0" w:space="0" w:color="auto"/>
      </w:divBdr>
    </w:div>
    <w:div w:id="1576470342">
      <w:bodyDiv w:val="1"/>
      <w:marLeft w:val="0"/>
      <w:marRight w:val="0"/>
      <w:marTop w:val="0"/>
      <w:marBottom w:val="0"/>
      <w:divBdr>
        <w:top w:val="none" w:sz="0" w:space="0" w:color="auto"/>
        <w:left w:val="none" w:sz="0" w:space="0" w:color="auto"/>
        <w:bottom w:val="none" w:sz="0" w:space="0" w:color="auto"/>
        <w:right w:val="none" w:sz="0" w:space="0" w:color="auto"/>
      </w:divBdr>
    </w:div>
    <w:div w:id="1595212652">
      <w:bodyDiv w:val="1"/>
      <w:marLeft w:val="0"/>
      <w:marRight w:val="0"/>
      <w:marTop w:val="0"/>
      <w:marBottom w:val="0"/>
      <w:divBdr>
        <w:top w:val="none" w:sz="0" w:space="0" w:color="auto"/>
        <w:left w:val="none" w:sz="0" w:space="0" w:color="auto"/>
        <w:bottom w:val="none" w:sz="0" w:space="0" w:color="auto"/>
        <w:right w:val="none" w:sz="0" w:space="0" w:color="auto"/>
      </w:divBdr>
    </w:div>
    <w:div w:id="1603806014">
      <w:bodyDiv w:val="1"/>
      <w:marLeft w:val="0"/>
      <w:marRight w:val="0"/>
      <w:marTop w:val="0"/>
      <w:marBottom w:val="0"/>
      <w:divBdr>
        <w:top w:val="none" w:sz="0" w:space="0" w:color="auto"/>
        <w:left w:val="none" w:sz="0" w:space="0" w:color="auto"/>
        <w:bottom w:val="none" w:sz="0" w:space="0" w:color="auto"/>
        <w:right w:val="none" w:sz="0" w:space="0" w:color="auto"/>
      </w:divBdr>
    </w:div>
    <w:div w:id="1605258813">
      <w:bodyDiv w:val="1"/>
      <w:marLeft w:val="0"/>
      <w:marRight w:val="0"/>
      <w:marTop w:val="0"/>
      <w:marBottom w:val="0"/>
      <w:divBdr>
        <w:top w:val="none" w:sz="0" w:space="0" w:color="auto"/>
        <w:left w:val="none" w:sz="0" w:space="0" w:color="auto"/>
        <w:bottom w:val="none" w:sz="0" w:space="0" w:color="auto"/>
        <w:right w:val="none" w:sz="0" w:space="0" w:color="auto"/>
      </w:divBdr>
    </w:div>
    <w:div w:id="1647006121">
      <w:bodyDiv w:val="1"/>
      <w:marLeft w:val="0"/>
      <w:marRight w:val="0"/>
      <w:marTop w:val="0"/>
      <w:marBottom w:val="0"/>
      <w:divBdr>
        <w:top w:val="none" w:sz="0" w:space="0" w:color="auto"/>
        <w:left w:val="none" w:sz="0" w:space="0" w:color="auto"/>
        <w:bottom w:val="none" w:sz="0" w:space="0" w:color="auto"/>
        <w:right w:val="none" w:sz="0" w:space="0" w:color="auto"/>
      </w:divBdr>
    </w:div>
    <w:div w:id="1666980584">
      <w:bodyDiv w:val="1"/>
      <w:marLeft w:val="0"/>
      <w:marRight w:val="0"/>
      <w:marTop w:val="0"/>
      <w:marBottom w:val="0"/>
      <w:divBdr>
        <w:top w:val="none" w:sz="0" w:space="0" w:color="auto"/>
        <w:left w:val="none" w:sz="0" w:space="0" w:color="auto"/>
        <w:bottom w:val="none" w:sz="0" w:space="0" w:color="auto"/>
        <w:right w:val="none" w:sz="0" w:space="0" w:color="auto"/>
      </w:divBdr>
    </w:div>
    <w:div w:id="1693536125">
      <w:bodyDiv w:val="1"/>
      <w:marLeft w:val="0"/>
      <w:marRight w:val="0"/>
      <w:marTop w:val="0"/>
      <w:marBottom w:val="0"/>
      <w:divBdr>
        <w:top w:val="none" w:sz="0" w:space="0" w:color="auto"/>
        <w:left w:val="none" w:sz="0" w:space="0" w:color="auto"/>
        <w:bottom w:val="none" w:sz="0" w:space="0" w:color="auto"/>
        <w:right w:val="none" w:sz="0" w:space="0" w:color="auto"/>
      </w:divBdr>
    </w:div>
    <w:div w:id="1696492759">
      <w:bodyDiv w:val="1"/>
      <w:marLeft w:val="0"/>
      <w:marRight w:val="0"/>
      <w:marTop w:val="0"/>
      <w:marBottom w:val="0"/>
      <w:divBdr>
        <w:top w:val="none" w:sz="0" w:space="0" w:color="auto"/>
        <w:left w:val="none" w:sz="0" w:space="0" w:color="auto"/>
        <w:bottom w:val="none" w:sz="0" w:space="0" w:color="auto"/>
        <w:right w:val="none" w:sz="0" w:space="0" w:color="auto"/>
      </w:divBdr>
    </w:div>
    <w:div w:id="1704087351">
      <w:bodyDiv w:val="1"/>
      <w:marLeft w:val="0"/>
      <w:marRight w:val="0"/>
      <w:marTop w:val="0"/>
      <w:marBottom w:val="0"/>
      <w:divBdr>
        <w:top w:val="none" w:sz="0" w:space="0" w:color="auto"/>
        <w:left w:val="none" w:sz="0" w:space="0" w:color="auto"/>
        <w:bottom w:val="none" w:sz="0" w:space="0" w:color="auto"/>
        <w:right w:val="none" w:sz="0" w:space="0" w:color="auto"/>
      </w:divBdr>
    </w:div>
    <w:div w:id="1708488821">
      <w:bodyDiv w:val="1"/>
      <w:marLeft w:val="0"/>
      <w:marRight w:val="0"/>
      <w:marTop w:val="0"/>
      <w:marBottom w:val="0"/>
      <w:divBdr>
        <w:top w:val="none" w:sz="0" w:space="0" w:color="auto"/>
        <w:left w:val="none" w:sz="0" w:space="0" w:color="auto"/>
        <w:bottom w:val="none" w:sz="0" w:space="0" w:color="auto"/>
        <w:right w:val="none" w:sz="0" w:space="0" w:color="auto"/>
      </w:divBdr>
    </w:div>
    <w:div w:id="1736245647">
      <w:bodyDiv w:val="1"/>
      <w:marLeft w:val="0"/>
      <w:marRight w:val="0"/>
      <w:marTop w:val="0"/>
      <w:marBottom w:val="0"/>
      <w:divBdr>
        <w:top w:val="none" w:sz="0" w:space="0" w:color="auto"/>
        <w:left w:val="none" w:sz="0" w:space="0" w:color="auto"/>
        <w:bottom w:val="none" w:sz="0" w:space="0" w:color="auto"/>
        <w:right w:val="none" w:sz="0" w:space="0" w:color="auto"/>
      </w:divBdr>
    </w:div>
    <w:div w:id="1764913921">
      <w:bodyDiv w:val="1"/>
      <w:marLeft w:val="0"/>
      <w:marRight w:val="0"/>
      <w:marTop w:val="0"/>
      <w:marBottom w:val="0"/>
      <w:divBdr>
        <w:top w:val="none" w:sz="0" w:space="0" w:color="auto"/>
        <w:left w:val="none" w:sz="0" w:space="0" w:color="auto"/>
        <w:bottom w:val="none" w:sz="0" w:space="0" w:color="auto"/>
        <w:right w:val="none" w:sz="0" w:space="0" w:color="auto"/>
      </w:divBdr>
    </w:div>
    <w:div w:id="1768840582">
      <w:bodyDiv w:val="1"/>
      <w:marLeft w:val="0"/>
      <w:marRight w:val="0"/>
      <w:marTop w:val="0"/>
      <w:marBottom w:val="0"/>
      <w:divBdr>
        <w:top w:val="none" w:sz="0" w:space="0" w:color="auto"/>
        <w:left w:val="none" w:sz="0" w:space="0" w:color="auto"/>
        <w:bottom w:val="none" w:sz="0" w:space="0" w:color="auto"/>
        <w:right w:val="none" w:sz="0" w:space="0" w:color="auto"/>
      </w:divBdr>
      <w:divsChild>
        <w:div w:id="119958573">
          <w:marLeft w:val="0"/>
          <w:marRight w:val="0"/>
          <w:marTop w:val="0"/>
          <w:marBottom w:val="0"/>
          <w:divBdr>
            <w:top w:val="none" w:sz="0" w:space="0" w:color="auto"/>
            <w:left w:val="none" w:sz="0" w:space="0" w:color="auto"/>
            <w:bottom w:val="none" w:sz="0" w:space="0" w:color="auto"/>
            <w:right w:val="none" w:sz="0" w:space="0" w:color="auto"/>
          </w:divBdr>
        </w:div>
        <w:div w:id="279647968">
          <w:marLeft w:val="0"/>
          <w:marRight w:val="0"/>
          <w:marTop w:val="0"/>
          <w:marBottom w:val="0"/>
          <w:divBdr>
            <w:top w:val="none" w:sz="0" w:space="0" w:color="auto"/>
            <w:left w:val="none" w:sz="0" w:space="0" w:color="auto"/>
            <w:bottom w:val="none" w:sz="0" w:space="0" w:color="auto"/>
            <w:right w:val="none" w:sz="0" w:space="0" w:color="auto"/>
          </w:divBdr>
        </w:div>
        <w:div w:id="516967278">
          <w:marLeft w:val="0"/>
          <w:marRight w:val="0"/>
          <w:marTop w:val="0"/>
          <w:marBottom w:val="0"/>
          <w:divBdr>
            <w:top w:val="none" w:sz="0" w:space="0" w:color="auto"/>
            <w:left w:val="none" w:sz="0" w:space="0" w:color="auto"/>
            <w:bottom w:val="none" w:sz="0" w:space="0" w:color="auto"/>
            <w:right w:val="none" w:sz="0" w:space="0" w:color="auto"/>
          </w:divBdr>
        </w:div>
        <w:div w:id="859976147">
          <w:marLeft w:val="0"/>
          <w:marRight w:val="0"/>
          <w:marTop w:val="0"/>
          <w:marBottom w:val="0"/>
          <w:divBdr>
            <w:top w:val="none" w:sz="0" w:space="0" w:color="auto"/>
            <w:left w:val="none" w:sz="0" w:space="0" w:color="auto"/>
            <w:bottom w:val="none" w:sz="0" w:space="0" w:color="auto"/>
            <w:right w:val="none" w:sz="0" w:space="0" w:color="auto"/>
          </w:divBdr>
        </w:div>
        <w:div w:id="874848648">
          <w:marLeft w:val="0"/>
          <w:marRight w:val="0"/>
          <w:marTop w:val="0"/>
          <w:marBottom w:val="0"/>
          <w:divBdr>
            <w:top w:val="none" w:sz="0" w:space="0" w:color="auto"/>
            <w:left w:val="none" w:sz="0" w:space="0" w:color="auto"/>
            <w:bottom w:val="none" w:sz="0" w:space="0" w:color="auto"/>
            <w:right w:val="none" w:sz="0" w:space="0" w:color="auto"/>
          </w:divBdr>
        </w:div>
        <w:div w:id="1135489544">
          <w:marLeft w:val="0"/>
          <w:marRight w:val="0"/>
          <w:marTop w:val="0"/>
          <w:marBottom w:val="0"/>
          <w:divBdr>
            <w:top w:val="none" w:sz="0" w:space="0" w:color="auto"/>
            <w:left w:val="none" w:sz="0" w:space="0" w:color="auto"/>
            <w:bottom w:val="none" w:sz="0" w:space="0" w:color="auto"/>
            <w:right w:val="none" w:sz="0" w:space="0" w:color="auto"/>
          </w:divBdr>
        </w:div>
        <w:div w:id="1137449305">
          <w:marLeft w:val="0"/>
          <w:marRight w:val="0"/>
          <w:marTop w:val="0"/>
          <w:marBottom w:val="0"/>
          <w:divBdr>
            <w:top w:val="none" w:sz="0" w:space="0" w:color="auto"/>
            <w:left w:val="none" w:sz="0" w:space="0" w:color="auto"/>
            <w:bottom w:val="none" w:sz="0" w:space="0" w:color="auto"/>
            <w:right w:val="none" w:sz="0" w:space="0" w:color="auto"/>
          </w:divBdr>
        </w:div>
        <w:div w:id="1433697121">
          <w:marLeft w:val="0"/>
          <w:marRight w:val="0"/>
          <w:marTop w:val="0"/>
          <w:marBottom w:val="0"/>
          <w:divBdr>
            <w:top w:val="none" w:sz="0" w:space="0" w:color="auto"/>
            <w:left w:val="none" w:sz="0" w:space="0" w:color="auto"/>
            <w:bottom w:val="none" w:sz="0" w:space="0" w:color="auto"/>
            <w:right w:val="none" w:sz="0" w:space="0" w:color="auto"/>
          </w:divBdr>
        </w:div>
        <w:div w:id="1553073945">
          <w:marLeft w:val="0"/>
          <w:marRight w:val="0"/>
          <w:marTop w:val="0"/>
          <w:marBottom w:val="0"/>
          <w:divBdr>
            <w:top w:val="none" w:sz="0" w:space="0" w:color="auto"/>
            <w:left w:val="none" w:sz="0" w:space="0" w:color="auto"/>
            <w:bottom w:val="none" w:sz="0" w:space="0" w:color="auto"/>
            <w:right w:val="none" w:sz="0" w:space="0" w:color="auto"/>
          </w:divBdr>
        </w:div>
        <w:div w:id="1785688764">
          <w:marLeft w:val="0"/>
          <w:marRight w:val="0"/>
          <w:marTop w:val="0"/>
          <w:marBottom w:val="0"/>
          <w:divBdr>
            <w:top w:val="none" w:sz="0" w:space="0" w:color="auto"/>
            <w:left w:val="none" w:sz="0" w:space="0" w:color="auto"/>
            <w:bottom w:val="none" w:sz="0" w:space="0" w:color="auto"/>
            <w:right w:val="none" w:sz="0" w:space="0" w:color="auto"/>
          </w:divBdr>
        </w:div>
        <w:div w:id="1966354228">
          <w:marLeft w:val="0"/>
          <w:marRight w:val="0"/>
          <w:marTop w:val="0"/>
          <w:marBottom w:val="0"/>
          <w:divBdr>
            <w:top w:val="none" w:sz="0" w:space="0" w:color="auto"/>
            <w:left w:val="none" w:sz="0" w:space="0" w:color="auto"/>
            <w:bottom w:val="none" w:sz="0" w:space="0" w:color="auto"/>
            <w:right w:val="none" w:sz="0" w:space="0" w:color="auto"/>
          </w:divBdr>
        </w:div>
      </w:divsChild>
    </w:div>
    <w:div w:id="1793207863">
      <w:bodyDiv w:val="1"/>
      <w:marLeft w:val="0"/>
      <w:marRight w:val="0"/>
      <w:marTop w:val="0"/>
      <w:marBottom w:val="0"/>
      <w:divBdr>
        <w:top w:val="none" w:sz="0" w:space="0" w:color="auto"/>
        <w:left w:val="none" w:sz="0" w:space="0" w:color="auto"/>
        <w:bottom w:val="none" w:sz="0" w:space="0" w:color="auto"/>
        <w:right w:val="none" w:sz="0" w:space="0" w:color="auto"/>
      </w:divBdr>
    </w:div>
    <w:div w:id="1799956163">
      <w:bodyDiv w:val="1"/>
      <w:marLeft w:val="0"/>
      <w:marRight w:val="0"/>
      <w:marTop w:val="0"/>
      <w:marBottom w:val="0"/>
      <w:divBdr>
        <w:top w:val="none" w:sz="0" w:space="0" w:color="auto"/>
        <w:left w:val="none" w:sz="0" w:space="0" w:color="auto"/>
        <w:bottom w:val="none" w:sz="0" w:space="0" w:color="auto"/>
        <w:right w:val="none" w:sz="0" w:space="0" w:color="auto"/>
      </w:divBdr>
    </w:div>
    <w:div w:id="1800957824">
      <w:bodyDiv w:val="1"/>
      <w:marLeft w:val="0"/>
      <w:marRight w:val="0"/>
      <w:marTop w:val="0"/>
      <w:marBottom w:val="0"/>
      <w:divBdr>
        <w:top w:val="none" w:sz="0" w:space="0" w:color="auto"/>
        <w:left w:val="none" w:sz="0" w:space="0" w:color="auto"/>
        <w:bottom w:val="none" w:sz="0" w:space="0" w:color="auto"/>
        <w:right w:val="none" w:sz="0" w:space="0" w:color="auto"/>
      </w:divBdr>
    </w:div>
    <w:div w:id="1863205723">
      <w:bodyDiv w:val="1"/>
      <w:marLeft w:val="0"/>
      <w:marRight w:val="0"/>
      <w:marTop w:val="0"/>
      <w:marBottom w:val="0"/>
      <w:divBdr>
        <w:top w:val="none" w:sz="0" w:space="0" w:color="auto"/>
        <w:left w:val="none" w:sz="0" w:space="0" w:color="auto"/>
        <w:bottom w:val="none" w:sz="0" w:space="0" w:color="auto"/>
        <w:right w:val="none" w:sz="0" w:space="0" w:color="auto"/>
      </w:divBdr>
    </w:div>
    <w:div w:id="1883396475">
      <w:bodyDiv w:val="1"/>
      <w:marLeft w:val="0"/>
      <w:marRight w:val="0"/>
      <w:marTop w:val="0"/>
      <w:marBottom w:val="0"/>
      <w:divBdr>
        <w:top w:val="none" w:sz="0" w:space="0" w:color="auto"/>
        <w:left w:val="none" w:sz="0" w:space="0" w:color="auto"/>
        <w:bottom w:val="none" w:sz="0" w:space="0" w:color="auto"/>
        <w:right w:val="none" w:sz="0" w:space="0" w:color="auto"/>
      </w:divBdr>
    </w:div>
    <w:div w:id="1886329082">
      <w:bodyDiv w:val="1"/>
      <w:marLeft w:val="0"/>
      <w:marRight w:val="0"/>
      <w:marTop w:val="0"/>
      <w:marBottom w:val="0"/>
      <w:divBdr>
        <w:top w:val="none" w:sz="0" w:space="0" w:color="auto"/>
        <w:left w:val="none" w:sz="0" w:space="0" w:color="auto"/>
        <w:bottom w:val="none" w:sz="0" w:space="0" w:color="auto"/>
        <w:right w:val="none" w:sz="0" w:space="0" w:color="auto"/>
      </w:divBdr>
    </w:div>
    <w:div w:id="1889684907">
      <w:bodyDiv w:val="1"/>
      <w:marLeft w:val="0"/>
      <w:marRight w:val="0"/>
      <w:marTop w:val="0"/>
      <w:marBottom w:val="0"/>
      <w:divBdr>
        <w:top w:val="none" w:sz="0" w:space="0" w:color="auto"/>
        <w:left w:val="none" w:sz="0" w:space="0" w:color="auto"/>
        <w:bottom w:val="none" w:sz="0" w:space="0" w:color="auto"/>
        <w:right w:val="none" w:sz="0" w:space="0" w:color="auto"/>
      </w:divBdr>
    </w:div>
    <w:div w:id="1896040150">
      <w:bodyDiv w:val="1"/>
      <w:marLeft w:val="0"/>
      <w:marRight w:val="0"/>
      <w:marTop w:val="0"/>
      <w:marBottom w:val="0"/>
      <w:divBdr>
        <w:top w:val="none" w:sz="0" w:space="0" w:color="auto"/>
        <w:left w:val="none" w:sz="0" w:space="0" w:color="auto"/>
        <w:bottom w:val="none" w:sz="0" w:space="0" w:color="auto"/>
        <w:right w:val="none" w:sz="0" w:space="0" w:color="auto"/>
      </w:divBdr>
    </w:div>
    <w:div w:id="1922595070">
      <w:bodyDiv w:val="1"/>
      <w:marLeft w:val="0"/>
      <w:marRight w:val="0"/>
      <w:marTop w:val="0"/>
      <w:marBottom w:val="0"/>
      <w:divBdr>
        <w:top w:val="none" w:sz="0" w:space="0" w:color="auto"/>
        <w:left w:val="none" w:sz="0" w:space="0" w:color="auto"/>
        <w:bottom w:val="none" w:sz="0" w:space="0" w:color="auto"/>
        <w:right w:val="none" w:sz="0" w:space="0" w:color="auto"/>
      </w:divBdr>
    </w:div>
    <w:div w:id="1928492372">
      <w:bodyDiv w:val="1"/>
      <w:marLeft w:val="0"/>
      <w:marRight w:val="0"/>
      <w:marTop w:val="0"/>
      <w:marBottom w:val="0"/>
      <w:divBdr>
        <w:top w:val="none" w:sz="0" w:space="0" w:color="auto"/>
        <w:left w:val="none" w:sz="0" w:space="0" w:color="auto"/>
        <w:bottom w:val="none" w:sz="0" w:space="0" w:color="auto"/>
        <w:right w:val="none" w:sz="0" w:space="0" w:color="auto"/>
      </w:divBdr>
    </w:div>
    <w:div w:id="1957980546">
      <w:bodyDiv w:val="1"/>
      <w:marLeft w:val="0"/>
      <w:marRight w:val="0"/>
      <w:marTop w:val="0"/>
      <w:marBottom w:val="0"/>
      <w:divBdr>
        <w:top w:val="none" w:sz="0" w:space="0" w:color="auto"/>
        <w:left w:val="none" w:sz="0" w:space="0" w:color="auto"/>
        <w:bottom w:val="none" w:sz="0" w:space="0" w:color="auto"/>
        <w:right w:val="none" w:sz="0" w:space="0" w:color="auto"/>
      </w:divBdr>
      <w:divsChild>
        <w:div w:id="478229614">
          <w:marLeft w:val="0"/>
          <w:marRight w:val="0"/>
          <w:marTop w:val="0"/>
          <w:marBottom w:val="0"/>
          <w:divBdr>
            <w:top w:val="none" w:sz="0" w:space="0" w:color="auto"/>
            <w:left w:val="none" w:sz="0" w:space="0" w:color="auto"/>
            <w:bottom w:val="none" w:sz="0" w:space="0" w:color="auto"/>
            <w:right w:val="none" w:sz="0" w:space="0" w:color="auto"/>
          </w:divBdr>
          <w:divsChild>
            <w:div w:id="99687593">
              <w:marLeft w:val="0"/>
              <w:marRight w:val="0"/>
              <w:marTop w:val="0"/>
              <w:marBottom w:val="0"/>
              <w:divBdr>
                <w:top w:val="none" w:sz="0" w:space="0" w:color="auto"/>
                <w:left w:val="none" w:sz="0" w:space="0" w:color="auto"/>
                <w:bottom w:val="none" w:sz="0" w:space="0" w:color="auto"/>
                <w:right w:val="none" w:sz="0" w:space="0" w:color="auto"/>
              </w:divBdr>
            </w:div>
          </w:divsChild>
        </w:div>
        <w:div w:id="605388190">
          <w:marLeft w:val="0"/>
          <w:marRight w:val="0"/>
          <w:marTop w:val="0"/>
          <w:marBottom w:val="0"/>
          <w:divBdr>
            <w:top w:val="none" w:sz="0" w:space="0" w:color="auto"/>
            <w:left w:val="none" w:sz="0" w:space="0" w:color="auto"/>
            <w:bottom w:val="none" w:sz="0" w:space="0" w:color="auto"/>
            <w:right w:val="none" w:sz="0" w:space="0" w:color="auto"/>
          </w:divBdr>
          <w:divsChild>
            <w:div w:id="121659597">
              <w:marLeft w:val="0"/>
              <w:marRight w:val="0"/>
              <w:marTop w:val="0"/>
              <w:marBottom w:val="0"/>
              <w:divBdr>
                <w:top w:val="none" w:sz="0" w:space="0" w:color="auto"/>
                <w:left w:val="none" w:sz="0" w:space="0" w:color="auto"/>
                <w:bottom w:val="none" w:sz="0" w:space="0" w:color="auto"/>
                <w:right w:val="none" w:sz="0" w:space="0" w:color="auto"/>
              </w:divBdr>
            </w:div>
            <w:div w:id="1242983090">
              <w:marLeft w:val="0"/>
              <w:marRight w:val="0"/>
              <w:marTop w:val="0"/>
              <w:marBottom w:val="0"/>
              <w:divBdr>
                <w:top w:val="none" w:sz="0" w:space="0" w:color="auto"/>
                <w:left w:val="none" w:sz="0" w:space="0" w:color="auto"/>
                <w:bottom w:val="none" w:sz="0" w:space="0" w:color="auto"/>
                <w:right w:val="none" w:sz="0" w:space="0" w:color="auto"/>
              </w:divBdr>
            </w:div>
          </w:divsChild>
        </w:div>
        <w:div w:id="1352100618">
          <w:marLeft w:val="0"/>
          <w:marRight w:val="0"/>
          <w:marTop w:val="0"/>
          <w:marBottom w:val="0"/>
          <w:divBdr>
            <w:top w:val="none" w:sz="0" w:space="0" w:color="auto"/>
            <w:left w:val="none" w:sz="0" w:space="0" w:color="auto"/>
            <w:bottom w:val="none" w:sz="0" w:space="0" w:color="auto"/>
            <w:right w:val="none" w:sz="0" w:space="0" w:color="auto"/>
          </w:divBdr>
          <w:divsChild>
            <w:div w:id="1046101408">
              <w:marLeft w:val="0"/>
              <w:marRight w:val="0"/>
              <w:marTop w:val="0"/>
              <w:marBottom w:val="0"/>
              <w:divBdr>
                <w:top w:val="none" w:sz="0" w:space="0" w:color="auto"/>
                <w:left w:val="none" w:sz="0" w:space="0" w:color="auto"/>
                <w:bottom w:val="none" w:sz="0" w:space="0" w:color="auto"/>
                <w:right w:val="none" w:sz="0" w:space="0" w:color="auto"/>
              </w:divBdr>
              <w:divsChild>
                <w:div w:id="20253577">
                  <w:marLeft w:val="0"/>
                  <w:marRight w:val="0"/>
                  <w:marTop w:val="0"/>
                  <w:marBottom w:val="0"/>
                  <w:divBdr>
                    <w:top w:val="none" w:sz="0" w:space="0" w:color="auto"/>
                    <w:left w:val="none" w:sz="0" w:space="0" w:color="auto"/>
                    <w:bottom w:val="none" w:sz="0" w:space="0" w:color="auto"/>
                    <w:right w:val="none" w:sz="0" w:space="0" w:color="auto"/>
                  </w:divBdr>
                </w:div>
                <w:div w:id="31420974">
                  <w:marLeft w:val="0"/>
                  <w:marRight w:val="0"/>
                  <w:marTop w:val="0"/>
                  <w:marBottom w:val="0"/>
                  <w:divBdr>
                    <w:top w:val="none" w:sz="0" w:space="0" w:color="auto"/>
                    <w:left w:val="none" w:sz="0" w:space="0" w:color="auto"/>
                    <w:bottom w:val="none" w:sz="0" w:space="0" w:color="auto"/>
                    <w:right w:val="none" w:sz="0" w:space="0" w:color="auto"/>
                  </w:divBdr>
                  <w:divsChild>
                    <w:div w:id="377507947">
                      <w:marLeft w:val="0"/>
                      <w:marRight w:val="0"/>
                      <w:marTop w:val="0"/>
                      <w:marBottom w:val="0"/>
                      <w:divBdr>
                        <w:top w:val="none" w:sz="0" w:space="0" w:color="auto"/>
                        <w:left w:val="none" w:sz="0" w:space="0" w:color="auto"/>
                        <w:bottom w:val="none" w:sz="0" w:space="0" w:color="auto"/>
                        <w:right w:val="none" w:sz="0" w:space="0" w:color="auto"/>
                      </w:divBdr>
                    </w:div>
                    <w:div w:id="1215779840">
                      <w:marLeft w:val="0"/>
                      <w:marRight w:val="0"/>
                      <w:marTop w:val="0"/>
                      <w:marBottom w:val="0"/>
                      <w:divBdr>
                        <w:top w:val="none" w:sz="0" w:space="0" w:color="auto"/>
                        <w:left w:val="none" w:sz="0" w:space="0" w:color="auto"/>
                        <w:bottom w:val="none" w:sz="0" w:space="0" w:color="auto"/>
                        <w:right w:val="none" w:sz="0" w:space="0" w:color="auto"/>
                      </w:divBdr>
                    </w:div>
                  </w:divsChild>
                </w:div>
                <w:div w:id="157967787">
                  <w:marLeft w:val="0"/>
                  <w:marRight w:val="0"/>
                  <w:marTop w:val="0"/>
                  <w:marBottom w:val="0"/>
                  <w:divBdr>
                    <w:top w:val="none" w:sz="0" w:space="0" w:color="auto"/>
                    <w:left w:val="none" w:sz="0" w:space="0" w:color="auto"/>
                    <w:bottom w:val="none" w:sz="0" w:space="0" w:color="auto"/>
                    <w:right w:val="none" w:sz="0" w:space="0" w:color="auto"/>
                  </w:divBdr>
                  <w:divsChild>
                    <w:div w:id="703867527">
                      <w:marLeft w:val="0"/>
                      <w:marRight w:val="0"/>
                      <w:marTop w:val="0"/>
                      <w:marBottom w:val="0"/>
                      <w:divBdr>
                        <w:top w:val="none" w:sz="0" w:space="0" w:color="auto"/>
                        <w:left w:val="none" w:sz="0" w:space="0" w:color="auto"/>
                        <w:bottom w:val="none" w:sz="0" w:space="0" w:color="auto"/>
                        <w:right w:val="none" w:sz="0" w:space="0" w:color="auto"/>
                      </w:divBdr>
                    </w:div>
                  </w:divsChild>
                </w:div>
                <w:div w:id="165675653">
                  <w:marLeft w:val="0"/>
                  <w:marRight w:val="0"/>
                  <w:marTop w:val="0"/>
                  <w:marBottom w:val="0"/>
                  <w:divBdr>
                    <w:top w:val="none" w:sz="0" w:space="0" w:color="auto"/>
                    <w:left w:val="none" w:sz="0" w:space="0" w:color="auto"/>
                    <w:bottom w:val="none" w:sz="0" w:space="0" w:color="auto"/>
                    <w:right w:val="none" w:sz="0" w:space="0" w:color="auto"/>
                  </w:divBdr>
                  <w:divsChild>
                    <w:div w:id="837038477">
                      <w:marLeft w:val="0"/>
                      <w:marRight w:val="0"/>
                      <w:marTop w:val="0"/>
                      <w:marBottom w:val="0"/>
                      <w:divBdr>
                        <w:top w:val="none" w:sz="0" w:space="0" w:color="auto"/>
                        <w:left w:val="none" w:sz="0" w:space="0" w:color="auto"/>
                        <w:bottom w:val="none" w:sz="0" w:space="0" w:color="auto"/>
                        <w:right w:val="none" w:sz="0" w:space="0" w:color="auto"/>
                      </w:divBdr>
                    </w:div>
                  </w:divsChild>
                </w:div>
                <w:div w:id="236862017">
                  <w:marLeft w:val="0"/>
                  <w:marRight w:val="0"/>
                  <w:marTop w:val="0"/>
                  <w:marBottom w:val="0"/>
                  <w:divBdr>
                    <w:top w:val="none" w:sz="0" w:space="0" w:color="auto"/>
                    <w:left w:val="none" w:sz="0" w:space="0" w:color="auto"/>
                    <w:bottom w:val="none" w:sz="0" w:space="0" w:color="auto"/>
                    <w:right w:val="none" w:sz="0" w:space="0" w:color="auto"/>
                  </w:divBdr>
                </w:div>
                <w:div w:id="244850964">
                  <w:marLeft w:val="0"/>
                  <w:marRight w:val="0"/>
                  <w:marTop w:val="0"/>
                  <w:marBottom w:val="0"/>
                  <w:divBdr>
                    <w:top w:val="none" w:sz="0" w:space="0" w:color="auto"/>
                    <w:left w:val="none" w:sz="0" w:space="0" w:color="auto"/>
                    <w:bottom w:val="none" w:sz="0" w:space="0" w:color="auto"/>
                    <w:right w:val="none" w:sz="0" w:space="0" w:color="auto"/>
                  </w:divBdr>
                </w:div>
                <w:div w:id="247931281">
                  <w:marLeft w:val="0"/>
                  <w:marRight w:val="0"/>
                  <w:marTop w:val="0"/>
                  <w:marBottom w:val="0"/>
                  <w:divBdr>
                    <w:top w:val="none" w:sz="0" w:space="0" w:color="auto"/>
                    <w:left w:val="none" w:sz="0" w:space="0" w:color="auto"/>
                    <w:bottom w:val="none" w:sz="0" w:space="0" w:color="auto"/>
                    <w:right w:val="none" w:sz="0" w:space="0" w:color="auto"/>
                  </w:divBdr>
                  <w:divsChild>
                    <w:div w:id="2083063041">
                      <w:marLeft w:val="0"/>
                      <w:marRight w:val="0"/>
                      <w:marTop w:val="0"/>
                      <w:marBottom w:val="0"/>
                      <w:divBdr>
                        <w:top w:val="none" w:sz="0" w:space="0" w:color="auto"/>
                        <w:left w:val="none" w:sz="0" w:space="0" w:color="auto"/>
                        <w:bottom w:val="none" w:sz="0" w:space="0" w:color="auto"/>
                        <w:right w:val="none" w:sz="0" w:space="0" w:color="auto"/>
                      </w:divBdr>
                    </w:div>
                  </w:divsChild>
                </w:div>
                <w:div w:id="257179868">
                  <w:marLeft w:val="0"/>
                  <w:marRight w:val="0"/>
                  <w:marTop w:val="0"/>
                  <w:marBottom w:val="0"/>
                  <w:divBdr>
                    <w:top w:val="none" w:sz="0" w:space="0" w:color="auto"/>
                    <w:left w:val="none" w:sz="0" w:space="0" w:color="auto"/>
                    <w:bottom w:val="none" w:sz="0" w:space="0" w:color="auto"/>
                    <w:right w:val="none" w:sz="0" w:space="0" w:color="auto"/>
                  </w:divBdr>
                  <w:divsChild>
                    <w:div w:id="1284191700">
                      <w:marLeft w:val="0"/>
                      <w:marRight w:val="0"/>
                      <w:marTop w:val="0"/>
                      <w:marBottom w:val="0"/>
                      <w:divBdr>
                        <w:top w:val="none" w:sz="0" w:space="0" w:color="auto"/>
                        <w:left w:val="none" w:sz="0" w:space="0" w:color="auto"/>
                        <w:bottom w:val="none" w:sz="0" w:space="0" w:color="auto"/>
                        <w:right w:val="none" w:sz="0" w:space="0" w:color="auto"/>
                      </w:divBdr>
                    </w:div>
                  </w:divsChild>
                </w:div>
                <w:div w:id="277419845">
                  <w:marLeft w:val="0"/>
                  <w:marRight w:val="0"/>
                  <w:marTop w:val="0"/>
                  <w:marBottom w:val="0"/>
                  <w:divBdr>
                    <w:top w:val="none" w:sz="0" w:space="0" w:color="auto"/>
                    <w:left w:val="none" w:sz="0" w:space="0" w:color="auto"/>
                    <w:bottom w:val="none" w:sz="0" w:space="0" w:color="auto"/>
                    <w:right w:val="none" w:sz="0" w:space="0" w:color="auto"/>
                  </w:divBdr>
                  <w:divsChild>
                    <w:div w:id="2126580323">
                      <w:marLeft w:val="0"/>
                      <w:marRight w:val="0"/>
                      <w:marTop w:val="0"/>
                      <w:marBottom w:val="0"/>
                      <w:divBdr>
                        <w:top w:val="none" w:sz="0" w:space="0" w:color="auto"/>
                        <w:left w:val="none" w:sz="0" w:space="0" w:color="auto"/>
                        <w:bottom w:val="none" w:sz="0" w:space="0" w:color="auto"/>
                        <w:right w:val="none" w:sz="0" w:space="0" w:color="auto"/>
                      </w:divBdr>
                    </w:div>
                  </w:divsChild>
                </w:div>
                <w:div w:id="312375269">
                  <w:marLeft w:val="0"/>
                  <w:marRight w:val="0"/>
                  <w:marTop w:val="0"/>
                  <w:marBottom w:val="0"/>
                  <w:divBdr>
                    <w:top w:val="none" w:sz="0" w:space="0" w:color="auto"/>
                    <w:left w:val="none" w:sz="0" w:space="0" w:color="auto"/>
                    <w:bottom w:val="none" w:sz="0" w:space="0" w:color="auto"/>
                    <w:right w:val="none" w:sz="0" w:space="0" w:color="auto"/>
                  </w:divBdr>
                </w:div>
                <w:div w:id="345181874">
                  <w:marLeft w:val="0"/>
                  <w:marRight w:val="0"/>
                  <w:marTop w:val="0"/>
                  <w:marBottom w:val="0"/>
                  <w:divBdr>
                    <w:top w:val="none" w:sz="0" w:space="0" w:color="auto"/>
                    <w:left w:val="none" w:sz="0" w:space="0" w:color="auto"/>
                    <w:bottom w:val="none" w:sz="0" w:space="0" w:color="auto"/>
                    <w:right w:val="none" w:sz="0" w:space="0" w:color="auto"/>
                  </w:divBdr>
                  <w:divsChild>
                    <w:div w:id="1526941693">
                      <w:marLeft w:val="0"/>
                      <w:marRight w:val="0"/>
                      <w:marTop w:val="0"/>
                      <w:marBottom w:val="0"/>
                      <w:divBdr>
                        <w:top w:val="none" w:sz="0" w:space="0" w:color="auto"/>
                        <w:left w:val="none" w:sz="0" w:space="0" w:color="auto"/>
                        <w:bottom w:val="none" w:sz="0" w:space="0" w:color="auto"/>
                        <w:right w:val="none" w:sz="0" w:space="0" w:color="auto"/>
                      </w:divBdr>
                    </w:div>
                    <w:div w:id="1638608092">
                      <w:marLeft w:val="0"/>
                      <w:marRight w:val="0"/>
                      <w:marTop w:val="0"/>
                      <w:marBottom w:val="0"/>
                      <w:divBdr>
                        <w:top w:val="none" w:sz="0" w:space="0" w:color="auto"/>
                        <w:left w:val="none" w:sz="0" w:space="0" w:color="auto"/>
                        <w:bottom w:val="none" w:sz="0" w:space="0" w:color="auto"/>
                        <w:right w:val="none" w:sz="0" w:space="0" w:color="auto"/>
                      </w:divBdr>
                    </w:div>
                  </w:divsChild>
                </w:div>
                <w:div w:id="406457194">
                  <w:marLeft w:val="0"/>
                  <w:marRight w:val="0"/>
                  <w:marTop w:val="0"/>
                  <w:marBottom w:val="0"/>
                  <w:divBdr>
                    <w:top w:val="none" w:sz="0" w:space="0" w:color="auto"/>
                    <w:left w:val="none" w:sz="0" w:space="0" w:color="auto"/>
                    <w:bottom w:val="none" w:sz="0" w:space="0" w:color="auto"/>
                    <w:right w:val="none" w:sz="0" w:space="0" w:color="auto"/>
                  </w:divBdr>
                  <w:divsChild>
                    <w:div w:id="1124079104">
                      <w:marLeft w:val="0"/>
                      <w:marRight w:val="0"/>
                      <w:marTop w:val="0"/>
                      <w:marBottom w:val="0"/>
                      <w:divBdr>
                        <w:top w:val="none" w:sz="0" w:space="0" w:color="auto"/>
                        <w:left w:val="none" w:sz="0" w:space="0" w:color="auto"/>
                        <w:bottom w:val="none" w:sz="0" w:space="0" w:color="auto"/>
                        <w:right w:val="none" w:sz="0" w:space="0" w:color="auto"/>
                      </w:divBdr>
                    </w:div>
                  </w:divsChild>
                </w:div>
                <w:div w:id="412775847">
                  <w:marLeft w:val="0"/>
                  <w:marRight w:val="0"/>
                  <w:marTop w:val="0"/>
                  <w:marBottom w:val="0"/>
                  <w:divBdr>
                    <w:top w:val="none" w:sz="0" w:space="0" w:color="auto"/>
                    <w:left w:val="none" w:sz="0" w:space="0" w:color="auto"/>
                    <w:bottom w:val="none" w:sz="0" w:space="0" w:color="auto"/>
                    <w:right w:val="none" w:sz="0" w:space="0" w:color="auto"/>
                  </w:divBdr>
                </w:div>
                <w:div w:id="425805686">
                  <w:marLeft w:val="0"/>
                  <w:marRight w:val="0"/>
                  <w:marTop w:val="0"/>
                  <w:marBottom w:val="0"/>
                  <w:divBdr>
                    <w:top w:val="none" w:sz="0" w:space="0" w:color="auto"/>
                    <w:left w:val="none" w:sz="0" w:space="0" w:color="auto"/>
                    <w:bottom w:val="none" w:sz="0" w:space="0" w:color="auto"/>
                    <w:right w:val="none" w:sz="0" w:space="0" w:color="auto"/>
                  </w:divBdr>
                  <w:divsChild>
                    <w:div w:id="915089498">
                      <w:marLeft w:val="0"/>
                      <w:marRight w:val="0"/>
                      <w:marTop w:val="0"/>
                      <w:marBottom w:val="0"/>
                      <w:divBdr>
                        <w:top w:val="none" w:sz="0" w:space="0" w:color="auto"/>
                        <w:left w:val="none" w:sz="0" w:space="0" w:color="auto"/>
                        <w:bottom w:val="none" w:sz="0" w:space="0" w:color="auto"/>
                        <w:right w:val="none" w:sz="0" w:space="0" w:color="auto"/>
                      </w:divBdr>
                    </w:div>
                  </w:divsChild>
                </w:div>
                <w:div w:id="439883387">
                  <w:marLeft w:val="0"/>
                  <w:marRight w:val="0"/>
                  <w:marTop w:val="0"/>
                  <w:marBottom w:val="0"/>
                  <w:divBdr>
                    <w:top w:val="none" w:sz="0" w:space="0" w:color="auto"/>
                    <w:left w:val="none" w:sz="0" w:space="0" w:color="auto"/>
                    <w:bottom w:val="none" w:sz="0" w:space="0" w:color="auto"/>
                    <w:right w:val="none" w:sz="0" w:space="0" w:color="auto"/>
                  </w:divBdr>
                </w:div>
                <w:div w:id="461310036">
                  <w:marLeft w:val="0"/>
                  <w:marRight w:val="0"/>
                  <w:marTop w:val="0"/>
                  <w:marBottom w:val="0"/>
                  <w:divBdr>
                    <w:top w:val="none" w:sz="0" w:space="0" w:color="auto"/>
                    <w:left w:val="none" w:sz="0" w:space="0" w:color="auto"/>
                    <w:bottom w:val="none" w:sz="0" w:space="0" w:color="auto"/>
                    <w:right w:val="none" w:sz="0" w:space="0" w:color="auto"/>
                  </w:divBdr>
                </w:div>
                <w:div w:id="465315788">
                  <w:marLeft w:val="0"/>
                  <w:marRight w:val="0"/>
                  <w:marTop w:val="0"/>
                  <w:marBottom w:val="0"/>
                  <w:divBdr>
                    <w:top w:val="none" w:sz="0" w:space="0" w:color="auto"/>
                    <w:left w:val="none" w:sz="0" w:space="0" w:color="auto"/>
                    <w:bottom w:val="none" w:sz="0" w:space="0" w:color="auto"/>
                    <w:right w:val="none" w:sz="0" w:space="0" w:color="auto"/>
                  </w:divBdr>
                </w:div>
                <w:div w:id="499975031">
                  <w:marLeft w:val="0"/>
                  <w:marRight w:val="0"/>
                  <w:marTop w:val="0"/>
                  <w:marBottom w:val="0"/>
                  <w:divBdr>
                    <w:top w:val="none" w:sz="0" w:space="0" w:color="auto"/>
                    <w:left w:val="none" w:sz="0" w:space="0" w:color="auto"/>
                    <w:bottom w:val="none" w:sz="0" w:space="0" w:color="auto"/>
                    <w:right w:val="none" w:sz="0" w:space="0" w:color="auto"/>
                  </w:divBdr>
                  <w:divsChild>
                    <w:div w:id="1482843072">
                      <w:marLeft w:val="0"/>
                      <w:marRight w:val="0"/>
                      <w:marTop w:val="0"/>
                      <w:marBottom w:val="0"/>
                      <w:divBdr>
                        <w:top w:val="none" w:sz="0" w:space="0" w:color="auto"/>
                        <w:left w:val="none" w:sz="0" w:space="0" w:color="auto"/>
                        <w:bottom w:val="none" w:sz="0" w:space="0" w:color="auto"/>
                        <w:right w:val="none" w:sz="0" w:space="0" w:color="auto"/>
                      </w:divBdr>
                    </w:div>
                    <w:div w:id="1537039009">
                      <w:marLeft w:val="0"/>
                      <w:marRight w:val="0"/>
                      <w:marTop w:val="0"/>
                      <w:marBottom w:val="0"/>
                      <w:divBdr>
                        <w:top w:val="none" w:sz="0" w:space="0" w:color="auto"/>
                        <w:left w:val="none" w:sz="0" w:space="0" w:color="auto"/>
                        <w:bottom w:val="none" w:sz="0" w:space="0" w:color="auto"/>
                        <w:right w:val="none" w:sz="0" w:space="0" w:color="auto"/>
                      </w:divBdr>
                    </w:div>
                  </w:divsChild>
                </w:div>
                <w:div w:id="524756363">
                  <w:marLeft w:val="0"/>
                  <w:marRight w:val="0"/>
                  <w:marTop w:val="375"/>
                  <w:marBottom w:val="150"/>
                  <w:divBdr>
                    <w:top w:val="none" w:sz="0" w:space="0" w:color="auto"/>
                    <w:left w:val="none" w:sz="0" w:space="0" w:color="auto"/>
                    <w:bottom w:val="none" w:sz="0" w:space="0" w:color="auto"/>
                    <w:right w:val="none" w:sz="0" w:space="0" w:color="auto"/>
                  </w:divBdr>
                </w:div>
                <w:div w:id="528882620">
                  <w:marLeft w:val="0"/>
                  <w:marRight w:val="0"/>
                  <w:marTop w:val="0"/>
                  <w:marBottom w:val="0"/>
                  <w:divBdr>
                    <w:top w:val="none" w:sz="0" w:space="0" w:color="auto"/>
                    <w:left w:val="none" w:sz="0" w:space="0" w:color="auto"/>
                    <w:bottom w:val="none" w:sz="0" w:space="0" w:color="auto"/>
                    <w:right w:val="none" w:sz="0" w:space="0" w:color="auto"/>
                  </w:divBdr>
                </w:div>
                <w:div w:id="542444565">
                  <w:marLeft w:val="0"/>
                  <w:marRight w:val="0"/>
                  <w:marTop w:val="0"/>
                  <w:marBottom w:val="0"/>
                  <w:divBdr>
                    <w:top w:val="none" w:sz="0" w:space="0" w:color="auto"/>
                    <w:left w:val="none" w:sz="0" w:space="0" w:color="auto"/>
                    <w:bottom w:val="none" w:sz="0" w:space="0" w:color="auto"/>
                    <w:right w:val="none" w:sz="0" w:space="0" w:color="auto"/>
                  </w:divBdr>
                  <w:divsChild>
                    <w:div w:id="546378130">
                      <w:marLeft w:val="0"/>
                      <w:marRight w:val="0"/>
                      <w:marTop w:val="0"/>
                      <w:marBottom w:val="0"/>
                      <w:divBdr>
                        <w:top w:val="none" w:sz="0" w:space="0" w:color="auto"/>
                        <w:left w:val="none" w:sz="0" w:space="0" w:color="auto"/>
                        <w:bottom w:val="none" w:sz="0" w:space="0" w:color="auto"/>
                        <w:right w:val="none" w:sz="0" w:space="0" w:color="auto"/>
                      </w:divBdr>
                    </w:div>
                    <w:div w:id="1748460288">
                      <w:marLeft w:val="0"/>
                      <w:marRight w:val="0"/>
                      <w:marTop w:val="0"/>
                      <w:marBottom w:val="0"/>
                      <w:divBdr>
                        <w:top w:val="none" w:sz="0" w:space="0" w:color="auto"/>
                        <w:left w:val="none" w:sz="0" w:space="0" w:color="auto"/>
                        <w:bottom w:val="none" w:sz="0" w:space="0" w:color="auto"/>
                        <w:right w:val="none" w:sz="0" w:space="0" w:color="auto"/>
                      </w:divBdr>
                    </w:div>
                  </w:divsChild>
                </w:div>
                <w:div w:id="591551956">
                  <w:marLeft w:val="0"/>
                  <w:marRight w:val="0"/>
                  <w:marTop w:val="375"/>
                  <w:marBottom w:val="150"/>
                  <w:divBdr>
                    <w:top w:val="none" w:sz="0" w:space="0" w:color="auto"/>
                    <w:left w:val="none" w:sz="0" w:space="0" w:color="auto"/>
                    <w:bottom w:val="none" w:sz="0" w:space="0" w:color="auto"/>
                    <w:right w:val="none" w:sz="0" w:space="0" w:color="auto"/>
                  </w:divBdr>
                </w:div>
                <w:div w:id="664211435">
                  <w:marLeft w:val="0"/>
                  <w:marRight w:val="0"/>
                  <w:marTop w:val="0"/>
                  <w:marBottom w:val="0"/>
                  <w:divBdr>
                    <w:top w:val="none" w:sz="0" w:space="0" w:color="auto"/>
                    <w:left w:val="none" w:sz="0" w:space="0" w:color="auto"/>
                    <w:bottom w:val="none" w:sz="0" w:space="0" w:color="auto"/>
                    <w:right w:val="none" w:sz="0" w:space="0" w:color="auto"/>
                  </w:divBdr>
                </w:div>
                <w:div w:id="690911311">
                  <w:marLeft w:val="0"/>
                  <w:marRight w:val="0"/>
                  <w:marTop w:val="0"/>
                  <w:marBottom w:val="0"/>
                  <w:divBdr>
                    <w:top w:val="none" w:sz="0" w:space="0" w:color="auto"/>
                    <w:left w:val="none" w:sz="0" w:space="0" w:color="auto"/>
                    <w:bottom w:val="none" w:sz="0" w:space="0" w:color="auto"/>
                    <w:right w:val="none" w:sz="0" w:space="0" w:color="auto"/>
                  </w:divBdr>
                </w:div>
                <w:div w:id="696278313">
                  <w:marLeft w:val="0"/>
                  <w:marRight w:val="0"/>
                  <w:marTop w:val="0"/>
                  <w:marBottom w:val="0"/>
                  <w:divBdr>
                    <w:top w:val="none" w:sz="0" w:space="0" w:color="auto"/>
                    <w:left w:val="none" w:sz="0" w:space="0" w:color="auto"/>
                    <w:bottom w:val="none" w:sz="0" w:space="0" w:color="auto"/>
                    <w:right w:val="none" w:sz="0" w:space="0" w:color="auto"/>
                  </w:divBdr>
                </w:div>
                <w:div w:id="697314401">
                  <w:marLeft w:val="0"/>
                  <w:marRight w:val="0"/>
                  <w:marTop w:val="0"/>
                  <w:marBottom w:val="0"/>
                  <w:divBdr>
                    <w:top w:val="none" w:sz="0" w:space="0" w:color="auto"/>
                    <w:left w:val="none" w:sz="0" w:space="0" w:color="auto"/>
                    <w:bottom w:val="none" w:sz="0" w:space="0" w:color="auto"/>
                    <w:right w:val="none" w:sz="0" w:space="0" w:color="auto"/>
                  </w:divBdr>
                </w:div>
                <w:div w:id="712929382">
                  <w:marLeft w:val="0"/>
                  <w:marRight w:val="0"/>
                  <w:marTop w:val="375"/>
                  <w:marBottom w:val="150"/>
                  <w:divBdr>
                    <w:top w:val="none" w:sz="0" w:space="0" w:color="auto"/>
                    <w:left w:val="none" w:sz="0" w:space="0" w:color="auto"/>
                    <w:bottom w:val="none" w:sz="0" w:space="0" w:color="auto"/>
                    <w:right w:val="none" w:sz="0" w:space="0" w:color="auto"/>
                  </w:divBdr>
                </w:div>
                <w:div w:id="742604320">
                  <w:marLeft w:val="0"/>
                  <w:marRight w:val="0"/>
                  <w:marTop w:val="0"/>
                  <w:marBottom w:val="0"/>
                  <w:divBdr>
                    <w:top w:val="none" w:sz="0" w:space="0" w:color="auto"/>
                    <w:left w:val="none" w:sz="0" w:space="0" w:color="auto"/>
                    <w:bottom w:val="none" w:sz="0" w:space="0" w:color="auto"/>
                    <w:right w:val="none" w:sz="0" w:space="0" w:color="auto"/>
                  </w:divBdr>
                </w:div>
                <w:div w:id="750352141">
                  <w:marLeft w:val="0"/>
                  <w:marRight w:val="0"/>
                  <w:marTop w:val="0"/>
                  <w:marBottom w:val="0"/>
                  <w:divBdr>
                    <w:top w:val="none" w:sz="0" w:space="0" w:color="auto"/>
                    <w:left w:val="none" w:sz="0" w:space="0" w:color="auto"/>
                    <w:bottom w:val="none" w:sz="0" w:space="0" w:color="auto"/>
                    <w:right w:val="none" w:sz="0" w:space="0" w:color="auto"/>
                  </w:divBdr>
                </w:div>
                <w:div w:id="814031281">
                  <w:marLeft w:val="0"/>
                  <w:marRight w:val="0"/>
                  <w:marTop w:val="0"/>
                  <w:marBottom w:val="0"/>
                  <w:divBdr>
                    <w:top w:val="none" w:sz="0" w:space="0" w:color="auto"/>
                    <w:left w:val="none" w:sz="0" w:space="0" w:color="auto"/>
                    <w:bottom w:val="none" w:sz="0" w:space="0" w:color="auto"/>
                    <w:right w:val="none" w:sz="0" w:space="0" w:color="auto"/>
                  </w:divBdr>
                  <w:divsChild>
                    <w:div w:id="14157447">
                      <w:marLeft w:val="0"/>
                      <w:marRight w:val="0"/>
                      <w:marTop w:val="0"/>
                      <w:marBottom w:val="0"/>
                      <w:divBdr>
                        <w:top w:val="none" w:sz="0" w:space="0" w:color="auto"/>
                        <w:left w:val="none" w:sz="0" w:space="0" w:color="auto"/>
                        <w:bottom w:val="none" w:sz="0" w:space="0" w:color="auto"/>
                        <w:right w:val="none" w:sz="0" w:space="0" w:color="auto"/>
                      </w:divBdr>
                    </w:div>
                    <w:div w:id="1046107479">
                      <w:marLeft w:val="0"/>
                      <w:marRight w:val="0"/>
                      <w:marTop w:val="0"/>
                      <w:marBottom w:val="0"/>
                      <w:divBdr>
                        <w:top w:val="none" w:sz="0" w:space="0" w:color="auto"/>
                        <w:left w:val="none" w:sz="0" w:space="0" w:color="auto"/>
                        <w:bottom w:val="none" w:sz="0" w:space="0" w:color="auto"/>
                        <w:right w:val="none" w:sz="0" w:space="0" w:color="auto"/>
                      </w:divBdr>
                    </w:div>
                    <w:div w:id="1864634655">
                      <w:marLeft w:val="0"/>
                      <w:marRight w:val="0"/>
                      <w:marTop w:val="0"/>
                      <w:marBottom w:val="0"/>
                      <w:divBdr>
                        <w:top w:val="none" w:sz="0" w:space="0" w:color="auto"/>
                        <w:left w:val="none" w:sz="0" w:space="0" w:color="auto"/>
                        <w:bottom w:val="none" w:sz="0" w:space="0" w:color="auto"/>
                        <w:right w:val="none" w:sz="0" w:space="0" w:color="auto"/>
                      </w:divBdr>
                    </w:div>
                  </w:divsChild>
                </w:div>
                <w:div w:id="834538025">
                  <w:marLeft w:val="0"/>
                  <w:marRight w:val="0"/>
                  <w:marTop w:val="0"/>
                  <w:marBottom w:val="0"/>
                  <w:divBdr>
                    <w:top w:val="none" w:sz="0" w:space="0" w:color="auto"/>
                    <w:left w:val="none" w:sz="0" w:space="0" w:color="auto"/>
                    <w:bottom w:val="none" w:sz="0" w:space="0" w:color="auto"/>
                    <w:right w:val="none" w:sz="0" w:space="0" w:color="auto"/>
                  </w:divBdr>
                </w:div>
                <w:div w:id="861091141">
                  <w:marLeft w:val="0"/>
                  <w:marRight w:val="0"/>
                  <w:marTop w:val="375"/>
                  <w:marBottom w:val="150"/>
                  <w:divBdr>
                    <w:top w:val="none" w:sz="0" w:space="0" w:color="auto"/>
                    <w:left w:val="none" w:sz="0" w:space="0" w:color="auto"/>
                    <w:bottom w:val="none" w:sz="0" w:space="0" w:color="auto"/>
                    <w:right w:val="none" w:sz="0" w:space="0" w:color="auto"/>
                  </w:divBdr>
                </w:div>
                <w:div w:id="949506996">
                  <w:marLeft w:val="0"/>
                  <w:marRight w:val="0"/>
                  <w:marTop w:val="0"/>
                  <w:marBottom w:val="0"/>
                  <w:divBdr>
                    <w:top w:val="none" w:sz="0" w:space="0" w:color="auto"/>
                    <w:left w:val="none" w:sz="0" w:space="0" w:color="auto"/>
                    <w:bottom w:val="none" w:sz="0" w:space="0" w:color="auto"/>
                    <w:right w:val="none" w:sz="0" w:space="0" w:color="auto"/>
                  </w:divBdr>
                </w:div>
                <w:div w:id="959334228">
                  <w:marLeft w:val="0"/>
                  <w:marRight w:val="0"/>
                  <w:marTop w:val="375"/>
                  <w:marBottom w:val="150"/>
                  <w:divBdr>
                    <w:top w:val="none" w:sz="0" w:space="0" w:color="auto"/>
                    <w:left w:val="none" w:sz="0" w:space="0" w:color="auto"/>
                    <w:bottom w:val="none" w:sz="0" w:space="0" w:color="auto"/>
                    <w:right w:val="none" w:sz="0" w:space="0" w:color="auto"/>
                  </w:divBdr>
                </w:div>
                <w:div w:id="980965611">
                  <w:marLeft w:val="0"/>
                  <w:marRight w:val="0"/>
                  <w:marTop w:val="0"/>
                  <w:marBottom w:val="0"/>
                  <w:divBdr>
                    <w:top w:val="none" w:sz="0" w:space="0" w:color="auto"/>
                    <w:left w:val="none" w:sz="0" w:space="0" w:color="auto"/>
                    <w:bottom w:val="none" w:sz="0" w:space="0" w:color="auto"/>
                    <w:right w:val="none" w:sz="0" w:space="0" w:color="auto"/>
                  </w:divBdr>
                </w:div>
                <w:div w:id="1000818503">
                  <w:marLeft w:val="0"/>
                  <w:marRight w:val="0"/>
                  <w:marTop w:val="0"/>
                  <w:marBottom w:val="0"/>
                  <w:divBdr>
                    <w:top w:val="none" w:sz="0" w:space="0" w:color="auto"/>
                    <w:left w:val="none" w:sz="0" w:space="0" w:color="auto"/>
                    <w:bottom w:val="none" w:sz="0" w:space="0" w:color="auto"/>
                    <w:right w:val="none" w:sz="0" w:space="0" w:color="auto"/>
                  </w:divBdr>
                </w:div>
                <w:div w:id="1041124932">
                  <w:marLeft w:val="0"/>
                  <w:marRight w:val="0"/>
                  <w:marTop w:val="0"/>
                  <w:marBottom w:val="0"/>
                  <w:divBdr>
                    <w:top w:val="none" w:sz="0" w:space="0" w:color="auto"/>
                    <w:left w:val="none" w:sz="0" w:space="0" w:color="auto"/>
                    <w:bottom w:val="none" w:sz="0" w:space="0" w:color="auto"/>
                    <w:right w:val="none" w:sz="0" w:space="0" w:color="auto"/>
                  </w:divBdr>
                  <w:divsChild>
                    <w:div w:id="494221502">
                      <w:marLeft w:val="0"/>
                      <w:marRight w:val="0"/>
                      <w:marTop w:val="0"/>
                      <w:marBottom w:val="0"/>
                      <w:divBdr>
                        <w:top w:val="none" w:sz="0" w:space="0" w:color="auto"/>
                        <w:left w:val="none" w:sz="0" w:space="0" w:color="auto"/>
                        <w:bottom w:val="none" w:sz="0" w:space="0" w:color="auto"/>
                        <w:right w:val="none" w:sz="0" w:space="0" w:color="auto"/>
                      </w:divBdr>
                    </w:div>
                    <w:div w:id="1596816520">
                      <w:marLeft w:val="0"/>
                      <w:marRight w:val="0"/>
                      <w:marTop w:val="0"/>
                      <w:marBottom w:val="0"/>
                      <w:divBdr>
                        <w:top w:val="none" w:sz="0" w:space="0" w:color="auto"/>
                        <w:left w:val="none" w:sz="0" w:space="0" w:color="auto"/>
                        <w:bottom w:val="none" w:sz="0" w:space="0" w:color="auto"/>
                        <w:right w:val="none" w:sz="0" w:space="0" w:color="auto"/>
                      </w:divBdr>
                    </w:div>
                  </w:divsChild>
                </w:div>
                <w:div w:id="1052119504">
                  <w:marLeft w:val="0"/>
                  <w:marRight w:val="0"/>
                  <w:marTop w:val="0"/>
                  <w:marBottom w:val="0"/>
                  <w:divBdr>
                    <w:top w:val="none" w:sz="0" w:space="0" w:color="auto"/>
                    <w:left w:val="none" w:sz="0" w:space="0" w:color="auto"/>
                    <w:bottom w:val="none" w:sz="0" w:space="0" w:color="auto"/>
                    <w:right w:val="none" w:sz="0" w:space="0" w:color="auto"/>
                  </w:divBdr>
                </w:div>
                <w:div w:id="1056857140">
                  <w:marLeft w:val="0"/>
                  <w:marRight w:val="0"/>
                  <w:marTop w:val="0"/>
                  <w:marBottom w:val="0"/>
                  <w:divBdr>
                    <w:top w:val="none" w:sz="0" w:space="0" w:color="auto"/>
                    <w:left w:val="none" w:sz="0" w:space="0" w:color="auto"/>
                    <w:bottom w:val="none" w:sz="0" w:space="0" w:color="auto"/>
                    <w:right w:val="none" w:sz="0" w:space="0" w:color="auto"/>
                  </w:divBdr>
                  <w:divsChild>
                    <w:div w:id="1021585192">
                      <w:marLeft w:val="0"/>
                      <w:marRight w:val="0"/>
                      <w:marTop w:val="0"/>
                      <w:marBottom w:val="0"/>
                      <w:divBdr>
                        <w:top w:val="none" w:sz="0" w:space="0" w:color="auto"/>
                        <w:left w:val="none" w:sz="0" w:space="0" w:color="auto"/>
                        <w:bottom w:val="none" w:sz="0" w:space="0" w:color="auto"/>
                        <w:right w:val="none" w:sz="0" w:space="0" w:color="auto"/>
                      </w:divBdr>
                    </w:div>
                  </w:divsChild>
                </w:div>
                <w:div w:id="1066412785">
                  <w:marLeft w:val="0"/>
                  <w:marRight w:val="0"/>
                  <w:marTop w:val="0"/>
                  <w:marBottom w:val="0"/>
                  <w:divBdr>
                    <w:top w:val="none" w:sz="0" w:space="0" w:color="auto"/>
                    <w:left w:val="none" w:sz="0" w:space="0" w:color="auto"/>
                    <w:bottom w:val="none" w:sz="0" w:space="0" w:color="auto"/>
                    <w:right w:val="none" w:sz="0" w:space="0" w:color="auto"/>
                  </w:divBdr>
                </w:div>
                <w:div w:id="1086612505">
                  <w:marLeft w:val="0"/>
                  <w:marRight w:val="0"/>
                  <w:marTop w:val="375"/>
                  <w:marBottom w:val="150"/>
                  <w:divBdr>
                    <w:top w:val="none" w:sz="0" w:space="0" w:color="auto"/>
                    <w:left w:val="none" w:sz="0" w:space="0" w:color="auto"/>
                    <w:bottom w:val="none" w:sz="0" w:space="0" w:color="auto"/>
                    <w:right w:val="none" w:sz="0" w:space="0" w:color="auto"/>
                  </w:divBdr>
                </w:div>
                <w:div w:id="1108813269">
                  <w:marLeft w:val="0"/>
                  <w:marRight w:val="0"/>
                  <w:marTop w:val="0"/>
                  <w:marBottom w:val="0"/>
                  <w:divBdr>
                    <w:top w:val="none" w:sz="0" w:space="0" w:color="auto"/>
                    <w:left w:val="none" w:sz="0" w:space="0" w:color="auto"/>
                    <w:bottom w:val="none" w:sz="0" w:space="0" w:color="auto"/>
                    <w:right w:val="none" w:sz="0" w:space="0" w:color="auto"/>
                  </w:divBdr>
                  <w:divsChild>
                    <w:div w:id="1038310849">
                      <w:marLeft w:val="0"/>
                      <w:marRight w:val="0"/>
                      <w:marTop w:val="0"/>
                      <w:marBottom w:val="0"/>
                      <w:divBdr>
                        <w:top w:val="none" w:sz="0" w:space="0" w:color="auto"/>
                        <w:left w:val="none" w:sz="0" w:space="0" w:color="auto"/>
                        <w:bottom w:val="none" w:sz="0" w:space="0" w:color="auto"/>
                        <w:right w:val="none" w:sz="0" w:space="0" w:color="auto"/>
                      </w:divBdr>
                    </w:div>
                    <w:div w:id="1141120964">
                      <w:marLeft w:val="0"/>
                      <w:marRight w:val="0"/>
                      <w:marTop w:val="0"/>
                      <w:marBottom w:val="0"/>
                      <w:divBdr>
                        <w:top w:val="none" w:sz="0" w:space="0" w:color="auto"/>
                        <w:left w:val="none" w:sz="0" w:space="0" w:color="auto"/>
                        <w:bottom w:val="none" w:sz="0" w:space="0" w:color="auto"/>
                        <w:right w:val="none" w:sz="0" w:space="0" w:color="auto"/>
                      </w:divBdr>
                    </w:div>
                    <w:div w:id="1213691642">
                      <w:marLeft w:val="0"/>
                      <w:marRight w:val="0"/>
                      <w:marTop w:val="0"/>
                      <w:marBottom w:val="0"/>
                      <w:divBdr>
                        <w:top w:val="none" w:sz="0" w:space="0" w:color="auto"/>
                        <w:left w:val="none" w:sz="0" w:space="0" w:color="auto"/>
                        <w:bottom w:val="none" w:sz="0" w:space="0" w:color="auto"/>
                        <w:right w:val="none" w:sz="0" w:space="0" w:color="auto"/>
                      </w:divBdr>
                    </w:div>
                    <w:div w:id="1640571604">
                      <w:marLeft w:val="0"/>
                      <w:marRight w:val="0"/>
                      <w:marTop w:val="0"/>
                      <w:marBottom w:val="0"/>
                      <w:divBdr>
                        <w:top w:val="none" w:sz="0" w:space="0" w:color="auto"/>
                        <w:left w:val="none" w:sz="0" w:space="0" w:color="auto"/>
                        <w:bottom w:val="none" w:sz="0" w:space="0" w:color="auto"/>
                        <w:right w:val="none" w:sz="0" w:space="0" w:color="auto"/>
                      </w:divBdr>
                    </w:div>
                    <w:div w:id="2119716977">
                      <w:marLeft w:val="0"/>
                      <w:marRight w:val="0"/>
                      <w:marTop w:val="0"/>
                      <w:marBottom w:val="0"/>
                      <w:divBdr>
                        <w:top w:val="none" w:sz="0" w:space="0" w:color="auto"/>
                        <w:left w:val="none" w:sz="0" w:space="0" w:color="auto"/>
                        <w:bottom w:val="none" w:sz="0" w:space="0" w:color="auto"/>
                        <w:right w:val="none" w:sz="0" w:space="0" w:color="auto"/>
                      </w:divBdr>
                    </w:div>
                  </w:divsChild>
                </w:div>
                <w:div w:id="1127431385">
                  <w:marLeft w:val="0"/>
                  <w:marRight w:val="0"/>
                  <w:marTop w:val="0"/>
                  <w:marBottom w:val="0"/>
                  <w:divBdr>
                    <w:top w:val="none" w:sz="0" w:space="0" w:color="auto"/>
                    <w:left w:val="none" w:sz="0" w:space="0" w:color="auto"/>
                    <w:bottom w:val="none" w:sz="0" w:space="0" w:color="auto"/>
                    <w:right w:val="none" w:sz="0" w:space="0" w:color="auto"/>
                  </w:divBdr>
                  <w:divsChild>
                    <w:div w:id="224608216">
                      <w:marLeft w:val="0"/>
                      <w:marRight w:val="0"/>
                      <w:marTop w:val="0"/>
                      <w:marBottom w:val="0"/>
                      <w:divBdr>
                        <w:top w:val="none" w:sz="0" w:space="0" w:color="auto"/>
                        <w:left w:val="none" w:sz="0" w:space="0" w:color="auto"/>
                        <w:bottom w:val="none" w:sz="0" w:space="0" w:color="auto"/>
                        <w:right w:val="none" w:sz="0" w:space="0" w:color="auto"/>
                      </w:divBdr>
                    </w:div>
                    <w:div w:id="1326590926">
                      <w:marLeft w:val="0"/>
                      <w:marRight w:val="0"/>
                      <w:marTop w:val="0"/>
                      <w:marBottom w:val="0"/>
                      <w:divBdr>
                        <w:top w:val="none" w:sz="0" w:space="0" w:color="auto"/>
                        <w:left w:val="none" w:sz="0" w:space="0" w:color="auto"/>
                        <w:bottom w:val="none" w:sz="0" w:space="0" w:color="auto"/>
                        <w:right w:val="none" w:sz="0" w:space="0" w:color="auto"/>
                      </w:divBdr>
                    </w:div>
                  </w:divsChild>
                </w:div>
                <w:div w:id="1191332340">
                  <w:marLeft w:val="0"/>
                  <w:marRight w:val="0"/>
                  <w:marTop w:val="0"/>
                  <w:marBottom w:val="0"/>
                  <w:divBdr>
                    <w:top w:val="none" w:sz="0" w:space="0" w:color="auto"/>
                    <w:left w:val="none" w:sz="0" w:space="0" w:color="auto"/>
                    <w:bottom w:val="none" w:sz="0" w:space="0" w:color="auto"/>
                    <w:right w:val="none" w:sz="0" w:space="0" w:color="auto"/>
                  </w:divBdr>
                  <w:divsChild>
                    <w:div w:id="539165962">
                      <w:marLeft w:val="0"/>
                      <w:marRight w:val="0"/>
                      <w:marTop w:val="0"/>
                      <w:marBottom w:val="0"/>
                      <w:divBdr>
                        <w:top w:val="none" w:sz="0" w:space="0" w:color="auto"/>
                        <w:left w:val="none" w:sz="0" w:space="0" w:color="auto"/>
                        <w:bottom w:val="none" w:sz="0" w:space="0" w:color="auto"/>
                        <w:right w:val="none" w:sz="0" w:space="0" w:color="auto"/>
                      </w:divBdr>
                    </w:div>
                    <w:div w:id="1347708269">
                      <w:marLeft w:val="0"/>
                      <w:marRight w:val="0"/>
                      <w:marTop w:val="0"/>
                      <w:marBottom w:val="0"/>
                      <w:divBdr>
                        <w:top w:val="none" w:sz="0" w:space="0" w:color="auto"/>
                        <w:left w:val="none" w:sz="0" w:space="0" w:color="auto"/>
                        <w:bottom w:val="none" w:sz="0" w:space="0" w:color="auto"/>
                        <w:right w:val="none" w:sz="0" w:space="0" w:color="auto"/>
                      </w:divBdr>
                    </w:div>
                  </w:divsChild>
                </w:div>
                <w:div w:id="1255822261">
                  <w:marLeft w:val="0"/>
                  <w:marRight w:val="0"/>
                  <w:marTop w:val="0"/>
                  <w:marBottom w:val="0"/>
                  <w:divBdr>
                    <w:top w:val="none" w:sz="0" w:space="0" w:color="auto"/>
                    <w:left w:val="none" w:sz="0" w:space="0" w:color="auto"/>
                    <w:bottom w:val="none" w:sz="0" w:space="0" w:color="auto"/>
                    <w:right w:val="none" w:sz="0" w:space="0" w:color="auto"/>
                  </w:divBdr>
                  <w:divsChild>
                    <w:div w:id="1485312920">
                      <w:marLeft w:val="0"/>
                      <w:marRight w:val="0"/>
                      <w:marTop w:val="0"/>
                      <w:marBottom w:val="0"/>
                      <w:divBdr>
                        <w:top w:val="none" w:sz="0" w:space="0" w:color="auto"/>
                        <w:left w:val="none" w:sz="0" w:space="0" w:color="auto"/>
                        <w:bottom w:val="none" w:sz="0" w:space="0" w:color="auto"/>
                        <w:right w:val="none" w:sz="0" w:space="0" w:color="auto"/>
                      </w:divBdr>
                    </w:div>
                  </w:divsChild>
                </w:div>
                <w:div w:id="1264190878">
                  <w:marLeft w:val="0"/>
                  <w:marRight w:val="0"/>
                  <w:marTop w:val="375"/>
                  <w:marBottom w:val="150"/>
                  <w:divBdr>
                    <w:top w:val="none" w:sz="0" w:space="0" w:color="auto"/>
                    <w:left w:val="none" w:sz="0" w:space="0" w:color="auto"/>
                    <w:bottom w:val="none" w:sz="0" w:space="0" w:color="auto"/>
                    <w:right w:val="none" w:sz="0" w:space="0" w:color="auto"/>
                  </w:divBdr>
                </w:div>
                <w:div w:id="1269921905">
                  <w:marLeft w:val="0"/>
                  <w:marRight w:val="0"/>
                  <w:marTop w:val="0"/>
                  <w:marBottom w:val="0"/>
                  <w:divBdr>
                    <w:top w:val="none" w:sz="0" w:space="0" w:color="auto"/>
                    <w:left w:val="none" w:sz="0" w:space="0" w:color="auto"/>
                    <w:bottom w:val="none" w:sz="0" w:space="0" w:color="auto"/>
                    <w:right w:val="none" w:sz="0" w:space="0" w:color="auto"/>
                  </w:divBdr>
                </w:div>
                <w:div w:id="1380938298">
                  <w:marLeft w:val="0"/>
                  <w:marRight w:val="0"/>
                  <w:marTop w:val="0"/>
                  <w:marBottom w:val="0"/>
                  <w:divBdr>
                    <w:top w:val="none" w:sz="0" w:space="0" w:color="auto"/>
                    <w:left w:val="none" w:sz="0" w:space="0" w:color="auto"/>
                    <w:bottom w:val="none" w:sz="0" w:space="0" w:color="auto"/>
                    <w:right w:val="none" w:sz="0" w:space="0" w:color="auto"/>
                  </w:divBdr>
                  <w:divsChild>
                    <w:div w:id="1417051961">
                      <w:marLeft w:val="0"/>
                      <w:marRight w:val="0"/>
                      <w:marTop w:val="0"/>
                      <w:marBottom w:val="0"/>
                      <w:divBdr>
                        <w:top w:val="none" w:sz="0" w:space="0" w:color="auto"/>
                        <w:left w:val="none" w:sz="0" w:space="0" w:color="auto"/>
                        <w:bottom w:val="none" w:sz="0" w:space="0" w:color="auto"/>
                        <w:right w:val="none" w:sz="0" w:space="0" w:color="auto"/>
                      </w:divBdr>
                    </w:div>
                  </w:divsChild>
                </w:div>
                <w:div w:id="1390113154">
                  <w:marLeft w:val="0"/>
                  <w:marRight w:val="0"/>
                  <w:marTop w:val="0"/>
                  <w:marBottom w:val="0"/>
                  <w:divBdr>
                    <w:top w:val="none" w:sz="0" w:space="0" w:color="auto"/>
                    <w:left w:val="none" w:sz="0" w:space="0" w:color="auto"/>
                    <w:bottom w:val="none" w:sz="0" w:space="0" w:color="auto"/>
                    <w:right w:val="none" w:sz="0" w:space="0" w:color="auto"/>
                  </w:divBdr>
                </w:div>
                <w:div w:id="1424380612">
                  <w:marLeft w:val="0"/>
                  <w:marRight w:val="0"/>
                  <w:marTop w:val="0"/>
                  <w:marBottom w:val="0"/>
                  <w:divBdr>
                    <w:top w:val="none" w:sz="0" w:space="0" w:color="auto"/>
                    <w:left w:val="none" w:sz="0" w:space="0" w:color="auto"/>
                    <w:bottom w:val="none" w:sz="0" w:space="0" w:color="auto"/>
                    <w:right w:val="none" w:sz="0" w:space="0" w:color="auto"/>
                  </w:divBdr>
                  <w:divsChild>
                    <w:div w:id="1782408192">
                      <w:marLeft w:val="0"/>
                      <w:marRight w:val="0"/>
                      <w:marTop w:val="0"/>
                      <w:marBottom w:val="0"/>
                      <w:divBdr>
                        <w:top w:val="none" w:sz="0" w:space="0" w:color="auto"/>
                        <w:left w:val="none" w:sz="0" w:space="0" w:color="auto"/>
                        <w:bottom w:val="none" w:sz="0" w:space="0" w:color="auto"/>
                        <w:right w:val="none" w:sz="0" w:space="0" w:color="auto"/>
                      </w:divBdr>
                    </w:div>
                    <w:div w:id="2051223978">
                      <w:marLeft w:val="0"/>
                      <w:marRight w:val="0"/>
                      <w:marTop w:val="0"/>
                      <w:marBottom w:val="0"/>
                      <w:divBdr>
                        <w:top w:val="none" w:sz="0" w:space="0" w:color="auto"/>
                        <w:left w:val="none" w:sz="0" w:space="0" w:color="auto"/>
                        <w:bottom w:val="none" w:sz="0" w:space="0" w:color="auto"/>
                        <w:right w:val="none" w:sz="0" w:space="0" w:color="auto"/>
                      </w:divBdr>
                    </w:div>
                  </w:divsChild>
                </w:div>
                <w:div w:id="1462335172">
                  <w:marLeft w:val="0"/>
                  <w:marRight w:val="0"/>
                  <w:marTop w:val="375"/>
                  <w:marBottom w:val="150"/>
                  <w:divBdr>
                    <w:top w:val="none" w:sz="0" w:space="0" w:color="auto"/>
                    <w:left w:val="none" w:sz="0" w:space="0" w:color="auto"/>
                    <w:bottom w:val="none" w:sz="0" w:space="0" w:color="auto"/>
                    <w:right w:val="none" w:sz="0" w:space="0" w:color="auto"/>
                  </w:divBdr>
                </w:div>
                <w:div w:id="1499930334">
                  <w:marLeft w:val="0"/>
                  <w:marRight w:val="0"/>
                  <w:marTop w:val="0"/>
                  <w:marBottom w:val="0"/>
                  <w:divBdr>
                    <w:top w:val="none" w:sz="0" w:space="0" w:color="auto"/>
                    <w:left w:val="none" w:sz="0" w:space="0" w:color="auto"/>
                    <w:bottom w:val="none" w:sz="0" w:space="0" w:color="auto"/>
                    <w:right w:val="none" w:sz="0" w:space="0" w:color="auto"/>
                  </w:divBdr>
                  <w:divsChild>
                    <w:div w:id="496963070">
                      <w:marLeft w:val="0"/>
                      <w:marRight w:val="0"/>
                      <w:marTop w:val="0"/>
                      <w:marBottom w:val="0"/>
                      <w:divBdr>
                        <w:top w:val="none" w:sz="0" w:space="0" w:color="auto"/>
                        <w:left w:val="none" w:sz="0" w:space="0" w:color="auto"/>
                        <w:bottom w:val="none" w:sz="0" w:space="0" w:color="auto"/>
                        <w:right w:val="none" w:sz="0" w:space="0" w:color="auto"/>
                      </w:divBdr>
                    </w:div>
                  </w:divsChild>
                </w:div>
                <w:div w:id="1578203001">
                  <w:marLeft w:val="0"/>
                  <w:marRight w:val="0"/>
                  <w:marTop w:val="0"/>
                  <w:marBottom w:val="0"/>
                  <w:divBdr>
                    <w:top w:val="none" w:sz="0" w:space="0" w:color="auto"/>
                    <w:left w:val="none" w:sz="0" w:space="0" w:color="auto"/>
                    <w:bottom w:val="none" w:sz="0" w:space="0" w:color="auto"/>
                    <w:right w:val="none" w:sz="0" w:space="0" w:color="auto"/>
                  </w:divBdr>
                </w:div>
                <w:div w:id="1599220363">
                  <w:marLeft w:val="0"/>
                  <w:marRight w:val="0"/>
                  <w:marTop w:val="0"/>
                  <w:marBottom w:val="0"/>
                  <w:divBdr>
                    <w:top w:val="none" w:sz="0" w:space="0" w:color="auto"/>
                    <w:left w:val="none" w:sz="0" w:space="0" w:color="auto"/>
                    <w:bottom w:val="none" w:sz="0" w:space="0" w:color="auto"/>
                    <w:right w:val="none" w:sz="0" w:space="0" w:color="auto"/>
                  </w:divBdr>
                </w:div>
                <w:div w:id="1617179387">
                  <w:marLeft w:val="0"/>
                  <w:marRight w:val="0"/>
                  <w:marTop w:val="375"/>
                  <w:marBottom w:val="150"/>
                  <w:divBdr>
                    <w:top w:val="none" w:sz="0" w:space="0" w:color="auto"/>
                    <w:left w:val="none" w:sz="0" w:space="0" w:color="auto"/>
                    <w:bottom w:val="none" w:sz="0" w:space="0" w:color="auto"/>
                    <w:right w:val="none" w:sz="0" w:space="0" w:color="auto"/>
                  </w:divBdr>
                </w:div>
                <w:div w:id="1712533489">
                  <w:marLeft w:val="0"/>
                  <w:marRight w:val="0"/>
                  <w:marTop w:val="0"/>
                  <w:marBottom w:val="0"/>
                  <w:divBdr>
                    <w:top w:val="none" w:sz="0" w:space="0" w:color="auto"/>
                    <w:left w:val="none" w:sz="0" w:space="0" w:color="auto"/>
                    <w:bottom w:val="none" w:sz="0" w:space="0" w:color="auto"/>
                    <w:right w:val="none" w:sz="0" w:space="0" w:color="auto"/>
                  </w:divBdr>
                </w:div>
                <w:div w:id="1715933270">
                  <w:marLeft w:val="0"/>
                  <w:marRight w:val="0"/>
                  <w:marTop w:val="0"/>
                  <w:marBottom w:val="0"/>
                  <w:divBdr>
                    <w:top w:val="none" w:sz="0" w:space="0" w:color="auto"/>
                    <w:left w:val="none" w:sz="0" w:space="0" w:color="auto"/>
                    <w:bottom w:val="none" w:sz="0" w:space="0" w:color="auto"/>
                    <w:right w:val="none" w:sz="0" w:space="0" w:color="auto"/>
                  </w:divBdr>
                </w:div>
                <w:div w:id="1719284571">
                  <w:marLeft w:val="0"/>
                  <w:marRight w:val="0"/>
                  <w:marTop w:val="0"/>
                  <w:marBottom w:val="0"/>
                  <w:divBdr>
                    <w:top w:val="none" w:sz="0" w:space="0" w:color="auto"/>
                    <w:left w:val="none" w:sz="0" w:space="0" w:color="auto"/>
                    <w:bottom w:val="none" w:sz="0" w:space="0" w:color="auto"/>
                    <w:right w:val="none" w:sz="0" w:space="0" w:color="auto"/>
                  </w:divBdr>
                </w:div>
                <w:div w:id="1736313761">
                  <w:marLeft w:val="0"/>
                  <w:marRight w:val="0"/>
                  <w:marTop w:val="0"/>
                  <w:marBottom w:val="0"/>
                  <w:divBdr>
                    <w:top w:val="none" w:sz="0" w:space="0" w:color="auto"/>
                    <w:left w:val="none" w:sz="0" w:space="0" w:color="auto"/>
                    <w:bottom w:val="none" w:sz="0" w:space="0" w:color="auto"/>
                    <w:right w:val="none" w:sz="0" w:space="0" w:color="auto"/>
                  </w:divBdr>
                  <w:divsChild>
                    <w:div w:id="121073646">
                      <w:marLeft w:val="0"/>
                      <w:marRight w:val="0"/>
                      <w:marTop w:val="0"/>
                      <w:marBottom w:val="0"/>
                      <w:divBdr>
                        <w:top w:val="none" w:sz="0" w:space="0" w:color="auto"/>
                        <w:left w:val="none" w:sz="0" w:space="0" w:color="auto"/>
                        <w:bottom w:val="none" w:sz="0" w:space="0" w:color="auto"/>
                        <w:right w:val="none" w:sz="0" w:space="0" w:color="auto"/>
                      </w:divBdr>
                    </w:div>
                    <w:div w:id="1181164960">
                      <w:marLeft w:val="0"/>
                      <w:marRight w:val="0"/>
                      <w:marTop w:val="0"/>
                      <w:marBottom w:val="0"/>
                      <w:divBdr>
                        <w:top w:val="none" w:sz="0" w:space="0" w:color="auto"/>
                        <w:left w:val="none" w:sz="0" w:space="0" w:color="auto"/>
                        <w:bottom w:val="none" w:sz="0" w:space="0" w:color="auto"/>
                        <w:right w:val="none" w:sz="0" w:space="0" w:color="auto"/>
                      </w:divBdr>
                    </w:div>
                  </w:divsChild>
                </w:div>
                <w:div w:id="1832676582">
                  <w:marLeft w:val="0"/>
                  <w:marRight w:val="0"/>
                  <w:marTop w:val="0"/>
                  <w:marBottom w:val="0"/>
                  <w:divBdr>
                    <w:top w:val="none" w:sz="0" w:space="0" w:color="auto"/>
                    <w:left w:val="none" w:sz="0" w:space="0" w:color="auto"/>
                    <w:bottom w:val="none" w:sz="0" w:space="0" w:color="auto"/>
                    <w:right w:val="none" w:sz="0" w:space="0" w:color="auto"/>
                  </w:divBdr>
                </w:div>
                <w:div w:id="1842355244">
                  <w:marLeft w:val="0"/>
                  <w:marRight w:val="0"/>
                  <w:marTop w:val="0"/>
                  <w:marBottom w:val="0"/>
                  <w:divBdr>
                    <w:top w:val="none" w:sz="0" w:space="0" w:color="auto"/>
                    <w:left w:val="none" w:sz="0" w:space="0" w:color="auto"/>
                    <w:bottom w:val="none" w:sz="0" w:space="0" w:color="auto"/>
                    <w:right w:val="none" w:sz="0" w:space="0" w:color="auto"/>
                  </w:divBdr>
                </w:div>
                <w:div w:id="1843936151">
                  <w:marLeft w:val="0"/>
                  <w:marRight w:val="0"/>
                  <w:marTop w:val="0"/>
                  <w:marBottom w:val="0"/>
                  <w:divBdr>
                    <w:top w:val="none" w:sz="0" w:space="0" w:color="auto"/>
                    <w:left w:val="none" w:sz="0" w:space="0" w:color="auto"/>
                    <w:bottom w:val="none" w:sz="0" w:space="0" w:color="auto"/>
                    <w:right w:val="none" w:sz="0" w:space="0" w:color="auto"/>
                  </w:divBdr>
                </w:div>
                <w:div w:id="1848010360">
                  <w:marLeft w:val="0"/>
                  <w:marRight w:val="0"/>
                  <w:marTop w:val="0"/>
                  <w:marBottom w:val="0"/>
                  <w:divBdr>
                    <w:top w:val="none" w:sz="0" w:space="0" w:color="auto"/>
                    <w:left w:val="none" w:sz="0" w:space="0" w:color="auto"/>
                    <w:bottom w:val="none" w:sz="0" w:space="0" w:color="auto"/>
                    <w:right w:val="none" w:sz="0" w:space="0" w:color="auto"/>
                  </w:divBdr>
                  <w:divsChild>
                    <w:div w:id="120150515">
                      <w:marLeft w:val="0"/>
                      <w:marRight w:val="0"/>
                      <w:marTop w:val="0"/>
                      <w:marBottom w:val="0"/>
                      <w:divBdr>
                        <w:top w:val="none" w:sz="0" w:space="0" w:color="auto"/>
                        <w:left w:val="none" w:sz="0" w:space="0" w:color="auto"/>
                        <w:bottom w:val="none" w:sz="0" w:space="0" w:color="auto"/>
                        <w:right w:val="none" w:sz="0" w:space="0" w:color="auto"/>
                      </w:divBdr>
                    </w:div>
                    <w:div w:id="552497959">
                      <w:marLeft w:val="0"/>
                      <w:marRight w:val="0"/>
                      <w:marTop w:val="0"/>
                      <w:marBottom w:val="0"/>
                      <w:divBdr>
                        <w:top w:val="none" w:sz="0" w:space="0" w:color="auto"/>
                        <w:left w:val="none" w:sz="0" w:space="0" w:color="auto"/>
                        <w:bottom w:val="none" w:sz="0" w:space="0" w:color="auto"/>
                        <w:right w:val="none" w:sz="0" w:space="0" w:color="auto"/>
                      </w:divBdr>
                    </w:div>
                    <w:div w:id="1205219725">
                      <w:marLeft w:val="0"/>
                      <w:marRight w:val="0"/>
                      <w:marTop w:val="0"/>
                      <w:marBottom w:val="0"/>
                      <w:divBdr>
                        <w:top w:val="none" w:sz="0" w:space="0" w:color="auto"/>
                        <w:left w:val="none" w:sz="0" w:space="0" w:color="auto"/>
                        <w:bottom w:val="none" w:sz="0" w:space="0" w:color="auto"/>
                        <w:right w:val="none" w:sz="0" w:space="0" w:color="auto"/>
                      </w:divBdr>
                    </w:div>
                    <w:div w:id="1701314657">
                      <w:marLeft w:val="0"/>
                      <w:marRight w:val="0"/>
                      <w:marTop w:val="0"/>
                      <w:marBottom w:val="0"/>
                      <w:divBdr>
                        <w:top w:val="none" w:sz="0" w:space="0" w:color="auto"/>
                        <w:left w:val="none" w:sz="0" w:space="0" w:color="auto"/>
                        <w:bottom w:val="none" w:sz="0" w:space="0" w:color="auto"/>
                        <w:right w:val="none" w:sz="0" w:space="0" w:color="auto"/>
                      </w:divBdr>
                    </w:div>
                  </w:divsChild>
                </w:div>
                <w:div w:id="1882083972">
                  <w:marLeft w:val="0"/>
                  <w:marRight w:val="0"/>
                  <w:marTop w:val="0"/>
                  <w:marBottom w:val="0"/>
                  <w:divBdr>
                    <w:top w:val="none" w:sz="0" w:space="0" w:color="auto"/>
                    <w:left w:val="none" w:sz="0" w:space="0" w:color="auto"/>
                    <w:bottom w:val="none" w:sz="0" w:space="0" w:color="auto"/>
                    <w:right w:val="none" w:sz="0" w:space="0" w:color="auto"/>
                  </w:divBdr>
                </w:div>
                <w:div w:id="1935474938">
                  <w:marLeft w:val="0"/>
                  <w:marRight w:val="0"/>
                  <w:marTop w:val="0"/>
                  <w:marBottom w:val="0"/>
                  <w:divBdr>
                    <w:top w:val="none" w:sz="0" w:space="0" w:color="auto"/>
                    <w:left w:val="none" w:sz="0" w:space="0" w:color="auto"/>
                    <w:bottom w:val="none" w:sz="0" w:space="0" w:color="auto"/>
                    <w:right w:val="none" w:sz="0" w:space="0" w:color="auto"/>
                  </w:divBdr>
                  <w:divsChild>
                    <w:div w:id="834565924">
                      <w:marLeft w:val="0"/>
                      <w:marRight w:val="0"/>
                      <w:marTop w:val="0"/>
                      <w:marBottom w:val="0"/>
                      <w:divBdr>
                        <w:top w:val="none" w:sz="0" w:space="0" w:color="auto"/>
                        <w:left w:val="none" w:sz="0" w:space="0" w:color="auto"/>
                        <w:bottom w:val="none" w:sz="0" w:space="0" w:color="auto"/>
                        <w:right w:val="none" w:sz="0" w:space="0" w:color="auto"/>
                      </w:divBdr>
                    </w:div>
                    <w:div w:id="1352955576">
                      <w:marLeft w:val="0"/>
                      <w:marRight w:val="0"/>
                      <w:marTop w:val="0"/>
                      <w:marBottom w:val="0"/>
                      <w:divBdr>
                        <w:top w:val="none" w:sz="0" w:space="0" w:color="auto"/>
                        <w:left w:val="none" w:sz="0" w:space="0" w:color="auto"/>
                        <w:bottom w:val="none" w:sz="0" w:space="0" w:color="auto"/>
                        <w:right w:val="none" w:sz="0" w:space="0" w:color="auto"/>
                      </w:divBdr>
                    </w:div>
                  </w:divsChild>
                </w:div>
                <w:div w:id="1938250347">
                  <w:marLeft w:val="0"/>
                  <w:marRight w:val="0"/>
                  <w:marTop w:val="0"/>
                  <w:marBottom w:val="0"/>
                  <w:divBdr>
                    <w:top w:val="none" w:sz="0" w:space="0" w:color="auto"/>
                    <w:left w:val="none" w:sz="0" w:space="0" w:color="auto"/>
                    <w:bottom w:val="none" w:sz="0" w:space="0" w:color="auto"/>
                    <w:right w:val="none" w:sz="0" w:space="0" w:color="auto"/>
                  </w:divBdr>
                  <w:divsChild>
                    <w:div w:id="132328857">
                      <w:marLeft w:val="0"/>
                      <w:marRight w:val="0"/>
                      <w:marTop w:val="0"/>
                      <w:marBottom w:val="0"/>
                      <w:divBdr>
                        <w:top w:val="none" w:sz="0" w:space="0" w:color="auto"/>
                        <w:left w:val="none" w:sz="0" w:space="0" w:color="auto"/>
                        <w:bottom w:val="none" w:sz="0" w:space="0" w:color="auto"/>
                        <w:right w:val="none" w:sz="0" w:space="0" w:color="auto"/>
                      </w:divBdr>
                    </w:div>
                    <w:div w:id="798300018">
                      <w:marLeft w:val="0"/>
                      <w:marRight w:val="0"/>
                      <w:marTop w:val="0"/>
                      <w:marBottom w:val="0"/>
                      <w:divBdr>
                        <w:top w:val="none" w:sz="0" w:space="0" w:color="auto"/>
                        <w:left w:val="none" w:sz="0" w:space="0" w:color="auto"/>
                        <w:bottom w:val="none" w:sz="0" w:space="0" w:color="auto"/>
                        <w:right w:val="none" w:sz="0" w:space="0" w:color="auto"/>
                      </w:divBdr>
                    </w:div>
                    <w:div w:id="1789742545">
                      <w:marLeft w:val="0"/>
                      <w:marRight w:val="0"/>
                      <w:marTop w:val="0"/>
                      <w:marBottom w:val="0"/>
                      <w:divBdr>
                        <w:top w:val="none" w:sz="0" w:space="0" w:color="auto"/>
                        <w:left w:val="none" w:sz="0" w:space="0" w:color="auto"/>
                        <w:bottom w:val="none" w:sz="0" w:space="0" w:color="auto"/>
                        <w:right w:val="none" w:sz="0" w:space="0" w:color="auto"/>
                      </w:divBdr>
                    </w:div>
                  </w:divsChild>
                </w:div>
                <w:div w:id="1947545018">
                  <w:marLeft w:val="0"/>
                  <w:marRight w:val="0"/>
                  <w:marTop w:val="375"/>
                  <w:marBottom w:val="150"/>
                  <w:divBdr>
                    <w:top w:val="none" w:sz="0" w:space="0" w:color="auto"/>
                    <w:left w:val="none" w:sz="0" w:space="0" w:color="auto"/>
                    <w:bottom w:val="none" w:sz="0" w:space="0" w:color="auto"/>
                    <w:right w:val="none" w:sz="0" w:space="0" w:color="auto"/>
                  </w:divBdr>
                </w:div>
                <w:div w:id="1977173855">
                  <w:marLeft w:val="0"/>
                  <w:marRight w:val="0"/>
                  <w:marTop w:val="375"/>
                  <w:marBottom w:val="150"/>
                  <w:divBdr>
                    <w:top w:val="none" w:sz="0" w:space="0" w:color="auto"/>
                    <w:left w:val="none" w:sz="0" w:space="0" w:color="auto"/>
                    <w:bottom w:val="none" w:sz="0" w:space="0" w:color="auto"/>
                    <w:right w:val="none" w:sz="0" w:space="0" w:color="auto"/>
                  </w:divBdr>
                </w:div>
                <w:div w:id="1977681460">
                  <w:marLeft w:val="0"/>
                  <w:marRight w:val="0"/>
                  <w:marTop w:val="375"/>
                  <w:marBottom w:val="150"/>
                  <w:divBdr>
                    <w:top w:val="none" w:sz="0" w:space="0" w:color="auto"/>
                    <w:left w:val="none" w:sz="0" w:space="0" w:color="auto"/>
                    <w:bottom w:val="none" w:sz="0" w:space="0" w:color="auto"/>
                    <w:right w:val="none" w:sz="0" w:space="0" w:color="auto"/>
                  </w:divBdr>
                </w:div>
                <w:div w:id="1980912247">
                  <w:marLeft w:val="0"/>
                  <w:marRight w:val="0"/>
                  <w:marTop w:val="0"/>
                  <w:marBottom w:val="0"/>
                  <w:divBdr>
                    <w:top w:val="none" w:sz="0" w:space="0" w:color="auto"/>
                    <w:left w:val="none" w:sz="0" w:space="0" w:color="auto"/>
                    <w:bottom w:val="none" w:sz="0" w:space="0" w:color="auto"/>
                    <w:right w:val="none" w:sz="0" w:space="0" w:color="auto"/>
                  </w:divBdr>
                  <w:divsChild>
                    <w:div w:id="1141265654">
                      <w:marLeft w:val="0"/>
                      <w:marRight w:val="0"/>
                      <w:marTop w:val="0"/>
                      <w:marBottom w:val="0"/>
                      <w:divBdr>
                        <w:top w:val="none" w:sz="0" w:space="0" w:color="auto"/>
                        <w:left w:val="none" w:sz="0" w:space="0" w:color="auto"/>
                        <w:bottom w:val="none" w:sz="0" w:space="0" w:color="auto"/>
                        <w:right w:val="none" w:sz="0" w:space="0" w:color="auto"/>
                      </w:divBdr>
                    </w:div>
                  </w:divsChild>
                </w:div>
                <w:div w:id="2009866762">
                  <w:marLeft w:val="0"/>
                  <w:marRight w:val="0"/>
                  <w:marTop w:val="0"/>
                  <w:marBottom w:val="0"/>
                  <w:divBdr>
                    <w:top w:val="none" w:sz="0" w:space="0" w:color="auto"/>
                    <w:left w:val="none" w:sz="0" w:space="0" w:color="auto"/>
                    <w:bottom w:val="none" w:sz="0" w:space="0" w:color="auto"/>
                    <w:right w:val="none" w:sz="0" w:space="0" w:color="auto"/>
                  </w:divBdr>
                  <w:divsChild>
                    <w:div w:id="178084390">
                      <w:marLeft w:val="0"/>
                      <w:marRight w:val="0"/>
                      <w:marTop w:val="0"/>
                      <w:marBottom w:val="0"/>
                      <w:divBdr>
                        <w:top w:val="none" w:sz="0" w:space="0" w:color="auto"/>
                        <w:left w:val="none" w:sz="0" w:space="0" w:color="auto"/>
                        <w:bottom w:val="none" w:sz="0" w:space="0" w:color="auto"/>
                        <w:right w:val="none" w:sz="0" w:space="0" w:color="auto"/>
                      </w:divBdr>
                    </w:div>
                  </w:divsChild>
                </w:div>
                <w:div w:id="2104760904">
                  <w:marLeft w:val="0"/>
                  <w:marRight w:val="0"/>
                  <w:marTop w:val="0"/>
                  <w:marBottom w:val="0"/>
                  <w:divBdr>
                    <w:top w:val="none" w:sz="0" w:space="0" w:color="auto"/>
                    <w:left w:val="none" w:sz="0" w:space="0" w:color="auto"/>
                    <w:bottom w:val="none" w:sz="0" w:space="0" w:color="auto"/>
                    <w:right w:val="none" w:sz="0" w:space="0" w:color="auto"/>
                  </w:divBdr>
                </w:div>
                <w:div w:id="2107847208">
                  <w:marLeft w:val="0"/>
                  <w:marRight w:val="0"/>
                  <w:marTop w:val="375"/>
                  <w:marBottom w:val="150"/>
                  <w:divBdr>
                    <w:top w:val="none" w:sz="0" w:space="0" w:color="auto"/>
                    <w:left w:val="none" w:sz="0" w:space="0" w:color="auto"/>
                    <w:bottom w:val="none" w:sz="0" w:space="0" w:color="auto"/>
                    <w:right w:val="none" w:sz="0" w:space="0" w:color="auto"/>
                  </w:divBdr>
                </w:div>
              </w:divsChild>
            </w:div>
          </w:divsChild>
        </w:div>
        <w:div w:id="1641767850">
          <w:marLeft w:val="0"/>
          <w:marRight w:val="0"/>
          <w:marTop w:val="0"/>
          <w:marBottom w:val="0"/>
          <w:divBdr>
            <w:top w:val="none" w:sz="0" w:space="0" w:color="auto"/>
            <w:left w:val="none" w:sz="0" w:space="0" w:color="auto"/>
            <w:bottom w:val="none" w:sz="0" w:space="0" w:color="auto"/>
            <w:right w:val="none" w:sz="0" w:space="0" w:color="auto"/>
          </w:divBdr>
        </w:div>
      </w:divsChild>
    </w:div>
    <w:div w:id="1976257862">
      <w:bodyDiv w:val="1"/>
      <w:marLeft w:val="0"/>
      <w:marRight w:val="0"/>
      <w:marTop w:val="0"/>
      <w:marBottom w:val="0"/>
      <w:divBdr>
        <w:top w:val="none" w:sz="0" w:space="0" w:color="auto"/>
        <w:left w:val="none" w:sz="0" w:space="0" w:color="auto"/>
        <w:bottom w:val="none" w:sz="0" w:space="0" w:color="auto"/>
        <w:right w:val="none" w:sz="0" w:space="0" w:color="auto"/>
      </w:divBdr>
    </w:div>
    <w:div w:id="2035110704">
      <w:bodyDiv w:val="1"/>
      <w:marLeft w:val="0"/>
      <w:marRight w:val="0"/>
      <w:marTop w:val="0"/>
      <w:marBottom w:val="0"/>
      <w:divBdr>
        <w:top w:val="none" w:sz="0" w:space="0" w:color="auto"/>
        <w:left w:val="none" w:sz="0" w:space="0" w:color="auto"/>
        <w:bottom w:val="none" w:sz="0" w:space="0" w:color="auto"/>
        <w:right w:val="none" w:sz="0" w:space="0" w:color="auto"/>
      </w:divBdr>
    </w:div>
    <w:div w:id="2055613203">
      <w:bodyDiv w:val="1"/>
      <w:marLeft w:val="0"/>
      <w:marRight w:val="0"/>
      <w:marTop w:val="0"/>
      <w:marBottom w:val="0"/>
      <w:divBdr>
        <w:top w:val="none" w:sz="0" w:space="0" w:color="auto"/>
        <w:left w:val="none" w:sz="0" w:space="0" w:color="auto"/>
        <w:bottom w:val="none" w:sz="0" w:space="0" w:color="auto"/>
        <w:right w:val="none" w:sz="0" w:space="0" w:color="auto"/>
      </w:divBdr>
    </w:div>
    <w:div w:id="2070954128">
      <w:bodyDiv w:val="1"/>
      <w:marLeft w:val="0"/>
      <w:marRight w:val="0"/>
      <w:marTop w:val="0"/>
      <w:marBottom w:val="0"/>
      <w:divBdr>
        <w:top w:val="none" w:sz="0" w:space="0" w:color="auto"/>
        <w:left w:val="none" w:sz="0" w:space="0" w:color="auto"/>
        <w:bottom w:val="none" w:sz="0" w:space="0" w:color="auto"/>
        <w:right w:val="none" w:sz="0" w:space="0" w:color="auto"/>
      </w:divBdr>
      <w:divsChild>
        <w:div w:id="52701501">
          <w:marLeft w:val="0"/>
          <w:marRight w:val="0"/>
          <w:marTop w:val="0"/>
          <w:marBottom w:val="0"/>
          <w:divBdr>
            <w:top w:val="none" w:sz="0" w:space="0" w:color="auto"/>
            <w:left w:val="none" w:sz="0" w:space="0" w:color="auto"/>
            <w:bottom w:val="none" w:sz="0" w:space="0" w:color="auto"/>
            <w:right w:val="none" w:sz="0" w:space="0" w:color="auto"/>
          </w:divBdr>
        </w:div>
        <w:div w:id="698165714">
          <w:marLeft w:val="0"/>
          <w:marRight w:val="0"/>
          <w:marTop w:val="0"/>
          <w:marBottom w:val="0"/>
          <w:divBdr>
            <w:top w:val="none" w:sz="0" w:space="0" w:color="auto"/>
            <w:left w:val="none" w:sz="0" w:space="0" w:color="auto"/>
            <w:bottom w:val="none" w:sz="0" w:space="0" w:color="auto"/>
            <w:right w:val="none" w:sz="0" w:space="0" w:color="auto"/>
          </w:divBdr>
        </w:div>
        <w:div w:id="1995377928">
          <w:marLeft w:val="0"/>
          <w:marRight w:val="0"/>
          <w:marTop w:val="0"/>
          <w:marBottom w:val="0"/>
          <w:divBdr>
            <w:top w:val="none" w:sz="0" w:space="0" w:color="auto"/>
            <w:left w:val="none" w:sz="0" w:space="0" w:color="auto"/>
            <w:bottom w:val="none" w:sz="0" w:space="0" w:color="auto"/>
            <w:right w:val="none" w:sz="0" w:space="0" w:color="auto"/>
          </w:divBdr>
        </w:div>
      </w:divsChild>
    </w:div>
    <w:div w:id="2074546811">
      <w:bodyDiv w:val="1"/>
      <w:marLeft w:val="0"/>
      <w:marRight w:val="0"/>
      <w:marTop w:val="0"/>
      <w:marBottom w:val="0"/>
      <w:divBdr>
        <w:top w:val="none" w:sz="0" w:space="0" w:color="auto"/>
        <w:left w:val="none" w:sz="0" w:space="0" w:color="auto"/>
        <w:bottom w:val="none" w:sz="0" w:space="0" w:color="auto"/>
        <w:right w:val="none" w:sz="0" w:space="0" w:color="auto"/>
      </w:divBdr>
    </w:div>
    <w:div w:id="2077120782">
      <w:bodyDiv w:val="1"/>
      <w:marLeft w:val="0"/>
      <w:marRight w:val="0"/>
      <w:marTop w:val="0"/>
      <w:marBottom w:val="0"/>
      <w:divBdr>
        <w:top w:val="none" w:sz="0" w:space="0" w:color="auto"/>
        <w:left w:val="none" w:sz="0" w:space="0" w:color="auto"/>
        <w:bottom w:val="none" w:sz="0" w:space="0" w:color="auto"/>
        <w:right w:val="none" w:sz="0" w:space="0" w:color="auto"/>
      </w:divBdr>
    </w:div>
    <w:div w:id="2097969410">
      <w:bodyDiv w:val="1"/>
      <w:marLeft w:val="0"/>
      <w:marRight w:val="0"/>
      <w:marTop w:val="0"/>
      <w:marBottom w:val="0"/>
      <w:divBdr>
        <w:top w:val="none" w:sz="0" w:space="0" w:color="auto"/>
        <w:left w:val="none" w:sz="0" w:space="0" w:color="auto"/>
        <w:bottom w:val="none" w:sz="0" w:space="0" w:color="auto"/>
        <w:right w:val="none" w:sz="0" w:space="0" w:color="auto"/>
      </w:divBdr>
    </w:div>
    <w:div w:id="2100714419">
      <w:bodyDiv w:val="1"/>
      <w:marLeft w:val="0"/>
      <w:marRight w:val="0"/>
      <w:marTop w:val="0"/>
      <w:marBottom w:val="0"/>
      <w:divBdr>
        <w:top w:val="none" w:sz="0" w:space="0" w:color="auto"/>
        <w:left w:val="none" w:sz="0" w:space="0" w:color="auto"/>
        <w:bottom w:val="none" w:sz="0" w:space="0" w:color="auto"/>
        <w:right w:val="none" w:sz="0" w:space="0" w:color="auto"/>
      </w:divBdr>
    </w:div>
    <w:div w:id="2104718882">
      <w:bodyDiv w:val="1"/>
      <w:marLeft w:val="0"/>
      <w:marRight w:val="0"/>
      <w:marTop w:val="0"/>
      <w:marBottom w:val="0"/>
      <w:divBdr>
        <w:top w:val="none" w:sz="0" w:space="0" w:color="auto"/>
        <w:left w:val="none" w:sz="0" w:space="0" w:color="auto"/>
        <w:bottom w:val="none" w:sz="0" w:space="0" w:color="auto"/>
        <w:right w:val="none" w:sz="0" w:space="0" w:color="auto"/>
      </w:divBdr>
    </w:div>
    <w:div w:id="2114671156">
      <w:bodyDiv w:val="1"/>
      <w:marLeft w:val="0"/>
      <w:marRight w:val="0"/>
      <w:marTop w:val="0"/>
      <w:marBottom w:val="0"/>
      <w:divBdr>
        <w:top w:val="none" w:sz="0" w:space="0" w:color="auto"/>
        <w:left w:val="none" w:sz="0" w:space="0" w:color="auto"/>
        <w:bottom w:val="none" w:sz="0" w:space="0" w:color="auto"/>
        <w:right w:val="none" w:sz="0" w:space="0" w:color="auto"/>
      </w:divBdr>
      <w:divsChild>
        <w:div w:id="1881479079">
          <w:marLeft w:val="0"/>
          <w:marRight w:val="0"/>
          <w:marTop w:val="0"/>
          <w:marBottom w:val="0"/>
          <w:divBdr>
            <w:top w:val="none" w:sz="0" w:space="0" w:color="auto"/>
            <w:left w:val="none" w:sz="0" w:space="0" w:color="auto"/>
            <w:bottom w:val="none" w:sz="0" w:space="0" w:color="auto"/>
            <w:right w:val="none" w:sz="0" w:space="0" w:color="auto"/>
          </w:divBdr>
        </w:div>
        <w:div w:id="2021547748">
          <w:marLeft w:val="0"/>
          <w:marRight w:val="0"/>
          <w:marTop w:val="0"/>
          <w:marBottom w:val="0"/>
          <w:divBdr>
            <w:top w:val="none" w:sz="0" w:space="0" w:color="auto"/>
            <w:left w:val="none" w:sz="0" w:space="0" w:color="auto"/>
            <w:bottom w:val="none" w:sz="0" w:space="0" w:color="auto"/>
            <w:right w:val="none" w:sz="0" w:space="0" w:color="auto"/>
          </w:divBdr>
        </w:div>
        <w:div w:id="2024429244">
          <w:marLeft w:val="0"/>
          <w:marRight w:val="0"/>
          <w:marTop w:val="0"/>
          <w:marBottom w:val="0"/>
          <w:divBdr>
            <w:top w:val="none" w:sz="0" w:space="0" w:color="auto"/>
            <w:left w:val="none" w:sz="0" w:space="0" w:color="auto"/>
            <w:bottom w:val="none" w:sz="0" w:space="0" w:color="auto"/>
            <w:right w:val="none" w:sz="0" w:space="0" w:color="auto"/>
          </w:divBdr>
        </w:div>
      </w:divsChild>
    </w:div>
    <w:div w:id="21440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HFZNJP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F6840-C7AC-410A-99BD-8FDB929E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3231</Words>
  <Characters>18421</Characters>
  <Application>Microsoft Office Word</Application>
  <DocSecurity>0</DocSecurity>
  <Lines>153</Lines>
  <Paragraphs>43</Paragraphs>
  <ScaleCrop>false</ScaleCrop>
  <Company>Нина_Хауз</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PLENARY MEETING  Survey</dc:title>
  <dc:creator>Нина</dc:creator>
  <cp:lastModifiedBy>Ksenia Galantsova</cp:lastModifiedBy>
  <cp:revision>6</cp:revision>
  <dcterms:created xsi:type="dcterms:W3CDTF">2018-04-09T11:40:00Z</dcterms:created>
  <dcterms:modified xsi:type="dcterms:W3CDTF">2018-04-23T10:58:00Z</dcterms:modified>
</cp:coreProperties>
</file>