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E3" w:rsidRDefault="00D76B79" w:rsidP="00D76B79">
      <w:pPr>
        <w:pStyle w:val="BodyText"/>
        <w:jc w:val="center"/>
        <w:rPr>
          <w:rFonts w:ascii="Times New Roman" w:hAnsi="Times New Roman" w:cs="Times New Roman"/>
          <w:sz w:val="24"/>
          <w:szCs w:val="24"/>
          <w:lang w:val="en-GB"/>
        </w:rPr>
      </w:pPr>
      <w:r w:rsidRPr="00D76B79">
        <w:rPr>
          <w:rFonts w:ascii="Times New Roman" w:eastAsia="Gurmukhi MN" w:hAnsi="Times New Roman" w:cs="Times New Roman"/>
          <w:noProof/>
          <w:sz w:val="24"/>
          <w:szCs w:val="24"/>
          <w:lang w:val="en-US" w:eastAsia="en-US"/>
        </w:rPr>
        <w:drawing>
          <wp:anchor distT="152400" distB="152400" distL="152400" distR="152400" simplePos="0" relativeHeight="251659264" behindDoc="0" locked="0" layoutInCell="1" allowOverlap="1">
            <wp:simplePos x="0" y="0"/>
            <wp:positionH relativeFrom="margin">
              <wp:posOffset>717550</wp:posOffset>
            </wp:positionH>
            <wp:positionV relativeFrom="page">
              <wp:posOffset>180975</wp:posOffset>
            </wp:positionV>
            <wp:extent cx="4618800" cy="28008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24E11B2-9403-4C3E-B2B5-AB52F13B8F5B-L0-001.jpeg"/>
                    <pic:cNvPicPr>
                      <a:picLocks noChangeAspect="1"/>
                    </pic:cNvPicPr>
                  </pic:nvPicPr>
                  <pic:blipFill>
                    <a:blip r:embed="rId6" cstate="print">
                      <a:extLst/>
                    </a:blip>
                    <a:stretch>
                      <a:fillRect/>
                    </a:stretch>
                  </pic:blipFill>
                  <pic:spPr>
                    <a:xfrm>
                      <a:off x="0" y="0"/>
                      <a:ext cx="4618800" cy="2800800"/>
                    </a:xfrm>
                    <a:prstGeom prst="rect">
                      <a:avLst/>
                    </a:prstGeom>
                    <a:ln w="12700" cap="flat">
                      <a:noFill/>
                      <a:miter lim="400000"/>
                    </a:ln>
                    <a:effectLst/>
                  </pic:spPr>
                </pic:pic>
              </a:graphicData>
            </a:graphic>
          </wp:anchor>
        </w:drawing>
      </w:r>
      <w:r w:rsidR="00FB63A7" w:rsidRPr="00D76B79">
        <w:rPr>
          <w:rFonts w:ascii="Times New Roman" w:hAnsi="Times New Roman" w:cs="Times New Roman"/>
          <w:sz w:val="24"/>
          <w:szCs w:val="24"/>
          <w:lang w:val="en-GB"/>
        </w:rPr>
        <w:t>COMMUNIQUE</w:t>
      </w:r>
      <w:r w:rsidR="00E449AF">
        <w:rPr>
          <w:rFonts w:ascii="Times New Roman" w:hAnsi="Times New Roman" w:cs="Times New Roman"/>
          <w:sz w:val="24"/>
          <w:szCs w:val="24"/>
          <w:lang w:val="en-GB"/>
        </w:rPr>
        <w:t xml:space="preserve"> </w:t>
      </w:r>
    </w:p>
    <w:p w:rsidR="00AC18AD" w:rsidRPr="00D76B79" w:rsidRDefault="00E449AF" w:rsidP="00D76B79">
      <w:pPr>
        <w:pStyle w:val="BodyText"/>
        <w:jc w:val="center"/>
        <w:rPr>
          <w:rFonts w:ascii="Times New Roman" w:eastAsia="Gurmukhi MN" w:hAnsi="Times New Roman" w:cs="Times New Roman"/>
          <w:sz w:val="24"/>
          <w:szCs w:val="24"/>
          <w:lang w:val="en-GB"/>
        </w:rPr>
      </w:pPr>
      <w:r>
        <w:rPr>
          <w:rFonts w:ascii="Times New Roman" w:hAnsi="Times New Roman" w:cs="Times New Roman"/>
          <w:sz w:val="24"/>
          <w:szCs w:val="24"/>
          <w:lang w:val="en-GB"/>
        </w:rPr>
        <w:t>of the PEMPAL Internal Audit Community of Practice (IACOP)</w:t>
      </w:r>
    </w:p>
    <w:p w:rsidR="00AC18AD" w:rsidRDefault="00DA72E3" w:rsidP="008D5485">
      <w:pPr>
        <w:pStyle w:val="BodyText"/>
        <w:jc w:val="center"/>
        <w:rPr>
          <w:rFonts w:ascii="Times New Roman" w:eastAsia="Gurmukhi MN" w:hAnsi="Times New Roman" w:cs="Times New Roman"/>
          <w:sz w:val="24"/>
          <w:szCs w:val="24"/>
          <w:lang w:val="en-GB"/>
        </w:rPr>
      </w:pPr>
      <w:r>
        <w:rPr>
          <w:rFonts w:ascii="Times New Roman" w:hAnsi="Times New Roman" w:cs="Times New Roman"/>
          <w:sz w:val="24"/>
          <w:szCs w:val="24"/>
          <w:lang w:val="en-GB"/>
        </w:rPr>
        <w:t>A</w:t>
      </w:r>
      <w:r w:rsidR="00FB63A7" w:rsidRPr="00D76B79">
        <w:rPr>
          <w:rFonts w:ascii="Times New Roman" w:hAnsi="Times New Roman" w:cs="Times New Roman"/>
          <w:sz w:val="24"/>
          <w:szCs w:val="24"/>
          <w:lang w:val="en-GB"/>
        </w:rPr>
        <w:t xml:space="preserve">nnual </w:t>
      </w:r>
      <w:r w:rsidR="00A416D6">
        <w:rPr>
          <w:rFonts w:ascii="Times New Roman" w:hAnsi="Times New Roman" w:cs="Times New Roman"/>
          <w:sz w:val="24"/>
          <w:szCs w:val="24"/>
          <w:lang w:val="en-GB"/>
        </w:rPr>
        <w:t>P</w:t>
      </w:r>
      <w:r w:rsidR="00FB63A7" w:rsidRPr="00D76B79">
        <w:rPr>
          <w:rFonts w:ascii="Times New Roman" w:hAnsi="Times New Roman" w:cs="Times New Roman"/>
          <w:sz w:val="24"/>
          <w:szCs w:val="24"/>
          <w:lang w:val="en-GB"/>
        </w:rPr>
        <w:t xml:space="preserve">lenary meeting </w:t>
      </w:r>
      <w:r w:rsidR="00E449AF">
        <w:rPr>
          <w:rFonts w:ascii="Times New Roman" w:hAnsi="Times New Roman" w:cs="Times New Roman"/>
          <w:sz w:val="24"/>
          <w:szCs w:val="24"/>
          <w:lang w:val="en-GB"/>
        </w:rPr>
        <w:t>of</w:t>
      </w:r>
      <w:r w:rsidR="00E449AF" w:rsidRPr="00D76B79">
        <w:rPr>
          <w:rFonts w:ascii="Times New Roman" w:hAnsi="Times New Roman" w:cs="Times New Roman"/>
          <w:sz w:val="24"/>
          <w:szCs w:val="24"/>
          <w:lang w:val="en-GB"/>
        </w:rPr>
        <w:t xml:space="preserve"> 21-23 March 2016</w:t>
      </w:r>
      <w:r w:rsidR="00E449AF">
        <w:rPr>
          <w:rFonts w:ascii="Times New Roman" w:hAnsi="Times New Roman" w:cs="Times New Roman"/>
          <w:sz w:val="24"/>
          <w:szCs w:val="24"/>
          <w:lang w:val="en-GB"/>
        </w:rPr>
        <w:t xml:space="preserve"> </w:t>
      </w:r>
      <w:r w:rsidR="00FB63A7" w:rsidRPr="00D76B79">
        <w:rPr>
          <w:rFonts w:ascii="Times New Roman" w:hAnsi="Times New Roman" w:cs="Times New Roman"/>
          <w:sz w:val="24"/>
          <w:szCs w:val="24"/>
          <w:lang w:val="en-GB"/>
        </w:rPr>
        <w:t>in Prague, Czech Republic</w:t>
      </w:r>
    </w:p>
    <w:p w:rsidR="0088743F" w:rsidRDefault="008D5485">
      <w:pPr>
        <w:pStyle w:val="BodyText"/>
        <w:jc w:val="both"/>
        <w:rPr>
          <w:rFonts w:ascii="Times New Roman" w:eastAsia="Gurmukhi MN" w:hAnsi="Times New Roman" w:cs="Times New Roman"/>
          <w:sz w:val="24"/>
          <w:szCs w:val="24"/>
          <w:lang w:val="en-GB"/>
        </w:rPr>
      </w:pPr>
      <w:r w:rsidRPr="00DA72E3">
        <w:rPr>
          <w:noProof/>
          <w:lang w:val="en-US" w:eastAsia="en-US"/>
        </w:rPr>
        <mc:AlternateContent>
          <mc:Choice Requires="wps">
            <w:drawing>
              <wp:anchor distT="0" distB="0" distL="114300" distR="114300" simplePos="0" relativeHeight="251658752" behindDoc="0" locked="0" layoutInCell="1" allowOverlap="1" wp14:anchorId="6A6FD2A6" wp14:editId="5EF1142D">
                <wp:simplePos x="0" y="0"/>
                <wp:positionH relativeFrom="column">
                  <wp:posOffset>4747260</wp:posOffset>
                </wp:positionH>
                <wp:positionV relativeFrom="paragraph">
                  <wp:posOffset>131445</wp:posOffset>
                </wp:positionV>
                <wp:extent cx="1518285" cy="2019300"/>
                <wp:effectExtent l="0" t="0" r="24765" b="19050"/>
                <wp:wrapSquare wrapText="bothSides"/>
                <wp:docPr id="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285" cy="2019300"/>
                        </a:xfrm>
                        <a:prstGeom prst="roundRect">
                          <a:avLst>
                            <a:gd name="adj" fmla="val 10000"/>
                          </a:avLst>
                        </a:prstGeom>
                        <a:blipFill rotWithShape="0">
                          <a:blip r:embed="rId7"/>
                          <a:stretch>
                            <a:fillRect/>
                          </a:stretch>
                        </a:blipFill>
                      </wps:spPr>
                      <wps:style>
                        <a:lnRef idx="2">
                          <a:schemeClr val="accent1">
                            <a:hueOff val="0"/>
                            <a:satOff val="0"/>
                            <a:lumOff val="0"/>
                            <a:alphaOff val="0"/>
                          </a:schemeClr>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roundrect w14:anchorId="3A2FF1C6" id="Rounded Rectangle 3" o:spid="_x0000_s1026" style="position:absolute;margin-left:373.8pt;margin-top:10.35pt;width:119.55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" strokecolor="#499bc9 [3204]" strokeweight="2pt">
                <v:fill r:id="rId8" o:title="" recolor="t" type="frame"/>
                <v:path arrowok="t"/>
                <w10:wrap type="square"/>
              </v:roundrect>
            </w:pict>
          </mc:Fallback>
        </mc:AlternateContent>
      </w:r>
    </w:p>
    <w:p w:rsidR="0088743F" w:rsidRDefault="00DA72E3">
      <w:pPr>
        <w:pStyle w:val="BodyText"/>
        <w:jc w:val="both"/>
        <w:rPr>
          <w:rFonts w:ascii="Times New Roman" w:eastAsia="Gurmukhi MN" w:hAnsi="Times New Roman" w:cs="Times New Roman"/>
          <w:sz w:val="24"/>
          <w:szCs w:val="24"/>
          <w:lang w:val="en-GB"/>
        </w:rPr>
      </w:pPr>
      <w:r>
        <w:rPr>
          <w:rFonts w:ascii="Times New Roman" w:eastAsia="Gurmukhi MN" w:hAnsi="Times New Roman" w:cs="Times New Roman"/>
          <w:sz w:val="24"/>
          <w:szCs w:val="24"/>
          <w:lang w:val="en-GB"/>
        </w:rPr>
        <w:t>The PEMPAL IACOP has</w:t>
      </w:r>
      <w:r w:rsidR="0088743F">
        <w:rPr>
          <w:rFonts w:ascii="Times New Roman" w:eastAsia="Gurmukhi MN" w:hAnsi="Times New Roman" w:cs="Times New Roman"/>
          <w:sz w:val="24"/>
          <w:szCs w:val="24"/>
          <w:lang w:val="en-GB"/>
        </w:rPr>
        <w:t xml:space="preserve"> achieved</w:t>
      </w:r>
      <w:r>
        <w:rPr>
          <w:rFonts w:ascii="Times New Roman" w:eastAsia="Gurmukhi MN" w:hAnsi="Times New Roman" w:cs="Times New Roman"/>
          <w:sz w:val="24"/>
          <w:szCs w:val="24"/>
          <w:lang w:val="en-GB"/>
        </w:rPr>
        <w:t xml:space="preserve"> and agreed on</w:t>
      </w:r>
      <w:r w:rsidR="0088743F">
        <w:rPr>
          <w:rFonts w:ascii="Times New Roman" w:eastAsia="Gurmukhi MN" w:hAnsi="Times New Roman" w:cs="Times New Roman"/>
          <w:sz w:val="24"/>
          <w:szCs w:val="24"/>
          <w:lang w:val="en-GB"/>
        </w:rPr>
        <w:t xml:space="preserve"> the following:</w:t>
      </w:r>
    </w:p>
    <w:p w:rsidR="0088743F" w:rsidRDefault="0088743F">
      <w:pPr>
        <w:pStyle w:val="BodyText"/>
        <w:jc w:val="both"/>
        <w:rPr>
          <w:rFonts w:ascii="Times New Roman" w:eastAsia="Gurmukhi MN" w:hAnsi="Times New Roman" w:cs="Times New Roman"/>
          <w:sz w:val="24"/>
          <w:szCs w:val="24"/>
          <w:lang w:val="en-GB"/>
        </w:rPr>
      </w:pPr>
    </w:p>
    <w:p w:rsidR="0088743F" w:rsidRDefault="0088743F">
      <w:pPr>
        <w:pStyle w:val="BodyText"/>
        <w:jc w:val="both"/>
        <w:rPr>
          <w:rFonts w:ascii="Times New Roman" w:eastAsia="Gurmukhi MN" w:hAnsi="Times New Roman" w:cs="Times New Roman"/>
          <w:sz w:val="24"/>
          <w:szCs w:val="24"/>
          <w:lang w:val="en-GB"/>
        </w:rPr>
      </w:pPr>
      <w:r>
        <w:rPr>
          <w:rFonts w:ascii="Times New Roman" w:eastAsia="Gurmukhi MN" w:hAnsi="Times New Roman" w:cs="Times New Roman"/>
          <w:sz w:val="24"/>
          <w:szCs w:val="24"/>
          <w:lang w:val="en-GB"/>
        </w:rPr>
        <w:t xml:space="preserve">1) </w:t>
      </w:r>
      <w:r w:rsidR="00DA72E3">
        <w:rPr>
          <w:rFonts w:ascii="Times New Roman" w:eastAsia="Gurmukhi MN" w:hAnsi="Times New Roman" w:cs="Times New Roman"/>
          <w:sz w:val="24"/>
          <w:szCs w:val="24"/>
          <w:lang w:val="en-GB"/>
        </w:rPr>
        <w:t>P</w:t>
      </w:r>
      <w:r>
        <w:rPr>
          <w:rFonts w:ascii="Times New Roman" w:eastAsia="Gurmukhi MN" w:hAnsi="Times New Roman" w:cs="Times New Roman"/>
          <w:sz w:val="24"/>
          <w:szCs w:val="24"/>
          <w:lang w:val="en-GB"/>
        </w:rPr>
        <w:t xml:space="preserve">resented to </w:t>
      </w:r>
      <w:r w:rsidR="00DA72E3">
        <w:rPr>
          <w:rFonts w:ascii="Times New Roman" w:eastAsia="Gurmukhi MN" w:hAnsi="Times New Roman" w:cs="Times New Roman"/>
          <w:sz w:val="24"/>
          <w:szCs w:val="24"/>
          <w:lang w:val="en-GB"/>
        </w:rPr>
        <w:t xml:space="preserve">the IACOP </w:t>
      </w:r>
      <w:r>
        <w:rPr>
          <w:rFonts w:ascii="Times New Roman" w:eastAsia="Gurmukhi MN" w:hAnsi="Times New Roman" w:cs="Times New Roman"/>
          <w:sz w:val="24"/>
          <w:szCs w:val="24"/>
          <w:lang w:val="en-GB"/>
        </w:rPr>
        <w:t>members, donors</w:t>
      </w:r>
      <w:r w:rsidR="00DA72E3">
        <w:rPr>
          <w:rFonts w:ascii="Times New Roman" w:eastAsia="Gurmukhi MN" w:hAnsi="Times New Roman" w:cs="Times New Roman"/>
          <w:sz w:val="24"/>
          <w:szCs w:val="24"/>
          <w:lang w:val="en-GB"/>
        </w:rPr>
        <w:t>, guests,</w:t>
      </w:r>
      <w:r>
        <w:rPr>
          <w:rFonts w:ascii="Times New Roman" w:eastAsia="Gurmukhi MN" w:hAnsi="Times New Roman" w:cs="Times New Roman"/>
          <w:sz w:val="24"/>
          <w:szCs w:val="24"/>
          <w:lang w:val="en-GB"/>
        </w:rPr>
        <w:t xml:space="preserve"> and partners our latest knowledge product, the </w:t>
      </w:r>
      <w:r w:rsidR="00DA72E3">
        <w:rPr>
          <w:rFonts w:ascii="Times New Roman" w:eastAsia="Gurmukhi MN" w:hAnsi="Times New Roman" w:cs="Times New Roman"/>
          <w:sz w:val="24"/>
          <w:szCs w:val="24"/>
          <w:lang w:val="en-GB"/>
        </w:rPr>
        <w:t>Q</w:t>
      </w:r>
      <w:r>
        <w:rPr>
          <w:rFonts w:ascii="Times New Roman" w:eastAsia="Gurmukhi MN" w:hAnsi="Times New Roman" w:cs="Times New Roman"/>
          <w:sz w:val="24"/>
          <w:szCs w:val="24"/>
          <w:lang w:val="en-GB"/>
        </w:rPr>
        <w:t xml:space="preserve">uality </w:t>
      </w:r>
      <w:r w:rsidR="00DA72E3">
        <w:rPr>
          <w:rFonts w:ascii="Times New Roman" w:eastAsia="Gurmukhi MN" w:hAnsi="Times New Roman" w:cs="Times New Roman"/>
          <w:sz w:val="24"/>
          <w:szCs w:val="24"/>
          <w:lang w:val="en-GB"/>
        </w:rPr>
        <w:t>A</w:t>
      </w:r>
      <w:r>
        <w:rPr>
          <w:rFonts w:ascii="Times New Roman" w:eastAsia="Gurmukhi MN" w:hAnsi="Times New Roman" w:cs="Times New Roman"/>
          <w:sz w:val="24"/>
          <w:szCs w:val="24"/>
          <w:lang w:val="en-GB"/>
        </w:rPr>
        <w:t xml:space="preserve">ssessment </w:t>
      </w:r>
      <w:r w:rsidR="00DA72E3">
        <w:rPr>
          <w:rFonts w:ascii="Times New Roman" w:eastAsia="Gurmukhi MN" w:hAnsi="Times New Roman" w:cs="Times New Roman"/>
          <w:sz w:val="24"/>
          <w:szCs w:val="24"/>
          <w:lang w:val="en-GB"/>
        </w:rPr>
        <w:t xml:space="preserve">Guide – a </w:t>
      </w:r>
      <w:r>
        <w:rPr>
          <w:rFonts w:ascii="Times New Roman" w:eastAsia="Gurmukhi MN" w:hAnsi="Times New Roman" w:cs="Times New Roman"/>
          <w:sz w:val="24"/>
          <w:szCs w:val="24"/>
          <w:lang w:val="en-GB"/>
        </w:rPr>
        <w:t xml:space="preserve">toolkit for </w:t>
      </w:r>
      <w:r w:rsidR="00DA72E3">
        <w:rPr>
          <w:rFonts w:ascii="Times New Roman" w:eastAsia="Gurmukhi MN" w:hAnsi="Times New Roman" w:cs="Times New Roman"/>
          <w:sz w:val="24"/>
          <w:szCs w:val="24"/>
          <w:lang w:val="en-GB"/>
        </w:rPr>
        <w:t xml:space="preserve">quality improvement in the </w:t>
      </w:r>
      <w:r>
        <w:rPr>
          <w:rFonts w:ascii="Times New Roman" w:eastAsia="Gurmukhi MN" w:hAnsi="Times New Roman" w:cs="Times New Roman"/>
          <w:sz w:val="24"/>
          <w:szCs w:val="24"/>
          <w:lang w:val="en-GB"/>
        </w:rPr>
        <w:t xml:space="preserve">public sector internal audit. This </w:t>
      </w:r>
      <w:r w:rsidR="00DA72E3">
        <w:rPr>
          <w:rFonts w:ascii="Times New Roman" w:eastAsia="Gurmukhi MN" w:hAnsi="Times New Roman" w:cs="Times New Roman"/>
          <w:sz w:val="24"/>
          <w:szCs w:val="24"/>
          <w:lang w:val="en-GB"/>
        </w:rPr>
        <w:t xml:space="preserve">unique </w:t>
      </w:r>
      <w:r>
        <w:rPr>
          <w:rFonts w:ascii="Times New Roman" w:eastAsia="Gurmukhi MN" w:hAnsi="Times New Roman" w:cs="Times New Roman"/>
          <w:sz w:val="24"/>
          <w:szCs w:val="24"/>
          <w:lang w:val="en-GB"/>
        </w:rPr>
        <w:t xml:space="preserve">product is the end result of a </w:t>
      </w:r>
      <w:r w:rsidR="00430F74">
        <w:rPr>
          <w:rFonts w:ascii="Times New Roman" w:eastAsia="Gurmukhi MN" w:hAnsi="Times New Roman" w:cs="Times New Roman"/>
          <w:sz w:val="24"/>
          <w:szCs w:val="24"/>
          <w:lang w:val="en-GB"/>
        </w:rPr>
        <w:t>series</w:t>
      </w:r>
      <w:r>
        <w:rPr>
          <w:rFonts w:ascii="Times New Roman" w:eastAsia="Gurmukhi MN" w:hAnsi="Times New Roman" w:cs="Times New Roman"/>
          <w:sz w:val="24"/>
          <w:szCs w:val="24"/>
          <w:lang w:val="en-GB"/>
        </w:rPr>
        <w:t xml:space="preserve"> of </w:t>
      </w:r>
      <w:r w:rsidR="00DA72E3">
        <w:rPr>
          <w:rFonts w:ascii="Times New Roman" w:eastAsia="Gurmukhi MN" w:hAnsi="Times New Roman" w:cs="Times New Roman"/>
          <w:sz w:val="24"/>
          <w:szCs w:val="24"/>
          <w:lang w:val="en-GB"/>
        </w:rPr>
        <w:t xml:space="preserve">IACOP meetings and work in between </w:t>
      </w:r>
      <w:r>
        <w:rPr>
          <w:rFonts w:ascii="Times New Roman" w:eastAsia="Gurmukhi MN" w:hAnsi="Times New Roman" w:cs="Times New Roman"/>
          <w:sz w:val="24"/>
          <w:szCs w:val="24"/>
          <w:lang w:val="en-GB"/>
        </w:rPr>
        <w:t xml:space="preserve">where </w:t>
      </w:r>
      <w:r w:rsidR="00DA72E3">
        <w:rPr>
          <w:rFonts w:ascii="Times New Roman" w:eastAsia="Gurmukhi MN" w:hAnsi="Times New Roman" w:cs="Times New Roman"/>
          <w:sz w:val="24"/>
          <w:szCs w:val="24"/>
          <w:lang w:val="en-GB"/>
        </w:rPr>
        <w:t xml:space="preserve">country lead internal audit practitioners collectively developed a knowledge product on how to </w:t>
      </w:r>
      <w:r>
        <w:rPr>
          <w:rFonts w:ascii="Times New Roman" w:eastAsia="Gurmukhi MN" w:hAnsi="Times New Roman" w:cs="Times New Roman"/>
          <w:sz w:val="24"/>
          <w:szCs w:val="24"/>
          <w:lang w:val="en-GB"/>
        </w:rPr>
        <w:t>raise the bar with regard to the effective implementation of good internal audit practices in their respective countries.</w:t>
      </w:r>
      <w:r w:rsidR="00D56077">
        <w:rPr>
          <w:rFonts w:ascii="Times New Roman" w:eastAsia="Gurmukhi MN" w:hAnsi="Times New Roman" w:cs="Times New Roman"/>
          <w:sz w:val="24"/>
          <w:szCs w:val="24"/>
          <w:lang w:val="en-GB"/>
        </w:rPr>
        <w:t xml:space="preserve"> A few countries </w:t>
      </w:r>
      <w:r w:rsidR="00DA72E3">
        <w:rPr>
          <w:rFonts w:ascii="Times New Roman" w:eastAsia="Gurmukhi MN" w:hAnsi="Times New Roman" w:cs="Times New Roman"/>
          <w:sz w:val="24"/>
          <w:szCs w:val="24"/>
          <w:lang w:val="en-GB"/>
        </w:rPr>
        <w:t xml:space="preserve">have already stated </w:t>
      </w:r>
      <w:r w:rsidR="00E449AF">
        <w:rPr>
          <w:rFonts w:ascii="Times New Roman" w:eastAsia="Gurmukhi MN" w:hAnsi="Times New Roman" w:cs="Times New Roman"/>
          <w:sz w:val="24"/>
          <w:szCs w:val="24"/>
          <w:lang w:val="en-GB"/>
        </w:rPr>
        <w:t>using</w:t>
      </w:r>
      <w:r w:rsidR="00D56077">
        <w:rPr>
          <w:rFonts w:ascii="Times New Roman" w:eastAsia="Gurmukhi MN" w:hAnsi="Times New Roman" w:cs="Times New Roman"/>
          <w:sz w:val="24"/>
          <w:szCs w:val="24"/>
          <w:lang w:val="en-GB"/>
        </w:rPr>
        <w:t xml:space="preserve"> this toolkit as a guide to improve their internal audit functions.</w:t>
      </w:r>
    </w:p>
    <w:p w:rsidR="0088743F" w:rsidRDefault="0088743F">
      <w:pPr>
        <w:pStyle w:val="BodyText"/>
        <w:jc w:val="both"/>
        <w:rPr>
          <w:rFonts w:ascii="Times New Roman" w:eastAsia="Gurmukhi MN" w:hAnsi="Times New Roman" w:cs="Times New Roman"/>
          <w:sz w:val="24"/>
          <w:szCs w:val="24"/>
          <w:lang w:val="en-GB"/>
        </w:rPr>
      </w:pPr>
    </w:p>
    <w:p w:rsidR="00430F74" w:rsidRDefault="00430F74">
      <w:pPr>
        <w:pStyle w:val="BodyText"/>
        <w:jc w:val="both"/>
        <w:rPr>
          <w:rFonts w:ascii="Times New Roman" w:eastAsia="Gurmukhi MN" w:hAnsi="Times New Roman" w:cs="Times New Roman"/>
          <w:sz w:val="24"/>
          <w:szCs w:val="24"/>
          <w:lang w:val="en-GB"/>
        </w:rPr>
      </w:pPr>
      <w:r>
        <w:rPr>
          <w:rFonts w:ascii="Times New Roman" w:eastAsia="Gurmukhi MN" w:hAnsi="Times New Roman" w:cs="Times New Roman"/>
          <w:sz w:val="24"/>
          <w:szCs w:val="24"/>
          <w:lang w:val="en-GB"/>
        </w:rPr>
        <w:t xml:space="preserve">2) </w:t>
      </w:r>
      <w:r w:rsidR="00DA72E3">
        <w:rPr>
          <w:rFonts w:ascii="Times New Roman" w:eastAsia="Gurmukhi MN" w:hAnsi="Times New Roman" w:cs="Times New Roman"/>
          <w:sz w:val="24"/>
          <w:szCs w:val="24"/>
          <w:lang w:val="en-GB"/>
        </w:rPr>
        <w:t xml:space="preserve">The participants </w:t>
      </w:r>
      <w:r w:rsidR="009101E9">
        <w:rPr>
          <w:rFonts w:ascii="Times New Roman" w:eastAsia="Gurmukhi MN" w:hAnsi="Times New Roman" w:cs="Times New Roman"/>
          <w:sz w:val="24"/>
          <w:szCs w:val="24"/>
          <w:lang w:val="en-GB"/>
        </w:rPr>
        <w:t xml:space="preserve">learned how countries have implemented public internal control. </w:t>
      </w:r>
      <w:r w:rsidR="00DA72E3">
        <w:rPr>
          <w:rFonts w:ascii="Times New Roman" w:eastAsia="Gurmukhi MN" w:hAnsi="Times New Roman" w:cs="Times New Roman"/>
          <w:sz w:val="24"/>
          <w:szCs w:val="24"/>
          <w:lang w:val="en-GB"/>
        </w:rPr>
        <w:t xml:space="preserve">They </w:t>
      </w:r>
      <w:r w:rsidR="009101E9">
        <w:rPr>
          <w:rFonts w:ascii="Times New Roman" w:eastAsia="Gurmukhi MN" w:hAnsi="Times New Roman" w:cs="Times New Roman"/>
          <w:sz w:val="24"/>
          <w:szCs w:val="24"/>
          <w:lang w:val="en-GB"/>
        </w:rPr>
        <w:t xml:space="preserve">exchanged ideas following presentations from the European Union, </w:t>
      </w:r>
      <w:r w:rsidR="00DA72E3">
        <w:rPr>
          <w:rFonts w:ascii="Times New Roman" w:eastAsia="Gurmukhi MN" w:hAnsi="Times New Roman" w:cs="Times New Roman"/>
          <w:sz w:val="24"/>
          <w:szCs w:val="24"/>
          <w:lang w:val="en-GB"/>
        </w:rPr>
        <w:t xml:space="preserve">Russia, </w:t>
      </w:r>
      <w:r w:rsidR="009101E9">
        <w:rPr>
          <w:rFonts w:ascii="Times New Roman" w:eastAsia="Gurmukhi MN" w:hAnsi="Times New Roman" w:cs="Times New Roman"/>
          <w:sz w:val="24"/>
          <w:szCs w:val="24"/>
          <w:lang w:val="en-GB"/>
        </w:rPr>
        <w:t>So</w:t>
      </w:r>
      <w:bookmarkStart w:id="0" w:name="_GoBack"/>
      <w:bookmarkEnd w:id="0"/>
      <w:r w:rsidR="009101E9">
        <w:rPr>
          <w:rFonts w:ascii="Times New Roman" w:eastAsia="Gurmukhi MN" w:hAnsi="Times New Roman" w:cs="Times New Roman"/>
          <w:sz w:val="24"/>
          <w:szCs w:val="24"/>
          <w:lang w:val="en-GB"/>
        </w:rPr>
        <w:t>uth Africa, Brazil, Belgium</w:t>
      </w:r>
      <w:r w:rsidR="000D1350">
        <w:rPr>
          <w:rFonts w:ascii="Times New Roman" w:eastAsia="Gurmukhi MN" w:hAnsi="Times New Roman" w:cs="Times New Roman"/>
          <w:sz w:val="24"/>
          <w:szCs w:val="24"/>
          <w:lang w:val="en-GB"/>
        </w:rPr>
        <w:t>, France</w:t>
      </w:r>
      <w:r w:rsidR="009101E9">
        <w:rPr>
          <w:rFonts w:ascii="Times New Roman" w:eastAsia="Gurmukhi MN" w:hAnsi="Times New Roman" w:cs="Times New Roman"/>
          <w:sz w:val="24"/>
          <w:szCs w:val="24"/>
          <w:lang w:val="en-GB"/>
        </w:rPr>
        <w:t xml:space="preserve"> and the Czech Republic.</w:t>
      </w:r>
      <w:r w:rsidR="00D56077">
        <w:rPr>
          <w:rFonts w:ascii="Times New Roman" w:eastAsia="Gurmukhi MN" w:hAnsi="Times New Roman" w:cs="Times New Roman"/>
          <w:sz w:val="24"/>
          <w:szCs w:val="24"/>
          <w:lang w:val="en-GB"/>
        </w:rPr>
        <w:t xml:space="preserve"> Specific attention was given to how accountability can be ensured within the system of internal control. We also learned that the effectiveness of the internal control model is directly related to the culture and maturity of a country with regard to risk, control and audit.</w:t>
      </w:r>
      <w:r w:rsidR="00586B03">
        <w:rPr>
          <w:rFonts w:ascii="Times New Roman" w:eastAsia="Gurmukhi MN" w:hAnsi="Times New Roman" w:cs="Times New Roman"/>
          <w:sz w:val="24"/>
          <w:szCs w:val="24"/>
          <w:lang w:val="en-GB"/>
        </w:rPr>
        <w:t xml:space="preserve"> </w:t>
      </w:r>
      <w:r w:rsidR="00A416D6">
        <w:rPr>
          <w:rFonts w:ascii="Times New Roman" w:eastAsia="Gurmukhi MN" w:hAnsi="Times New Roman" w:cs="Times New Roman"/>
          <w:sz w:val="24"/>
          <w:szCs w:val="24"/>
          <w:lang w:val="en-GB"/>
        </w:rPr>
        <w:t xml:space="preserve">The </w:t>
      </w:r>
      <w:r w:rsidR="00586B03">
        <w:rPr>
          <w:rFonts w:ascii="Times New Roman" w:eastAsia="Gurmukhi MN" w:hAnsi="Times New Roman" w:cs="Times New Roman"/>
          <w:sz w:val="24"/>
          <w:szCs w:val="24"/>
          <w:lang w:val="en-GB"/>
        </w:rPr>
        <w:t>host</w:t>
      </w:r>
      <w:r w:rsidR="00A416D6">
        <w:rPr>
          <w:rFonts w:ascii="Times New Roman" w:eastAsia="Gurmukhi MN" w:hAnsi="Times New Roman" w:cs="Times New Roman"/>
          <w:sz w:val="24"/>
          <w:szCs w:val="24"/>
          <w:lang w:val="en-GB"/>
        </w:rPr>
        <w:t xml:space="preserve"> of the Plenary meeting</w:t>
      </w:r>
      <w:r w:rsidR="00586B03">
        <w:rPr>
          <w:rFonts w:ascii="Times New Roman" w:eastAsia="Gurmukhi MN" w:hAnsi="Times New Roman" w:cs="Times New Roman"/>
          <w:sz w:val="24"/>
          <w:szCs w:val="24"/>
          <w:lang w:val="en-GB"/>
        </w:rPr>
        <w:t xml:space="preserve">, the Czech Ministry of Finance, presented its status and challenges on the implementation of public internal control. These challenges were taken up by the various discussion groups, which in turn gave feedback and advice </w:t>
      </w:r>
      <w:r w:rsidR="00E449AF">
        <w:rPr>
          <w:rFonts w:ascii="Times New Roman" w:eastAsia="Gurmukhi MN" w:hAnsi="Times New Roman" w:cs="Times New Roman"/>
          <w:sz w:val="24"/>
          <w:szCs w:val="24"/>
          <w:lang w:val="en-GB"/>
        </w:rPr>
        <w:t xml:space="preserve">to our Czech colleagues </w:t>
      </w:r>
      <w:r w:rsidR="00586B03">
        <w:rPr>
          <w:rFonts w:ascii="Times New Roman" w:eastAsia="Gurmukhi MN" w:hAnsi="Times New Roman" w:cs="Times New Roman"/>
          <w:sz w:val="24"/>
          <w:szCs w:val="24"/>
          <w:lang w:val="en-GB"/>
        </w:rPr>
        <w:t>on how to progress.</w:t>
      </w:r>
    </w:p>
    <w:p w:rsidR="009101E9" w:rsidRDefault="009101E9">
      <w:pPr>
        <w:pStyle w:val="BodyText"/>
        <w:jc w:val="both"/>
        <w:rPr>
          <w:rFonts w:ascii="Times New Roman" w:eastAsia="Gurmukhi MN" w:hAnsi="Times New Roman" w:cs="Times New Roman"/>
          <w:sz w:val="24"/>
          <w:szCs w:val="24"/>
          <w:lang w:val="en-GB"/>
        </w:rPr>
      </w:pPr>
    </w:p>
    <w:p w:rsidR="009101E9" w:rsidRDefault="009101E9">
      <w:pPr>
        <w:pStyle w:val="BodyText"/>
        <w:jc w:val="both"/>
        <w:rPr>
          <w:rFonts w:ascii="Times New Roman" w:eastAsia="Gurmukhi MN" w:hAnsi="Times New Roman" w:cs="Times New Roman"/>
          <w:sz w:val="24"/>
          <w:szCs w:val="24"/>
          <w:lang w:val="en-GB"/>
        </w:rPr>
      </w:pPr>
      <w:r>
        <w:rPr>
          <w:rFonts w:ascii="Times New Roman" w:eastAsia="Gurmukhi MN" w:hAnsi="Times New Roman" w:cs="Times New Roman"/>
          <w:sz w:val="24"/>
          <w:szCs w:val="24"/>
          <w:lang w:val="en-GB"/>
        </w:rPr>
        <w:t xml:space="preserve">3) We shared key developments in the area of internal audit, both at the global level (update to the framework </w:t>
      </w:r>
      <w:r w:rsidR="00E449AF">
        <w:rPr>
          <w:rFonts w:ascii="Times New Roman" w:eastAsia="Gurmukhi MN" w:hAnsi="Times New Roman" w:cs="Times New Roman"/>
          <w:sz w:val="24"/>
          <w:szCs w:val="24"/>
          <w:lang w:val="en-GB"/>
        </w:rPr>
        <w:t>of</w:t>
      </w:r>
      <w:r>
        <w:rPr>
          <w:rFonts w:ascii="Times New Roman" w:eastAsia="Gurmukhi MN" w:hAnsi="Times New Roman" w:cs="Times New Roman"/>
          <w:sz w:val="24"/>
          <w:szCs w:val="24"/>
          <w:lang w:val="en-GB"/>
        </w:rPr>
        <w:t xml:space="preserve"> internal audit</w:t>
      </w:r>
      <w:r w:rsidR="00E449AF">
        <w:rPr>
          <w:rFonts w:ascii="Times New Roman" w:eastAsia="Gurmukhi MN" w:hAnsi="Times New Roman" w:cs="Times New Roman"/>
          <w:sz w:val="24"/>
          <w:szCs w:val="24"/>
          <w:lang w:val="en-GB"/>
        </w:rPr>
        <w:t>ing standards</w:t>
      </w:r>
      <w:r>
        <w:rPr>
          <w:rFonts w:ascii="Times New Roman" w:eastAsia="Gurmukhi MN" w:hAnsi="Times New Roman" w:cs="Times New Roman"/>
          <w:sz w:val="24"/>
          <w:szCs w:val="24"/>
          <w:lang w:val="en-GB"/>
        </w:rPr>
        <w:t>) as well as at the regional level.</w:t>
      </w:r>
      <w:r w:rsidR="00D56077">
        <w:rPr>
          <w:rFonts w:ascii="Times New Roman" w:eastAsia="Gurmukhi MN" w:hAnsi="Times New Roman" w:cs="Times New Roman"/>
          <w:sz w:val="24"/>
          <w:szCs w:val="24"/>
          <w:lang w:val="en-GB"/>
        </w:rPr>
        <w:t xml:space="preserve"> The Dutch and Belgian representatives explained the rationale and challenges behind their centralized model of internal audit.</w:t>
      </w:r>
      <w:r w:rsidR="00586B03">
        <w:rPr>
          <w:rFonts w:ascii="Times New Roman" w:eastAsia="Gurmukhi MN" w:hAnsi="Times New Roman" w:cs="Times New Roman"/>
          <w:sz w:val="24"/>
          <w:szCs w:val="24"/>
          <w:lang w:val="en-GB"/>
        </w:rPr>
        <w:t xml:space="preserve"> </w:t>
      </w:r>
      <w:r w:rsidR="00586B03" w:rsidRPr="00D76B79">
        <w:rPr>
          <w:rFonts w:ascii="Times New Roman" w:hAnsi="Times New Roman" w:cs="Times New Roman"/>
          <w:sz w:val="24"/>
          <w:szCs w:val="24"/>
          <w:lang w:val="en-GB"/>
        </w:rPr>
        <w:t>Russia, Romania, Kazakhstan, Montenegro, Armenia, Serbia, Bosnia and Herzegovina, Moldova and Croatia shared their progress, chal</w:t>
      </w:r>
      <w:r w:rsidR="00586B03">
        <w:rPr>
          <w:rFonts w:ascii="Times New Roman" w:hAnsi="Times New Roman" w:cs="Times New Roman"/>
          <w:sz w:val="24"/>
          <w:szCs w:val="24"/>
          <w:lang w:val="en-GB"/>
        </w:rPr>
        <w:t>lenges and ambitions which showed</w:t>
      </w:r>
      <w:r w:rsidR="00586B03" w:rsidRPr="00D76B79">
        <w:rPr>
          <w:rFonts w:ascii="Times New Roman" w:hAnsi="Times New Roman" w:cs="Times New Roman"/>
          <w:sz w:val="24"/>
          <w:szCs w:val="24"/>
          <w:lang w:val="en-GB"/>
        </w:rPr>
        <w:t xml:space="preserve"> a lot </w:t>
      </w:r>
      <w:r w:rsidR="00586B03">
        <w:rPr>
          <w:rFonts w:ascii="Times New Roman" w:hAnsi="Times New Roman" w:cs="Times New Roman"/>
          <w:sz w:val="24"/>
          <w:szCs w:val="24"/>
          <w:lang w:val="en-GB"/>
        </w:rPr>
        <w:t xml:space="preserve">of </w:t>
      </w:r>
      <w:r w:rsidR="00586B03" w:rsidRPr="00D76B79">
        <w:rPr>
          <w:rFonts w:ascii="Times New Roman" w:hAnsi="Times New Roman" w:cs="Times New Roman"/>
          <w:sz w:val="24"/>
          <w:szCs w:val="24"/>
          <w:lang w:val="en-GB"/>
        </w:rPr>
        <w:t>effort</w:t>
      </w:r>
      <w:r w:rsidR="00586B03">
        <w:rPr>
          <w:rFonts w:ascii="Times New Roman" w:hAnsi="Times New Roman" w:cs="Times New Roman"/>
          <w:sz w:val="24"/>
          <w:szCs w:val="24"/>
          <w:lang w:val="en-GB"/>
        </w:rPr>
        <w:t>s</w:t>
      </w:r>
      <w:r w:rsidR="00586B03" w:rsidRPr="00D76B79">
        <w:rPr>
          <w:rFonts w:ascii="Times New Roman" w:hAnsi="Times New Roman" w:cs="Times New Roman"/>
          <w:sz w:val="24"/>
          <w:szCs w:val="24"/>
          <w:lang w:val="en-GB"/>
        </w:rPr>
        <w:t xml:space="preserve"> made and goals achieved with the </w:t>
      </w:r>
      <w:r w:rsidR="00586B03">
        <w:rPr>
          <w:rFonts w:ascii="Times New Roman" w:hAnsi="Times New Roman" w:cs="Times New Roman"/>
          <w:sz w:val="24"/>
          <w:szCs w:val="24"/>
          <w:lang w:val="en-GB"/>
        </w:rPr>
        <w:t>help</w:t>
      </w:r>
      <w:r w:rsidR="00586B03" w:rsidRPr="00D76B79">
        <w:rPr>
          <w:rFonts w:ascii="Times New Roman" w:hAnsi="Times New Roman" w:cs="Times New Roman"/>
          <w:sz w:val="24"/>
          <w:szCs w:val="24"/>
          <w:lang w:val="en-GB"/>
        </w:rPr>
        <w:t xml:space="preserve"> of </w:t>
      </w:r>
      <w:r w:rsidR="00586B03">
        <w:rPr>
          <w:rFonts w:ascii="Times New Roman" w:hAnsi="Times New Roman" w:cs="Times New Roman"/>
          <w:sz w:val="24"/>
          <w:szCs w:val="24"/>
          <w:lang w:val="en-GB"/>
        </w:rPr>
        <w:t xml:space="preserve">the PEMPAL </w:t>
      </w:r>
      <w:r w:rsidR="00A416D6">
        <w:rPr>
          <w:rFonts w:ascii="Times New Roman" w:hAnsi="Times New Roman" w:cs="Times New Roman"/>
          <w:sz w:val="24"/>
          <w:szCs w:val="24"/>
          <w:lang w:val="en-GB"/>
        </w:rPr>
        <w:t>IACOP</w:t>
      </w:r>
      <w:r w:rsidR="00586B03">
        <w:rPr>
          <w:rFonts w:ascii="Times New Roman" w:hAnsi="Times New Roman" w:cs="Times New Roman"/>
          <w:sz w:val="24"/>
          <w:szCs w:val="24"/>
          <w:lang w:val="en-GB"/>
        </w:rPr>
        <w:t>.</w:t>
      </w:r>
    </w:p>
    <w:p w:rsidR="009101E9" w:rsidRDefault="009101E9">
      <w:pPr>
        <w:pStyle w:val="BodyText"/>
        <w:jc w:val="both"/>
        <w:rPr>
          <w:rFonts w:ascii="Times New Roman" w:eastAsia="Gurmukhi MN" w:hAnsi="Times New Roman" w:cs="Times New Roman"/>
          <w:sz w:val="24"/>
          <w:szCs w:val="24"/>
          <w:lang w:val="en-GB"/>
        </w:rPr>
      </w:pPr>
    </w:p>
    <w:p w:rsidR="00586B03" w:rsidRPr="00D76B79" w:rsidRDefault="009101E9" w:rsidP="00586B03">
      <w:pPr>
        <w:pStyle w:val="BodyText"/>
        <w:jc w:val="both"/>
        <w:rPr>
          <w:rFonts w:ascii="Times New Roman" w:eastAsia="Gurmukhi MN" w:hAnsi="Times New Roman" w:cs="Times New Roman"/>
          <w:sz w:val="24"/>
          <w:szCs w:val="24"/>
          <w:lang w:val="en-GB"/>
        </w:rPr>
      </w:pPr>
      <w:r>
        <w:rPr>
          <w:rFonts w:ascii="Times New Roman" w:eastAsia="Gurmukhi MN" w:hAnsi="Times New Roman" w:cs="Times New Roman"/>
          <w:sz w:val="24"/>
          <w:szCs w:val="24"/>
          <w:lang w:val="en-GB"/>
        </w:rPr>
        <w:t>4) We int</w:t>
      </w:r>
      <w:r w:rsidR="00E449AF">
        <w:rPr>
          <w:rFonts w:ascii="Times New Roman" w:eastAsia="Gurmukhi MN" w:hAnsi="Times New Roman" w:cs="Times New Roman"/>
          <w:sz w:val="24"/>
          <w:szCs w:val="24"/>
          <w:lang w:val="en-GB"/>
        </w:rPr>
        <w:t>roduced a new working group on Internal C</w:t>
      </w:r>
      <w:r>
        <w:rPr>
          <w:rFonts w:ascii="Times New Roman" w:eastAsia="Gurmukhi MN" w:hAnsi="Times New Roman" w:cs="Times New Roman"/>
          <w:sz w:val="24"/>
          <w:szCs w:val="24"/>
          <w:lang w:val="en-GB"/>
        </w:rPr>
        <w:t>ontrol, whereby the participants had the opportunity to express their priorities with regard to the scope of the working group.</w:t>
      </w:r>
      <w:r w:rsidR="00586B03" w:rsidRPr="00586B03">
        <w:rPr>
          <w:rFonts w:ascii="Times New Roman" w:hAnsi="Times New Roman" w:cs="Times New Roman"/>
          <w:sz w:val="24"/>
          <w:szCs w:val="24"/>
          <w:lang w:val="en-GB"/>
        </w:rPr>
        <w:t xml:space="preserve"> </w:t>
      </w:r>
      <w:r w:rsidR="00586B03" w:rsidRPr="00D76B79">
        <w:rPr>
          <w:rFonts w:ascii="Times New Roman" w:hAnsi="Times New Roman" w:cs="Times New Roman"/>
          <w:sz w:val="24"/>
          <w:szCs w:val="24"/>
          <w:lang w:val="en-GB"/>
        </w:rPr>
        <w:t xml:space="preserve">We are aiming </w:t>
      </w:r>
      <w:r w:rsidR="00586B03">
        <w:rPr>
          <w:rFonts w:ascii="Times New Roman" w:hAnsi="Times New Roman" w:cs="Times New Roman"/>
          <w:sz w:val="24"/>
          <w:szCs w:val="24"/>
          <w:lang w:val="en-GB"/>
        </w:rPr>
        <w:t>at</w:t>
      </w:r>
      <w:r w:rsidR="00586B03" w:rsidRPr="00D76B79">
        <w:rPr>
          <w:rFonts w:ascii="Times New Roman" w:hAnsi="Times New Roman" w:cs="Times New Roman"/>
          <w:sz w:val="24"/>
          <w:szCs w:val="24"/>
          <w:lang w:val="en-GB"/>
        </w:rPr>
        <w:t xml:space="preserve"> develop</w:t>
      </w:r>
      <w:r w:rsidR="00586B03">
        <w:rPr>
          <w:rFonts w:ascii="Times New Roman" w:hAnsi="Times New Roman" w:cs="Times New Roman"/>
          <w:sz w:val="24"/>
          <w:szCs w:val="24"/>
          <w:lang w:val="en-GB"/>
        </w:rPr>
        <w:t>ing through our learning and sharing of experience a</w:t>
      </w:r>
      <w:r w:rsidR="00586B03" w:rsidRPr="00D76B79">
        <w:rPr>
          <w:rFonts w:ascii="Times New Roman" w:hAnsi="Times New Roman" w:cs="Times New Roman"/>
          <w:sz w:val="24"/>
          <w:szCs w:val="24"/>
          <w:lang w:val="en-GB"/>
        </w:rPr>
        <w:t xml:space="preserve"> Position Paper on the role of internal audit and </w:t>
      </w:r>
      <w:r w:rsidR="00586B03">
        <w:rPr>
          <w:rFonts w:ascii="Times New Roman" w:hAnsi="Times New Roman" w:cs="Times New Roman"/>
          <w:sz w:val="24"/>
          <w:szCs w:val="24"/>
          <w:lang w:val="en-GB"/>
        </w:rPr>
        <w:t xml:space="preserve">the </w:t>
      </w:r>
      <w:r w:rsidR="00586B03" w:rsidRPr="00D76B79">
        <w:rPr>
          <w:rFonts w:ascii="Times New Roman" w:hAnsi="Times New Roman" w:cs="Times New Roman"/>
          <w:sz w:val="24"/>
          <w:szCs w:val="24"/>
          <w:lang w:val="en-GB"/>
        </w:rPr>
        <w:t xml:space="preserve">CHU in the assessment and development of </w:t>
      </w:r>
      <w:r w:rsidR="00586B03">
        <w:rPr>
          <w:rFonts w:ascii="Times New Roman" w:hAnsi="Times New Roman" w:cs="Times New Roman"/>
          <w:sz w:val="24"/>
          <w:szCs w:val="24"/>
          <w:lang w:val="en-GB"/>
        </w:rPr>
        <w:t>Public Internal Control</w:t>
      </w:r>
      <w:r w:rsidR="00586B03" w:rsidRPr="00D76B79">
        <w:rPr>
          <w:rFonts w:ascii="Times New Roman" w:hAnsi="Times New Roman" w:cs="Times New Roman"/>
          <w:sz w:val="24"/>
          <w:szCs w:val="24"/>
          <w:lang w:val="en-GB"/>
        </w:rPr>
        <w:t xml:space="preserve">. We intend to identify guidance </w:t>
      </w:r>
      <w:r w:rsidR="00586B03">
        <w:rPr>
          <w:rFonts w:ascii="Times New Roman" w:hAnsi="Times New Roman" w:cs="Times New Roman"/>
          <w:sz w:val="24"/>
          <w:szCs w:val="24"/>
          <w:lang w:val="en-GB"/>
        </w:rPr>
        <w:t xml:space="preserve">and good practices, </w:t>
      </w:r>
      <w:r w:rsidR="00586B03" w:rsidRPr="00D76B79">
        <w:rPr>
          <w:rFonts w:ascii="Times New Roman" w:hAnsi="Times New Roman" w:cs="Times New Roman"/>
          <w:sz w:val="24"/>
          <w:szCs w:val="24"/>
          <w:lang w:val="en-GB"/>
        </w:rPr>
        <w:t>which could be used by our countries as a reference.</w:t>
      </w:r>
    </w:p>
    <w:p w:rsidR="009101E9" w:rsidRDefault="009101E9">
      <w:pPr>
        <w:pStyle w:val="BodyText"/>
        <w:jc w:val="both"/>
        <w:rPr>
          <w:rFonts w:ascii="Times New Roman" w:eastAsia="Gurmukhi MN" w:hAnsi="Times New Roman" w:cs="Times New Roman"/>
          <w:sz w:val="24"/>
          <w:szCs w:val="24"/>
          <w:lang w:val="en-GB"/>
        </w:rPr>
      </w:pPr>
    </w:p>
    <w:p w:rsidR="00D56077" w:rsidRDefault="00D56077">
      <w:pPr>
        <w:pStyle w:val="BodyText"/>
        <w:jc w:val="both"/>
        <w:rPr>
          <w:rFonts w:ascii="Times New Roman" w:hAnsi="Times New Roman" w:cs="Times New Roman"/>
          <w:sz w:val="24"/>
          <w:szCs w:val="24"/>
          <w:lang w:val="en-GB"/>
        </w:rPr>
      </w:pPr>
      <w:r>
        <w:rPr>
          <w:rFonts w:ascii="Times New Roman" w:eastAsia="Gurmukhi MN" w:hAnsi="Times New Roman" w:cs="Times New Roman"/>
          <w:sz w:val="24"/>
          <w:szCs w:val="24"/>
          <w:lang w:val="en-GB"/>
        </w:rPr>
        <w:lastRenderedPageBreak/>
        <w:t xml:space="preserve">5) </w:t>
      </w:r>
      <w:r w:rsidR="001C6527" w:rsidRPr="00D76B79">
        <w:rPr>
          <w:rFonts w:ascii="Times New Roman" w:hAnsi="Times New Roman" w:cs="Times New Roman"/>
          <w:sz w:val="24"/>
          <w:szCs w:val="24"/>
          <w:lang w:val="en-GB"/>
        </w:rPr>
        <w:t xml:space="preserve">The Concept Paper on </w:t>
      </w:r>
      <w:r w:rsidR="001C6527">
        <w:rPr>
          <w:rFonts w:ascii="Times New Roman" w:hAnsi="Times New Roman" w:cs="Times New Roman"/>
          <w:sz w:val="24"/>
          <w:szCs w:val="24"/>
          <w:lang w:val="en-GB"/>
        </w:rPr>
        <w:t>the relationship of Internal A</w:t>
      </w:r>
      <w:r w:rsidR="001C6527" w:rsidRPr="00D76B79">
        <w:rPr>
          <w:rFonts w:ascii="Times New Roman" w:hAnsi="Times New Roman" w:cs="Times New Roman"/>
          <w:sz w:val="24"/>
          <w:szCs w:val="24"/>
          <w:lang w:val="en-GB"/>
        </w:rPr>
        <w:t>udit</w:t>
      </w:r>
      <w:r w:rsidR="001C6527">
        <w:rPr>
          <w:rFonts w:ascii="Times New Roman" w:hAnsi="Times New Roman" w:cs="Times New Roman"/>
          <w:sz w:val="24"/>
          <w:szCs w:val="24"/>
          <w:lang w:val="en-GB"/>
        </w:rPr>
        <w:t xml:space="preserve"> with Financial Inspection and the </w:t>
      </w:r>
      <w:r w:rsidR="00A416D6">
        <w:rPr>
          <w:rFonts w:ascii="Times New Roman" w:hAnsi="Times New Roman" w:cs="Times New Roman"/>
          <w:sz w:val="24"/>
          <w:szCs w:val="24"/>
          <w:lang w:val="en-GB"/>
        </w:rPr>
        <w:t>External Audit (</w:t>
      </w:r>
      <w:r w:rsidR="001C6527">
        <w:rPr>
          <w:rFonts w:ascii="Times New Roman" w:hAnsi="Times New Roman" w:cs="Times New Roman"/>
          <w:sz w:val="24"/>
          <w:szCs w:val="24"/>
          <w:lang w:val="en-GB"/>
        </w:rPr>
        <w:t>Supreme Audit Institution</w:t>
      </w:r>
      <w:r w:rsidR="00A416D6">
        <w:rPr>
          <w:rFonts w:ascii="Times New Roman" w:hAnsi="Times New Roman" w:cs="Times New Roman"/>
          <w:sz w:val="24"/>
          <w:szCs w:val="24"/>
          <w:lang w:val="en-GB"/>
        </w:rPr>
        <w:t>)</w:t>
      </w:r>
      <w:r w:rsidR="001C6527">
        <w:rPr>
          <w:rFonts w:ascii="Times New Roman" w:hAnsi="Times New Roman" w:cs="Times New Roman"/>
          <w:sz w:val="24"/>
          <w:szCs w:val="24"/>
          <w:lang w:val="en-GB"/>
        </w:rPr>
        <w:t xml:space="preserve"> was also</w:t>
      </w:r>
      <w:r w:rsidR="001C6527" w:rsidRPr="00D76B79">
        <w:rPr>
          <w:rFonts w:ascii="Times New Roman" w:hAnsi="Times New Roman" w:cs="Times New Roman"/>
          <w:sz w:val="24"/>
          <w:szCs w:val="24"/>
          <w:lang w:val="en-GB"/>
        </w:rPr>
        <w:t xml:space="preserve"> discussed</w:t>
      </w:r>
      <w:r w:rsidR="001C6527">
        <w:rPr>
          <w:rFonts w:ascii="Times New Roman" w:hAnsi="Times New Roman" w:cs="Times New Roman"/>
          <w:sz w:val="24"/>
          <w:szCs w:val="24"/>
          <w:lang w:val="en-GB"/>
        </w:rPr>
        <w:t xml:space="preserve"> at the meeting, including models of practical application.</w:t>
      </w:r>
      <w:r w:rsidR="00A416D6">
        <w:rPr>
          <w:rFonts w:ascii="Times New Roman" w:hAnsi="Times New Roman" w:cs="Times New Roman"/>
          <w:sz w:val="24"/>
          <w:szCs w:val="24"/>
          <w:lang w:val="en-GB"/>
        </w:rPr>
        <w:t xml:space="preserve"> It was considered to be much valuable document for the countries. The Concept Paper was agreed to be finalized during upcoming meeting and published. </w:t>
      </w:r>
    </w:p>
    <w:p w:rsidR="00586B03" w:rsidRDefault="00586B03">
      <w:pPr>
        <w:pStyle w:val="BodyText"/>
        <w:jc w:val="both"/>
        <w:rPr>
          <w:rFonts w:ascii="Times New Roman" w:hAnsi="Times New Roman" w:cs="Times New Roman"/>
          <w:sz w:val="24"/>
          <w:szCs w:val="24"/>
          <w:lang w:val="en-GB"/>
        </w:rPr>
      </w:pPr>
    </w:p>
    <w:p w:rsidR="00586B03" w:rsidRDefault="00586B03">
      <w:pPr>
        <w:pStyle w:val="BodyText"/>
        <w:jc w:val="both"/>
        <w:rPr>
          <w:rFonts w:ascii="Times New Roman" w:hAnsi="Times New Roman" w:cs="Times New Roman"/>
          <w:sz w:val="24"/>
          <w:szCs w:val="24"/>
          <w:lang w:val="en-GB"/>
        </w:rPr>
      </w:pPr>
    </w:p>
    <w:p w:rsidR="00586B03" w:rsidRDefault="00586B03" w:rsidP="00586B03">
      <w:pPr>
        <w:pStyle w:val="BodyText"/>
        <w:jc w:val="both"/>
        <w:rPr>
          <w:rFonts w:ascii="Times New Roman" w:eastAsia="Gurmukhi MN" w:hAnsi="Times New Roman" w:cs="Times New Roman"/>
          <w:sz w:val="24"/>
          <w:szCs w:val="24"/>
          <w:lang w:val="en-GB"/>
        </w:rPr>
      </w:pPr>
      <w:r>
        <w:rPr>
          <w:rFonts w:ascii="Times New Roman" w:eastAsia="Gurmukhi MN" w:hAnsi="Times New Roman" w:cs="Times New Roman"/>
          <w:sz w:val="24"/>
          <w:szCs w:val="24"/>
          <w:lang w:val="en-GB"/>
        </w:rPr>
        <w:t xml:space="preserve">Throughout the entire meeting all participants were triggered to involve themselves actively in the various discussions and presentations, whereby due attention and respect were given to the variety of languages and cultures within the </w:t>
      </w:r>
      <w:r w:rsidR="000D1350">
        <w:rPr>
          <w:rFonts w:ascii="Times New Roman" w:eastAsia="Gurmukhi MN" w:hAnsi="Times New Roman" w:cs="Times New Roman"/>
          <w:sz w:val="24"/>
          <w:szCs w:val="24"/>
          <w:lang w:val="en-GB"/>
        </w:rPr>
        <w:t>IACOP</w:t>
      </w:r>
      <w:r>
        <w:rPr>
          <w:rFonts w:ascii="Times New Roman" w:eastAsia="Gurmukhi MN" w:hAnsi="Times New Roman" w:cs="Times New Roman"/>
          <w:sz w:val="24"/>
          <w:szCs w:val="24"/>
          <w:lang w:val="en-GB"/>
        </w:rPr>
        <w:t>.</w:t>
      </w:r>
    </w:p>
    <w:p w:rsidR="00586B03" w:rsidRPr="00D76B79" w:rsidRDefault="00586B03">
      <w:pPr>
        <w:pStyle w:val="BodyText"/>
        <w:jc w:val="both"/>
        <w:rPr>
          <w:rFonts w:ascii="Times New Roman" w:eastAsia="Gurmukhi MN" w:hAnsi="Times New Roman" w:cs="Times New Roman"/>
          <w:sz w:val="24"/>
          <w:szCs w:val="24"/>
          <w:lang w:val="en-GB"/>
        </w:rPr>
      </w:pPr>
    </w:p>
    <w:p w:rsidR="00AC18AD" w:rsidRPr="00D76B79" w:rsidRDefault="00AC18AD">
      <w:pPr>
        <w:pStyle w:val="BodyText"/>
        <w:jc w:val="both"/>
        <w:rPr>
          <w:rFonts w:ascii="Times New Roman" w:eastAsia="Gurmukhi MN" w:hAnsi="Times New Roman" w:cs="Times New Roman"/>
          <w:sz w:val="24"/>
          <w:szCs w:val="24"/>
          <w:lang w:val="en-GB"/>
        </w:rPr>
      </w:pPr>
    </w:p>
    <w:p w:rsidR="00AC18AD" w:rsidRPr="00D76B79" w:rsidRDefault="00AC18AD">
      <w:pPr>
        <w:pStyle w:val="BodyText"/>
        <w:jc w:val="both"/>
        <w:rPr>
          <w:rFonts w:ascii="Times New Roman" w:eastAsia="Gurmukhi MN" w:hAnsi="Times New Roman" w:cs="Times New Roman"/>
          <w:sz w:val="24"/>
          <w:szCs w:val="24"/>
          <w:lang w:val="en-GB"/>
        </w:rPr>
      </w:pPr>
    </w:p>
    <w:p w:rsidR="00AC18AD" w:rsidRPr="00D76B79" w:rsidRDefault="00AC18AD">
      <w:pPr>
        <w:pStyle w:val="BodyText"/>
        <w:jc w:val="both"/>
        <w:rPr>
          <w:rFonts w:ascii="Times New Roman" w:eastAsia="Gurmukhi MN" w:hAnsi="Times New Roman" w:cs="Times New Roman"/>
          <w:sz w:val="24"/>
          <w:szCs w:val="24"/>
          <w:lang w:val="en-GB"/>
        </w:rPr>
      </w:pPr>
    </w:p>
    <w:p w:rsidR="00AC18AD" w:rsidRPr="00D76B79" w:rsidRDefault="00AC18AD">
      <w:pPr>
        <w:pStyle w:val="BodyText"/>
        <w:jc w:val="both"/>
        <w:rPr>
          <w:rFonts w:ascii="Times New Roman" w:eastAsia="Gurmukhi MN" w:hAnsi="Times New Roman" w:cs="Times New Roman"/>
          <w:sz w:val="24"/>
          <w:szCs w:val="24"/>
          <w:lang w:val="en-GB"/>
        </w:rPr>
      </w:pPr>
    </w:p>
    <w:sectPr w:rsidR="00AC18AD" w:rsidRPr="00D76B79" w:rsidSect="00D76B79">
      <w:headerReference w:type="default" r:id="rId9"/>
      <w:footerReference w:type="default" r:id="rId10"/>
      <w:pgSz w:w="11900" w:h="16840"/>
      <w:pgMar w:top="1134" w:right="1134" w:bottom="1134" w:left="1134" w:header="709" w:footer="85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557" w:rsidRDefault="00683557">
      <w:r>
        <w:separator/>
      </w:r>
    </w:p>
  </w:endnote>
  <w:endnote w:type="continuationSeparator" w:id="0">
    <w:p w:rsidR="00683557" w:rsidRDefault="0068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rmukhi M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8AD" w:rsidRDefault="00AC18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557" w:rsidRDefault="00683557">
      <w:r>
        <w:separator/>
      </w:r>
    </w:p>
  </w:footnote>
  <w:footnote w:type="continuationSeparator" w:id="0">
    <w:p w:rsidR="00683557" w:rsidRDefault="00683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8AD" w:rsidRDefault="00AC18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AD"/>
    <w:rsid w:val="000D1350"/>
    <w:rsid w:val="000F0682"/>
    <w:rsid w:val="001C6527"/>
    <w:rsid w:val="003E7273"/>
    <w:rsid w:val="00430F74"/>
    <w:rsid w:val="00586B03"/>
    <w:rsid w:val="00683557"/>
    <w:rsid w:val="0088743F"/>
    <w:rsid w:val="008934F5"/>
    <w:rsid w:val="008D5485"/>
    <w:rsid w:val="009101E9"/>
    <w:rsid w:val="00A416D6"/>
    <w:rsid w:val="00AC18AD"/>
    <w:rsid w:val="00AF6C57"/>
    <w:rsid w:val="00BA4402"/>
    <w:rsid w:val="00D56077"/>
    <w:rsid w:val="00D76B79"/>
    <w:rsid w:val="00DA72E3"/>
    <w:rsid w:val="00E449AF"/>
    <w:rsid w:val="00FB63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DD070-1016-4D96-84BF-71CA3653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rPr>
      <w:rFonts w:ascii="Helvetica" w:hAnsi="Helvetica" w:cs="Arial Unicode MS"/>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88743F"/>
    <w:rPr>
      <w:rFonts w:ascii="Tahoma" w:hAnsi="Tahoma" w:cs="Tahoma"/>
      <w:sz w:val="16"/>
      <w:szCs w:val="16"/>
    </w:rPr>
  </w:style>
  <w:style w:type="character" w:customStyle="1" w:styleId="BalloonTextChar">
    <w:name w:val="Balloon Text Char"/>
    <w:basedOn w:val="DefaultParagraphFont"/>
    <w:link w:val="BalloonText"/>
    <w:uiPriority w:val="99"/>
    <w:semiHidden/>
    <w:rsid w:val="0088743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2771</Characters>
  <Application>Microsoft Office Word</Application>
  <DocSecurity>0</DocSecurity>
  <Lines>23</Lines>
  <Paragraphs>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KD</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Németh Edit</dc:creator>
  <cp:lastModifiedBy>Arman Vatyan</cp:lastModifiedBy>
  <cp:revision>2</cp:revision>
  <dcterms:created xsi:type="dcterms:W3CDTF">2016-04-03T19:58:00Z</dcterms:created>
  <dcterms:modified xsi:type="dcterms:W3CDTF">2016-04-03T19:58:00Z</dcterms:modified>
</cp:coreProperties>
</file>