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07" w:rsidRDefault="009E7EF3">
      <w:pPr>
        <w:tabs>
          <w:tab w:val="left" w:pos="8120"/>
          <w:tab w:val="left" w:pos="14987"/>
        </w:tabs>
        <w:ind w:left="141"/>
        <w:rPr>
          <w:rFonts w:ascii="Times New Roman"/>
          <w:sz w:val="20"/>
        </w:rPr>
      </w:pPr>
      <w:r>
        <w:rPr>
          <w:noProof/>
          <w:lang w:eastAsia="hr-H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6705588</wp:posOffset>
            </wp:positionV>
            <wp:extent cx="12192000" cy="1524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52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hr-HR"/>
        </w:rPr>
        <w:drawing>
          <wp:inline distT="0" distB="0" distL="0" distR="0">
            <wp:extent cx="4122113" cy="644651"/>
            <wp:effectExtent l="0" t="0" r="0" b="0"/>
            <wp:docPr id="3" name="image2.pn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2113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hr-HR"/>
        </w:rPr>
        <w:drawing>
          <wp:inline distT="0" distB="0" distL="0" distR="0">
            <wp:extent cx="1888973" cy="749808"/>
            <wp:effectExtent l="0" t="0" r="0" b="0"/>
            <wp:docPr id="5" name="image3.jpeg" descr="PEFA-Logo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973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hr-HR"/>
        </w:rPr>
        <w:drawing>
          <wp:inline distT="0" distB="0" distL="0" distR="0">
            <wp:extent cx="2486985" cy="946785"/>
            <wp:effectExtent l="0" t="0" r="0" b="0"/>
            <wp:docPr id="7" name="image4.jpe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98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A07" w:rsidRDefault="009E7EF3">
      <w:pPr>
        <w:spacing w:before="46" w:line="254" w:lineRule="auto"/>
        <w:ind w:left="7992" w:right="8172"/>
        <w:jc w:val="center"/>
        <w:rPr>
          <w:rFonts w:ascii="Berlin Sans FB Demi"/>
          <w:b/>
          <w:sz w:val="32"/>
        </w:rPr>
      </w:pPr>
      <w:bookmarkStart w:id="0" w:name="Assessing_transparency_of_public_finance"/>
      <w:bookmarkEnd w:id="0"/>
      <w:r>
        <w:rPr>
          <w:rFonts w:ascii="Berlin Sans FB Demi"/>
          <w:b/>
          <w:color w:val="26456B"/>
          <w:sz w:val="32"/>
        </w:rPr>
        <w:t>OECD-ov sastanak visokih du</w:t>
      </w:r>
      <w:r>
        <w:rPr>
          <w:rFonts w:ascii="Berlin Sans FB Demi"/>
          <w:b/>
          <w:color w:val="26456B"/>
          <w:sz w:val="32"/>
        </w:rPr>
        <w:t>ž</w:t>
      </w:r>
      <w:r>
        <w:rPr>
          <w:rFonts w:ascii="Berlin Sans FB Demi"/>
          <w:b/>
          <w:color w:val="26456B"/>
          <w:sz w:val="32"/>
        </w:rPr>
        <w:t>nosnika odgovornih za prora</w:t>
      </w:r>
      <w:r>
        <w:rPr>
          <w:rFonts w:ascii="Berlin Sans FB Demi"/>
          <w:b/>
          <w:color w:val="26456B"/>
          <w:sz w:val="32"/>
        </w:rPr>
        <w:t>č</w:t>
      </w:r>
      <w:r>
        <w:rPr>
          <w:rFonts w:ascii="Berlin Sans FB Demi"/>
          <w:b/>
          <w:color w:val="26456B"/>
          <w:sz w:val="32"/>
        </w:rPr>
        <w:t>un zemalja srednje, isto</w:t>
      </w:r>
      <w:r>
        <w:rPr>
          <w:rFonts w:ascii="Berlin Sans FB Demi"/>
          <w:b/>
          <w:color w:val="26456B"/>
          <w:sz w:val="32"/>
        </w:rPr>
        <w:t>č</w:t>
      </w:r>
      <w:r>
        <w:rPr>
          <w:rFonts w:ascii="Berlin Sans FB Demi"/>
          <w:b/>
          <w:color w:val="26456B"/>
          <w:sz w:val="32"/>
        </w:rPr>
        <w:t>ne i jugoisto</w:t>
      </w:r>
      <w:r>
        <w:rPr>
          <w:rFonts w:ascii="Berlin Sans FB Demi"/>
          <w:b/>
          <w:color w:val="26456B"/>
          <w:sz w:val="32"/>
        </w:rPr>
        <w:t>č</w:t>
      </w:r>
      <w:r>
        <w:rPr>
          <w:rFonts w:ascii="Berlin Sans FB Demi"/>
          <w:b/>
          <w:color w:val="26456B"/>
          <w:sz w:val="32"/>
        </w:rPr>
        <w:t>ne Europe 6.</w:t>
      </w:r>
      <w:r>
        <w:rPr>
          <w:rFonts w:ascii="Berlin Sans FB Demi"/>
          <w:b/>
          <w:color w:val="26456B"/>
          <w:sz w:val="32"/>
        </w:rPr>
        <w:t> – </w:t>
      </w:r>
      <w:r>
        <w:rPr>
          <w:rFonts w:ascii="Berlin Sans FB Demi"/>
          <w:b/>
          <w:color w:val="26456B"/>
          <w:sz w:val="32"/>
        </w:rPr>
        <w:t>7.</w:t>
      </w:r>
      <w:r>
        <w:rPr>
          <w:rFonts w:ascii="Berlin Sans FB Demi"/>
          <w:b/>
          <w:color w:val="26456B"/>
          <w:sz w:val="32"/>
        </w:rPr>
        <w:t> </w:t>
      </w:r>
      <w:r>
        <w:rPr>
          <w:rFonts w:ascii="Berlin Sans FB Demi"/>
          <w:b/>
          <w:color w:val="26456B"/>
          <w:sz w:val="32"/>
        </w:rPr>
        <w:t>srpnja 2017.</w:t>
      </w:r>
    </w:p>
    <w:p w:rsidR="00987A07" w:rsidRDefault="009E7EF3">
      <w:pPr>
        <w:spacing w:before="1"/>
        <w:ind w:left="7992" w:right="8174"/>
        <w:jc w:val="center"/>
        <w:rPr>
          <w:rFonts w:ascii="Berlin Sans FB Demi"/>
          <w:b/>
          <w:sz w:val="32"/>
        </w:rPr>
      </w:pPr>
      <w:r>
        <w:rPr>
          <w:rFonts w:ascii="Berlin Sans FB Demi"/>
          <w:b/>
          <w:color w:val="26456B"/>
          <w:sz w:val="32"/>
        </w:rPr>
        <w:t>Pariz, Francuska</w:t>
      </w:r>
    </w:p>
    <w:p w:rsidR="00987A07" w:rsidRDefault="009E7EF3">
      <w:pPr>
        <w:tabs>
          <w:tab w:val="left" w:pos="4113"/>
          <w:tab w:val="left" w:pos="9980"/>
          <w:tab w:val="left" w:pos="11069"/>
          <w:tab w:val="left" w:pos="13932"/>
        </w:tabs>
        <w:spacing w:before="245"/>
        <w:ind w:right="184"/>
        <w:jc w:val="center"/>
        <w:rPr>
          <w:rFonts w:ascii="Berlin Sans FB Demi"/>
          <w:b/>
          <w:sz w:val="96"/>
        </w:rPr>
      </w:pPr>
      <w:r>
        <w:rPr>
          <w:rFonts w:ascii="Berlin Sans FB Demi"/>
          <w:b/>
          <w:color w:val="C00000"/>
          <w:sz w:val="96"/>
        </w:rPr>
        <w:t>Ocjena transparentnosti javnih financija</w:t>
      </w:r>
    </w:p>
    <w:p w:rsidR="00987A07" w:rsidRDefault="009E7EF3">
      <w:pPr>
        <w:spacing w:before="27"/>
        <w:ind w:left="7992" w:right="8171"/>
        <w:jc w:val="center"/>
        <w:rPr>
          <w:rFonts w:ascii="Berlin Sans FB Demi"/>
          <w:b/>
          <w:sz w:val="88"/>
        </w:rPr>
      </w:pPr>
      <w:r>
        <w:pict>
          <v:group id="7408" o:spid="_x0000_s1067" style="position:absolute;left:0;text-align:left;margin-left:386.4pt;margin-top:48.85pt;width:339.25pt;height:105.6pt;z-index:-12760;mso-position-horizontal-relative:page" coordorigin="7728,977" coordsize="3864,21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7659" o:spid="_x0000_s1070" type="#_x0000_t75" style="position:absolute;left:7728;top:977;width:3624;height:2112">
              <v:imagedata r:id="rId12" o:title=""/>
            </v:shape>
            <v:shape id="7817" o:spid="_x0000_s1069" type="#_x0000_t75" style="position:absolute;left:10104;top:977;width:1488;height:2112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8169" o:spid="_x0000_s1068" type="#_x0000_t202" style="position:absolute;left:7728;top:977;width:3864;height:2112" filled="f" stroked="f">
              <v:textbox style="mso-next-textbox:#8169" inset="0,0,0,0">
                <w:txbxContent>
                  <w:p w:rsidR="00987A07" w:rsidRDefault="009E7EF3">
                    <w:pPr>
                      <w:spacing w:before="358"/>
                      <w:ind w:left="592"/>
                      <w:rPr>
                        <w:rFonts w:ascii="Berlin Sans FB Demi"/>
                        <w:b/>
                        <w:sz w:val="96"/>
                      </w:rPr>
                    </w:pPr>
                    <w:r>
                      <w:rPr>
                        <w:rFonts w:ascii="Berlin Sans FB Demi"/>
                        <w:b/>
                        <w:color w:val="6FAAB3"/>
                        <w:sz w:val="96"/>
                      </w:rPr>
                      <w:t>PEFA</w:t>
                    </w:r>
                    <w:r w:rsidR="00F621B8">
                      <w:rPr>
                        <w:rFonts w:ascii="Berlin Sans FB Demi"/>
                        <w:b/>
                        <w:color w:val="6FAAB3"/>
                        <w:sz w:val="96"/>
                      </w:rPr>
                      <w:t xml:space="preserve"> -om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Berlin Sans FB Demi"/>
          <w:b/>
          <w:color w:val="C00000"/>
          <w:sz w:val="88"/>
        </w:rPr>
        <w:t>s</w:t>
      </w: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spacing w:before="6"/>
        <w:rPr>
          <w:rFonts w:ascii="Berlin Sans FB Demi"/>
          <w:b/>
          <w:sz w:val="26"/>
        </w:rPr>
      </w:pPr>
    </w:p>
    <w:p w:rsidR="00987A07" w:rsidRDefault="009E7EF3">
      <w:pPr>
        <w:pStyle w:val="Heading5"/>
        <w:spacing w:before="101"/>
        <w:ind w:left="184" w:right="184"/>
        <w:jc w:val="center"/>
      </w:pPr>
      <w:r>
        <w:rPr>
          <w:color w:val="26456B"/>
        </w:rPr>
        <w:t>LEWIS HAWKE</w:t>
      </w:r>
    </w:p>
    <w:p w:rsidR="00987A07" w:rsidRDefault="009E7EF3">
      <w:pPr>
        <w:spacing w:before="176"/>
        <w:ind w:right="1"/>
        <w:jc w:val="center"/>
        <w:rPr>
          <w:rFonts w:ascii="Berlin Sans FB Demi"/>
          <w:b/>
          <w:sz w:val="48"/>
        </w:rPr>
      </w:pPr>
      <w:r>
        <w:rPr>
          <w:rFonts w:ascii="Berlin Sans FB Demi"/>
          <w:b/>
          <w:color w:val="26456B"/>
          <w:sz w:val="48"/>
        </w:rPr>
        <w:t>Voditelja tajni</w:t>
      </w:r>
      <w:r>
        <w:rPr>
          <w:rFonts w:ascii="Berlin Sans FB Demi"/>
          <w:b/>
          <w:color w:val="26456B"/>
          <w:sz w:val="48"/>
        </w:rPr>
        <w:t>š</w:t>
      </w:r>
      <w:r>
        <w:rPr>
          <w:rFonts w:ascii="Berlin Sans FB Demi"/>
          <w:b/>
          <w:color w:val="26456B"/>
          <w:sz w:val="48"/>
        </w:rPr>
        <w:t>tva PEFA-e</w:t>
      </w: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E7EF3">
      <w:pPr>
        <w:pStyle w:val="BodyText"/>
        <w:spacing w:before="8"/>
        <w:rPr>
          <w:rFonts w:ascii="Berlin Sans FB Demi"/>
          <w:b/>
          <w:sz w:val="21"/>
        </w:rPr>
      </w:pPr>
      <w:r>
        <w:rPr>
          <w:noProof/>
          <w:lang w:eastAsia="hr-H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3219048</wp:posOffset>
            </wp:positionH>
            <wp:positionV relativeFrom="paragraph">
              <wp:posOffset>180834</wp:posOffset>
            </wp:positionV>
            <wp:extent cx="5753146" cy="666750"/>
            <wp:effectExtent l="0" t="0" r="0" b="0"/>
            <wp:wrapTopAndBottom/>
            <wp:docPr id="9" name="image7.jpe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46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A07" w:rsidRDefault="00987A07">
      <w:pPr>
        <w:rPr>
          <w:rFonts w:ascii="Berlin Sans FB Demi"/>
          <w:sz w:val="21"/>
        </w:rPr>
        <w:sectPr w:rsidR="00987A07">
          <w:type w:val="continuous"/>
          <w:pgSz w:w="19200" w:h="10800" w:orient="landscape"/>
          <w:pgMar w:top="300" w:right="0" w:bottom="0" w:left="0" w:header="720" w:footer="720" w:gutter="0"/>
          <w:cols w:space="720"/>
        </w:sect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E7EF3">
      <w:pPr>
        <w:spacing w:before="234"/>
        <w:ind w:left="1104"/>
        <w:rPr>
          <w:sz w:val="72"/>
        </w:rPr>
      </w:pPr>
      <w:bookmarkStart w:id="1" w:name="PEFA_and_PFM"/>
      <w:bookmarkEnd w:id="1"/>
      <w:r>
        <w:rPr>
          <w:color w:val="808080"/>
          <w:sz w:val="72"/>
        </w:rPr>
        <w:t>PEFA i PFM</w:t>
      </w:r>
    </w:p>
    <w:p w:rsidR="00987A07" w:rsidRDefault="00987A07">
      <w:pPr>
        <w:spacing w:before="1"/>
        <w:rPr>
          <w:sz w:val="72"/>
        </w:rPr>
      </w:pPr>
    </w:p>
    <w:p w:rsidR="00987A07" w:rsidRDefault="009E7EF3">
      <w:pPr>
        <w:pStyle w:val="ListParagraph"/>
        <w:numPr>
          <w:ilvl w:val="0"/>
          <w:numId w:val="3"/>
        </w:numPr>
        <w:tabs>
          <w:tab w:val="left" w:pos="1643"/>
          <w:tab w:val="left" w:pos="1644"/>
        </w:tabs>
        <w:spacing w:before="1" w:line="225" w:lineRule="auto"/>
        <w:ind w:right="1729"/>
        <w:rPr>
          <w:sz w:val="52"/>
        </w:rPr>
      </w:pPr>
      <w:r>
        <w:rPr>
          <w:color w:val="000000"/>
          <w:sz w:val="52"/>
        </w:rPr>
        <w:t>•</w:t>
      </w:r>
      <w:r>
        <w:rPr>
          <w:color w:val="000000"/>
          <w:sz w:val="52"/>
        </w:rPr>
        <w:tab/>
      </w:r>
      <w:r>
        <w:rPr>
          <w:color w:val="000000"/>
          <w:sz w:val="52"/>
        </w:rPr>
        <w:t>Otvoren i uredan PFM jedan je od elemenata da se ostvare tri poželjna ishoda proračuna:</w:t>
      </w:r>
    </w:p>
    <w:p w:rsidR="00987A07" w:rsidRDefault="00987A07">
      <w:pPr>
        <w:rPr>
          <w:sz w:val="20"/>
        </w:rPr>
      </w:pPr>
    </w:p>
    <w:p w:rsidR="00987A07" w:rsidRDefault="00987A07">
      <w:pPr>
        <w:rPr>
          <w:sz w:val="20"/>
        </w:rPr>
      </w:pPr>
    </w:p>
    <w:p w:rsidR="00987A07" w:rsidRDefault="00987A07">
      <w:pPr>
        <w:rPr>
          <w:sz w:val="20"/>
        </w:rPr>
      </w:pPr>
    </w:p>
    <w:p w:rsidR="00987A07" w:rsidRDefault="00987A07">
      <w:pPr>
        <w:rPr>
          <w:sz w:val="20"/>
        </w:rPr>
      </w:pPr>
    </w:p>
    <w:p w:rsidR="00987A07" w:rsidRDefault="009E7EF3">
      <w:pPr>
        <w:spacing w:before="243"/>
        <w:ind w:left="3813"/>
        <w:rPr>
          <w:b/>
          <w:sz w:val="52"/>
        </w:rPr>
      </w:pPr>
      <w:r>
        <w:pict>
          <v:group id="15102" o:spid="_x0000_s1064" style="position:absolute;left:0;text-align:left;margin-left:106.95pt;margin-top:-6.55pt;width:64.8pt;height:64.8pt;z-index:1144;mso-position-horizontal-relative:page" coordorigin="2139,-131" coordsize="1296,1296">
            <v:shape id="15350" o:spid="_x0000_s1066" type="#_x0000_t75" style="position:absolute;left:2139;top:-131;width:1296;height:1296">
              <v:imagedata r:id="rId15" o:title=""/>
            </v:shape>
            <v:shape id="15510" o:spid="_x0000_s1065" type="#_x0000_t202" style="position:absolute;left:2139;top:-131;width:1296;height:1296" filled="f" stroked="f">
              <v:textbox inset="0,0,0,0">
                <w:txbxContent>
                  <w:p w:rsidR="00987A07" w:rsidRDefault="009E7EF3">
                    <w:pPr>
                      <w:spacing w:before="373"/>
                      <w:ind w:right="157"/>
                      <w:jc w:val="right"/>
                      <w:rPr>
                        <w:sz w:val="52"/>
                      </w:rPr>
                    </w:pPr>
                    <w:r>
                      <w:rPr>
                        <w:color w:val="D62927"/>
                        <w:sz w:val="52"/>
                      </w:rPr>
                      <w:t>•</w:t>
                    </w:r>
                  </w:p>
                </w:txbxContent>
              </v:textbox>
            </v:shape>
            <w10:wrap anchorx="page"/>
          </v:group>
        </w:pict>
      </w:r>
      <w:r>
        <w:tab/>
      </w:r>
      <w:r>
        <w:rPr>
          <w:b/>
          <w:sz w:val="52"/>
        </w:rPr>
        <w:t>Agregat fiskalne discipline</w:t>
      </w:r>
    </w:p>
    <w:p w:rsidR="00987A07" w:rsidRDefault="00987A07">
      <w:pPr>
        <w:rPr>
          <w:b/>
          <w:sz w:val="20"/>
        </w:rPr>
      </w:pPr>
    </w:p>
    <w:p w:rsidR="00987A07" w:rsidRDefault="00987A07">
      <w:pPr>
        <w:rPr>
          <w:b/>
          <w:sz w:val="20"/>
        </w:rPr>
      </w:pPr>
    </w:p>
    <w:p w:rsidR="00987A07" w:rsidRDefault="00987A07">
      <w:pPr>
        <w:rPr>
          <w:b/>
          <w:sz w:val="20"/>
        </w:rPr>
      </w:pPr>
    </w:p>
    <w:p w:rsidR="00987A07" w:rsidRDefault="00987A07">
      <w:pPr>
        <w:rPr>
          <w:b/>
          <w:sz w:val="20"/>
        </w:rPr>
      </w:pPr>
    </w:p>
    <w:p w:rsidR="00987A07" w:rsidRDefault="009E7EF3">
      <w:pPr>
        <w:spacing w:before="245"/>
        <w:ind w:left="3813"/>
        <w:rPr>
          <w:b/>
          <w:sz w:val="52"/>
        </w:rPr>
      </w:pPr>
      <w:r>
        <w:pict>
          <v:group id="16895" o:spid="_x0000_s1061" style="position:absolute;left:0;text-align:left;margin-left:106.95pt;margin-top:3.65pt;width:64.8pt;height:64.8pt;z-index:1192;mso-position-horizontal-relative:page" coordorigin="2139,73" coordsize="1296,1296">
            <v:shape id="17140" o:spid="_x0000_s1063" type="#_x0000_t75" style="position:absolute;left:2139;top:73;width:1296;height:1296">
              <v:imagedata r:id="rId16" o:title=""/>
            </v:shape>
            <v:shape id="17298" o:spid="_x0000_s1062" type="#_x0000_t202" style="position:absolute;left:2139;top:73;width:1296;height:1296" filled="f" stroked="f">
              <v:textbox inset="0,0,0,0">
                <w:txbxContent>
                  <w:p w:rsidR="00987A07" w:rsidRDefault="009E7EF3">
                    <w:pPr>
                      <w:spacing w:before="171"/>
                      <w:ind w:right="157"/>
                      <w:jc w:val="right"/>
                      <w:rPr>
                        <w:sz w:val="52"/>
                      </w:rPr>
                    </w:pPr>
                    <w:r>
                      <w:rPr>
                        <w:color w:val="D62927"/>
                        <w:sz w:val="52"/>
                      </w:rPr>
                      <w:t>•</w:t>
                    </w:r>
                  </w:p>
                </w:txbxContent>
              </v:textbox>
            </v:shape>
            <w10:wrap anchorx="page"/>
          </v:group>
        </w:pict>
      </w:r>
      <w:r>
        <w:tab/>
      </w:r>
      <w:r>
        <w:rPr>
          <w:b/>
          <w:sz w:val="52"/>
        </w:rPr>
        <w:t>Strateška alokacija resursa</w:t>
      </w:r>
    </w:p>
    <w:p w:rsidR="00987A07" w:rsidRDefault="00987A07">
      <w:pPr>
        <w:rPr>
          <w:b/>
          <w:sz w:val="20"/>
        </w:rPr>
      </w:pPr>
    </w:p>
    <w:p w:rsidR="00987A07" w:rsidRDefault="00987A07">
      <w:pPr>
        <w:rPr>
          <w:b/>
          <w:sz w:val="20"/>
        </w:rPr>
      </w:pPr>
    </w:p>
    <w:p w:rsidR="00987A07" w:rsidRDefault="00987A07">
      <w:pPr>
        <w:rPr>
          <w:b/>
          <w:sz w:val="20"/>
        </w:rPr>
      </w:pPr>
    </w:p>
    <w:p w:rsidR="00987A07" w:rsidRDefault="00987A07">
      <w:pPr>
        <w:rPr>
          <w:b/>
          <w:sz w:val="20"/>
        </w:rPr>
      </w:pPr>
    </w:p>
    <w:p w:rsidR="00987A07" w:rsidRDefault="009E7EF3">
      <w:pPr>
        <w:spacing w:before="245"/>
        <w:ind w:left="3813"/>
        <w:rPr>
          <w:b/>
          <w:sz w:val="52"/>
        </w:rPr>
      </w:pPr>
      <w:r>
        <w:pict>
          <v:group id="18687" o:spid="_x0000_s1058" style="position:absolute;left:0;text-align:left;margin-left:114.5pt;margin-top:-4.55pt;width:64.8pt;height:64.8pt;z-index:1240;mso-position-horizontal-relative:page" coordorigin="2290,-91" coordsize="1296,1296">
            <v:shape id="18934" o:spid="_x0000_s1060" type="#_x0000_t75" style="position:absolute;left:2289;top:-92;width:1296;height:1296">
              <v:imagedata r:id="rId17" o:title=""/>
            </v:shape>
            <v:shape id="19093" o:spid="_x0000_s1059" type="#_x0000_t202" style="position:absolute;left:2289;top:-92;width:1296;height:1296" filled="f" stroked="f">
              <v:textbox inset="0,0,0,0">
                <w:txbxContent>
                  <w:p w:rsidR="00987A07" w:rsidRDefault="009E7EF3">
                    <w:pPr>
                      <w:spacing w:before="336"/>
                      <w:ind w:left="803"/>
                      <w:rPr>
                        <w:sz w:val="52"/>
                      </w:rPr>
                    </w:pPr>
                    <w:r>
                      <w:rPr>
                        <w:color w:val="D62927"/>
                        <w:sz w:val="52"/>
                      </w:rPr>
                      <w:t>•</w:t>
                    </w:r>
                  </w:p>
                </w:txbxContent>
              </v:textbox>
            </v:shape>
            <w10:wrap anchorx="page"/>
          </v:group>
        </w:pict>
      </w:r>
      <w:r>
        <w:tab/>
      </w:r>
      <w:r>
        <w:rPr>
          <w:b/>
          <w:sz w:val="52"/>
        </w:rPr>
        <w:t>Efikasno pružanje usluga</w:t>
      </w:r>
    </w:p>
    <w:p w:rsidR="00987A07" w:rsidRDefault="00987A07">
      <w:pPr>
        <w:rPr>
          <w:sz w:val="52"/>
        </w:rPr>
        <w:sectPr w:rsidR="00987A07">
          <w:headerReference w:type="default" r:id="rId18"/>
          <w:footerReference w:type="default" r:id="rId19"/>
          <w:pgSz w:w="19200" w:h="10800" w:orient="landscape"/>
          <w:pgMar w:top="240" w:right="0" w:bottom="720" w:left="0" w:header="0" w:footer="537" w:gutter="0"/>
          <w:cols w:space="720"/>
        </w:sectPr>
      </w:pPr>
    </w:p>
    <w:p w:rsidR="00987A07" w:rsidRDefault="00987A07">
      <w:pPr>
        <w:rPr>
          <w:b/>
          <w:sz w:val="20"/>
        </w:rPr>
      </w:pPr>
    </w:p>
    <w:p w:rsidR="00987A07" w:rsidRDefault="00987A07">
      <w:pPr>
        <w:rPr>
          <w:b/>
          <w:sz w:val="20"/>
        </w:rPr>
      </w:pPr>
    </w:p>
    <w:p w:rsidR="00987A07" w:rsidRDefault="009E7EF3">
      <w:pPr>
        <w:tabs>
          <w:tab w:val="left" w:pos="4578"/>
          <w:tab w:val="left" w:pos="9459"/>
        </w:tabs>
        <w:spacing w:before="226"/>
        <w:ind w:left="3977"/>
        <w:rPr>
          <w:sz w:val="72"/>
        </w:rPr>
      </w:pPr>
      <w:bookmarkStart w:id="2" w:name="7_PEFA_pillars_of_PFM_performance"/>
      <w:bookmarkEnd w:id="2"/>
      <w:r>
        <w:rPr>
          <w:color w:val="808080"/>
          <w:sz w:val="72"/>
        </w:rPr>
        <w:t>7</w:t>
      </w:r>
      <w:r>
        <w:rPr>
          <w:color w:val="808080"/>
          <w:sz w:val="72"/>
        </w:rPr>
        <w:tab/>
        <w:t>stupova PEFA-e za učinak PFM-a</w:t>
      </w:r>
    </w:p>
    <w:p w:rsidR="00987A07" w:rsidRDefault="00987A07">
      <w:pPr>
        <w:rPr>
          <w:sz w:val="20"/>
        </w:rPr>
      </w:pPr>
    </w:p>
    <w:p w:rsidR="00987A07" w:rsidRDefault="00987A07">
      <w:pPr>
        <w:rPr>
          <w:sz w:val="20"/>
        </w:rPr>
      </w:pPr>
    </w:p>
    <w:p w:rsidR="00987A07" w:rsidRDefault="009E7EF3">
      <w:pPr>
        <w:spacing w:before="3"/>
        <w:rPr>
          <w:sz w:val="20"/>
        </w:rPr>
      </w:pPr>
      <w:r>
        <w:rPr>
          <w:noProof/>
          <w:lang w:eastAsia="hr-HR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2836443</wp:posOffset>
            </wp:positionH>
            <wp:positionV relativeFrom="paragraph">
              <wp:posOffset>181605</wp:posOffset>
            </wp:positionV>
            <wp:extent cx="1373478" cy="1370076"/>
            <wp:effectExtent l="0" t="0" r="0" b="0"/>
            <wp:wrapTopAndBottom/>
            <wp:docPr id="13" name="image12.png" descr="Color_Icons_Pill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478" cy="1370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5357135</wp:posOffset>
            </wp:positionH>
            <wp:positionV relativeFrom="paragraph">
              <wp:posOffset>172993</wp:posOffset>
            </wp:positionV>
            <wp:extent cx="1370076" cy="1370076"/>
            <wp:effectExtent l="0" t="0" r="0" b="0"/>
            <wp:wrapTopAndBottom/>
            <wp:docPr id="15" name="image13.png" descr="Color_Icons_Pill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6" cy="1370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7898019</wp:posOffset>
            </wp:positionH>
            <wp:positionV relativeFrom="paragraph">
              <wp:posOffset>181599</wp:posOffset>
            </wp:positionV>
            <wp:extent cx="1370076" cy="1370076"/>
            <wp:effectExtent l="0" t="0" r="0" b="0"/>
            <wp:wrapTopAndBottom/>
            <wp:docPr id="17" name="image14.png" descr="Color_Icons_Pilla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6" cy="1370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A07" w:rsidRDefault="00987A07">
      <w:pPr>
        <w:spacing w:before="10"/>
        <w:rPr>
          <w:sz w:val="8"/>
        </w:rPr>
      </w:pPr>
    </w:p>
    <w:p w:rsidR="00987A07" w:rsidRDefault="00987A07">
      <w:pPr>
        <w:rPr>
          <w:sz w:val="8"/>
        </w:rPr>
        <w:sectPr w:rsidR="00987A07">
          <w:pgSz w:w="19200" w:h="10800" w:orient="landscape"/>
          <w:pgMar w:top="240" w:right="0" w:bottom="720" w:left="0" w:header="0" w:footer="537" w:gutter="0"/>
          <w:cols w:space="720"/>
        </w:sectPr>
      </w:pPr>
    </w:p>
    <w:p w:rsidR="00987A07" w:rsidRDefault="009E7EF3">
      <w:pPr>
        <w:pStyle w:val="Heading6"/>
        <w:ind w:right="373"/>
        <w:jc w:val="right"/>
      </w:pPr>
      <w:r>
        <w:lastRenderedPageBreak/>
        <w:t>Prvi stup</w:t>
      </w:r>
    </w:p>
    <w:p w:rsidR="00987A07" w:rsidRDefault="009E7EF3">
      <w:pPr>
        <w:pStyle w:val="Heading7"/>
        <w:jc w:val="right"/>
      </w:pPr>
      <w:r>
        <w:t>Pouzdanost proračuna</w:t>
      </w:r>
    </w:p>
    <w:p w:rsidR="00987A07" w:rsidRDefault="009E7EF3">
      <w:pPr>
        <w:spacing w:before="103" w:line="249" w:lineRule="auto"/>
        <w:ind w:left="1962" w:firstLine="2"/>
        <w:jc w:val="center"/>
        <w:rPr>
          <w:sz w:val="28"/>
        </w:rPr>
      </w:pPr>
      <w:r>
        <w:br w:type="column"/>
      </w:r>
      <w:r>
        <w:rPr>
          <w:b/>
        </w:rPr>
        <w:lastRenderedPageBreak/>
        <w:t xml:space="preserve">Drugi stup </w:t>
      </w:r>
      <w:r>
        <w:t>Transparentnost javnih financija</w:t>
      </w:r>
    </w:p>
    <w:p w:rsidR="00987A07" w:rsidRDefault="009E7EF3">
      <w:pPr>
        <w:pStyle w:val="Heading6"/>
        <w:spacing w:before="121"/>
        <w:ind w:left="2236"/>
      </w:pPr>
      <w:r>
        <w:br w:type="column"/>
      </w:r>
      <w:r>
        <w:lastRenderedPageBreak/>
        <w:t>Treći stup</w:t>
      </w:r>
    </w:p>
    <w:p w:rsidR="00987A07" w:rsidRDefault="009E7EF3">
      <w:pPr>
        <w:pStyle w:val="Heading7"/>
        <w:spacing w:line="249" w:lineRule="auto"/>
        <w:ind w:left="1293" w:right="3779"/>
      </w:pPr>
      <w:r>
        <w:t>Upravljanje imovinom i obvezama</w:t>
      </w:r>
    </w:p>
    <w:p w:rsidR="00987A07" w:rsidRDefault="00987A07">
      <w:pPr>
        <w:spacing w:line="249" w:lineRule="auto"/>
        <w:rPr>
          <w:sz w:val="28"/>
        </w:rPr>
        <w:sectPr w:rsidR="00987A07">
          <w:type w:val="continuous"/>
          <w:pgSz w:w="19200" w:h="10800" w:orient="landscape"/>
          <w:pgMar w:top="300" w:right="0" w:bottom="0" w:left="0" w:header="720" w:footer="720" w:gutter="0"/>
          <w:cols w:num="3" w:space="720" w:equalWidth="0">
            <w:col w:w="6667" w:space="40"/>
            <w:col w:w="3968" w:space="39"/>
            <w:col w:w="8486"/>
          </w:cols>
        </w:sectPr>
      </w:pPr>
    </w:p>
    <w:p w:rsidR="00987A07" w:rsidRDefault="00987A07">
      <w:pPr>
        <w:rPr>
          <w:sz w:val="20"/>
        </w:rPr>
      </w:pPr>
    </w:p>
    <w:p w:rsidR="00987A07" w:rsidRDefault="00987A07">
      <w:pPr>
        <w:spacing w:before="1"/>
        <w:rPr>
          <w:sz w:val="10"/>
        </w:rPr>
      </w:pPr>
    </w:p>
    <w:p w:rsidR="00987A07" w:rsidRDefault="009E7EF3">
      <w:pPr>
        <w:tabs>
          <w:tab w:val="left" w:pos="6507"/>
          <w:tab w:val="left" w:pos="10209"/>
          <w:tab w:val="left" w:pos="13932"/>
        </w:tabs>
        <w:ind w:left="2847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>
            <wp:extent cx="1373476" cy="1370076"/>
            <wp:effectExtent l="0" t="0" r="0" b="0"/>
            <wp:docPr id="19" name="image15.png" descr="Color_Icons_Pilla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476" cy="137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hr-HR"/>
        </w:rPr>
        <w:drawing>
          <wp:inline distT="0" distB="0" distL="0" distR="0">
            <wp:extent cx="1370076" cy="1370076"/>
            <wp:effectExtent l="0" t="0" r="0" b="0"/>
            <wp:docPr id="21" name="image16.png" descr="Color_Icons_Pilla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6" cy="137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hr-HR"/>
        </w:rPr>
        <w:drawing>
          <wp:inline distT="0" distB="0" distL="0" distR="0">
            <wp:extent cx="1370071" cy="1370076"/>
            <wp:effectExtent l="0" t="0" r="0" b="0"/>
            <wp:docPr id="23" name="image17.png" descr="Color_Icons_Pilla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1" cy="137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hr-HR"/>
        </w:rPr>
        <w:drawing>
          <wp:inline distT="0" distB="0" distL="0" distR="0">
            <wp:extent cx="1370082" cy="1370076"/>
            <wp:effectExtent l="0" t="0" r="0" b="0"/>
            <wp:docPr id="25" name="image18.png" descr="Color_Icons_Pilla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82" cy="137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A07" w:rsidRDefault="00987A07">
      <w:pPr>
        <w:spacing w:before="6"/>
        <w:rPr>
          <w:sz w:val="7"/>
        </w:rPr>
      </w:pPr>
    </w:p>
    <w:p w:rsidR="00987A07" w:rsidRDefault="00987A07">
      <w:pPr>
        <w:rPr>
          <w:sz w:val="7"/>
        </w:rPr>
        <w:sectPr w:rsidR="00987A07">
          <w:type w:val="continuous"/>
          <w:pgSz w:w="19200" w:h="10800" w:orient="landscape"/>
          <w:pgMar w:top="300" w:right="0" w:bottom="0" w:left="0" w:header="720" w:footer="720" w:gutter="0"/>
          <w:cols w:space="720"/>
        </w:sectPr>
      </w:pPr>
    </w:p>
    <w:p w:rsidR="00987A07" w:rsidRDefault="009E7EF3">
      <w:pPr>
        <w:spacing w:before="131"/>
        <w:ind w:left="3314"/>
        <w:rPr>
          <w:b/>
          <w:sz w:val="28"/>
        </w:rPr>
      </w:pPr>
      <w:r>
        <w:rPr>
          <w:b/>
          <w:sz w:val="28"/>
        </w:rPr>
        <w:lastRenderedPageBreak/>
        <w:t>Četvrti stup</w:t>
      </w:r>
    </w:p>
    <w:p w:rsidR="00987A07" w:rsidRDefault="009E7EF3">
      <w:pPr>
        <w:spacing w:before="14" w:line="249" w:lineRule="auto"/>
        <w:ind w:left="2584" w:hanging="2"/>
        <w:jc w:val="center"/>
        <w:rPr>
          <w:sz w:val="28"/>
        </w:rPr>
      </w:pPr>
      <w:r>
        <w:rPr>
          <w:sz w:val="28"/>
        </w:rPr>
        <w:t>Fiskalna strategija i planiranje proračuna na temelju politike</w:t>
      </w:r>
    </w:p>
    <w:p w:rsidR="00987A07" w:rsidRDefault="009E7EF3">
      <w:pPr>
        <w:spacing w:before="111" w:line="249" w:lineRule="auto"/>
        <w:ind w:left="1060" w:right="12" w:firstLine="3"/>
        <w:jc w:val="center"/>
        <w:rPr>
          <w:sz w:val="28"/>
        </w:rPr>
      </w:pPr>
      <w:r>
        <w:br w:type="column"/>
      </w:r>
      <w:r>
        <w:rPr>
          <w:b/>
        </w:rPr>
        <w:lastRenderedPageBreak/>
        <w:t>Pe</w:t>
      </w:r>
      <w:r>
        <w:rPr>
          <w:b/>
        </w:rPr>
        <w:t>ti stup</w:t>
      </w:r>
      <w:r>
        <w:t xml:space="preserve"> Predvidljivost i kontrola izvršenja proračuna</w:t>
      </w:r>
    </w:p>
    <w:p w:rsidR="00987A07" w:rsidRDefault="009E7EF3">
      <w:pPr>
        <w:pStyle w:val="Heading6"/>
        <w:spacing w:before="97"/>
        <w:ind w:left="1175" w:right="75"/>
        <w:jc w:val="center"/>
      </w:pPr>
      <w:r>
        <w:br w:type="column"/>
      </w:r>
      <w:r>
        <w:lastRenderedPageBreak/>
        <w:t>Šesti stup</w:t>
      </w:r>
    </w:p>
    <w:p w:rsidR="00987A07" w:rsidRDefault="009E7EF3">
      <w:pPr>
        <w:pStyle w:val="Heading7"/>
        <w:spacing w:before="13"/>
        <w:ind w:left="1175" w:right="77"/>
      </w:pPr>
      <w:r>
        <w:t>Računovodstvo i izvještavanje</w:t>
      </w:r>
    </w:p>
    <w:p w:rsidR="00987A07" w:rsidRDefault="009E7EF3">
      <w:pPr>
        <w:spacing w:before="92" w:line="249" w:lineRule="auto"/>
        <w:ind w:left="900" w:right="2722" w:firstLine="3"/>
        <w:jc w:val="center"/>
        <w:rPr>
          <w:sz w:val="28"/>
        </w:rPr>
      </w:pPr>
      <w:r>
        <w:br w:type="column"/>
      </w:r>
      <w:r>
        <w:rPr>
          <w:b/>
        </w:rPr>
        <w:lastRenderedPageBreak/>
        <w:t>Se</w:t>
      </w:r>
      <w:r>
        <w:rPr>
          <w:b/>
        </w:rPr>
        <w:t>dmi stup</w:t>
      </w:r>
      <w:r>
        <w:t xml:space="preserve"> Detaljan vanjski pregled i revizija</w:t>
      </w:r>
    </w:p>
    <w:p w:rsidR="00987A07" w:rsidRDefault="00987A07">
      <w:pPr>
        <w:spacing w:line="249" w:lineRule="auto"/>
        <w:jc w:val="center"/>
        <w:rPr>
          <w:sz w:val="28"/>
        </w:rPr>
        <w:sectPr w:rsidR="00987A07">
          <w:type w:val="continuous"/>
          <w:pgSz w:w="19200" w:h="10800" w:orient="landscape"/>
          <w:pgMar w:top="300" w:right="0" w:bottom="0" w:left="0" w:header="720" w:footer="720" w:gutter="0"/>
          <w:cols w:num="4" w:space="720" w:equalWidth="0">
            <w:col w:w="5431" w:space="40"/>
            <w:col w:w="3207" w:space="39"/>
            <w:col w:w="4209" w:space="39"/>
            <w:col w:w="6235"/>
          </w:cols>
        </w:sectPr>
      </w:pPr>
    </w:p>
    <w:p w:rsidR="00987A07" w:rsidRDefault="00987A07">
      <w:pPr>
        <w:spacing w:before="2"/>
        <w:rPr>
          <w:sz w:val="25"/>
        </w:rPr>
      </w:pPr>
    </w:p>
    <w:p w:rsidR="00987A07" w:rsidRDefault="009E7EF3">
      <w:pPr>
        <w:pStyle w:val="Heading1"/>
        <w:tabs>
          <w:tab w:val="left" w:pos="9168"/>
        </w:tabs>
        <w:ind w:left="5857"/>
      </w:pPr>
      <w:bookmarkStart w:id="3" w:name="_GoBack"/>
      <w:r>
        <w:pict>
          <v:group id="35367" o:spid="_x0000_s1055" style="position:absolute;left:0;text-align:left;margin-left:0;margin-top:44.8pt;width:960pt;height:419.15pt;z-index:-12520;mso-position-horizontal-relative:page" coordorigin=",896" coordsize="19200,8383">
            <v:shape id="35606" o:spid="_x0000_s1057" type="#_x0000_t75" alt="ţ˙" style="position:absolute;top:895;width:19200;height:8338">
              <v:imagedata r:id="rId27" o:title=""/>
            </v:shape>
            <v:shape id="35772" o:spid="_x0000_s1056" type="#_x0000_t75" alt="ţ˙" style="position:absolute;top:6478;width:3682;height:2800">
              <v:imagedata r:id="rId28" o:title=""/>
            </v:shape>
            <w10:wrap anchorx="page"/>
          </v:group>
        </w:pict>
      </w:r>
      <w:bookmarkStart w:id="4" w:name="GLOBAL_OUTREACH"/>
      <w:bookmarkEnd w:id="4"/>
      <w:bookmarkEnd w:id="3"/>
      <w:r>
        <w:rPr>
          <w:color w:val="294371"/>
        </w:rPr>
        <w:t>GLOBALNI DOSEG</w:t>
      </w: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E7EF3" w:rsidP="00F621B8">
      <w:pPr>
        <w:pStyle w:val="Heading5"/>
        <w:spacing w:before="231" w:line="254" w:lineRule="auto"/>
        <w:ind w:right="14698"/>
      </w:pPr>
      <w:r>
        <w:rPr>
          <w:color w:val="F24926"/>
        </w:rPr>
        <w:t>UPOTREBLJAVA GA 150 ZEMALJA</w:t>
      </w: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F621B8">
      <w:pPr>
        <w:pStyle w:val="BodyText"/>
        <w:rPr>
          <w:rFonts w:ascii="Berlin Sans FB Demi"/>
          <w:b/>
          <w:sz w:val="20"/>
        </w:rPr>
      </w:pPr>
      <w:r>
        <w:rPr>
          <w:noProof/>
        </w:rPr>
        <w:pict>
          <v:shape id="_x0000_s1074" type="#_x0000_t202" style="position:absolute;margin-left:65.8pt;margin-top:7.25pt;width:131.7pt;height:121.8pt;z-index:5033091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g7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5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AXCjg7KAIAAE4EAAAOAAAAAAAAAAAAAAAAAC4CAABkcnMvZTJvRG9j&#10;LnhtbFBLAQItABQABgAIAAAAIQD9LzLW2wAAAAUBAAAPAAAAAAAAAAAAAAAAAIIEAABkcnMvZG93&#10;bnJldi54bWxQSwUGAAAAAAQABADzAAAAigUAAAAA&#10;">
            <v:textbox style="mso-fit-shape-to-text:t">
              <w:txbxContent>
                <w:p w:rsidR="00F621B8" w:rsidRPr="00F621B8" w:rsidRDefault="00F621B8">
                  <w:r w:rsidRPr="00F621B8">
                    <w:t>Ocjene</w:t>
                  </w:r>
                </w:p>
                <w:p w:rsidR="00F621B8" w:rsidRPr="00F621B8" w:rsidRDefault="00F621B8"/>
                <w:p w:rsidR="00F621B8" w:rsidRPr="00F621B8" w:rsidRDefault="00F621B8">
                  <w:r w:rsidRPr="00F621B8">
                    <w:t>Ocjene</w:t>
                  </w:r>
                </w:p>
                <w:p w:rsidR="00F621B8" w:rsidRPr="00F621B8" w:rsidRDefault="00F621B8"/>
                <w:p w:rsidR="00F621B8" w:rsidRPr="00F621B8" w:rsidRDefault="00F621B8">
                  <w:r w:rsidRPr="00F621B8">
                    <w:t>Ocjene</w:t>
                  </w:r>
                </w:p>
                <w:p w:rsidR="00F621B8" w:rsidRPr="00F621B8" w:rsidRDefault="00F621B8"/>
                <w:p w:rsidR="00F621B8" w:rsidRPr="00F621B8" w:rsidRDefault="00F621B8">
                  <w:r w:rsidRPr="00F621B8">
                    <w:t>Ocjene</w:t>
                  </w:r>
                </w:p>
                <w:p w:rsidR="00F621B8" w:rsidRPr="00F621B8" w:rsidRDefault="00F621B8"/>
                <w:p w:rsidR="00F621B8" w:rsidRPr="00F621B8" w:rsidRDefault="00F621B8">
                  <w:r w:rsidRPr="00F621B8">
                    <w:t>Nema ocjena</w:t>
                  </w:r>
                </w:p>
              </w:txbxContent>
            </v:textbox>
          </v:shape>
        </w:pict>
      </w: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EA4AFA" w:rsidP="00EA4AFA">
      <w:pPr>
        <w:spacing w:before="100" w:line="254" w:lineRule="auto"/>
        <w:ind w:right="4280"/>
        <w:rPr>
          <w:rFonts w:ascii="Berlin Sans FB Demi"/>
          <w:b/>
          <w:sz w:val="48"/>
        </w:rPr>
      </w:pPr>
      <w:r>
        <w:rPr>
          <w:rFonts w:ascii="Berlin Sans FB Demi"/>
          <w:b/>
          <w:color w:val="F24926"/>
          <w:sz w:val="48"/>
        </w:rPr>
        <w:t xml:space="preserve">                                                                                 </w:t>
      </w:r>
      <w:r w:rsidR="009E7EF3">
        <w:rPr>
          <w:rFonts w:ascii="Berlin Sans FB Demi"/>
          <w:b/>
          <w:color w:val="F24926"/>
          <w:sz w:val="48"/>
        </w:rPr>
        <w:t>PRIMIJENJEN 552 PUTA</w:t>
      </w:r>
    </w:p>
    <w:p w:rsidR="00987A07" w:rsidRDefault="00987A07">
      <w:pPr>
        <w:spacing w:line="254" w:lineRule="auto"/>
        <w:jc w:val="right"/>
        <w:rPr>
          <w:rFonts w:ascii="Berlin Sans FB Demi"/>
          <w:sz w:val="48"/>
        </w:rPr>
        <w:sectPr w:rsidR="00987A07">
          <w:pgSz w:w="19200" w:h="10800" w:orient="landscape"/>
          <w:pgMar w:top="240" w:right="0" w:bottom="740" w:left="0" w:header="0" w:footer="537" w:gutter="0"/>
          <w:cols w:space="720"/>
        </w:sect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spacing w:before="6"/>
        <w:rPr>
          <w:rFonts w:ascii="Berlin Sans FB Demi"/>
          <w:b/>
          <w:sz w:val="17"/>
        </w:rPr>
      </w:pPr>
    </w:p>
    <w:p w:rsidR="00987A07" w:rsidRDefault="009E7EF3">
      <w:pPr>
        <w:spacing w:before="80"/>
        <w:ind w:left="1104"/>
        <w:rPr>
          <w:sz w:val="64"/>
        </w:rPr>
      </w:pPr>
      <w:bookmarkStart w:id="5" w:name="What_do_you_know_about_PEFA_and_budget_t"/>
      <w:bookmarkEnd w:id="5"/>
      <w:r>
        <w:rPr>
          <w:color w:val="294371"/>
          <w:sz w:val="64"/>
        </w:rPr>
        <w:t xml:space="preserve">Što znate o PEFA-i </w:t>
      </w:r>
      <w:proofErr w:type="spellStart"/>
      <w:r>
        <w:rPr>
          <w:color w:val="294371"/>
          <w:sz w:val="64"/>
        </w:rPr>
        <w:t>i</w:t>
      </w:r>
      <w:proofErr w:type="spellEnd"/>
      <w:r>
        <w:rPr>
          <w:color w:val="294371"/>
          <w:sz w:val="64"/>
        </w:rPr>
        <w:t xml:space="preserve"> proračunskoj transparentnosti?</w:t>
      </w:r>
    </w:p>
    <w:p w:rsidR="00987A07" w:rsidRDefault="00987A07">
      <w:pPr>
        <w:rPr>
          <w:sz w:val="20"/>
        </w:rPr>
      </w:pPr>
    </w:p>
    <w:p w:rsidR="00987A07" w:rsidRDefault="00987A07">
      <w:pPr>
        <w:rPr>
          <w:sz w:val="20"/>
        </w:rPr>
      </w:pPr>
    </w:p>
    <w:p w:rsidR="00987A07" w:rsidRDefault="00987A07">
      <w:pPr>
        <w:rPr>
          <w:sz w:val="20"/>
        </w:rPr>
      </w:pPr>
    </w:p>
    <w:p w:rsidR="00987A07" w:rsidRDefault="00987A07">
      <w:pPr>
        <w:spacing w:before="8"/>
        <w:rPr>
          <w:sz w:val="28"/>
        </w:rPr>
      </w:pPr>
    </w:p>
    <w:p w:rsidR="00987A07" w:rsidRDefault="009E7EF3">
      <w:pPr>
        <w:spacing w:before="85"/>
        <w:ind w:left="503"/>
        <w:rPr>
          <w:b/>
          <w:sz w:val="48"/>
        </w:rPr>
      </w:pPr>
      <w:r>
        <w:rPr>
          <w:noProof/>
          <w:lang w:eastAsia="hr-HR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6982692</wp:posOffset>
            </wp:positionH>
            <wp:positionV relativeFrom="paragraph">
              <wp:posOffset>-313463</wp:posOffset>
            </wp:positionV>
            <wp:extent cx="4811416" cy="4406525"/>
            <wp:effectExtent l="0" t="0" r="0" b="0"/>
            <wp:wrapNone/>
            <wp:docPr id="27" name="image21.jpe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1416" cy="4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48"/>
        </w:rPr>
        <w:t>Kahoot</w:t>
      </w:r>
      <w:proofErr w:type="spellEnd"/>
      <w:r>
        <w:rPr>
          <w:b/>
          <w:sz w:val="48"/>
        </w:rPr>
        <w:t>! upute:</w:t>
      </w:r>
    </w:p>
    <w:p w:rsidR="00987A07" w:rsidRDefault="009E7EF3">
      <w:pPr>
        <w:pStyle w:val="ListParagraph"/>
        <w:numPr>
          <w:ilvl w:val="0"/>
          <w:numId w:val="2"/>
        </w:numPr>
        <w:tabs>
          <w:tab w:val="left" w:pos="955"/>
          <w:tab w:val="left" w:pos="956"/>
        </w:tabs>
        <w:spacing w:before="204"/>
        <w:ind w:hanging="451"/>
        <w:rPr>
          <w:sz w:val="48"/>
        </w:rPr>
      </w:pPr>
      <w:r>
        <w:rPr>
          <w:sz w:val="48"/>
        </w:rPr>
        <w:t>Posjetite</w:t>
      </w:r>
      <w:r>
        <w:rPr>
          <w:color w:val="00AAE7"/>
          <w:sz w:val="48"/>
        </w:rPr>
        <w:t xml:space="preserve"> </w:t>
      </w:r>
      <w:hyperlink r:id="rId30">
        <w:proofErr w:type="spellStart"/>
        <w:r>
          <w:rPr>
            <w:color w:val="00AAE7"/>
            <w:sz w:val="48"/>
            <w:u w:val="thick" w:color="00AAE7"/>
          </w:rPr>
          <w:t>kahoot.it</w:t>
        </w:r>
        <w:proofErr w:type="spellEnd"/>
      </w:hyperlink>
    </w:p>
    <w:p w:rsidR="00987A07" w:rsidRDefault="009E7EF3">
      <w:pPr>
        <w:pStyle w:val="ListParagraph"/>
        <w:numPr>
          <w:ilvl w:val="0"/>
          <w:numId w:val="2"/>
        </w:numPr>
        <w:tabs>
          <w:tab w:val="left" w:pos="955"/>
          <w:tab w:val="left" w:pos="956"/>
        </w:tabs>
        <w:spacing w:before="312"/>
        <w:ind w:hanging="451"/>
        <w:rPr>
          <w:sz w:val="48"/>
        </w:rPr>
      </w:pPr>
      <w:r>
        <w:rPr>
          <w:sz w:val="48"/>
        </w:rPr>
        <w:tab/>
      </w:r>
      <w:r>
        <w:rPr>
          <w:sz w:val="48"/>
        </w:rPr>
        <w:t xml:space="preserve">Unesite </w:t>
      </w:r>
      <w:r>
        <w:rPr>
          <w:b/>
          <w:sz w:val="48"/>
        </w:rPr>
        <w:t xml:space="preserve">pin za igru </w:t>
      </w:r>
      <w:r>
        <w:rPr>
          <w:sz w:val="48"/>
        </w:rPr>
        <w:t>na konferencijski ekran</w:t>
      </w:r>
    </w:p>
    <w:p w:rsidR="00987A07" w:rsidRDefault="009E7EF3">
      <w:pPr>
        <w:pStyle w:val="ListParagraph"/>
        <w:numPr>
          <w:ilvl w:val="0"/>
          <w:numId w:val="2"/>
        </w:numPr>
        <w:tabs>
          <w:tab w:val="left" w:pos="955"/>
          <w:tab w:val="left" w:pos="956"/>
        </w:tabs>
        <w:spacing w:before="312"/>
        <w:ind w:hanging="451"/>
        <w:rPr>
          <w:sz w:val="48"/>
        </w:rPr>
      </w:pPr>
      <w:r>
        <w:rPr>
          <w:sz w:val="48"/>
        </w:rPr>
        <w:tab/>
      </w:r>
      <w:r>
        <w:rPr>
          <w:sz w:val="48"/>
        </w:rPr>
        <w:t xml:space="preserve">Unesite svoj </w:t>
      </w:r>
      <w:r>
        <w:rPr>
          <w:b/>
          <w:sz w:val="48"/>
        </w:rPr>
        <w:t xml:space="preserve">pseudonim </w:t>
      </w:r>
      <w:r>
        <w:rPr>
          <w:sz w:val="48"/>
        </w:rPr>
        <w:t xml:space="preserve">(pažljivo, </w:t>
      </w:r>
      <w:r>
        <w:rPr>
          <w:i/>
          <w:sz w:val="48"/>
        </w:rPr>
        <w:t>svi</w:t>
      </w:r>
      <w:r>
        <w:rPr>
          <w:sz w:val="48"/>
        </w:rPr>
        <w:t xml:space="preserve"> će ga vidjeti! )</w:t>
      </w:r>
    </w:p>
    <w:p w:rsidR="00987A07" w:rsidRDefault="009E7EF3">
      <w:pPr>
        <w:pStyle w:val="ListParagraph"/>
        <w:numPr>
          <w:ilvl w:val="0"/>
          <w:numId w:val="2"/>
        </w:numPr>
        <w:tabs>
          <w:tab w:val="left" w:pos="955"/>
          <w:tab w:val="left" w:pos="956"/>
        </w:tabs>
        <w:spacing w:before="132" w:line="249" w:lineRule="auto"/>
        <w:ind w:right="9569" w:hanging="451"/>
        <w:rPr>
          <w:sz w:val="48"/>
        </w:rPr>
      </w:pPr>
      <w:r>
        <w:rPr>
          <w:sz w:val="48"/>
        </w:rPr>
        <w:t>•</w:t>
      </w:r>
      <w:r>
        <w:rPr>
          <w:sz w:val="48"/>
        </w:rPr>
        <w:tab/>
      </w:r>
      <w:r>
        <w:rPr>
          <w:b/>
          <w:sz w:val="48"/>
        </w:rPr>
        <w:t xml:space="preserve">Odgovorite </w:t>
      </w:r>
      <w:r>
        <w:rPr>
          <w:sz w:val="48"/>
        </w:rPr>
        <w:t>na pitanja (odaberite boju i oblik točnog odgovora)</w:t>
      </w:r>
    </w:p>
    <w:p w:rsidR="00987A07" w:rsidRDefault="009E7EF3">
      <w:pPr>
        <w:pStyle w:val="ListParagraph"/>
        <w:numPr>
          <w:ilvl w:val="0"/>
          <w:numId w:val="2"/>
        </w:numPr>
        <w:tabs>
          <w:tab w:val="left" w:pos="955"/>
          <w:tab w:val="left" w:pos="956"/>
        </w:tabs>
        <w:spacing w:before="182"/>
        <w:ind w:hanging="451"/>
        <w:rPr>
          <w:b/>
          <w:sz w:val="48"/>
        </w:rPr>
      </w:pPr>
      <w:r>
        <w:rPr>
          <w:b/>
          <w:sz w:val="48"/>
        </w:rPr>
        <w:t>•</w:t>
      </w:r>
      <w:r>
        <w:rPr>
          <w:b/>
          <w:sz w:val="48"/>
        </w:rPr>
        <w:tab/>
        <w:t>Dobru zabavu!!!</w:t>
      </w:r>
    </w:p>
    <w:p w:rsidR="00987A07" w:rsidRDefault="00987A07">
      <w:pPr>
        <w:rPr>
          <w:sz w:val="48"/>
        </w:rPr>
        <w:sectPr w:rsidR="00987A07">
          <w:pgSz w:w="19200" w:h="10800" w:orient="landscape"/>
          <w:pgMar w:top="240" w:right="0" w:bottom="740" w:left="0" w:header="0" w:footer="537" w:gutter="0"/>
          <w:cols w:space="720"/>
        </w:sectPr>
      </w:pPr>
    </w:p>
    <w:p w:rsidR="00987A07" w:rsidRDefault="00987A07">
      <w:pPr>
        <w:rPr>
          <w:b/>
          <w:sz w:val="20"/>
        </w:rPr>
      </w:pPr>
    </w:p>
    <w:p w:rsidR="00987A07" w:rsidRDefault="00987A07">
      <w:pPr>
        <w:rPr>
          <w:b/>
          <w:sz w:val="20"/>
        </w:rPr>
      </w:pPr>
    </w:p>
    <w:p w:rsidR="00987A07" w:rsidRDefault="009E7EF3">
      <w:pPr>
        <w:tabs>
          <w:tab w:val="left" w:pos="10307"/>
        </w:tabs>
        <w:spacing w:before="226"/>
        <w:ind w:left="1104"/>
        <w:rPr>
          <w:sz w:val="72"/>
        </w:rPr>
      </w:pPr>
      <w:bookmarkStart w:id="6" w:name="PEFA_dimensions_relating_to_transparency"/>
      <w:bookmarkEnd w:id="6"/>
      <w:r>
        <w:rPr>
          <w:color w:val="294371"/>
          <w:sz w:val="72"/>
        </w:rPr>
        <w:t>Dimenzije PEFA-e u pogledu transparentnosti</w:t>
      </w:r>
    </w:p>
    <w:p w:rsidR="00987A07" w:rsidRDefault="00987A07">
      <w:pPr>
        <w:spacing w:before="6"/>
        <w:rPr>
          <w:sz w:val="74"/>
        </w:rPr>
      </w:pPr>
    </w:p>
    <w:p w:rsidR="00987A07" w:rsidRDefault="009E7EF3">
      <w:pPr>
        <w:pStyle w:val="ListParagraph"/>
        <w:numPr>
          <w:ilvl w:val="1"/>
          <w:numId w:val="2"/>
        </w:numPr>
        <w:tabs>
          <w:tab w:val="left" w:pos="1643"/>
          <w:tab w:val="left" w:pos="1644"/>
        </w:tabs>
        <w:rPr>
          <w:sz w:val="56"/>
        </w:rPr>
      </w:pPr>
      <w:r>
        <w:rPr>
          <w:sz w:val="56"/>
        </w:rPr>
        <w:tab/>
      </w:r>
      <w:r>
        <w:rPr>
          <w:b/>
          <w:color w:val="C00000"/>
          <w:sz w:val="56"/>
        </w:rPr>
        <w:t xml:space="preserve">18 </w:t>
      </w:r>
      <w:r>
        <w:rPr>
          <w:color w:val="000000"/>
          <w:sz w:val="56"/>
        </w:rPr>
        <w:t>dimenzija se konkretno odnosi na objavu</w:t>
      </w:r>
    </w:p>
    <w:p w:rsidR="00987A07" w:rsidRDefault="009E7EF3">
      <w:pPr>
        <w:pStyle w:val="ListParagraph"/>
        <w:numPr>
          <w:ilvl w:val="1"/>
          <w:numId w:val="2"/>
        </w:numPr>
        <w:tabs>
          <w:tab w:val="left" w:pos="1643"/>
          <w:tab w:val="left" w:pos="1644"/>
        </w:tabs>
        <w:spacing w:before="346"/>
        <w:rPr>
          <w:sz w:val="56"/>
        </w:rPr>
      </w:pPr>
      <w:r>
        <w:rPr>
          <w:sz w:val="56"/>
        </w:rPr>
        <w:tab/>
      </w:r>
      <w:r>
        <w:rPr>
          <w:color w:val="000000"/>
          <w:sz w:val="56"/>
        </w:rPr>
        <w:t xml:space="preserve">Daljnjih </w:t>
      </w:r>
      <w:r>
        <w:rPr>
          <w:b/>
          <w:color w:val="C00000"/>
          <w:sz w:val="56"/>
        </w:rPr>
        <w:t xml:space="preserve">19 </w:t>
      </w:r>
      <w:r>
        <w:rPr>
          <w:color w:val="000000"/>
          <w:sz w:val="56"/>
        </w:rPr>
        <w:t>se odnosi na izvještavanje zakonodavstvu ili vladi</w:t>
      </w:r>
    </w:p>
    <w:p w:rsidR="00987A07" w:rsidRDefault="009E7EF3">
      <w:pPr>
        <w:pStyle w:val="ListParagraph"/>
        <w:numPr>
          <w:ilvl w:val="1"/>
          <w:numId w:val="2"/>
        </w:numPr>
        <w:tabs>
          <w:tab w:val="left" w:pos="1643"/>
          <w:tab w:val="left" w:pos="1644"/>
        </w:tabs>
        <w:spacing w:before="349" w:line="249" w:lineRule="auto"/>
        <w:ind w:right="1617"/>
        <w:rPr>
          <w:sz w:val="56"/>
        </w:rPr>
      </w:pPr>
      <w:r>
        <w:rPr>
          <w:sz w:val="56"/>
        </w:rPr>
        <w:t>•</w:t>
      </w:r>
      <w:r>
        <w:rPr>
          <w:sz w:val="56"/>
        </w:rPr>
        <w:tab/>
      </w:r>
      <w:r>
        <w:rPr>
          <w:color w:val="000000"/>
          <w:sz w:val="56"/>
        </w:rPr>
        <w:t xml:space="preserve">Ostalih </w:t>
      </w:r>
      <w:r>
        <w:rPr>
          <w:b/>
          <w:color w:val="C00000"/>
          <w:sz w:val="56"/>
        </w:rPr>
        <w:t xml:space="preserve">9 </w:t>
      </w:r>
      <w:r>
        <w:rPr>
          <w:color w:val="000000"/>
          <w:sz w:val="56"/>
        </w:rPr>
        <w:t>se odnosi na pripremu izvještaja (ali ne zahtijevaju izričito distribuciju)</w:t>
      </w:r>
    </w:p>
    <w:p w:rsidR="00987A07" w:rsidRDefault="00987A07">
      <w:pPr>
        <w:rPr>
          <w:sz w:val="62"/>
        </w:rPr>
      </w:pPr>
    </w:p>
    <w:p w:rsidR="00987A07" w:rsidRDefault="00987A07">
      <w:pPr>
        <w:spacing w:before="2"/>
        <w:rPr>
          <w:sz w:val="52"/>
        </w:rPr>
      </w:pPr>
    </w:p>
    <w:p w:rsidR="00987A07" w:rsidRDefault="009E7EF3">
      <w:pPr>
        <w:pStyle w:val="ListParagraph"/>
        <w:numPr>
          <w:ilvl w:val="1"/>
          <w:numId w:val="2"/>
        </w:numPr>
        <w:tabs>
          <w:tab w:val="left" w:pos="1643"/>
          <w:tab w:val="left" w:pos="1644"/>
        </w:tabs>
        <w:rPr>
          <w:b/>
          <w:sz w:val="56"/>
        </w:rPr>
      </w:pPr>
      <w:r>
        <w:rPr>
          <w:sz w:val="56"/>
        </w:rPr>
        <w:tab/>
      </w:r>
      <w:r>
        <w:rPr>
          <w:b/>
          <w:color w:val="C00000"/>
          <w:sz w:val="56"/>
        </w:rPr>
        <w:t xml:space="preserve">46 </w:t>
      </w:r>
      <w:r>
        <w:rPr>
          <w:color w:val="000000"/>
          <w:sz w:val="56"/>
        </w:rPr>
        <w:t xml:space="preserve">od ukupno 94 = </w:t>
      </w:r>
      <w:r>
        <w:rPr>
          <w:b/>
          <w:color w:val="C00000"/>
          <w:sz w:val="56"/>
        </w:rPr>
        <w:t>48,9 %</w:t>
      </w:r>
    </w:p>
    <w:p w:rsidR="00987A07" w:rsidRDefault="00987A07">
      <w:pPr>
        <w:rPr>
          <w:sz w:val="56"/>
        </w:rPr>
        <w:sectPr w:rsidR="00987A07">
          <w:pgSz w:w="19200" w:h="10800" w:orient="landscape"/>
          <w:pgMar w:top="240" w:right="0" w:bottom="740" w:left="0" w:header="0" w:footer="537" w:gutter="0"/>
          <w:cols w:space="720"/>
        </w:sectPr>
      </w:pPr>
    </w:p>
    <w:p w:rsidR="00987A07" w:rsidRDefault="00987A07">
      <w:pPr>
        <w:rPr>
          <w:b/>
          <w:sz w:val="20"/>
        </w:rPr>
      </w:pPr>
    </w:p>
    <w:p w:rsidR="00987A07" w:rsidRDefault="00987A07">
      <w:pPr>
        <w:rPr>
          <w:b/>
          <w:sz w:val="20"/>
        </w:rPr>
      </w:pPr>
    </w:p>
    <w:p w:rsidR="00987A07" w:rsidRDefault="00987A07">
      <w:pPr>
        <w:rPr>
          <w:sz w:val="20"/>
        </w:rPr>
        <w:sectPr w:rsidR="00987A07">
          <w:headerReference w:type="default" r:id="rId31"/>
          <w:footerReference w:type="default" r:id="rId32"/>
          <w:pgSz w:w="19200" w:h="10800" w:orient="landscape"/>
          <w:pgMar w:top="240" w:right="0" w:bottom="0" w:left="0" w:header="0" w:footer="0" w:gutter="0"/>
          <w:cols w:space="720"/>
        </w:sectPr>
      </w:pPr>
    </w:p>
    <w:p w:rsidR="00987A07" w:rsidRDefault="00EA4AFA">
      <w:pPr>
        <w:tabs>
          <w:tab w:val="left" w:pos="2105"/>
        </w:tabs>
        <w:spacing w:before="226"/>
        <w:ind w:left="1104"/>
        <w:rPr>
          <w:sz w:val="72"/>
        </w:rPr>
      </w:pPr>
      <w:bookmarkStart w:id="7" w:name="28_Countries"/>
      <w:bookmarkEnd w:id="7"/>
      <w:r>
        <w:lastRenderedPageBreak/>
        <w:pict>
          <v:group id="61202" o:spid="_x0000_s1048" style="position:absolute;left:0;text-align:left;margin-left:35.6pt;margin-top:47pt;width:921.75pt;height:494.55pt;z-index:-12472;mso-position-horizontal-relative:page;mso-position-vertical-relative:page" coordorigin="766,838" coordsize="18435,9891">
            <v:shape id="61449" o:spid="_x0000_s1054" type="#_x0000_t75" style="position:absolute;left:765;top:2580;width:4875;height:6804">
              <v:imagedata r:id="rId33" o:title=""/>
            </v:shape>
            <v:shape id="61608" o:spid="_x0000_s1053" type="#_x0000_t75" style="position:absolute;left:5623;top:3348;width:3780;height:7380">
              <v:imagedata r:id="rId34" o:title=""/>
            </v:shape>
            <v:shape id="61768" o:spid="_x0000_s1052" type="#_x0000_t75" style="position:absolute;left:9355;top:3088;width:3164;height:3924">
              <v:imagedata r:id="rId35" o:title=""/>
            </v:shape>
            <v:shape id="61928" o:spid="_x0000_s1051" type="#_x0000_t75" style="position:absolute;left:12468;top:4420;width:3852;height:2772">
              <v:imagedata r:id="rId36" o:title=""/>
            </v:shape>
            <v:shape id="62089" o:spid="_x0000_s1050" type="#_x0000_t75" style="position:absolute;left:15916;top:5685;width:3284;height:2196">
              <v:imagedata r:id="rId37" o:title=""/>
            </v:shape>
            <v:shape id="62250" o:spid="_x0000_s1049" type="#_x0000_t75" style="position:absolute;left:7144;top:837;width:2974;height:2772">
              <v:imagedata r:id="rId38" o:title=""/>
            </v:shape>
            <w10:wrap anchorx="page" anchory="page"/>
          </v:group>
        </w:pict>
      </w:r>
      <w:r w:rsidR="009E7EF3">
        <w:rPr>
          <w:color w:val="294371"/>
          <w:sz w:val="72"/>
        </w:rPr>
        <w:t>28</w:t>
      </w:r>
      <w:r w:rsidR="009E7EF3">
        <w:rPr>
          <w:color w:val="294371"/>
          <w:sz w:val="72"/>
        </w:rPr>
        <w:tab/>
        <w:t>zemalja</w:t>
      </w:r>
    </w:p>
    <w:p w:rsidR="00987A07" w:rsidRPr="00EA4AFA" w:rsidRDefault="00987A07">
      <w:pPr>
        <w:spacing w:before="4"/>
        <w:rPr>
          <w:sz w:val="24"/>
          <w:szCs w:val="24"/>
        </w:rPr>
      </w:pPr>
    </w:p>
    <w:p w:rsidR="00EA4AFA" w:rsidRDefault="00EA4AFA">
      <w:pPr>
        <w:pStyle w:val="Heading5"/>
        <w:ind w:left="1104"/>
        <w:rPr>
          <w:rFonts w:ascii="Arial"/>
          <w:color w:val="FFFF00"/>
          <w:sz w:val="24"/>
          <w:szCs w:val="24"/>
        </w:rPr>
      </w:pPr>
    </w:p>
    <w:p w:rsidR="00EA4AFA" w:rsidRDefault="00EA4AFA">
      <w:pPr>
        <w:pStyle w:val="Heading5"/>
        <w:ind w:left="1104"/>
        <w:rPr>
          <w:rFonts w:ascii="Arial"/>
          <w:color w:val="FFFF00"/>
          <w:sz w:val="24"/>
          <w:szCs w:val="24"/>
        </w:rPr>
      </w:pPr>
    </w:p>
    <w:p w:rsidR="00EA4AFA" w:rsidRDefault="00EA4AFA">
      <w:pPr>
        <w:pStyle w:val="Heading5"/>
        <w:ind w:left="1104"/>
        <w:rPr>
          <w:rFonts w:ascii="Arial"/>
          <w:color w:val="FFFF00"/>
          <w:sz w:val="24"/>
          <w:szCs w:val="24"/>
        </w:rPr>
      </w:pPr>
    </w:p>
    <w:p w:rsidR="00EA4AFA" w:rsidRDefault="00EA4AFA">
      <w:pPr>
        <w:pStyle w:val="Heading5"/>
        <w:ind w:left="1104"/>
        <w:rPr>
          <w:rFonts w:ascii="Arial"/>
          <w:color w:val="FFFF00"/>
          <w:sz w:val="24"/>
          <w:szCs w:val="24"/>
        </w:rPr>
      </w:pPr>
    </w:p>
    <w:p w:rsidR="00EA4AFA" w:rsidRDefault="00EA4AFA">
      <w:pPr>
        <w:pStyle w:val="Heading5"/>
        <w:ind w:left="1104"/>
        <w:rPr>
          <w:rFonts w:ascii="Arial"/>
          <w:color w:val="FFFF00"/>
          <w:sz w:val="24"/>
          <w:szCs w:val="24"/>
        </w:rPr>
      </w:pPr>
    </w:p>
    <w:p w:rsidR="00EA4AFA" w:rsidRDefault="00EA4AFA">
      <w:pPr>
        <w:pStyle w:val="Heading5"/>
        <w:ind w:left="1104"/>
        <w:rPr>
          <w:rFonts w:ascii="Arial"/>
          <w:color w:val="FFFF00"/>
          <w:sz w:val="24"/>
          <w:szCs w:val="24"/>
        </w:rPr>
      </w:pPr>
    </w:p>
    <w:p w:rsidR="00EA4AFA" w:rsidRDefault="00EA4AFA">
      <w:pPr>
        <w:pStyle w:val="Heading5"/>
        <w:ind w:left="1104"/>
        <w:rPr>
          <w:rFonts w:ascii="Arial"/>
          <w:color w:val="FFFF00"/>
          <w:sz w:val="24"/>
          <w:szCs w:val="24"/>
        </w:rPr>
      </w:pPr>
    </w:p>
    <w:p w:rsidR="00987A07" w:rsidRPr="00EA4AFA" w:rsidRDefault="009E7EF3">
      <w:pPr>
        <w:pStyle w:val="Heading5"/>
        <w:ind w:left="1104"/>
        <w:rPr>
          <w:rFonts w:ascii="Arial"/>
          <w:sz w:val="24"/>
          <w:szCs w:val="24"/>
        </w:rPr>
      </w:pPr>
      <w:r w:rsidRPr="00EA4AFA">
        <w:rPr>
          <w:rFonts w:ascii="Arial"/>
          <w:color w:val="FFFF00"/>
          <w:sz w:val="24"/>
          <w:szCs w:val="24"/>
        </w:rPr>
        <w:t>LATINSKA AMERIKA I KARIBI</w:t>
      </w:r>
    </w:p>
    <w:p w:rsidR="00987A07" w:rsidRPr="00EA4AFA" w:rsidRDefault="009E7EF3">
      <w:pPr>
        <w:spacing w:before="23" w:line="525" w:lineRule="exact"/>
        <w:ind w:left="1104"/>
        <w:rPr>
          <w:sz w:val="24"/>
          <w:szCs w:val="24"/>
        </w:rPr>
      </w:pPr>
      <w:r w:rsidRPr="00EA4AFA">
        <w:rPr>
          <w:color w:val="FFFFFF"/>
          <w:sz w:val="24"/>
          <w:szCs w:val="24"/>
        </w:rPr>
        <w:t>Kolumbija</w:t>
      </w:r>
    </w:p>
    <w:p w:rsidR="00987A07" w:rsidRPr="00EA4AFA" w:rsidRDefault="009E7EF3">
      <w:pPr>
        <w:rPr>
          <w:sz w:val="24"/>
          <w:szCs w:val="24"/>
        </w:rPr>
      </w:pPr>
      <w:r w:rsidRPr="00EA4AFA">
        <w:rPr>
          <w:sz w:val="24"/>
          <w:szCs w:val="24"/>
        </w:rPr>
        <w:br w:type="column"/>
      </w:r>
    </w:p>
    <w:p w:rsidR="00987A07" w:rsidRPr="00EA4AFA" w:rsidRDefault="00987A07">
      <w:pPr>
        <w:rPr>
          <w:sz w:val="24"/>
          <w:szCs w:val="24"/>
        </w:rPr>
      </w:pPr>
    </w:p>
    <w:p w:rsidR="00987A07" w:rsidRPr="00EA4AFA" w:rsidRDefault="00987A07">
      <w:pPr>
        <w:rPr>
          <w:sz w:val="24"/>
          <w:szCs w:val="24"/>
        </w:rPr>
      </w:pPr>
    </w:p>
    <w:p w:rsidR="00987A07" w:rsidRPr="00EA4AFA" w:rsidRDefault="00987A07">
      <w:pPr>
        <w:rPr>
          <w:sz w:val="24"/>
          <w:szCs w:val="24"/>
        </w:rPr>
      </w:pPr>
    </w:p>
    <w:p w:rsidR="00EA4AFA" w:rsidRDefault="00EA4AFA">
      <w:pPr>
        <w:spacing w:before="376" w:line="334" w:lineRule="exact"/>
        <w:ind w:left="731"/>
        <w:rPr>
          <w:b/>
          <w:color w:val="FFFF00"/>
          <w:sz w:val="24"/>
          <w:szCs w:val="24"/>
        </w:rPr>
      </w:pPr>
    </w:p>
    <w:p w:rsidR="00EA4AFA" w:rsidRDefault="00EA4AFA">
      <w:pPr>
        <w:spacing w:before="376" w:line="334" w:lineRule="exact"/>
        <w:ind w:left="731"/>
        <w:rPr>
          <w:b/>
          <w:color w:val="FFFF00"/>
          <w:sz w:val="24"/>
          <w:szCs w:val="24"/>
        </w:rPr>
      </w:pPr>
    </w:p>
    <w:p w:rsidR="00F621B8" w:rsidRDefault="00EA4AFA">
      <w:pPr>
        <w:spacing w:before="351"/>
        <w:ind w:left="497"/>
        <w:rPr>
          <w:sz w:val="24"/>
          <w:szCs w:val="24"/>
        </w:rPr>
      </w:pPr>
      <w:r>
        <w:rPr>
          <w:noProof/>
        </w:rPr>
        <w:pict>
          <v:shape id="Text Box 2" o:spid="_x0000_s1072" type="#_x0000_t202" style="position:absolute;left:0;text-align:left;margin-left:31.55pt;margin-top:42.9pt;width:139.55pt;height:40.65pt;z-index:5033060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NLKAIAAE4EAAAOAAAAZHJzL2Uyb0RvYy54bWysVNtu2zAMfR+wfxD0vthxkiYx4hRdugwD&#10;ugvQ7gMYWY6F6TZJid19fSk5TbPbyzA/CKRIHZKHpFfXvZLkyJ0XRld0PMop4ZqZWuh9Rb8+bN8s&#10;KPEBdA3SaF7RR+7p9fr1q1VnS16Y1siaO4Ig2pedrWgbgi2zzLOWK/AjY7lGY2OcgoCq22e1gw7R&#10;lcyKPL/KOuNq6wzj3uPt7WCk64TfNJyFz03jeSCyophbSKdL5y6e2XoF5d6BbQU7pQH/kIUCoTHo&#10;GeoWApCDE79BKcGc8aYJI2ZUZppGMJ5qwGrG+S/V3LdgeaoFyfH2TJP/f7Ds0/GLI6Ku6CSfU6JB&#10;YZMeeB/IW9OTIvLTWV+i271Fx9DjNfY51ertnWHfPNFm04Le8xvnTNdyqDG/cXyZXTwdcHwE2XUf&#10;TY1h4BBMAuobpyJ5SAdBdOzT47k3MRWGl8VkPi2uZpQwtI2n+WS5mKUYUD4/t86H99woEoWKOmx+&#10;gofjnQ8xHSifXWI0b6Sot0LKpLj9biMdOQIOyjZ9J/Sf3KQmXUWXs2I2MPBXiDx9f4JQIuDES6Eq&#10;ujg7QRl5e6frNI8BhBxkTFnqE5GRu4HF0O/61LN5DBBJ3pn6EZl1ZhhwXEgUWuN+UNLhcFfUfz+A&#10;45TIDxq7sxxPp3EbkjKdzQtU3KVld2kBzRCqooGSQdyEtEGJN3uDXdyKxO9LJqeUcWgT7acFi1tx&#10;qSevl9/A+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+oBNLKAIAAE4EAAAOAAAAAAAAAAAAAAAAAC4CAABkcnMvZTJvRG9j&#10;LnhtbFBLAQItABQABgAIAAAAIQD9LzLW2wAAAAUBAAAPAAAAAAAAAAAAAAAAAIIEAABkcnMvZG93&#10;bnJldi54bWxQSwUGAAAAAAQABADzAAAAigUAAAAA&#10;">
            <v:textbox>
              <w:txbxContent>
                <w:p w:rsidR="00EA4AFA" w:rsidRDefault="00EA4AFA">
                  <w:r>
                    <w:t>SUBSAHARSKA AFRIKA</w:t>
                  </w:r>
                </w:p>
              </w:txbxContent>
            </v:textbox>
          </v:shape>
        </w:pict>
      </w:r>
      <w:r w:rsidR="009E7EF3" w:rsidRPr="00EA4AFA">
        <w:rPr>
          <w:sz w:val="24"/>
          <w:szCs w:val="24"/>
        </w:rPr>
        <w:br w:type="column"/>
      </w:r>
    </w:p>
    <w:p w:rsidR="00987A07" w:rsidRPr="00EA4AFA" w:rsidRDefault="009E7EF3">
      <w:pPr>
        <w:spacing w:before="351"/>
        <w:ind w:left="497"/>
        <w:rPr>
          <w:b/>
          <w:sz w:val="24"/>
          <w:szCs w:val="24"/>
        </w:rPr>
      </w:pPr>
      <w:r w:rsidRPr="00EA4AFA">
        <w:rPr>
          <w:b/>
          <w:color w:val="FFFF00"/>
          <w:sz w:val="24"/>
          <w:szCs w:val="24"/>
        </w:rPr>
        <w:t>EUROPA I SREDNJA AZIJA</w:t>
      </w:r>
    </w:p>
    <w:p w:rsidR="00987A07" w:rsidRPr="00EA4AFA" w:rsidRDefault="009E7EF3">
      <w:pPr>
        <w:spacing w:before="24" w:line="249" w:lineRule="auto"/>
        <w:ind w:left="497" w:right="-21"/>
        <w:rPr>
          <w:sz w:val="24"/>
          <w:szCs w:val="24"/>
        </w:rPr>
      </w:pPr>
      <w:r w:rsidRPr="00EA4AFA">
        <w:rPr>
          <w:color w:val="FFFFFF"/>
          <w:sz w:val="24"/>
          <w:szCs w:val="24"/>
        </w:rPr>
        <w:t>Srbija Ukrajina</w:t>
      </w:r>
    </w:p>
    <w:p w:rsidR="00987A07" w:rsidRPr="00EA4AFA" w:rsidRDefault="009E7EF3">
      <w:pPr>
        <w:rPr>
          <w:sz w:val="24"/>
          <w:szCs w:val="24"/>
        </w:rPr>
      </w:pPr>
      <w:r w:rsidRPr="00EA4AFA">
        <w:rPr>
          <w:sz w:val="24"/>
          <w:szCs w:val="24"/>
        </w:rPr>
        <w:br w:type="column"/>
      </w:r>
    </w:p>
    <w:p w:rsidR="00987A07" w:rsidRPr="00EA4AFA" w:rsidRDefault="00987A07">
      <w:pPr>
        <w:rPr>
          <w:sz w:val="24"/>
          <w:szCs w:val="24"/>
        </w:rPr>
      </w:pPr>
    </w:p>
    <w:p w:rsidR="00987A07" w:rsidRPr="00EA4AFA" w:rsidRDefault="00987A07">
      <w:pPr>
        <w:rPr>
          <w:sz w:val="24"/>
          <w:szCs w:val="24"/>
        </w:rPr>
      </w:pPr>
    </w:p>
    <w:p w:rsidR="00987A07" w:rsidRPr="00EA4AFA" w:rsidRDefault="00987A07">
      <w:pPr>
        <w:spacing w:before="3"/>
        <w:rPr>
          <w:sz w:val="24"/>
          <w:szCs w:val="24"/>
        </w:rPr>
      </w:pPr>
    </w:p>
    <w:p w:rsidR="00EA4AFA" w:rsidRDefault="00EA4AFA">
      <w:pPr>
        <w:ind w:left="519"/>
        <w:rPr>
          <w:b/>
          <w:color w:val="FF0000"/>
          <w:sz w:val="24"/>
          <w:szCs w:val="24"/>
        </w:rPr>
      </w:pPr>
    </w:p>
    <w:p w:rsidR="00EA4AFA" w:rsidRDefault="00EA4AFA">
      <w:pPr>
        <w:ind w:left="519"/>
        <w:rPr>
          <w:b/>
          <w:color w:val="FF0000"/>
          <w:sz w:val="24"/>
          <w:szCs w:val="24"/>
        </w:rPr>
      </w:pPr>
    </w:p>
    <w:p w:rsidR="00EA4AFA" w:rsidRDefault="00EA4AFA">
      <w:pPr>
        <w:ind w:left="519"/>
        <w:rPr>
          <w:b/>
          <w:color w:val="FF0000"/>
          <w:sz w:val="24"/>
          <w:szCs w:val="24"/>
        </w:rPr>
      </w:pPr>
    </w:p>
    <w:p w:rsidR="00EA4AFA" w:rsidRDefault="00EA4AFA">
      <w:pPr>
        <w:ind w:left="519"/>
        <w:rPr>
          <w:b/>
          <w:color w:val="FF0000"/>
          <w:sz w:val="24"/>
          <w:szCs w:val="24"/>
        </w:rPr>
      </w:pPr>
    </w:p>
    <w:p w:rsidR="00EA4AFA" w:rsidRDefault="009E7EF3">
      <w:pPr>
        <w:ind w:left="519"/>
        <w:rPr>
          <w:b/>
          <w:color w:val="FF0000"/>
          <w:sz w:val="24"/>
          <w:szCs w:val="24"/>
        </w:rPr>
      </w:pPr>
      <w:r w:rsidRPr="00EA4AFA">
        <w:rPr>
          <w:b/>
          <w:color w:val="FF0000"/>
          <w:sz w:val="24"/>
          <w:szCs w:val="24"/>
        </w:rPr>
        <w:t xml:space="preserve">BLISKI ISTOK I </w:t>
      </w:r>
    </w:p>
    <w:p w:rsidR="00987A07" w:rsidRDefault="009E7EF3">
      <w:pPr>
        <w:ind w:left="519"/>
        <w:rPr>
          <w:b/>
          <w:color w:val="FF0000"/>
          <w:sz w:val="24"/>
          <w:szCs w:val="24"/>
        </w:rPr>
      </w:pPr>
      <w:r w:rsidRPr="00EA4AFA">
        <w:rPr>
          <w:b/>
          <w:color w:val="FF0000"/>
          <w:sz w:val="24"/>
          <w:szCs w:val="24"/>
        </w:rPr>
        <w:t>SJEVERNA AFRIKA</w:t>
      </w:r>
    </w:p>
    <w:p w:rsidR="00EA4AFA" w:rsidRPr="00EA4AFA" w:rsidRDefault="00EA4AFA">
      <w:pPr>
        <w:ind w:left="519"/>
        <w:rPr>
          <w:b/>
          <w:sz w:val="24"/>
          <w:szCs w:val="24"/>
        </w:rPr>
      </w:pPr>
    </w:p>
    <w:p w:rsidR="00EA4AFA" w:rsidRPr="00EA4AFA" w:rsidRDefault="00EA4AFA" w:rsidP="00EA4AFA">
      <w:pPr>
        <w:spacing w:line="536" w:lineRule="exact"/>
        <w:ind w:left="1103" w:hanging="394"/>
        <w:rPr>
          <w:sz w:val="24"/>
          <w:szCs w:val="24"/>
        </w:rPr>
      </w:pPr>
      <w:r w:rsidRPr="00EA4AFA">
        <w:rPr>
          <w:sz w:val="24"/>
          <w:szCs w:val="24"/>
        </w:rPr>
        <w:t>Alžir</w:t>
      </w:r>
    </w:p>
    <w:p w:rsidR="00EA4AFA" w:rsidRDefault="00EA4AFA" w:rsidP="00EA4AFA">
      <w:pPr>
        <w:spacing w:before="24" w:line="249" w:lineRule="auto"/>
        <w:ind w:left="1103" w:right="-18" w:hanging="394"/>
        <w:rPr>
          <w:sz w:val="24"/>
          <w:szCs w:val="24"/>
        </w:rPr>
      </w:pPr>
      <w:r w:rsidRPr="00EA4AFA">
        <w:rPr>
          <w:sz w:val="24"/>
          <w:szCs w:val="24"/>
        </w:rPr>
        <w:t xml:space="preserve">Irak </w:t>
      </w:r>
    </w:p>
    <w:p w:rsidR="00EA4AFA" w:rsidRDefault="00EA4AFA" w:rsidP="00EA4AFA">
      <w:pPr>
        <w:spacing w:before="24" w:line="249" w:lineRule="auto"/>
        <w:ind w:left="1103" w:right="-18" w:hanging="394"/>
        <w:rPr>
          <w:sz w:val="24"/>
          <w:szCs w:val="24"/>
        </w:rPr>
      </w:pPr>
      <w:r w:rsidRPr="00EA4AFA">
        <w:rPr>
          <w:sz w:val="24"/>
          <w:szCs w:val="24"/>
        </w:rPr>
        <w:t xml:space="preserve">Jordan </w:t>
      </w:r>
    </w:p>
    <w:p w:rsidR="00EA4AFA" w:rsidRPr="00EA4AFA" w:rsidRDefault="00EA4AFA" w:rsidP="00EA4AFA">
      <w:pPr>
        <w:spacing w:before="24" w:line="249" w:lineRule="auto"/>
        <w:ind w:left="1103" w:right="-18" w:hanging="394"/>
        <w:rPr>
          <w:sz w:val="24"/>
          <w:szCs w:val="24"/>
        </w:rPr>
      </w:pPr>
      <w:r w:rsidRPr="00EA4AFA">
        <w:rPr>
          <w:sz w:val="24"/>
          <w:szCs w:val="24"/>
        </w:rPr>
        <w:t>Maroko</w:t>
      </w:r>
    </w:p>
    <w:p w:rsidR="00987A07" w:rsidRPr="00EA4AFA" w:rsidRDefault="00987A07">
      <w:pPr>
        <w:rPr>
          <w:sz w:val="24"/>
          <w:szCs w:val="24"/>
        </w:rPr>
        <w:sectPr w:rsidR="00987A07" w:rsidRPr="00EA4AFA">
          <w:type w:val="continuous"/>
          <w:pgSz w:w="19200" w:h="10800" w:orient="landscape"/>
          <w:pgMar w:top="300" w:right="0" w:bottom="0" w:left="0" w:header="720" w:footer="720" w:gutter="0"/>
          <w:cols w:num="4" w:space="720" w:equalWidth="0">
            <w:col w:w="5191" w:space="40"/>
            <w:col w:w="1716" w:space="39"/>
            <w:col w:w="2150" w:space="40"/>
            <w:col w:w="10024"/>
          </w:cols>
        </w:sectPr>
      </w:pPr>
    </w:p>
    <w:p w:rsidR="00987A07" w:rsidRPr="00EA4AFA" w:rsidRDefault="009E7EF3">
      <w:pPr>
        <w:spacing w:before="50" w:line="249" w:lineRule="auto"/>
        <w:ind w:left="1103" w:right="-17"/>
        <w:rPr>
          <w:sz w:val="24"/>
          <w:szCs w:val="24"/>
        </w:rPr>
      </w:pPr>
      <w:proofErr w:type="spellStart"/>
      <w:r w:rsidRPr="00EA4AFA">
        <w:rPr>
          <w:color w:val="FFFFFF"/>
          <w:sz w:val="24"/>
          <w:szCs w:val="24"/>
        </w:rPr>
        <w:lastRenderedPageBreak/>
        <w:t>Kosta</w:t>
      </w:r>
      <w:proofErr w:type="spellEnd"/>
      <w:r w:rsidRPr="00EA4AFA">
        <w:rPr>
          <w:color w:val="FFFFFF"/>
          <w:sz w:val="24"/>
          <w:szCs w:val="24"/>
        </w:rPr>
        <w:t xml:space="preserve"> Rika Dominikanska Republika Grenada Honduras Jamajka Paragvaj Sveti Kristofor i Nevis</w:t>
      </w:r>
    </w:p>
    <w:p w:rsidR="00987A07" w:rsidRPr="00EA4AFA" w:rsidRDefault="009E7EF3">
      <w:pPr>
        <w:spacing w:before="241" w:line="249" w:lineRule="auto"/>
        <w:ind w:left="1103" w:right="-25"/>
        <w:rPr>
          <w:sz w:val="24"/>
          <w:szCs w:val="24"/>
        </w:rPr>
      </w:pPr>
      <w:r w:rsidRPr="00EA4AFA">
        <w:rPr>
          <w:sz w:val="24"/>
          <w:szCs w:val="24"/>
        </w:rPr>
        <w:br w:type="column"/>
      </w:r>
      <w:r w:rsidRPr="00EA4AFA">
        <w:rPr>
          <w:color w:val="FFFFFF"/>
          <w:sz w:val="24"/>
          <w:szCs w:val="24"/>
        </w:rPr>
        <w:lastRenderedPageBreak/>
        <w:t xml:space="preserve">Kamerun Gabon Kenija Lesoto Niger Sejšeli Ruanda Tanzanija Togo </w:t>
      </w:r>
      <w:r w:rsidRPr="00EA4AFA">
        <w:rPr>
          <w:color w:val="FFFFFF"/>
          <w:sz w:val="24"/>
          <w:szCs w:val="24"/>
        </w:rPr>
        <w:br/>
        <w:t xml:space="preserve">Zambija </w:t>
      </w:r>
    </w:p>
    <w:p w:rsidR="00987A07" w:rsidRPr="00EA4AFA" w:rsidRDefault="009E7EF3" w:rsidP="00EA4AFA">
      <w:pPr>
        <w:spacing w:line="536" w:lineRule="exact"/>
        <w:ind w:left="1103"/>
        <w:rPr>
          <w:sz w:val="24"/>
          <w:szCs w:val="24"/>
        </w:rPr>
      </w:pPr>
      <w:r w:rsidRPr="00EA4AFA">
        <w:rPr>
          <w:sz w:val="24"/>
          <w:szCs w:val="24"/>
        </w:rPr>
        <w:br w:type="column"/>
      </w:r>
    </w:p>
    <w:p w:rsidR="00987A07" w:rsidRPr="00EA4AFA" w:rsidRDefault="009E7EF3">
      <w:pPr>
        <w:spacing w:before="4"/>
        <w:rPr>
          <w:sz w:val="24"/>
          <w:szCs w:val="24"/>
        </w:rPr>
      </w:pPr>
      <w:r w:rsidRPr="00EA4AFA">
        <w:rPr>
          <w:sz w:val="24"/>
          <w:szCs w:val="24"/>
        </w:rPr>
        <w:br w:type="column"/>
      </w:r>
    </w:p>
    <w:p w:rsidR="00987A07" w:rsidRPr="00EA4AFA" w:rsidRDefault="009E7EF3">
      <w:pPr>
        <w:ind w:left="1103"/>
        <w:rPr>
          <w:b/>
        </w:rPr>
      </w:pPr>
      <w:r w:rsidRPr="00EA4AFA">
        <w:rPr>
          <w:b/>
          <w:color w:val="FF0000"/>
        </w:rPr>
        <w:t>JUŽNA AZIJA</w:t>
      </w:r>
    </w:p>
    <w:p w:rsidR="00987A07" w:rsidRPr="00EA4AFA" w:rsidRDefault="009E7EF3">
      <w:pPr>
        <w:spacing w:before="23"/>
        <w:ind w:left="1103"/>
      </w:pPr>
      <w:r w:rsidRPr="00EA4AFA">
        <w:rPr>
          <w:color w:val="FFFFFF"/>
        </w:rPr>
        <w:t>Bangladeš</w:t>
      </w:r>
    </w:p>
    <w:p w:rsidR="00987A07" w:rsidRPr="00EA4AFA" w:rsidRDefault="009E7EF3">
      <w:pPr>
        <w:tabs>
          <w:tab w:val="left" w:pos="4552"/>
        </w:tabs>
        <w:spacing w:before="23"/>
        <w:ind w:left="1103"/>
        <w:rPr>
          <w:b/>
          <w:sz w:val="20"/>
          <w:szCs w:val="20"/>
        </w:rPr>
      </w:pPr>
      <w:r w:rsidRPr="00EA4AFA">
        <w:rPr>
          <w:color w:val="FFFFFF"/>
        </w:rPr>
        <w:t>Butan</w:t>
      </w:r>
      <w:r w:rsidRPr="00EA4AFA">
        <w:tab/>
      </w:r>
      <w:r w:rsidRPr="00EA4AFA">
        <w:rPr>
          <w:b/>
          <w:color w:val="FFFF00"/>
          <w:sz w:val="20"/>
          <w:szCs w:val="20"/>
        </w:rPr>
        <w:t>ISTOČNA AZIJA I PACIFIK</w:t>
      </w:r>
    </w:p>
    <w:p w:rsidR="00987A07" w:rsidRPr="00EA4AFA" w:rsidRDefault="009E7EF3">
      <w:pPr>
        <w:spacing w:before="25"/>
        <w:ind w:left="4552"/>
        <w:rPr>
          <w:sz w:val="20"/>
          <w:szCs w:val="20"/>
        </w:rPr>
      </w:pPr>
      <w:r w:rsidRPr="00EA4AFA">
        <w:rPr>
          <w:color w:val="FFFFFF"/>
          <w:sz w:val="20"/>
          <w:szCs w:val="20"/>
        </w:rPr>
        <w:t>Filipini</w:t>
      </w:r>
    </w:p>
    <w:p w:rsidR="00987A07" w:rsidRDefault="00987A07">
      <w:pPr>
        <w:rPr>
          <w:sz w:val="48"/>
        </w:rPr>
        <w:sectPr w:rsidR="00987A07">
          <w:type w:val="continuous"/>
          <w:pgSz w:w="19200" w:h="10800" w:orient="landscape"/>
          <w:pgMar w:top="300" w:right="0" w:bottom="0" w:left="0" w:header="720" w:footer="720" w:gutter="0"/>
          <w:cols w:num="4" w:space="720" w:equalWidth="0">
            <w:col w:w="4521" w:space="337"/>
            <w:col w:w="3420" w:space="313"/>
            <w:col w:w="2946" w:space="166"/>
            <w:col w:w="7497"/>
          </w:cols>
        </w:sectPr>
      </w:pPr>
    </w:p>
    <w:p w:rsidR="00987A07" w:rsidRDefault="00987A07">
      <w:pPr>
        <w:spacing w:before="10"/>
        <w:rPr>
          <w:sz w:val="13"/>
        </w:rPr>
      </w:pPr>
    </w:p>
    <w:p w:rsidR="00987A07" w:rsidRDefault="009E7EF3">
      <w:pPr>
        <w:ind w:left="16816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>
            <wp:extent cx="947374" cy="282035"/>
            <wp:effectExtent l="0" t="0" r="0" b="0"/>
            <wp:docPr id="2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374" cy="2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A07" w:rsidRDefault="00987A07">
      <w:pPr>
        <w:rPr>
          <w:sz w:val="20"/>
        </w:rPr>
        <w:sectPr w:rsidR="00987A07">
          <w:type w:val="continuous"/>
          <w:pgSz w:w="19200" w:h="10800" w:orient="landscape"/>
          <w:pgMar w:top="300" w:right="0" w:bottom="0" w:left="0" w:header="720" w:footer="720" w:gutter="0"/>
          <w:cols w:space="720"/>
        </w:sectPr>
      </w:pPr>
    </w:p>
    <w:p w:rsidR="00987A07" w:rsidRDefault="009E7EF3">
      <w:pPr>
        <w:spacing w:line="543" w:lineRule="exact"/>
        <w:ind w:left="2122"/>
        <w:rPr>
          <w:rFonts w:ascii="Calibri"/>
          <w:sz w:val="45"/>
        </w:rPr>
      </w:pPr>
      <w:r>
        <w:rPr>
          <w:noProof/>
          <w:lang w:eastAsia="hr-HR"/>
        </w:rPr>
        <w:lastRenderedPageBreak/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1676400</wp:posOffset>
            </wp:positionH>
            <wp:positionV relativeFrom="paragraph">
              <wp:posOffset>448056</wp:posOffset>
            </wp:positionV>
            <wp:extent cx="377951" cy="5349240"/>
            <wp:effectExtent l="0" t="0" r="0" b="0"/>
            <wp:wrapNone/>
            <wp:docPr id="3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1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2292095</wp:posOffset>
            </wp:positionH>
            <wp:positionV relativeFrom="paragraph">
              <wp:posOffset>448055</wp:posOffset>
            </wp:positionV>
            <wp:extent cx="384048" cy="5352287"/>
            <wp:effectExtent l="0" t="0" r="0" b="0"/>
            <wp:wrapNone/>
            <wp:docPr id="3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0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535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3529584</wp:posOffset>
            </wp:positionH>
            <wp:positionV relativeFrom="paragraph">
              <wp:posOffset>448056</wp:posOffset>
            </wp:positionV>
            <wp:extent cx="377951" cy="5349240"/>
            <wp:effectExtent l="0" t="0" r="0" b="0"/>
            <wp:wrapNone/>
            <wp:docPr id="3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1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768" behindDoc="0" locked="0" layoutInCell="1" allowOverlap="1">
            <wp:simplePos x="0" y="0"/>
            <wp:positionH relativeFrom="page">
              <wp:posOffset>9710928</wp:posOffset>
            </wp:positionH>
            <wp:positionV relativeFrom="paragraph">
              <wp:posOffset>448056</wp:posOffset>
            </wp:positionV>
            <wp:extent cx="384048" cy="5349240"/>
            <wp:effectExtent l="0" t="0" r="0" b="0"/>
            <wp:wrapNone/>
            <wp:docPr id="3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2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816" behindDoc="0" locked="0" layoutInCell="1" allowOverlap="1">
            <wp:simplePos x="0" y="0"/>
            <wp:positionH relativeFrom="page">
              <wp:posOffset>10948416</wp:posOffset>
            </wp:positionH>
            <wp:positionV relativeFrom="paragraph">
              <wp:posOffset>448056</wp:posOffset>
            </wp:positionV>
            <wp:extent cx="377951" cy="5349240"/>
            <wp:effectExtent l="0" t="0" r="0" b="0"/>
            <wp:wrapNone/>
            <wp:docPr id="3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3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1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864" behindDoc="0" locked="0" layoutInCell="1" allowOverlap="1">
            <wp:simplePos x="0" y="0"/>
            <wp:positionH relativeFrom="page">
              <wp:posOffset>18288</wp:posOffset>
            </wp:positionH>
            <wp:positionV relativeFrom="paragraph">
              <wp:posOffset>448055</wp:posOffset>
            </wp:positionV>
            <wp:extent cx="204216" cy="67055"/>
            <wp:effectExtent l="0" t="0" r="0" b="0"/>
            <wp:wrapNone/>
            <wp:docPr id="41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4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888" behindDoc="0" locked="0" layoutInCell="1" allowOverlap="1">
            <wp:simplePos x="0" y="0"/>
            <wp:positionH relativeFrom="page">
              <wp:posOffset>60960</wp:posOffset>
            </wp:positionH>
            <wp:positionV relativeFrom="paragraph">
              <wp:posOffset>1508760</wp:posOffset>
            </wp:positionV>
            <wp:extent cx="155448" cy="70103"/>
            <wp:effectExtent l="0" t="0" r="0" b="0"/>
            <wp:wrapNone/>
            <wp:docPr id="43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5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Slide_Number_8"/>
      <w:bookmarkEnd w:id="8"/>
      <w:r>
        <w:rPr>
          <w:rFonts w:ascii="Calibri"/>
          <w:color w:val="595959"/>
          <w:sz w:val="45"/>
        </w:rPr>
        <w:t>Distribucija PEFA bodova u odnosu na objavljene informacije 2016. - 2017.</w:t>
      </w: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spacing w:before="7"/>
        <w:rPr>
          <w:sz w:val="24"/>
        </w:rPr>
      </w:pPr>
    </w:p>
    <w:p w:rsidR="00987A07" w:rsidRDefault="00987A07">
      <w:pPr>
        <w:rPr>
          <w:sz w:val="24"/>
        </w:rPr>
        <w:sectPr w:rsidR="00987A07">
          <w:headerReference w:type="default" r:id="rId47"/>
          <w:footerReference w:type="default" r:id="rId48"/>
          <w:pgSz w:w="19200" w:h="10800" w:orient="landscape"/>
          <w:pgMar w:top="120" w:right="280" w:bottom="0" w:left="0" w:header="0" w:footer="0" w:gutter="0"/>
          <w:cols w:space="720"/>
        </w:sectPr>
      </w:pPr>
    </w:p>
    <w:p w:rsidR="00987A07" w:rsidRDefault="009E7EF3">
      <w:pPr>
        <w:tabs>
          <w:tab w:val="left" w:pos="1845"/>
          <w:tab w:val="left" w:pos="2819"/>
          <w:tab w:val="left" w:pos="3858"/>
          <w:tab w:val="left" w:pos="4730"/>
        </w:tabs>
        <w:spacing w:before="100" w:line="167" w:lineRule="exact"/>
        <w:ind w:left="866"/>
        <w:rPr>
          <w:rFonts w:ascii="Courier New"/>
          <w:sz w:val="15"/>
        </w:rPr>
      </w:pPr>
      <w:r>
        <w:rPr>
          <w:noProof/>
          <w:lang w:eastAsia="hr-HR"/>
        </w:rPr>
        <w:lastRenderedPageBreak/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445008</wp:posOffset>
            </wp:positionH>
            <wp:positionV relativeFrom="paragraph">
              <wp:posOffset>-5328362</wp:posOffset>
            </wp:positionV>
            <wp:extent cx="365760" cy="5309616"/>
            <wp:effectExtent l="0" t="0" r="0" b="0"/>
            <wp:wrapNone/>
            <wp:docPr id="4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530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1060703</wp:posOffset>
            </wp:positionH>
            <wp:positionV relativeFrom="paragraph">
              <wp:posOffset>-5328362</wp:posOffset>
            </wp:positionV>
            <wp:extent cx="365759" cy="5309616"/>
            <wp:effectExtent l="0" t="0" r="0" b="0"/>
            <wp:wrapNone/>
            <wp:docPr id="4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7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530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2919983</wp:posOffset>
            </wp:positionH>
            <wp:positionV relativeFrom="paragraph">
              <wp:posOffset>-5328362</wp:posOffset>
            </wp:positionV>
            <wp:extent cx="365759" cy="5309616"/>
            <wp:effectExtent l="0" t="0" r="0" b="0"/>
            <wp:wrapNone/>
            <wp:docPr id="4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8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530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4154423</wp:posOffset>
            </wp:positionH>
            <wp:positionV relativeFrom="paragraph">
              <wp:posOffset>-5328362</wp:posOffset>
            </wp:positionV>
            <wp:extent cx="365760" cy="5309616"/>
            <wp:effectExtent l="0" t="0" r="0" b="0"/>
            <wp:wrapNone/>
            <wp:docPr id="5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9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530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4770120</wp:posOffset>
            </wp:positionH>
            <wp:positionV relativeFrom="paragraph">
              <wp:posOffset>-5328362</wp:posOffset>
            </wp:positionV>
            <wp:extent cx="365760" cy="5309616"/>
            <wp:effectExtent l="0" t="0" r="0" b="0"/>
            <wp:wrapNone/>
            <wp:docPr id="5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0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530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5394959</wp:posOffset>
            </wp:positionH>
            <wp:positionV relativeFrom="paragraph">
              <wp:posOffset>-5328362</wp:posOffset>
            </wp:positionV>
            <wp:extent cx="359663" cy="5309616"/>
            <wp:effectExtent l="0" t="0" r="0" b="0"/>
            <wp:wrapNone/>
            <wp:docPr id="5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1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3" cy="530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624" behindDoc="0" locked="0" layoutInCell="1" allowOverlap="1">
            <wp:simplePos x="0" y="0"/>
            <wp:positionH relativeFrom="page">
              <wp:posOffset>6010655</wp:posOffset>
            </wp:positionH>
            <wp:positionV relativeFrom="paragraph">
              <wp:posOffset>-5328362</wp:posOffset>
            </wp:positionV>
            <wp:extent cx="365760" cy="5309616"/>
            <wp:effectExtent l="0" t="0" r="0" b="0"/>
            <wp:wrapNone/>
            <wp:docPr id="5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2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530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648" behindDoc="0" locked="0" layoutInCell="1" allowOverlap="1">
            <wp:simplePos x="0" y="0"/>
            <wp:positionH relativeFrom="page">
              <wp:posOffset>6629400</wp:posOffset>
            </wp:positionH>
            <wp:positionV relativeFrom="paragraph">
              <wp:posOffset>-5328362</wp:posOffset>
            </wp:positionV>
            <wp:extent cx="365759" cy="5309616"/>
            <wp:effectExtent l="0" t="0" r="0" b="0"/>
            <wp:wrapNone/>
            <wp:docPr id="5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3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530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672" behindDoc="0" locked="0" layoutInCell="1" allowOverlap="1">
            <wp:simplePos x="0" y="0"/>
            <wp:positionH relativeFrom="page">
              <wp:posOffset>7245095</wp:posOffset>
            </wp:positionH>
            <wp:positionV relativeFrom="paragraph">
              <wp:posOffset>-5328362</wp:posOffset>
            </wp:positionV>
            <wp:extent cx="365759" cy="5309616"/>
            <wp:effectExtent l="0" t="0" r="0" b="0"/>
            <wp:wrapNone/>
            <wp:docPr id="6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4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530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696" behindDoc="0" locked="0" layoutInCell="1" allowOverlap="1">
            <wp:simplePos x="0" y="0"/>
            <wp:positionH relativeFrom="page">
              <wp:posOffset>7863840</wp:posOffset>
            </wp:positionH>
            <wp:positionV relativeFrom="paragraph">
              <wp:posOffset>-5328362</wp:posOffset>
            </wp:positionV>
            <wp:extent cx="365759" cy="5309616"/>
            <wp:effectExtent l="0" t="0" r="0" b="0"/>
            <wp:wrapNone/>
            <wp:docPr id="6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5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530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720" behindDoc="0" locked="0" layoutInCell="1" allowOverlap="1">
            <wp:simplePos x="0" y="0"/>
            <wp:positionH relativeFrom="page">
              <wp:posOffset>8482583</wp:posOffset>
            </wp:positionH>
            <wp:positionV relativeFrom="paragraph">
              <wp:posOffset>-5328362</wp:posOffset>
            </wp:positionV>
            <wp:extent cx="365759" cy="5309616"/>
            <wp:effectExtent l="0" t="0" r="0" b="0"/>
            <wp:wrapNone/>
            <wp:docPr id="6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6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530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744" behindDoc="0" locked="0" layoutInCell="1" allowOverlap="1">
            <wp:simplePos x="0" y="0"/>
            <wp:positionH relativeFrom="page">
              <wp:posOffset>9098280</wp:posOffset>
            </wp:positionH>
            <wp:positionV relativeFrom="paragraph">
              <wp:posOffset>-5328362</wp:posOffset>
            </wp:positionV>
            <wp:extent cx="365759" cy="5309616"/>
            <wp:effectExtent l="0" t="0" r="0" b="0"/>
            <wp:wrapNone/>
            <wp:docPr id="6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7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530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792" behindDoc="0" locked="0" layoutInCell="1" allowOverlap="1">
            <wp:simplePos x="0" y="0"/>
            <wp:positionH relativeFrom="page">
              <wp:posOffset>10338816</wp:posOffset>
            </wp:positionH>
            <wp:positionV relativeFrom="paragraph">
              <wp:posOffset>-5328362</wp:posOffset>
            </wp:positionV>
            <wp:extent cx="365759" cy="5309616"/>
            <wp:effectExtent l="0" t="0" r="0" b="0"/>
            <wp:wrapNone/>
            <wp:docPr id="6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8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530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1840" behindDoc="0" locked="0" layoutInCell="1" allowOverlap="1">
            <wp:simplePos x="0" y="0"/>
            <wp:positionH relativeFrom="page">
              <wp:posOffset>11573256</wp:posOffset>
            </wp:positionH>
            <wp:positionV relativeFrom="paragraph">
              <wp:posOffset>-5328362</wp:posOffset>
            </wp:positionV>
            <wp:extent cx="365759" cy="5309616"/>
            <wp:effectExtent l="0" t="0" r="0" b="0"/>
            <wp:wrapNone/>
            <wp:docPr id="7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9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530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595959"/>
          <w:sz w:val="15"/>
        </w:rPr>
        <w:t>8.1</w:t>
      </w:r>
      <w:r>
        <w:rPr>
          <w:rFonts w:ascii="Courier New"/>
          <w:color w:val="595959"/>
          <w:sz w:val="15"/>
        </w:rPr>
        <w:tab/>
        <w:t>8.2</w:t>
      </w:r>
      <w:r>
        <w:rPr>
          <w:rFonts w:ascii="Courier New"/>
          <w:color w:val="595959"/>
          <w:sz w:val="15"/>
        </w:rPr>
        <w:tab/>
        <w:t>8.3</w:t>
      </w:r>
      <w:r>
        <w:rPr>
          <w:rFonts w:ascii="Courier New"/>
          <w:color w:val="595959"/>
          <w:sz w:val="15"/>
        </w:rPr>
        <w:tab/>
        <w:t>9</w:t>
      </w:r>
      <w:r>
        <w:rPr>
          <w:rFonts w:ascii="Courier New"/>
          <w:color w:val="595959"/>
          <w:sz w:val="15"/>
        </w:rPr>
        <w:tab/>
        <w:t>10.1</w:t>
      </w:r>
    </w:p>
    <w:p w:rsidR="00987A07" w:rsidRPr="00EA4AFA" w:rsidRDefault="00EA4AFA" w:rsidP="00EA4AFA">
      <w:pPr>
        <w:pStyle w:val="BodyText"/>
        <w:tabs>
          <w:tab w:val="left" w:pos="1720"/>
          <w:tab w:val="left" w:pos="3659"/>
          <w:tab w:val="left" w:pos="3692"/>
          <w:tab w:val="left" w:pos="4428"/>
          <w:tab w:val="left" w:pos="4666"/>
        </w:tabs>
        <w:spacing w:line="247" w:lineRule="auto"/>
        <w:ind w:left="799" w:hanging="276"/>
        <w:rPr>
          <w:color w:val="595959"/>
        </w:rPr>
      </w:pPr>
      <w:r>
        <w:rPr>
          <w:color w:val="595959"/>
        </w:rPr>
        <w:t xml:space="preserve">Planovi za učinak </w:t>
      </w:r>
      <w:r w:rsidR="009E7EF3">
        <w:rPr>
          <w:color w:val="595959"/>
        </w:rPr>
        <w:t xml:space="preserve"> </w:t>
      </w:r>
      <w:r>
        <w:rPr>
          <w:color w:val="595959"/>
        </w:rPr>
        <w:t>Rezultati    Evaluacija</w:t>
      </w:r>
      <w:r w:rsidR="009E7EF3">
        <w:rPr>
          <w:color w:val="595959"/>
        </w:rPr>
        <w:tab/>
      </w:r>
      <w:r w:rsidR="009E7EF3">
        <w:rPr>
          <w:color w:val="595959"/>
        </w:rPr>
        <w:tab/>
      </w:r>
      <w:proofErr w:type="spellStart"/>
      <w:r>
        <w:rPr>
          <w:color w:val="595959"/>
        </w:rPr>
        <w:t>Infor</w:t>
      </w:r>
      <w:proofErr w:type="spellEnd"/>
      <w:r>
        <w:rPr>
          <w:color w:val="595959"/>
        </w:rPr>
        <w:t>.</w:t>
      </w:r>
      <w:r>
        <w:rPr>
          <w:color w:val="595959"/>
        </w:rPr>
        <w:tab/>
      </w:r>
      <w:r>
        <w:rPr>
          <w:color w:val="595959"/>
        </w:rPr>
        <w:tab/>
        <w:t>Javne</w:t>
      </w:r>
      <w:r>
        <w:rPr>
          <w:color w:val="595959"/>
        </w:rPr>
        <w:tab/>
        <w:t>učinka</w:t>
      </w:r>
      <w:r>
        <w:rPr>
          <w:color w:val="595959"/>
        </w:rPr>
        <w:tab/>
        <w:t>o javnom</w:t>
      </w:r>
      <w:r>
        <w:rPr>
          <w:color w:val="595959"/>
        </w:rPr>
        <w:tab/>
        <w:t>korporacije</w:t>
      </w:r>
    </w:p>
    <w:p w:rsidR="00987A07" w:rsidRDefault="00EA4AFA">
      <w:pPr>
        <w:pStyle w:val="BodyText"/>
        <w:spacing w:before="3" w:line="186" w:lineRule="exact"/>
        <w:ind w:left="3474"/>
      </w:pPr>
      <w:r>
        <w:rPr>
          <w:color w:val="595959"/>
        </w:rPr>
        <w:t>proračunu</w:t>
      </w:r>
    </w:p>
    <w:p w:rsidR="00987A07" w:rsidRDefault="009E7EF3">
      <w:pPr>
        <w:tabs>
          <w:tab w:val="left" w:pos="1144"/>
          <w:tab w:val="left" w:pos="2119"/>
          <w:tab w:val="left" w:pos="3088"/>
          <w:tab w:val="left" w:pos="4072"/>
          <w:tab w:val="left" w:pos="5042"/>
          <w:tab w:val="left" w:pos="6016"/>
          <w:tab w:val="left" w:pos="6991"/>
          <w:tab w:val="left" w:pos="7960"/>
          <w:tab w:val="left" w:pos="8935"/>
          <w:tab w:val="left" w:pos="9914"/>
          <w:tab w:val="left" w:pos="10883"/>
          <w:tab w:val="left" w:pos="11856"/>
        </w:tabs>
        <w:spacing w:before="100" w:line="167" w:lineRule="exact"/>
        <w:ind w:left="175"/>
        <w:rPr>
          <w:rFonts w:ascii="Courier New"/>
          <w:sz w:val="15"/>
        </w:rPr>
      </w:pPr>
      <w:r>
        <w:br w:type="column"/>
      </w:r>
      <w:r>
        <w:rPr>
          <w:rFonts w:ascii="Courier New"/>
          <w:color w:val="595959"/>
          <w:sz w:val="15"/>
        </w:rPr>
        <w:lastRenderedPageBreak/>
        <w:t>10.2</w:t>
      </w:r>
      <w:r>
        <w:rPr>
          <w:rFonts w:ascii="Courier New"/>
          <w:color w:val="595959"/>
          <w:sz w:val="15"/>
        </w:rPr>
        <w:tab/>
        <w:t>10.3</w:t>
      </w:r>
      <w:r>
        <w:rPr>
          <w:rFonts w:ascii="Courier New"/>
          <w:color w:val="595959"/>
          <w:sz w:val="15"/>
        </w:rPr>
        <w:tab/>
        <w:t>11.1</w:t>
      </w:r>
      <w:r>
        <w:rPr>
          <w:rFonts w:ascii="Courier New"/>
          <w:color w:val="595959"/>
          <w:sz w:val="15"/>
        </w:rPr>
        <w:tab/>
        <w:t>11.4</w:t>
      </w:r>
      <w:r>
        <w:rPr>
          <w:rFonts w:ascii="Courier New"/>
          <w:color w:val="595959"/>
          <w:sz w:val="15"/>
        </w:rPr>
        <w:tab/>
        <w:t>12.1</w:t>
      </w:r>
      <w:r>
        <w:rPr>
          <w:rFonts w:ascii="Courier New"/>
          <w:color w:val="595959"/>
          <w:sz w:val="15"/>
        </w:rPr>
        <w:tab/>
        <w:t>12.2</w:t>
      </w:r>
      <w:r>
        <w:rPr>
          <w:rFonts w:ascii="Courier New"/>
          <w:color w:val="595959"/>
          <w:sz w:val="15"/>
        </w:rPr>
        <w:tab/>
        <w:t>14.3</w:t>
      </w:r>
      <w:r>
        <w:rPr>
          <w:rFonts w:ascii="Courier New"/>
          <w:color w:val="595959"/>
          <w:sz w:val="15"/>
        </w:rPr>
        <w:tab/>
        <w:t>15.2</w:t>
      </w:r>
      <w:r>
        <w:rPr>
          <w:rFonts w:ascii="Courier New"/>
          <w:color w:val="595959"/>
          <w:sz w:val="15"/>
        </w:rPr>
        <w:tab/>
        <w:t>15.3</w:t>
      </w:r>
      <w:r>
        <w:rPr>
          <w:rFonts w:ascii="Courier New"/>
          <w:color w:val="595959"/>
          <w:sz w:val="15"/>
        </w:rPr>
        <w:tab/>
        <w:t>18.2</w:t>
      </w:r>
      <w:r>
        <w:rPr>
          <w:rFonts w:ascii="Courier New"/>
          <w:color w:val="595959"/>
          <w:sz w:val="15"/>
        </w:rPr>
        <w:tab/>
        <w:t>19.1</w:t>
      </w:r>
      <w:r>
        <w:rPr>
          <w:rFonts w:ascii="Courier New"/>
          <w:color w:val="595959"/>
          <w:sz w:val="15"/>
        </w:rPr>
        <w:tab/>
        <w:t>24.3</w:t>
      </w:r>
      <w:r>
        <w:rPr>
          <w:rFonts w:ascii="Courier New"/>
          <w:color w:val="595959"/>
          <w:sz w:val="15"/>
        </w:rPr>
        <w:tab/>
        <w:t>31.4</w:t>
      </w:r>
    </w:p>
    <w:p w:rsidR="00987A07" w:rsidRDefault="00EA4AFA">
      <w:pPr>
        <w:pStyle w:val="BodyText"/>
        <w:tabs>
          <w:tab w:val="left" w:pos="909"/>
          <w:tab w:val="left" w:pos="1831"/>
          <w:tab w:val="left" w:pos="1930"/>
          <w:tab w:val="left" w:pos="3106"/>
          <w:tab w:val="left" w:pos="3908"/>
          <w:tab w:val="left" w:pos="4039"/>
          <w:tab w:val="left" w:pos="4748"/>
          <w:tab w:val="left" w:pos="5013"/>
          <w:tab w:val="left" w:pos="5811"/>
          <w:tab w:val="left" w:pos="6852"/>
          <w:tab w:val="left" w:pos="6951"/>
          <w:tab w:val="left" w:pos="7764"/>
          <w:tab w:val="left" w:pos="7944"/>
          <w:tab w:val="left" w:pos="8710"/>
          <w:tab w:val="left" w:pos="9749"/>
          <w:tab w:val="left" w:pos="10570"/>
        </w:tabs>
        <w:spacing w:line="247" w:lineRule="auto"/>
        <w:ind w:left="981" w:hanging="805"/>
      </w:pPr>
      <w:r>
        <w:rPr>
          <w:color w:val="595959"/>
        </w:rPr>
        <w:t>SNG</w:t>
      </w:r>
      <w:r>
        <w:rPr>
          <w:color w:val="595959"/>
        </w:rPr>
        <w:tab/>
        <w:t>Potencijalne</w:t>
      </w:r>
      <w:r w:rsidR="009E7EF3">
        <w:rPr>
          <w:color w:val="595959"/>
        </w:rPr>
        <w:tab/>
      </w:r>
      <w:r w:rsidR="009E7EF3">
        <w:rPr>
          <w:color w:val="595959"/>
        </w:rPr>
        <w:tab/>
      </w:r>
      <w:r>
        <w:rPr>
          <w:color w:val="595959"/>
        </w:rPr>
        <w:t>Ekonomska</w:t>
      </w:r>
      <w:r w:rsidR="009E7EF3">
        <w:rPr>
          <w:color w:val="595959"/>
        </w:rPr>
        <w:tab/>
        <w:t>PIM</w:t>
      </w:r>
      <w:r w:rsidR="009E7EF3">
        <w:rPr>
          <w:color w:val="595959"/>
        </w:rPr>
        <w:tab/>
      </w:r>
      <w:r>
        <w:rPr>
          <w:color w:val="595959"/>
        </w:rPr>
        <w:t>Monitoring</w:t>
      </w:r>
      <w:r>
        <w:rPr>
          <w:color w:val="595959"/>
        </w:rPr>
        <w:tab/>
      </w:r>
      <w:proofErr w:type="spellStart"/>
      <w:r>
        <w:rPr>
          <w:color w:val="595959"/>
        </w:rPr>
        <w:t>Monitoring</w:t>
      </w:r>
      <w:proofErr w:type="spellEnd"/>
      <w:r w:rsidR="009E7EF3">
        <w:rPr>
          <w:color w:val="595959"/>
        </w:rPr>
        <w:t xml:space="preserve"> </w:t>
      </w:r>
      <w:r>
        <w:rPr>
          <w:color w:val="595959"/>
        </w:rPr>
        <w:t xml:space="preserve">          Analiza</w:t>
      </w:r>
      <w:r>
        <w:rPr>
          <w:color w:val="595959"/>
        </w:rPr>
        <w:tab/>
      </w:r>
      <w:r>
        <w:rPr>
          <w:color w:val="595959"/>
        </w:rPr>
        <w:tab/>
        <w:t>Fiskalna</w:t>
      </w:r>
      <w:r>
        <w:rPr>
          <w:color w:val="595959"/>
        </w:rPr>
        <w:tab/>
      </w:r>
      <w:r>
        <w:rPr>
          <w:color w:val="595959"/>
        </w:rPr>
        <w:tab/>
        <w:t>Fiskalni</w:t>
      </w:r>
      <w:r w:rsidR="009E7EF3">
        <w:rPr>
          <w:color w:val="606060"/>
        </w:rPr>
        <w:tab/>
      </w:r>
      <w:r>
        <w:rPr>
          <w:color w:val="595959"/>
        </w:rPr>
        <w:t>Pravni</w:t>
      </w:r>
      <w:r w:rsidR="009E7EF3">
        <w:rPr>
          <w:color w:val="595959"/>
        </w:rPr>
        <w:tab/>
      </w:r>
      <w:r w:rsidR="00570D54">
        <w:rPr>
          <w:color w:val="595959"/>
        </w:rPr>
        <w:t>Prava i</w:t>
      </w:r>
      <w:r w:rsidR="00570D54">
        <w:rPr>
          <w:color w:val="595959"/>
        </w:rPr>
        <w:tab/>
        <w:t>Informacije</w:t>
      </w:r>
      <w:r>
        <w:rPr>
          <w:color w:val="595959"/>
        </w:rPr>
        <w:t xml:space="preserve">   </w:t>
      </w:r>
      <w:r w:rsidR="00570D54">
        <w:rPr>
          <w:color w:val="595959"/>
        </w:rPr>
        <w:t xml:space="preserve">Pravni pregled </w:t>
      </w:r>
      <w:r>
        <w:rPr>
          <w:color w:val="595959"/>
        </w:rPr>
        <w:t>obveze</w:t>
      </w:r>
      <w:r>
        <w:rPr>
          <w:color w:val="595959"/>
        </w:rPr>
        <w:tab/>
        <w:t>analiza PIM      monitoring</w:t>
      </w:r>
      <w:r>
        <w:rPr>
          <w:color w:val="595959"/>
        </w:rPr>
        <w:tab/>
        <w:t>financijske</w:t>
      </w:r>
      <w:r>
        <w:rPr>
          <w:color w:val="595959"/>
        </w:rPr>
        <w:tab/>
        <w:t>nefinancijske</w:t>
      </w:r>
      <w:r>
        <w:rPr>
          <w:color w:val="595959"/>
        </w:rPr>
        <w:tab/>
      </w:r>
      <w:proofErr w:type="spellStart"/>
      <w:r>
        <w:rPr>
          <w:color w:val="595959"/>
        </w:rPr>
        <w:t>makrofiskalne</w:t>
      </w:r>
      <w:proofErr w:type="spellEnd"/>
      <w:r>
        <w:rPr>
          <w:color w:val="595959"/>
        </w:rPr>
        <w:tab/>
        <w:t>strategija</w:t>
      </w:r>
      <w:r>
        <w:rPr>
          <w:color w:val="595959"/>
        </w:rPr>
        <w:tab/>
        <w:t xml:space="preserve">    ishodi</w:t>
      </w:r>
      <w:r>
        <w:rPr>
          <w:color w:val="595959"/>
        </w:rPr>
        <w:tab/>
        <w:t>pregled</w:t>
      </w:r>
      <w:r w:rsidR="00570D54">
        <w:rPr>
          <w:color w:val="595959"/>
        </w:rPr>
        <w:t xml:space="preserve">                obveze</w:t>
      </w:r>
      <w:r w:rsidR="009E7EF3">
        <w:rPr>
          <w:color w:val="595959"/>
        </w:rPr>
        <w:t xml:space="preserve"> </w:t>
      </w:r>
      <w:r w:rsidR="009E7EF3">
        <w:rPr>
          <w:color w:val="595959"/>
        </w:rPr>
        <w:t xml:space="preserve"> </w:t>
      </w:r>
      <w:r w:rsidR="00570D54">
        <w:rPr>
          <w:color w:val="595959"/>
        </w:rPr>
        <w:t xml:space="preserve">                o nabavi      revizija</w:t>
      </w:r>
    </w:p>
    <w:p w:rsidR="00987A07" w:rsidRDefault="00EA4AFA">
      <w:pPr>
        <w:pStyle w:val="BodyText"/>
        <w:tabs>
          <w:tab w:val="left" w:pos="5882"/>
          <w:tab w:val="left" w:pos="8800"/>
          <w:tab w:val="left" w:pos="9933"/>
          <w:tab w:val="left" w:pos="11795"/>
        </w:tabs>
        <w:spacing w:line="247" w:lineRule="auto"/>
        <w:ind w:left="9664" w:right="167" w:hanging="5842"/>
      </w:pPr>
      <w:r>
        <w:rPr>
          <w:color w:val="595959"/>
        </w:rPr>
        <w:t xml:space="preserve">imovine          </w:t>
      </w:r>
      <w:proofErr w:type="spellStart"/>
      <w:r>
        <w:rPr>
          <w:color w:val="595959"/>
        </w:rPr>
        <w:t>imovine</w:t>
      </w:r>
      <w:proofErr w:type="spellEnd"/>
      <w:r>
        <w:rPr>
          <w:color w:val="595959"/>
        </w:rPr>
        <w:tab/>
        <w:t>osjetljivosti</w:t>
      </w:r>
      <w:r w:rsidR="00570D54">
        <w:rPr>
          <w:color w:val="595959"/>
        </w:rPr>
        <w:tab/>
        <w:t>proračuna   uplatitelja prihoda</w:t>
      </w:r>
    </w:p>
    <w:p w:rsidR="00987A07" w:rsidRDefault="009E7EF3">
      <w:pPr>
        <w:spacing w:before="82"/>
        <w:ind w:left="90"/>
        <w:rPr>
          <w:rFonts w:ascii="Calibri"/>
          <w:sz w:val="15"/>
        </w:rPr>
      </w:pPr>
      <w:r>
        <w:br w:type="column"/>
      </w:r>
      <w:r w:rsidR="00570D54">
        <w:rPr>
          <w:rFonts w:ascii="Calibri"/>
          <w:color w:val="595959"/>
          <w:sz w:val="15"/>
        </w:rPr>
        <w:lastRenderedPageBreak/>
        <w:t>UKUPNO</w:t>
      </w:r>
    </w:p>
    <w:p w:rsidR="00987A07" w:rsidRDefault="00987A07">
      <w:pPr>
        <w:rPr>
          <w:rFonts w:ascii="Calibri"/>
          <w:sz w:val="15"/>
        </w:rPr>
        <w:sectPr w:rsidR="00987A07">
          <w:type w:val="continuous"/>
          <w:pgSz w:w="19200" w:h="10800" w:orient="landscape"/>
          <w:pgMar w:top="300" w:right="280" w:bottom="0" w:left="0" w:header="720" w:footer="720" w:gutter="0"/>
          <w:cols w:num="3" w:space="720" w:equalWidth="0">
            <w:col w:w="5315" w:space="215"/>
            <w:col w:w="12395" w:space="272"/>
            <w:col w:w="723"/>
          </w:cols>
        </w:sectPr>
      </w:pPr>
    </w:p>
    <w:p w:rsidR="00987A07" w:rsidRDefault="009E7EF3">
      <w:pPr>
        <w:pStyle w:val="ListParagraph"/>
        <w:numPr>
          <w:ilvl w:val="0"/>
          <w:numId w:val="1"/>
        </w:numPr>
        <w:tabs>
          <w:tab w:val="left" w:pos="8565"/>
        </w:tabs>
        <w:spacing w:before="140"/>
        <w:rPr>
          <w:rFonts w:ascii="Calibri" w:hAnsi="Calibri"/>
          <w:sz w:val="15"/>
        </w:rPr>
      </w:pPr>
      <w:r>
        <w:rPr>
          <w:noProof/>
          <w:lang w:eastAsia="hr-HR"/>
        </w:rPr>
        <w:lastRenderedPageBreak/>
        <w:drawing>
          <wp:anchor distT="0" distB="0" distL="0" distR="0" simplePos="0" relativeHeight="1912" behindDoc="0" locked="0" layoutInCell="1" allowOverlap="1">
            <wp:simplePos x="0" y="0"/>
            <wp:positionH relativeFrom="page">
              <wp:posOffset>60960</wp:posOffset>
            </wp:positionH>
            <wp:positionV relativeFrom="page">
              <wp:posOffset>2115311</wp:posOffset>
            </wp:positionV>
            <wp:extent cx="155448" cy="67055"/>
            <wp:effectExtent l="0" t="0" r="0" b="0"/>
            <wp:wrapNone/>
            <wp:docPr id="73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0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595959"/>
          <w:sz w:val="15"/>
        </w:rPr>
        <w:t>NA=N</w:t>
      </w:r>
      <w:r>
        <w:rPr>
          <w:rFonts w:ascii="Calibri" w:hAnsi="Calibri"/>
          <w:color w:val="646464"/>
          <w:sz w:val="15"/>
        </w:rPr>
        <w:t xml:space="preserve">LJ   </w:t>
      </w:r>
      <w:r>
        <w:rPr>
          <w:color w:val="FF0000"/>
          <w:sz w:val="15"/>
        </w:rPr>
        <w:t xml:space="preserve">■ </w:t>
      </w:r>
      <w:r>
        <w:rPr>
          <w:rFonts w:ascii="Calibri" w:hAnsi="Calibri"/>
          <w:color w:val="595959"/>
          <w:sz w:val="15"/>
        </w:rPr>
        <w:t xml:space="preserve">D </w:t>
      </w:r>
      <w:r>
        <w:rPr>
          <w:rFonts w:ascii="Calibri" w:hAnsi="Calibri"/>
          <w:color w:val="6E6E6E"/>
          <w:sz w:val="15"/>
        </w:rPr>
        <w:t xml:space="preserve">”   </w:t>
      </w:r>
      <w:r>
        <w:rPr>
          <w:color w:val="BF0000"/>
          <w:sz w:val="15"/>
        </w:rPr>
        <w:t xml:space="preserve">■ </w:t>
      </w:r>
      <w:r>
        <w:rPr>
          <w:rFonts w:ascii="Calibri" w:hAnsi="Calibri"/>
          <w:color w:val="5B5B5B"/>
          <w:sz w:val="15"/>
        </w:rPr>
        <w:t xml:space="preserve">D   </w:t>
      </w:r>
      <w:r>
        <w:rPr>
          <w:rFonts w:ascii="Calibri" w:hAnsi="Calibri"/>
          <w:color w:val="000000"/>
          <w:sz w:val="15"/>
        </w:rPr>
        <w:t xml:space="preserve">O  </w:t>
      </w:r>
      <w:r>
        <w:rPr>
          <w:rFonts w:ascii="Calibri" w:hAnsi="Calibri"/>
          <w:color w:val="646464"/>
          <w:sz w:val="15"/>
        </w:rPr>
        <w:t xml:space="preserve">t.   </w:t>
      </w:r>
      <w:r>
        <w:rPr>
          <w:rFonts w:ascii="Calibri" w:hAnsi="Calibri"/>
          <w:color w:val="000000"/>
          <w:sz w:val="15"/>
        </w:rPr>
        <w:t xml:space="preserve">O  </w:t>
      </w:r>
      <w:r>
        <w:rPr>
          <w:rFonts w:ascii="Calibri" w:hAnsi="Calibri"/>
          <w:color w:val="6D6D6D"/>
          <w:sz w:val="15"/>
        </w:rPr>
        <w:t xml:space="preserve">B   </w:t>
      </w:r>
      <w:r>
        <w:rPr>
          <w:color w:val="00AF4F"/>
          <w:sz w:val="15"/>
        </w:rPr>
        <w:t xml:space="preserve">■ </w:t>
      </w:r>
      <w:r>
        <w:rPr>
          <w:rFonts w:ascii="Calibri" w:hAnsi="Calibri"/>
          <w:color w:val="6B6B6B"/>
          <w:sz w:val="15"/>
        </w:rPr>
        <w:t>A</w:t>
      </w:r>
    </w:p>
    <w:p w:rsidR="00987A07" w:rsidRDefault="00987A07">
      <w:pPr>
        <w:rPr>
          <w:rFonts w:ascii="Calibri" w:hAnsi="Calibri"/>
          <w:sz w:val="15"/>
        </w:rPr>
        <w:sectPr w:rsidR="00987A07">
          <w:type w:val="continuous"/>
          <w:pgSz w:w="19200" w:h="10800" w:orient="landscape"/>
          <w:pgMar w:top="300" w:right="280" w:bottom="0" w:left="0" w:header="720" w:footer="720" w:gutter="0"/>
          <w:cols w:space="720"/>
        </w:sect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rPr>
          <w:sz w:val="20"/>
        </w:rPr>
      </w:pPr>
    </w:p>
    <w:p w:rsidR="00987A07" w:rsidRDefault="00987A07">
      <w:pPr>
        <w:pStyle w:val="BodyText"/>
        <w:spacing w:before="11"/>
      </w:pPr>
    </w:p>
    <w:p w:rsidR="00987A07" w:rsidRDefault="009E7EF3">
      <w:pPr>
        <w:pStyle w:val="Heading1"/>
        <w:tabs>
          <w:tab w:val="left" w:pos="5810"/>
          <w:tab w:val="left" w:pos="9283"/>
          <w:tab w:val="left" w:pos="10879"/>
        </w:tabs>
      </w:pPr>
      <w:bookmarkStart w:id="9" w:name="PEFA_guidance_and_information"/>
      <w:bookmarkEnd w:id="9"/>
      <w:r>
        <w:rPr>
          <w:color w:val="294371"/>
        </w:rPr>
        <w:t>Smjernice i informacije PEFA-e</w:t>
      </w:r>
    </w:p>
    <w:p w:rsidR="00987A07" w:rsidRDefault="00987A07">
      <w:pPr>
        <w:pStyle w:val="BodyText"/>
        <w:rPr>
          <w:rFonts w:ascii="Berlin Sans FB Demi"/>
          <w:b/>
          <w:sz w:val="20"/>
        </w:rPr>
      </w:pPr>
    </w:p>
    <w:p w:rsidR="00987A07" w:rsidRDefault="00987A07">
      <w:pPr>
        <w:pStyle w:val="BodyText"/>
        <w:spacing w:before="1"/>
        <w:rPr>
          <w:rFonts w:ascii="Berlin Sans FB Demi"/>
          <w:b/>
          <w:sz w:val="27"/>
        </w:rPr>
      </w:pPr>
    </w:p>
    <w:p w:rsidR="00987A07" w:rsidRDefault="00F621B8">
      <w:pPr>
        <w:rPr>
          <w:rFonts w:ascii="Berlin Sans FB Demi"/>
          <w:sz w:val="27"/>
        </w:rPr>
        <w:sectPr w:rsidR="00987A07">
          <w:headerReference w:type="default" r:id="rId64"/>
          <w:footerReference w:type="default" r:id="rId65"/>
          <w:pgSz w:w="19200" w:h="10800" w:orient="landscape"/>
          <w:pgMar w:top="240" w:right="0" w:bottom="0" w:left="0" w:header="0" w:footer="0" w:gutter="0"/>
          <w:cols w:space="720"/>
        </w:sectPr>
      </w:pPr>
      <w:r w:rsidRPr="00F621B8">
        <w:rPr>
          <w:rFonts w:ascii="Berlin Sans FB Demi"/>
          <w:sz w:val="27"/>
        </w:rPr>
        <w:drawing>
          <wp:anchor distT="0" distB="0" distL="114300" distR="114300" simplePos="0" relativeHeight="503307080" behindDoc="0" locked="0" layoutInCell="1" allowOverlap="1">
            <wp:simplePos x="0" y="0"/>
            <wp:positionH relativeFrom="column">
              <wp:posOffset>1446530</wp:posOffset>
            </wp:positionH>
            <wp:positionV relativeFrom="paragraph">
              <wp:posOffset>-1270</wp:posOffset>
            </wp:positionV>
            <wp:extent cx="9484360" cy="47155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4360" cy="471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A07" w:rsidRDefault="00987A07">
      <w:pPr>
        <w:pStyle w:val="BodyText"/>
        <w:spacing w:before="3"/>
        <w:rPr>
          <w:rFonts w:ascii="Berlin Sans FB Demi"/>
          <w:b/>
          <w:sz w:val="18"/>
        </w:rPr>
      </w:pPr>
    </w:p>
    <w:p w:rsidR="00987A07" w:rsidRDefault="009E7EF3">
      <w:pPr>
        <w:pStyle w:val="BodyText"/>
        <w:ind w:left="2812"/>
        <w:rPr>
          <w:rFonts w:ascii="Berlin Sans FB Demi"/>
          <w:sz w:val="20"/>
        </w:rPr>
      </w:pPr>
      <w:r>
        <w:rPr>
          <w:rFonts w:ascii="Berlin Sans FB Demi"/>
          <w:sz w:val="20"/>
        </w:rPr>
      </w:r>
      <w:r>
        <w:rPr>
          <w:rFonts w:ascii="Berlin Sans FB Demi"/>
          <w:sz w:val="20"/>
        </w:rPr>
        <w:pict>
          <v:group id="114891" o:spid="_x0000_s1026" style="width:673.7pt;height:370.1pt;mso-position-horizontal-relative:char;mso-position-vertical-relative:line" coordsize="13474,7402">
            <v:shape id="115052" o:spid="_x0000_s1035" type="#_x0000_t75" style="position:absolute;left:722;width:11729;height:1940">
              <v:imagedata r:id="rId67" o:title=""/>
            </v:shape>
            <v:shape id="115209" o:spid="_x0000_s1034" type="#_x0000_t75" style="position:absolute;left:11304;width:1392;height:1940">
              <v:imagedata r:id="rId68" o:title=""/>
            </v:shape>
            <v:shape id="115367" o:spid="_x0000_s1033" type="#_x0000_t75" alt="ţ˙" style="position:absolute;top:1478;width:8604;height:5535">
              <v:imagedata r:id="rId69" o:title=""/>
            </v:shape>
            <v:shape id="115533" o:spid="_x0000_s1032" type="#_x0000_t75" alt="ţ˙" style="position:absolute;left:307;top:1786;width:7678;height:4609">
              <v:imagedata r:id="rId70" o:title=""/>
            </v:shape>
            <v:shape id="115701" o:spid="_x0000_s1031" type="#_x0000_t75" alt="ţ˙" style="position:absolute;left:9213;top:1396;width:4260;height:5698">
              <v:imagedata r:id="rId71" o:title=""/>
            </v:shape>
            <v:shape id="115870" o:spid="_x0000_s1030" type="#_x0000_t75" alt="ţ˙" style="position:absolute;left:9521;top:1705;width:3334;height:4770">
              <v:imagedata r:id="rId72" o:title=""/>
            </v:shape>
            <v:shape id="116039" o:spid="_x0000_s1029" type="#_x0000_t202" style="position:absolute;left:1266;top:337;width:10603;height:985" filled="f" stroked="f">
              <v:textbox inset="0,0,0,0">
                <w:txbxContent>
                  <w:p w:rsidR="00987A07" w:rsidRDefault="009E7EF3">
                    <w:pPr>
                      <w:tabs>
                        <w:tab w:val="left" w:pos="2105"/>
                        <w:tab w:val="left" w:pos="3132"/>
                        <w:tab w:val="left" w:pos="5772"/>
                        <w:tab w:val="left" w:pos="7778"/>
                        <w:tab w:val="left" w:pos="10288"/>
                      </w:tabs>
                      <w:spacing w:line="984" w:lineRule="exact"/>
                      <w:rPr>
                        <w:b/>
                        <w:sz w:val="88"/>
                      </w:rPr>
                    </w:pPr>
                    <w:bookmarkStart w:id="10" w:name="Stay_in_touch_with_PEFA_!"/>
                    <w:bookmarkEnd w:id="10"/>
                    <w:r>
                      <w:rPr>
                        <w:b/>
                        <w:color w:val="C00000"/>
                        <w:sz w:val="88"/>
                      </w:rPr>
                      <w:t>Budite u kontaktu s PEFA-om?</w:t>
                    </w:r>
                  </w:p>
                </w:txbxContent>
              </v:textbox>
            </v:shape>
            <v:shape id="117035" o:spid="_x0000_s1028" type="#_x0000_t202" style="position:absolute;left:451;top:6751;width:3667;height:625" filled="f" stroked="f">
              <v:textbox inset="0,0,0,0">
                <w:txbxContent>
                  <w:p w:rsidR="00987A07" w:rsidRDefault="009E7EF3">
                    <w:pPr>
                      <w:spacing w:line="625" w:lineRule="exact"/>
                      <w:rPr>
                        <w:b/>
                        <w:sz w:val="56"/>
                      </w:rPr>
                    </w:pPr>
                    <w:hyperlink r:id="rId73">
                      <w:r>
                        <w:rPr>
                          <w:b/>
                          <w:color w:val="294371"/>
                          <w:sz w:val="56"/>
                        </w:rPr>
                        <w:t>www.pefa.org</w:t>
                      </w:r>
                    </w:hyperlink>
                  </w:p>
                </w:txbxContent>
              </v:textbox>
            </v:shape>
            <v:shape id="117608" o:spid="_x0000_s1027" type="#_x0000_t202" style="position:absolute;left:8931;top:6776;width:4452;height:625" filled="f" stroked="f">
              <v:textbox inset="0,0,0,0">
                <w:txbxContent>
                  <w:p w:rsidR="00987A07" w:rsidRDefault="009E7EF3">
                    <w:pPr>
                      <w:spacing w:line="625" w:lineRule="exac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94371"/>
                        <w:sz w:val="56"/>
                      </w:rPr>
                      <w:t>Bilten PEFA-e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7A07" w:rsidRDefault="00987A07">
      <w:pPr>
        <w:pStyle w:val="BodyText"/>
        <w:spacing w:before="6"/>
        <w:rPr>
          <w:rFonts w:ascii="Berlin Sans FB Demi"/>
          <w:b/>
          <w:sz w:val="7"/>
        </w:rPr>
      </w:pPr>
    </w:p>
    <w:p w:rsidR="00987A07" w:rsidRDefault="009E7EF3">
      <w:pPr>
        <w:pStyle w:val="Heading3"/>
        <w:ind w:right="311"/>
        <w:jc w:val="center"/>
      </w:pPr>
      <w:r>
        <w:rPr>
          <w:noProof/>
          <w:lang w:eastAsia="hr-HR"/>
        </w:rPr>
        <w:drawing>
          <wp:anchor distT="0" distB="0" distL="0" distR="0" simplePos="0" relativeHeight="2080" behindDoc="0" locked="0" layoutInCell="1" allowOverlap="1">
            <wp:simplePos x="0" y="0"/>
            <wp:positionH relativeFrom="page">
              <wp:posOffset>4566108</wp:posOffset>
            </wp:positionH>
            <wp:positionV relativeFrom="paragraph">
              <wp:posOffset>691017</wp:posOffset>
            </wp:positionV>
            <wp:extent cx="5074765" cy="1020576"/>
            <wp:effectExtent l="0" t="0" r="0" b="0"/>
            <wp:wrapNone/>
            <wp:docPr id="75" name="image58.png" descr="SocialMedia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765" cy="102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5">
        <w:r>
          <w:rPr>
            <w:color w:val="00AAE7"/>
            <w:u w:val="thick" w:color="00AAE7"/>
          </w:rPr>
          <w:t>services@pefa.org</w:t>
        </w:r>
      </w:hyperlink>
    </w:p>
    <w:p w:rsidR="00987A07" w:rsidRDefault="00987A07">
      <w:pPr>
        <w:spacing w:before="9"/>
        <w:rPr>
          <w:sz w:val="74"/>
        </w:rPr>
      </w:pPr>
    </w:p>
    <w:p w:rsidR="00987A07" w:rsidRDefault="009E7EF3">
      <w:pPr>
        <w:ind w:left="4027"/>
        <w:rPr>
          <w:b/>
          <w:sz w:val="56"/>
        </w:rPr>
      </w:pPr>
      <w:r>
        <w:rPr>
          <w:noProof/>
          <w:lang w:eastAsia="hr-HR"/>
        </w:rPr>
        <w:drawing>
          <wp:anchor distT="0" distB="0" distL="0" distR="0" simplePos="0" relativeHeight="2056" behindDoc="0" locked="0" layoutInCell="1" allowOverlap="1">
            <wp:simplePos x="0" y="0"/>
            <wp:positionH relativeFrom="page">
              <wp:posOffset>10678668</wp:posOffset>
            </wp:positionH>
            <wp:positionV relativeFrom="paragraph">
              <wp:posOffset>275283</wp:posOffset>
            </wp:positionV>
            <wp:extent cx="948178" cy="282274"/>
            <wp:effectExtent l="0" t="0" r="0" b="0"/>
            <wp:wrapNone/>
            <wp:docPr id="7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8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178" cy="282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94371"/>
          <w:sz w:val="56"/>
        </w:rPr>
        <w:t>#PEFA2016</w:t>
      </w:r>
    </w:p>
    <w:sectPr w:rsidR="00987A07">
      <w:headerReference w:type="default" r:id="rId77"/>
      <w:footerReference w:type="default" r:id="rId78"/>
      <w:pgSz w:w="19200" w:h="10800" w:orient="landscape"/>
      <w:pgMar w:top="24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F3" w:rsidRDefault="009E7EF3">
      <w:r>
        <w:separator/>
      </w:r>
    </w:p>
  </w:endnote>
  <w:endnote w:type="continuationSeparator" w:id="0">
    <w:p w:rsidR="009E7EF3" w:rsidRDefault="009E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07" w:rsidRDefault="009E7EF3">
    <w:pPr>
      <w:pStyle w:val="BodyText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268422647" behindDoc="1" locked="0" layoutInCell="1" allowOverlap="1">
          <wp:simplePos x="0" y="0"/>
          <wp:positionH relativeFrom="page">
            <wp:posOffset>10678668</wp:posOffset>
          </wp:positionH>
          <wp:positionV relativeFrom="page">
            <wp:posOffset>6384340</wp:posOffset>
          </wp:positionV>
          <wp:extent cx="948178" cy="282274"/>
          <wp:effectExtent l="0" t="0" r="0" b="0"/>
          <wp:wrapNone/>
          <wp:docPr id="1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8178" cy="282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07" w:rsidRDefault="00987A0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07" w:rsidRDefault="00987A0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07" w:rsidRDefault="00987A07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07" w:rsidRDefault="00987A0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F3" w:rsidRDefault="009E7EF3">
      <w:r>
        <w:separator/>
      </w:r>
    </w:p>
  </w:footnote>
  <w:footnote w:type="continuationSeparator" w:id="0">
    <w:p w:rsidR="009E7EF3" w:rsidRDefault="009E7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07" w:rsidRDefault="009E7EF3">
    <w:pPr>
      <w:pStyle w:val="BodyText"/>
      <w:spacing w:line="14" w:lineRule="auto"/>
      <w:rPr>
        <w:sz w:val="20"/>
      </w:rPr>
    </w:pPr>
    <w:r>
      <w:pict>
        <v:group id="938" o:spid="_x0000_s2064" style="position:absolute;margin-left:0;margin-top:0;width:960pt;height:12pt;z-index:-12832;mso-position-horizontal-relative:page;mso-position-vertical-relative:page" coordsize="19200,240">
          <v:rect id="1157" o:spid="_x0000_s2068" style="position:absolute;width:4805;height:240" fillcolor="#294371" stroked="f"/>
          <v:rect id="1307" o:spid="_x0000_s2067" style="position:absolute;left:4804;width:4805;height:240" fillcolor="#6faab3" stroked="f"/>
          <v:rect id="1460" o:spid="_x0000_s2066" style="position:absolute;left:9609;width:4805;height:240" fillcolor="#cdad2c" stroked="f"/>
          <v:rect id="1613" o:spid="_x0000_s2065" style="position:absolute;left:14414;width:4786;height:240" fillcolor="#d62927" stroked="f"/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07" w:rsidRDefault="009E7EF3">
    <w:pPr>
      <w:pStyle w:val="BodyText"/>
      <w:spacing w:line="14" w:lineRule="auto"/>
      <w:rPr>
        <w:sz w:val="20"/>
      </w:rPr>
    </w:pPr>
    <w:r>
      <w:pict>
        <v:group id="_x0000_s2059" style="position:absolute;margin-left:0;margin-top:0;width:960pt;height:12pt;z-index:-12784;mso-position-horizontal-relative:page;mso-position-vertical-relative:page" coordsize="19200,240">
          <v:rect id="1157" o:spid="_x0000_s2063" style="position:absolute;width:4805;height:240" fillcolor="#294371" stroked="f"/>
          <v:rect id="1307" o:spid="_x0000_s2062" style="position:absolute;left:4804;width:4805;height:240" fillcolor="#6faab3" stroked="f"/>
          <v:rect id="1460" o:spid="_x0000_s2061" style="position:absolute;left:9609;width:4805;height:240" fillcolor="#cdad2c" stroked="f"/>
          <v:rect id="1613" o:spid="_x0000_s2060" style="position:absolute;left:14414;width:4786;height:240" fillcolor="#d62927" stroked="f"/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07" w:rsidRDefault="00987A07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07" w:rsidRDefault="009E7EF3">
    <w:pPr>
      <w:pStyle w:val="BodyText"/>
      <w:spacing w:line="14" w:lineRule="auto"/>
      <w:rPr>
        <w:sz w:val="20"/>
      </w:rPr>
    </w:pPr>
    <w:r>
      <w:pict>
        <v:group id="_x0000_s2054" style="position:absolute;margin-left:0;margin-top:0;width:960pt;height:12pt;z-index:-12760;mso-position-horizontal-relative:page;mso-position-vertical-relative:page" coordsize="19200,240">
          <v:rect id="1157" o:spid="_x0000_s2058" style="position:absolute;width:4805;height:240" fillcolor="#294371" stroked="f"/>
          <v:rect id="1307" o:spid="_x0000_s2057" style="position:absolute;left:4804;width:4805;height:240" fillcolor="#6faab3" stroked="f"/>
          <v:rect id="1460" o:spid="_x0000_s2056" style="position:absolute;left:9609;width:4805;height:240" fillcolor="#cdad2c" stroked="f"/>
          <v:rect id="1613" o:spid="_x0000_s2055" style="position:absolute;left:14414;width:4786;height:240" fillcolor="#d62927" stroked="f"/>
          <w10:wrap anchorx="page" anchory="page"/>
        </v:group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07" w:rsidRDefault="009E7EF3">
    <w:pPr>
      <w:pStyle w:val="BodyText"/>
      <w:spacing w:line="14" w:lineRule="auto"/>
      <w:rPr>
        <w:sz w:val="20"/>
      </w:rPr>
    </w:pPr>
    <w:r>
      <w:pict>
        <v:group id="_x0000_s2049" style="position:absolute;margin-left:0;margin-top:0;width:960pt;height:12pt;z-index:-12736;mso-position-horizontal-relative:page;mso-position-vertical-relative:page" coordsize="19200,240">
          <v:rect id="1157" o:spid="_x0000_s2053" style="position:absolute;width:4805;height:240" fillcolor="#294371" stroked="f"/>
          <v:rect id="1307" o:spid="_x0000_s2052" style="position:absolute;left:4804;width:4805;height:240" fillcolor="#6faab3" stroked="f"/>
          <v:rect id="1460" o:spid="_x0000_s2051" style="position:absolute;left:9609;width:4805;height:240" fillcolor="#cdad2c" stroked="f"/>
          <v:rect id="1613" o:spid="_x0000_s2050" style="position:absolute;left:14414;width:4786;height:240" fillcolor="#d62927" stroked="f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F66"/>
    <w:multiLevelType w:val="hybridMultilevel"/>
    <w:tmpl w:val="64741358"/>
    <w:lvl w:ilvl="0" w:tplc="84649A68">
      <w:numFmt w:val="bullet"/>
      <w:lvlText w:val="•"/>
      <w:lvlJc w:val="left"/>
      <w:pPr>
        <w:ind w:left="955" w:hanging="452"/>
      </w:pPr>
      <w:rPr>
        <w:rFonts w:ascii="Arial" w:eastAsia="Arial" w:hAnsi="Arial" w:cs="Arial" w:hint="default"/>
        <w:sz w:val="48"/>
        <w:szCs w:val="48"/>
      </w:rPr>
    </w:lvl>
    <w:lvl w:ilvl="1" w:tplc="EC5E881A">
      <w:numFmt w:val="bullet"/>
      <w:lvlText w:val="•"/>
      <w:lvlJc w:val="left"/>
      <w:pPr>
        <w:ind w:left="1644" w:hanging="540"/>
      </w:pPr>
      <w:rPr>
        <w:rFonts w:ascii="Arial" w:eastAsia="Arial" w:hAnsi="Arial" w:cs="Arial" w:hint="default"/>
        <w:color w:val="D62927"/>
        <w:w w:val="99"/>
        <w:sz w:val="56"/>
        <w:szCs w:val="56"/>
      </w:rPr>
    </w:lvl>
    <w:lvl w:ilvl="2" w:tplc="DECEFFBC">
      <w:numFmt w:val="bullet"/>
      <w:lvlText w:val="•"/>
      <w:lvlJc w:val="left"/>
      <w:pPr>
        <w:ind w:left="3591" w:hanging="540"/>
      </w:pPr>
      <w:rPr>
        <w:rFonts w:hint="default"/>
      </w:rPr>
    </w:lvl>
    <w:lvl w:ilvl="3" w:tplc="75B2CB16">
      <w:numFmt w:val="bullet"/>
      <w:lvlText w:val="•"/>
      <w:lvlJc w:val="left"/>
      <w:pPr>
        <w:ind w:left="5542" w:hanging="540"/>
      </w:pPr>
      <w:rPr>
        <w:rFonts w:hint="default"/>
      </w:rPr>
    </w:lvl>
    <w:lvl w:ilvl="4" w:tplc="A74A46AE">
      <w:numFmt w:val="bullet"/>
      <w:lvlText w:val="•"/>
      <w:lvlJc w:val="left"/>
      <w:pPr>
        <w:ind w:left="7493" w:hanging="540"/>
      </w:pPr>
      <w:rPr>
        <w:rFonts w:hint="default"/>
      </w:rPr>
    </w:lvl>
    <w:lvl w:ilvl="5" w:tplc="EEC217EE">
      <w:numFmt w:val="bullet"/>
      <w:lvlText w:val="•"/>
      <w:lvlJc w:val="left"/>
      <w:pPr>
        <w:ind w:left="9444" w:hanging="540"/>
      </w:pPr>
      <w:rPr>
        <w:rFonts w:hint="default"/>
      </w:rPr>
    </w:lvl>
    <w:lvl w:ilvl="6" w:tplc="68C007FC">
      <w:numFmt w:val="bullet"/>
      <w:lvlText w:val="•"/>
      <w:lvlJc w:val="left"/>
      <w:pPr>
        <w:ind w:left="11395" w:hanging="540"/>
      </w:pPr>
      <w:rPr>
        <w:rFonts w:hint="default"/>
      </w:rPr>
    </w:lvl>
    <w:lvl w:ilvl="7" w:tplc="CB784FC8">
      <w:numFmt w:val="bullet"/>
      <w:lvlText w:val="•"/>
      <w:lvlJc w:val="left"/>
      <w:pPr>
        <w:ind w:left="13346" w:hanging="540"/>
      </w:pPr>
      <w:rPr>
        <w:rFonts w:hint="default"/>
      </w:rPr>
    </w:lvl>
    <w:lvl w:ilvl="8" w:tplc="3452B3CA">
      <w:numFmt w:val="bullet"/>
      <w:lvlText w:val="•"/>
      <w:lvlJc w:val="left"/>
      <w:pPr>
        <w:ind w:left="15297" w:hanging="540"/>
      </w:pPr>
      <w:rPr>
        <w:rFonts w:hint="default"/>
      </w:rPr>
    </w:lvl>
  </w:abstractNum>
  <w:abstractNum w:abstractNumId="1">
    <w:nsid w:val="677B2531"/>
    <w:multiLevelType w:val="hybridMultilevel"/>
    <w:tmpl w:val="0DDC2EF6"/>
    <w:lvl w:ilvl="0" w:tplc="F42A8A0A">
      <w:numFmt w:val="bullet"/>
      <w:lvlText w:val="•"/>
      <w:lvlJc w:val="left"/>
      <w:pPr>
        <w:ind w:left="1644" w:hanging="540"/>
      </w:pPr>
      <w:rPr>
        <w:rFonts w:ascii="Arial" w:eastAsia="Arial" w:hAnsi="Arial" w:cs="Arial" w:hint="default"/>
        <w:color w:val="D62927"/>
        <w:w w:val="100"/>
        <w:sz w:val="52"/>
        <w:szCs w:val="52"/>
      </w:rPr>
    </w:lvl>
    <w:lvl w:ilvl="1" w:tplc="4D62006E">
      <w:numFmt w:val="bullet"/>
      <w:lvlText w:val="•"/>
      <w:lvlJc w:val="left"/>
      <w:pPr>
        <w:ind w:left="4580" w:hanging="540"/>
      </w:pPr>
      <w:rPr>
        <w:rFonts w:hint="default"/>
      </w:rPr>
    </w:lvl>
    <w:lvl w:ilvl="2" w:tplc="DF5EC9C0">
      <w:numFmt w:val="bullet"/>
      <w:lvlText w:val="•"/>
      <w:lvlJc w:val="left"/>
      <w:pPr>
        <w:ind w:left="6204" w:hanging="540"/>
      </w:pPr>
      <w:rPr>
        <w:rFonts w:hint="default"/>
      </w:rPr>
    </w:lvl>
    <w:lvl w:ilvl="3" w:tplc="52308684">
      <w:numFmt w:val="bullet"/>
      <w:lvlText w:val="•"/>
      <w:lvlJc w:val="left"/>
      <w:pPr>
        <w:ind w:left="7828" w:hanging="540"/>
      </w:pPr>
      <w:rPr>
        <w:rFonts w:hint="default"/>
      </w:rPr>
    </w:lvl>
    <w:lvl w:ilvl="4" w:tplc="14B238A0">
      <w:numFmt w:val="bullet"/>
      <w:lvlText w:val="•"/>
      <w:lvlJc w:val="left"/>
      <w:pPr>
        <w:ind w:left="9453" w:hanging="540"/>
      </w:pPr>
      <w:rPr>
        <w:rFonts w:hint="default"/>
      </w:rPr>
    </w:lvl>
    <w:lvl w:ilvl="5" w:tplc="D3620CF6">
      <w:numFmt w:val="bullet"/>
      <w:lvlText w:val="•"/>
      <w:lvlJc w:val="left"/>
      <w:pPr>
        <w:ind w:left="11077" w:hanging="540"/>
      </w:pPr>
      <w:rPr>
        <w:rFonts w:hint="default"/>
      </w:rPr>
    </w:lvl>
    <w:lvl w:ilvl="6" w:tplc="7B2E07E6">
      <w:numFmt w:val="bullet"/>
      <w:lvlText w:val="•"/>
      <w:lvlJc w:val="left"/>
      <w:pPr>
        <w:ind w:left="12702" w:hanging="540"/>
      </w:pPr>
      <w:rPr>
        <w:rFonts w:hint="default"/>
      </w:rPr>
    </w:lvl>
    <w:lvl w:ilvl="7" w:tplc="47F02ADE">
      <w:numFmt w:val="bullet"/>
      <w:lvlText w:val="•"/>
      <w:lvlJc w:val="left"/>
      <w:pPr>
        <w:ind w:left="14326" w:hanging="540"/>
      </w:pPr>
      <w:rPr>
        <w:rFonts w:hint="default"/>
      </w:rPr>
    </w:lvl>
    <w:lvl w:ilvl="8" w:tplc="DD98B220">
      <w:numFmt w:val="bullet"/>
      <w:lvlText w:val="•"/>
      <w:lvlJc w:val="left"/>
      <w:pPr>
        <w:ind w:left="15951" w:hanging="540"/>
      </w:pPr>
      <w:rPr>
        <w:rFonts w:hint="default"/>
      </w:rPr>
    </w:lvl>
  </w:abstractNum>
  <w:abstractNum w:abstractNumId="2">
    <w:nsid w:val="6DE70E85"/>
    <w:multiLevelType w:val="hybridMultilevel"/>
    <w:tmpl w:val="57444E52"/>
    <w:lvl w:ilvl="0" w:tplc="23DAD86C">
      <w:numFmt w:val="bullet"/>
      <w:lvlText w:val="■"/>
      <w:lvlJc w:val="left"/>
      <w:pPr>
        <w:ind w:left="8565" w:hanging="138"/>
      </w:pPr>
      <w:rPr>
        <w:rFonts w:ascii="Arial" w:eastAsia="Arial" w:hAnsi="Arial" w:cs="Arial" w:hint="default"/>
        <w:color w:val="666699"/>
        <w:w w:val="104"/>
        <w:sz w:val="15"/>
        <w:szCs w:val="15"/>
      </w:rPr>
    </w:lvl>
    <w:lvl w:ilvl="1" w:tplc="2736CD98">
      <w:numFmt w:val="bullet"/>
      <w:lvlText w:val="•"/>
      <w:lvlJc w:val="left"/>
      <w:pPr>
        <w:ind w:left="9596" w:hanging="138"/>
      </w:pPr>
      <w:rPr>
        <w:rFonts w:hint="default"/>
      </w:rPr>
    </w:lvl>
    <w:lvl w:ilvl="2" w:tplc="BE962B82">
      <w:numFmt w:val="bullet"/>
      <w:lvlText w:val="•"/>
      <w:lvlJc w:val="left"/>
      <w:pPr>
        <w:ind w:left="10632" w:hanging="138"/>
      </w:pPr>
      <w:rPr>
        <w:rFonts w:hint="default"/>
      </w:rPr>
    </w:lvl>
    <w:lvl w:ilvl="3" w:tplc="957408DE">
      <w:numFmt w:val="bullet"/>
      <w:lvlText w:val="•"/>
      <w:lvlJc w:val="left"/>
      <w:pPr>
        <w:ind w:left="11668" w:hanging="138"/>
      </w:pPr>
      <w:rPr>
        <w:rFonts w:hint="default"/>
      </w:rPr>
    </w:lvl>
    <w:lvl w:ilvl="4" w:tplc="7CD69B52">
      <w:numFmt w:val="bullet"/>
      <w:lvlText w:val="•"/>
      <w:lvlJc w:val="left"/>
      <w:pPr>
        <w:ind w:left="12704" w:hanging="138"/>
      </w:pPr>
      <w:rPr>
        <w:rFonts w:hint="default"/>
      </w:rPr>
    </w:lvl>
    <w:lvl w:ilvl="5" w:tplc="0ADA8D7C">
      <w:numFmt w:val="bullet"/>
      <w:lvlText w:val="•"/>
      <w:lvlJc w:val="left"/>
      <w:pPr>
        <w:ind w:left="13740" w:hanging="138"/>
      </w:pPr>
      <w:rPr>
        <w:rFonts w:hint="default"/>
      </w:rPr>
    </w:lvl>
    <w:lvl w:ilvl="6" w:tplc="5072A448">
      <w:numFmt w:val="bullet"/>
      <w:lvlText w:val="•"/>
      <w:lvlJc w:val="left"/>
      <w:pPr>
        <w:ind w:left="14776" w:hanging="138"/>
      </w:pPr>
      <w:rPr>
        <w:rFonts w:hint="default"/>
      </w:rPr>
    </w:lvl>
    <w:lvl w:ilvl="7" w:tplc="F6800DF8">
      <w:numFmt w:val="bullet"/>
      <w:lvlText w:val="•"/>
      <w:lvlJc w:val="left"/>
      <w:pPr>
        <w:ind w:left="15812" w:hanging="138"/>
      </w:pPr>
      <w:rPr>
        <w:rFonts w:hint="default"/>
      </w:rPr>
    </w:lvl>
    <w:lvl w:ilvl="8" w:tplc="4B28C522">
      <w:numFmt w:val="bullet"/>
      <w:lvlText w:val="•"/>
      <w:lvlJc w:val="left"/>
      <w:pPr>
        <w:ind w:left="16848" w:hanging="13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87A07"/>
    <w:rsid w:val="00570D54"/>
    <w:rsid w:val="00987A07"/>
    <w:rsid w:val="009E7EF3"/>
    <w:rsid w:val="00EA4AFA"/>
    <w:rsid w:val="00EB5249"/>
    <w:rsid w:val="00F6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9"/>
      <w:ind w:left="3631"/>
      <w:outlineLvl w:val="0"/>
    </w:pPr>
    <w:rPr>
      <w:rFonts w:ascii="Berlin Sans FB Demi" w:eastAsia="Berlin Sans FB Demi" w:hAnsi="Berlin Sans FB Demi" w:cs="Berlin Sans FB Demi"/>
      <w:b/>
      <w:bCs/>
      <w:sz w:val="80"/>
      <w:szCs w:val="80"/>
    </w:rPr>
  </w:style>
  <w:style w:type="paragraph" w:styleId="Heading2">
    <w:name w:val="heading 2"/>
    <w:basedOn w:val="Normal"/>
    <w:uiPriority w:val="1"/>
    <w:qFormat/>
    <w:pPr>
      <w:spacing w:before="226"/>
      <w:ind w:left="1104"/>
      <w:outlineLvl w:val="1"/>
    </w:pPr>
    <w:rPr>
      <w:sz w:val="72"/>
      <w:szCs w:val="72"/>
    </w:rPr>
  </w:style>
  <w:style w:type="paragraph" w:styleId="Heading3">
    <w:name w:val="heading 3"/>
    <w:basedOn w:val="Normal"/>
    <w:uiPriority w:val="1"/>
    <w:qFormat/>
    <w:pPr>
      <w:spacing w:before="80"/>
      <w:outlineLvl w:val="2"/>
    </w:pPr>
    <w:rPr>
      <w:sz w:val="64"/>
      <w:szCs w:val="64"/>
    </w:rPr>
  </w:style>
  <w:style w:type="paragraph" w:styleId="Heading4">
    <w:name w:val="heading 4"/>
    <w:basedOn w:val="Normal"/>
    <w:uiPriority w:val="1"/>
    <w:qFormat/>
    <w:pPr>
      <w:ind w:left="1644" w:hanging="540"/>
      <w:outlineLvl w:val="3"/>
    </w:pPr>
    <w:rPr>
      <w:sz w:val="56"/>
      <w:szCs w:val="56"/>
    </w:rPr>
  </w:style>
  <w:style w:type="paragraph" w:styleId="Heading5">
    <w:name w:val="heading 5"/>
    <w:basedOn w:val="Normal"/>
    <w:uiPriority w:val="1"/>
    <w:qFormat/>
    <w:pPr>
      <w:outlineLvl w:val="4"/>
    </w:pPr>
    <w:rPr>
      <w:rFonts w:ascii="Berlin Sans FB Demi" w:eastAsia="Berlin Sans FB Demi" w:hAnsi="Berlin Sans FB Demi" w:cs="Berlin Sans FB Demi"/>
      <w:b/>
      <w:bCs/>
      <w:sz w:val="48"/>
      <w:szCs w:val="48"/>
    </w:rPr>
  </w:style>
  <w:style w:type="paragraph" w:styleId="Heading6">
    <w:name w:val="heading 6"/>
    <w:basedOn w:val="Normal"/>
    <w:uiPriority w:val="1"/>
    <w:qFormat/>
    <w:pPr>
      <w:spacing w:before="92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before="14"/>
      <w:jc w:val="center"/>
      <w:outlineLvl w:val="6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55" w:hanging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A4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FA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26" Type="http://schemas.openxmlformats.org/officeDocument/2006/relationships/image" Target="media/image18.png"/><Relationship Id="rId39" Type="http://schemas.openxmlformats.org/officeDocument/2006/relationships/image" Target="media/image28.png"/><Relationship Id="rId21" Type="http://schemas.openxmlformats.org/officeDocument/2006/relationships/image" Target="media/image13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header" Target="header3.xml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63" Type="http://schemas.openxmlformats.org/officeDocument/2006/relationships/image" Target="media/image50.jpeg"/><Relationship Id="rId68" Type="http://schemas.openxmlformats.org/officeDocument/2006/relationships/image" Target="media/image53.png"/><Relationship Id="rId76" Type="http://schemas.openxmlformats.org/officeDocument/2006/relationships/image" Target="media/image11.png"/><Relationship Id="rId7" Type="http://schemas.openxmlformats.org/officeDocument/2006/relationships/endnotes" Target="endnotes.xml"/><Relationship Id="rId71" Type="http://schemas.openxmlformats.org/officeDocument/2006/relationships/image" Target="media/image5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1.jpeg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32" Type="http://schemas.openxmlformats.org/officeDocument/2006/relationships/footer" Target="footer2.xml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jpe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66" Type="http://schemas.openxmlformats.org/officeDocument/2006/relationships/image" Target="media/image51.png"/><Relationship Id="rId74" Type="http://schemas.openxmlformats.org/officeDocument/2006/relationships/image" Target="media/image58.png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4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31" Type="http://schemas.openxmlformats.org/officeDocument/2006/relationships/header" Target="header2.xml"/><Relationship Id="rId44" Type="http://schemas.openxmlformats.org/officeDocument/2006/relationships/image" Target="media/image33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65" Type="http://schemas.openxmlformats.org/officeDocument/2006/relationships/footer" Target="footer4.xml"/><Relationship Id="rId73" Type="http://schemas.openxmlformats.org/officeDocument/2006/relationships/hyperlink" Target="http://www.pefa.org/" TargetMode="External"/><Relationship Id="rId78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hyperlink" Target="https://kahoot.it/%23/" TargetMode="External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footer" Target="footer3.xml"/><Relationship Id="rId56" Type="http://schemas.openxmlformats.org/officeDocument/2006/relationships/image" Target="media/image43.png"/><Relationship Id="rId64" Type="http://schemas.openxmlformats.org/officeDocument/2006/relationships/header" Target="header4.xml"/><Relationship Id="rId69" Type="http://schemas.openxmlformats.org/officeDocument/2006/relationships/image" Target="media/image54.png"/><Relationship Id="rId77" Type="http://schemas.openxmlformats.org/officeDocument/2006/relationships/header" Target="header5.xml"/><Relationship Id="rId8" Type="http://schemas.openxmlformats.org/officeDocument/2006/relationships/image" Target="media/image1.png"/><Relationship Id="rId51" Type="http://schemas.openxmlformats.org/officeDocument/2006/relationships/image" Target="media/image38.png"/><Relationship Id="rId72" Type="http://schemas.openxmlformats.org/officeDocument/2006/relationships/image" Target="media/image57.png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jpeg"/><Relationship Id="rId59" Type="http://schemas.openxmlformats.org/officeDocument/2006/relationships/image" Target="media/image46.png"/><Relationship Id="rId67" Type="http://schemas.openxmlformats.org/officeDocument/2006/relationships/image" Target="media/image52.png"/><Relationship Id="rId20" Type="http://schemas.openxmlformats.org/officeDocument/2006/relationships/image" Target="media/image12.png"/><Relationship Id="rId41" Type="http://schemas.openxmlformats.org/officeDocument/2006/relationships/image" Target="media/image30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70" Type="http://schemas.openxmlformats.org/officeDocument/2006/relationships/image" Target="media/image55.jpeg"/><Relationship Id="rId75" Type="http://schemas.openxmlformats.org/officeDocument/2006/relationships/hyperlink" Target="mailto:services@pefa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5.png"/><Relationship Id="rId49" Type="http://schemas.openxmlformats.org/officeDocument/2006/relationships/image" Target="media/image36.png"/><Relationship Id="rId57" Type="http://schemas.openxmlformats.org/officeDocument/2006/relationships/image" Target="media/image4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of your presentation goes here. Two line max.</vt:lpstr>
    </vt:vector>
  </TitlesOfParts>
  <Company>Hewlett-Packard Company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your presentation goes here. Two line max.</dc:title>
  <dc:creator>PEFA Secretariat</dc:creator>
  <cp:lastModifiedBy>Assia</cp:lastModifiedBy>
  <cp:revision>4</cp:revision>
  <dcterms:created xsi:type="dcterms:W3CDTF">2017-07-21T20:41:00Z</dcterms:created>
  <dcterms:modified xsi:type="dcterms:W3CDTF">2017-07-21T19:13:00Z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Creator">
    <vt:lpwstr>Acrobat PDFMaker 11 for PowerPoint</vt:lpwstr>
  </property>
  <property fmtid="{D5CDD505-2E9C-101B-9397-08002B2CF9AE}" pid="4" name="LastSaved">
    <vt:filetime>2017-07-21T00:00:00Z</vt:filetime>
  </property>
</Properties>
</file>