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38" w:rsidRDefault="00FA6E38" w:rsidP="00192BD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ru-RU" w:eastAsia="ru-RU"/>
        </w:rPr>
        <w:drawing>
          <wp:inline distT="0" distB="0" distL="0" distR="0">
            <wp:extent cx="3429000" cy="1047281"/>
            <wp:effectExtent l="0" t="0" r="0" b="0"/>
            <wp:docPr id="1" name="Picture 1" descr="\\FS-CH-1.main.oecd.org\Users4\Shaw_T\Desktop\OEC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-CH-1.main.oecd.org\Users4\Shaw_T\Desktop\OECD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E38" w:rsidRDefault="00FA6E38" w:rsidP="00192BDB">
      <w:pPr>
        <w:jc w:val="center"/>
        <w:rPr>
          <w:b/>
          <w:sz w:val="32"/>
          <w:szCs w:val="32"/>
        </w:rPr>
      </w:pPr>
    </w:p>
    <w:p w:rsidR="00042FFC" w:rsidRPr="00AE0E26" w:rsidRDefault="00042FFC" w:rsidP="00042FFC">
      <w:pPr>
        <w:jc w:val="center"/>
        <w:rPr>
          <w:smallCaps/>
          <w:sz w:val="32"/>
          <w:szCs w:val="32"/>
          <w:lang w:val="ru-RU"/>
        </w:rPr>
      </w:pPr>
      <w:r w:rsidRPr="00AE0E26">
        <w:rPr>
          <w:smallCaps/>
          <w:sz w:val="32"/>
          <w:szCs w:val="32"/>
          <w:lang w:val="ru-RU"/>
        </w:rPr>
        <w:t xml:space="preserve">Совершенствование политики для повышения </w:t>
      </w:r>
    </w:p>
    <w:p w:rsidR="00042FFC" w:rsidRPr="00AE0E26" w:rsidRDefault="00042FFC" w:rsidP="00042FFC">
      <w:pPr>
        <w:jc w:val="center"/>
        <w:rPr>
          <w:smallCaps/>
          <w:sz w:val="32"/>
          <w:szCs w:val="32"/>
          <w:lang w:val="ru-RU"/>
        </w:rPr>
      </w:pPr>
      <w:r w:rsidRPr="00AE0E26">
        <w:rPr>
          <w:smallCaps/>
          <w:sz w:val="32"/>
          <w:szCs w:val="32"/>
          <w:lang w:val="ru-RU"/>
        </w:rPr>
        <w:t>качества жизни людей</w:t>
      </w:r>
    </w:p>
    <w:p w:rsidR="00042FFC" w:rsidRPr="00D41A0E" w:rsidRDefault="00042FFC" w:rsidP="00042FFC">
      <w:pPr>
        <w:jc w:val="center"/>
        <w:rPr>
          <w:b/>
          <w:sz w:val="32"/>
          <w:szCs w:val="32"/>
          <w:lang w:val="ru-RU"/>
        </w:rPr>
      </w:pPr>
    </w:p>
    <w:p w:rsidR="00042FFC" w:rsidRDefault="00042FFC" w:rsidP="00042FF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Опрос </w:t>
      </w:r>
      <w:proofErr w:type="spellStart"/>
      <w:r>
        <w:rPr>
          <w:b/>
          <w:sz w:val="32"/>
          <w:szCs w:val="32"/>
          <w:lang w:val="ru-RU"/>
        </w:rPr>
        <w:t>ОЭСР</w:t>
      </w:r>
      <w:proofErr w:type="spellEnd"/>
      <w:r>
        <w:rPr>
          <w:b/>
          <w:sz w:val="32"/>
          <w:szCs w:val="32"/>
          <w:lang w:val="ru-RU"/>
        </w:rPr>
        <w:t xml:space="preserve"> по вопросам бюджетирования, </w:t>
      </w:r>
    </w:p>
    <w:p w:rsidR="00042FFC" w:rsidRDefault="00042FFC" w:rsidP="00042FF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ориентированного на результат (</w:t>
      </w:r>
      <w:r w:rsidRPr="0039383E">
        <w:rPr>
          <w:b/>
          <w:sz w:val="32"/>
          <w:szCs w:val="32"/>
          <w:lang w:val="ru-RU"/>
        </w:rPr>
        <w:t>2016</w:t>
      </w:r>
      <w:r>
        <w:rPr>
          <w:b/>
          <w:sz w:val="32"/>
          <w:szCs w:val="32"/>
          <w:lang w:val="ru-RU"/>
        </w:rPr>
        <w:t xml:space="preserve"> г.)</w:t>
      </w:r>
    </w:p>
    <w:p w:rsidR="003A7150" w:rsidRDefault="003A7150" w:rsidP="00042FFC">
      <w:pPr>
        <w:jc w:val="center"/>
        <w:rPr>
          <w:b/>
          <w:sz w:val="32"/>
          <w:szCs w:val="32"/>
          <w:lang w:val="ru-RU"/>
        </w:rPr>
      </w:pPr>
    </w:p>
    <w:p w:rsidR="00042FFC" w:rsidRPr="00794C31" w:rsidRDefault="00042FFC" w:rsidP="00042FFC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Глоссарий</w:t>
      </w:r>
      <w:r w:rsidRPr="00794C31"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  <w:lang w:val="ru-RU"/>
        </w:rPr>
        <w:t>терминов</w:t>
      </w:r>
      <w:r w:rsidRPr="00794C31">
        <w:rPr>
          <w:b/>
          <w:sz w:val="32"/>
          <w:szCs w:val="32"/>
          <w:lang w:val="ru-RU"/>
        </w:rPr>
        <w:t xml:space="preserve"> </w:t>
      </w:r>
    </w:p>
    <w:p w:rsidR="00042FFC" w:rsidRPr="00794C31" w:rsidRDefault="00042FFC" w:rsidP="00042FFC">
      <w:pPr>
        <w:rPr>
          <w:lang w:val="ru-RU"/>
        </w:rPr>
      </w:pPr>
    </w:p>
    <w:p w:rsidR="00042FFC" w:rsidRPr="00794C31" w:rsidRDefault="00042FFC" w:rsidP="00042FFC">
      <w:pPr>
        <w:rPr>
          <w:b/>
          <w:lang w:val="ru-RU"/>
        </w:rPr>
      </w:pPr>
      <w:r>
        <w:rPr>
          <w:b/>
          <w:lang w:val="ru-RU"/>
        </w:rPr>
        <w:t>Подотчетность</w:t>
      </w:r>
      <w:r w:rsidRPr="00794C31">
        <w:rPr>
          <w:b/>
          <w:lang w:val="ru-RU"/>
        </w:rPr>
        <w:t xml:space="preserve"> </w:t>
      </w:r>
    </w:p>
    <w:p w:rsidR="00042FFC" w:rsidRPr="00656507" w:rsidRDefault="00042FFC" w:rsidP="00C76324">
      <w:pPr>
        <w:jc w:val="both"/>
        <w:rPr>
          <w:lang w:val="ru-RU"/>
        </w:rPr>
      </w:pPr>
      <w:r>
        <w:rPr>
          <w:lang w:val="ru-RU"/>
        </w:rPr>
        <w:t>Ключевая</w:t>
      </w:r>
      <w:r w:rsidRPr="00CF7E38">
        <w:rPr>
          <w:lang w:val="ru-RU"/>
        </w:rPr>
        <w:t xml:space="preserve"> </w:t>
      </w:r>
      <w:r>
        <w:rPr>
          <w:lang w:val="ru-RU"/>
        </w:rPr>
        <w:t>концепция</w:t>
      </w:r>
      <w:r w:rsidRPr="00CF7E38">
        <w:rPr>
          <w:lang w:val="ru-RU"/>
        </w:rPr>
        <w:t xml:space="preserve"> </w:t>
      </w:r>
      <w:r>
        <w:rPr>
          <w:lang w:val="ru-RU"/>
        </w:rPr>
        <w:t>теории</w:t>
      </w:r>
      <w:r w:rsidRPr="00CF7E38">
        <w:rPr>
          <w:lang w:val="ru-RU"/>
        </w:rPr>
        <w:t xml:space="preserve"> </w:t>
      </w:r>
      <w:r>
        <w:rPr>
          <w:lang w:val="ru-RU"/>
        </w:rPr>
        <w:t>и</w:t>
      </w:r>
      <w:r w:rsidRPr="00CF7E38">
        <w:rPr>
          <w:lang w:val="ru-RU"/>
        </w:rPr>
        <w:t xml:space="preserve"> </w:t>
      </w:r>
      <w:r>
        <w:rPr>
          <w:lang w:val="ru-RU"/>
        </w:rPr>
        <w:t>практики</w:t>
      </w:r>
      <w:r w:rsidRPr="00CF7E38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CF7E38">
        <w:rPr>
          <w:lang w:val="ru-RU"/>
        </w:rPr>
        <w:t xml:space="preserve">, </w:t>
      </w:r>
      <w:r>
        <w:rPr>
          <w:lang w:val="ru-RU"/>
        </w:rPr>
        <w:t>подразумевающая</w:t>
      </w:r>
      <w:r w:rsidRPr="00CF7E38">
        <w:rPr>
          <w:lang w:val="ru-RU"/>
        </w:rPr>
        <w:t xml:space="preserve"> </w:t>
      </w:r>
      <w:r>
        <w:rPr>
          <w:lang w:val="ru-RU"/>
        </w:rPr>
        <w:t>наличие</w:t>
      </w:r>
      <w:r w:rsidRPr="00CF7E38">
        <w:rPr>
          <w:lang w:val="ru-RU"/>
        </w:rPr>
        <w:t xml:space="preserve"> </w:t>
      </w:r>
      <w:r>
        <w:rPr>
          <w:lang w:val="ru-RU"/>
        </w:rPr>
        <w:t>обязательства</w:t>
      </w:r>
      <w:r w:rsidRPr="00CF7E38">
        <w:rPr>
          <w:lang w:val="ru-RU"/>
        </w:rPr>
        <w:t xml:space="preserve"> </w:t>
      </w:r>
      <w:r>
        <w:rPr>
          <w:lang w:val="ru-RU"/>
        </w:rPr>
        <w:t>демонстрировать</w:t>
      </w:r>
      <w:r w:rsidRPr="00CF7E38">
        <w:rPr>
          <w:lang w:val="ru-RU"/>
        </w:rPr>
        <w:t xml:space="preserve"> </w:t>
      </w:r>
      <w:r>
        <w:rPr>
          <w:lang w:val="ru-RU"/>
        </w:rPr>
        <w:t>подтверждение</w:t>
      </w:r>
      <w:r w:rsidRPr="00CF7E38">
        <w:rPr>
          <w:lang w:val="ru-RU"/>
        </w:rPr>
        <w:t xml:space="preserve"> </w:t>
      </w:r>
      <w:r>
        <w:rPr>
          <w:lang w:val="ru-RU"/>
        </w:rPr>
        <w:t>того</w:t>
      </w:r>
      <w:r w:rsidRPr="00CF7E38">
        <w:rPr>
          <w:lang w:val="ru-RU"/>
        </w:rPr>
        <w:t xml:space="preserve">, </w:t>
      </w:r>
      <w:r>
        <w:rPr>
          <w:lang w:val="ru-RU"/>
        </w:rPr>
        <w:t>что</w:t>
      </w:r>
      <w:r w:rsidRPr="00CF7E38">
        <w:rPr>
          <w:lang w:val="ru-RU"/>
        </w:rPr>
        <w:t xml:space="preserve"> </w:t>
      </w:r>
      <w:r>
        <w:rPr>
          <w:lang w:val="ru-RU"/>
        </w:rPr>
        <w:t>та</w:t>
      </w:r>
      <w:r w:rsidRPr="00CF7E38">
        <w:rPr>
          <w:lang w:val="ru-RU"/>
        </w:rPr>
        <w:t xml:space="preserve"> </w:t>
      </w:r>
      <w:r>
        <w:rPr>
          <w:lang w:val="ru-RU"/>
        </w:rPr>
        <w:t>или</w:t>
      </w:r>
      <w:r w:rsidRPr="00CF7E38">
        <w:rPr>
          <w:lang w:val="ru-RU"/>
        </w:rPr>
        <w:t xml:space="preserve"> </w:t>
      </w:r>
      <w:r>
        <w:rPr>
          <w:lang w:val="ru-RU"/>
        </w:rPr>
        <w:t>иная</w:t>
      </w:r>
      <w:r w:rsidRPr="00CF7E38">
        <w:rPr>
          <w:lang w:val="ru-RU"/>
        </w:rPr>
        <w:t xml:space="preserve"> </w:t>
      </w:r>
      <w:r>
        <w:rPr>
          <w:lang w:val="ru-RU"/>
        </w:rPr>
        <w:t>работа</w:t>
      </w:r>
      <w:r w:rsidRPr="00CF7E38">
        <w:rPr>
          <w:lang w:val="ru-RU"/>
        </w:rPr>
        <w:t xml:space="preserve"> </w:t>
      </w:r>
      <w:r>
        <w:rPr>
          <w:lang w:val="ru-RU"/>
        </w:rPr>
        <w:t>выполнена</w:t>
      </w:r>
      <w:r w:rsidRPr="00CF7E38">
        <w:rPr>
          <w:lang w:val="ru-RU"/>
        </w:rPr>
        <w:t xml:space="preserve"> </w:t>
      </w:r>
      <w:r>
        <w:rPr>
          <w:lang w:val="ru-RU"/>
        </w:rPr>
        <w:t>в</w:t>
      </w:r>
      <w:r w:rsidRPr="00CF7E3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F7E38">
        <w:rPr>
          <w:lang w:val="ru-RU"/>
        </w:rPr>
        <w:t xml:space="preserve"> </w:t>
      </w:r>
      <w:r>
        <w:rPr>
          <w:lang w:val="ru-RU"/>
        </w:rPr>
        <w:t>с</w:t>
      </w:r>
      <w:r w:rsidRPr="00CF7E38">
        <w:rPr>
          <w:lang w:val="ru-RU"/>
        </w:rPr>
        <w:t xml:space="preserve"> </w:t>
      </w:r>
      <w:r>
        <w:rPr>
          <w:lang w:val="ru-RU"/>
        </w:rPr>
        <w:t>согласованными</w:t>
      </w:r>
      <w:r w:rsidRPr="00CF7E38">
        <w:rPr>
          <w:lang w:val="ru-RU"/>
        </w:rPr>
        <w:t xml:space="preserve"> </w:t>
      </w:r>
      <w:r>
        <w:rPr>
          <w:lang w:val="ru-RU"/>
        </w:rPr>
        <w:t>правилами и</w:t>
      </w:r>
      <w:r w:rsidRPr="00CF7E38">
        <w:rPr>
          <w:lang w:val="ru-RU"/>
        </w:rPr>
        <w:t xml:space="preserve">  </w:t>
      </w:r>
      <w:r>
        <w:rPr>
          <w:lang w:val="ru-RU"/>
        </w:rPr>
        <w:t>стандартами</w:t>
      </w:r>
      <w:r w:rsidRPr="00CF7E38">
        <w:rPr>
          <w:lang w:val="ru-RU"/>
        </w:rPr>
        <w:t xml:space="preserve">, </w:t>
      </w:r>
      <w:r>
        <w:rPr>
          <w:lang w:val="ru-RU"/>
        </w:rPr>
        <w:t>или</w:t>
      </w:r>
      <w:r w:rsidRPr="00CF7E38">
        <w:rPr>
          <w:lang w:val="ru-RU"/>
        </w:rPr>
        <w:t xml:space="preserve"> </w:t>
      </w:r>
      <w:r>
        <w:rPr>
          <w:lang w:val="ru-RU"/>
        </w:rPr>
        <w:t>представлять</w:t>
      </w:r>
      <w:r w:rsidRPr="00CF7E38">
        <w:rPr>
          <w:lang w:val="ru-RU"/>
        </w:rPr>
        <w:t xml:space="preserve"> </w:t>
      </w:r>
      <w:r>
        <w:rPr>
          <w:lang w:val="ru-RU"/>
        </w:rPr>
        <w:t>достоверные</w:t>
      </w:r>
      <w:r w:rsidRPr="00CF7E38">
        <w:rPr>
          <w:lang w:val="ru-RU"/>
        </w:rPr>
        <w:t xml:space="preserve"> </w:t>
      </w:r>
      <w:r>
        <w:rPr>
          <w:lang w:val="ru-RU"/>
        </w:rPr>
        <w:t>и</w:t>
      </w:r>
      <w:r w:rsidRPr="00CF7E38">
        <w:rPr>
          <w:lang w:val="ru-RU"/>
        </w:rPr>
        <w:t xml:space="preserve"> </w:t>
      </w:r>
      <w:r>
        <w:rPr>
          <w:lang w:val="ru-RU"/>
        </w:rPr>
        <w:t>точные</w:t>
      </w:r>
      <w:r w:rsidRPr="00CF7E38">
        <w:rPr>
          <w:lang w:val="ru-RU"/>
        </w:rPr>
        <w:t xml:space="preserve"> </w:t>
      </w:r>
      <w:r>
        <w:rPr>
          <w:lang w:val="ru-RU"/>
        </w:rPr>
        <w:t>отчеты</w:t>
      </w:r>
      <w:r w:rsidRPr="00CF7E38">
        <w:rPr>
          <w:lang w:val="ru-RU"/>
        </w:rPr>
        <w:t xml:space="preserve"> </w:t>
      </w:r>
      <w:r>
        <w:rPr>
          <w:lang w:val="ru-RU"/>
        </w:rPr>
        <w:t>о</w:t>
      </w:r>
      <w:r w:rsidRPr="00CF7E38">
        <w:rPr>
          <w:lang w:val="ru-RU"/>
        </w:rPr>
        <w:t xml:space="preserve"> </w:t>
      </w:r>
      <w:r>
        <w:rPr>
          <w:lang w:val="ru-RU"/>
        </w:rPr>
        <w:t>результатах</w:t>
      </w:r>
      <w:r w:rsidRPr="00CF7E38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F7E38">
        <w:rPr>
          <w:lang w:val="ru-RU"/>
        </w:rPr>
        <w:t xml:space="preserve"> </w:t>
      </w:r>
      <w:r>
        <w:rPr>
          <w:lang w:val="ru-RU"/>
        </w:rPr>
        <w:t>в</w:t>
      </w:r>
      <w:r w:rsidRPr="00CF7E38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F7E38">
        <w:rPr>
          <w:lang w:val="ru-RU"/>
        </w:rPr>
        <w:t xml:space="preserve"> </w:t>
      </w:r>
      <w:r>
        <w:rPr>
          <w:lang w:val="ru-RU"/>
        </w:rPr>
        <w:t>с</w:t>
      </w:r>
      <w:r w:rsidRPr="00CF7E38">
        <w:rPr>
          <w:lang w:val="ru-RU"/>
        </w:rPr>
        <w:t xml:space="preserve"> </w:t>
      </w:r>
      <w:r>
        <w:rPr>
          <w:lang w:val="ru-RU"/>
        </w:rPr>
        <w:t>возложенными</w:t>
      </w:r>
      <w:r w:rsidRPr="00CF7E38">
        <w:rPr>
          <w:lang w:val="ru-RU"/>
        </w:rPr>
        <w:t xml:space="preserve"> </w:t>
      </w:r>
      <w:r>
        <w:rPr>
          <w:lang w:val="ru-RU"/>
        </w:rPr>
        <w:t>функциями</w:t>
      </w:r>
      <w:r w:rsidRPr="00CF7E38">
        <w:rPr>
          <w:lang w:val="ru-RU"/>
        </w:rPr>
        <w:t xml:space="preserve"> </w:t>
      </w:r>
      <w:r>
        <w:rPr>
          <w:lang w:val="ru-RU"/>
        </w:rPr>
        <w:t xml:space="preserve">и </w:t>
      </w:r>
      <w:r w:rsidRPr="00CF7E38">
        <w:rPr>
          <w:lang w:val="ru-RU"/>
        </w:rPr>
        <w:t>(</w:t>
      </w:r>
      <w:r>
        <w:rPr>
          <w:lang w:val="ru-RU"/>
        </w:rPr>
        <w:t>или</w:t>
      </w:r>
      <w:r w:rsidRPr="00CF7E38">
        <w:rPr>
          <w:lang w:val="ru-RU"/>
        </w:rPr>
        <w:t xml:space="preserve">) </w:t>
      </w:r>
      <w:r>
        <w:rPr>
          <w:lang w:val="ru-RU"/>
        </w:rPr>
        <w:t>принятыми</w:t>
      </w:r>
      <w:r w:rsidRPr="00CF7E38">
        <w:rPr>
          <w:lang w:val="ru-RU"/>
        </w:rPr>
        <w:t xml:space="preserve"> </w:t>
      </w:r>
      <w:r>
        <w:rPr>
          <w:lang w:val="ru-RU"/>
        </w:rPr>
        <w:t>планами. При</w:t>
      </w:r>
      <w:r w:rsidRPr="00CF7E38">
        <w:rPr>
          <w:lang w:val="ru-RU"/>
        </w:rPr>
        <w:t xml:space="preserve"> </w:t>
      </w:r>
      <w:r>
        <w:rPr>
          <w:lang w:val="ru-RU"/>
        </w:rPr>
        <w:t>этом</w:t>
      </w:r>
      <w:r w:rsidRPr="00CF7E38">
        <w:rPr>
          <w:lang w:val="ru-RU"/>
        </w:rPr>
        <w:t xml:space="preserve"> </w:t>
      </w:r>
      <w:r>
        <w:rPr>
          <w:lang w:val="ru-RU"/>
        </w:rPr>
        <w:t>может</w:t>
      </w:r>
      <w:r w:rsidRPr="00CF7E38">
        <w:rPr>
          <w:lang w:val="ru-RU"/>
        </w:rPr>
        <w:t xml:space="preserve"> </w:t>
      </w:r>
      <w:r>
        <w:rPr>
          <w:lang w:val="ru-RU"/>
        </w:rPr>
        <w:t>требоваться</w:t>
      </w:r>
      <w:r w:rsidRPr="00CF7E38">
        <w:rPr>
          <w:lang w:val="ru-RU"/>
        </w:rPr>
        <w:t xml:space="preserve"> </w:t>
      </w:r>
      <w:r>
        <w:rPr>
          <w:lang w:val="ru-RU"/>
        </w:rPr>
        <w:t>тщательная</w:t>
      </w:r>
      <w:r w:rsidRPr="00CF7E38">
        <w:rPr>
          <w:lang w:val="ru-RU"/>
        </w:rPr>
        <w:t xml:space="preserve">, </w:t>
      </w:r>
      <w:r>
        <w:rPr>
          <w:lang w:val="ru-RU"/>
        </w:rPr>
        <w:t xml:space="preserve">даже </w:t>
      </w:r>
      <w:r w:rsidR="00645BD5">
        <w:rPr>
          <w:lang w:val="ru-RU"/>
        </w:rPr>
        <w:t xml:space="preserve">законодательно </w:t>
      </w:r>
      <w:r>
        <w:rPr>
          <w:lang w:val="ru-RU"/>
        </w:rPr>
        <w:t xml:space="preserve">обоснованная демонстрация того, что выполненная работа соответствует полномочиям учреждения или условиям контракта. </w:t>
      </w:r>
      <w:r w:rsidRPr="00CF7E38">
        <w:rPr>
          <w:lang w:val="ru-RU"/>
        </w:rPr>
        <w:t xml:space="preserve">    </w:t>
      </w:r>
      <w:r w:rsidRPr="00656507">
        <w:rPr>
          <w:lang w:val="ru-RU"/>
        </w:rPr>
        <w:t xml:space="preserve"> </w:t>
      </w:r>
    </w:p>
    <w:p w:rsidR="00042FFC" w:rsidRPr="00656507" w:rsidRDefault="00042FFC" w:rsidP="00042FFC">
      <w:pPr>
        <w:rPr>
          <w:lang w:val="ru-RU"/>
        </w:rPr>
      </w:pPr>
    </w:p>
    <w:p w:rsidR="00042FFC" w:rsidRPr="00042FFC" w:rsidRDefault="00042FFC" w:rsidP="00042FFC">
      <w:pPr>
        <w:rPr>
          <w:b/>
          <w:lang w:val="ru-RU"/>
        </w:rPr>
      </w:pPr>
      <w:r>
        <w:rPr>
          <w:b/>
          <w:lang w:val="ru-RU"/>
        </w:rPr>
        <w:t>Мероприятия</w:t>
      </w:r>
    </w:p>
    <w:p w:rsidR="00042FFC" w:rsidRPr="000D7F5E" w:rsidRDefault="00042FFC" w:rsidP="00F27935">
      <w:pPr>
        <w:jc w:val="both"/>
        <w:rPr>
          <w:lang w:val="ru-RU"/>
        </w:rPr>
      </w:pPr>
      <w:r>
        <w:rPr>
          <w:lang w:val="ru-RU"/>
        </w:rPr>
        <w:t>Предпринятые</w:t>
      </w:r>
      <w:r w:rsidRPr="00794C31">
        <w:rPr>
          <w:lang w:val="ru-RU"/>
        </w:rPr>
        <w:t xml:space="preserve"> </w:t>
      </w:r>
      <w:r>
        <w:rPr>
          <w:lang w:val="ru-RU"/>
        </w:rPr>
        <w:t>действия</w:t>
      </w:r>
      <w:r w:rsidRPr="00794C31">
        <w:rPr>
          <w:lang w:val="ru-RU"/>
        </w:rPr>
        <w:t xml:space="preserve"> </w:t>
      </w:r>
      <w:r>
        <w:rPr>
          <w:lang w:val="ru-RU"/>
        </w:rPr>
        <w:t>или</w:t>
      </w:r>
      <w:r w:rsidRPr="00794C31">
        <w:rPr>
          <w:lang w:val="ru-RU"/>
        </w:rPr>
        <w:t xml:space="preserve"> </w:t>
      </w:r>
      <w:r>
        <w:rPr>
          <w:lang w:val="ru-RU"/>
        </w:rPr>
        <w:t>выполненная</w:t>
      </w:r>
      <w:r w:rsidRPr="00794C31">
        <w:rPr>
          <w:lang w:val="ru-RU"/>
        </w:rPr>
        <w:t xml:space="preserve"> </w:t>
      </w:r>
      <w:r>
        <w:rPr>
          <w:lang w:val="ru-RU"/>
        </w:rPr>
        <w:t>работа</w:t>
      </w:r>
      <w:r w:rsidRPr="00794C31">
        <w:rPr>
          <w:lang w:val="ru-RU"/>
        </w:rPr>
        <w:t xml:space="preserve">, </w:t>
      </w:r>
      <w:r>
        <w:rPr>
          <w:lang w:val="ru-RU"/>
        </w:rPr>
        <w:t>в</w:t>
      </w:r>
      <w:r w:rsidRPr="00794C31">
        <w:rPr>
          <w:lang w:val="ru-RU"/>
        </w:rPr>
        <w:t xml:space="preserve"> </w:t>
      </w:r>
      <w:r>
        <w:rPr>
          <w:lang w:val="ru-RU"/>
        </w:rPr>
        <w:t>ходе</w:t>
      </w:r>
      <w:r w:rsidRPr="00794C31">
        <w:rPr>
          <w:lang w:val="ru-RU"/>
        </w:rPr>
        <w:t xml:space="preserve"> </w:t>
      </w:r>
      <w:r>
        <w:rPr>
          <w:lang w:val="ru-RU"/>
        </w:rPr>
        <w:t>которых</w:t>
      </w:r>
      <w:r w:rsidRPr="00794C31">
        <w:rPr>
          <w:lang w:val="ru-RU"/>
        </w:rPr>
        <w:t xml:space="preserve"> </w:t>
      </w:r>
      <w:r>
        <w:rPr>
          <w:lang w:val="ru-RU"/>
        </w:rPr>
        <w:t>определенные</w:t>
      </w:r>
      <w:r w:rsidRPr="00794C31">
        <w:rPr>
          <w:lang w:val="ru-RU"/>
        </w:rPr>
        <w:t xml:space="preserve"> </w:t>
      </w:r>
      <w:r>
        <w:rPr>
          <w:lang w:val="ru-RU"/>
        </w:rPr>
        <w:t>ресурсы</w:t>
      </w:r>
      <w:r w:rsidRPr="00794C31">
        <w:rPr>
          <w:lang w:val="ru-RU"/>
        </w:rPr>
        <w:t xml:space="preserve">, </w:t>
      </w:r>
      <w:r>
        <w:rPr>
          <w:lang w:val="ru-RU"/>
        </w:rPr>
        <w:t>например</w:t>
      </w:r>
      <w:r w:rsidRPr="00794C31">
        <w:rPr>
          <w:lang w:val="ru-RU"/>
        </w:rPr>
        <w:t xml:space="preserve">, </w:t>
      </w:r>
      <w:r>
        <w:rPr>
          <w:lang w:val="ru-RU"/>
        </w:rPr>
        <w:t>финансовые</w:t>
      </w:r>
      <w:r w:rsidRPr="00794C31">
        <w:rPr>
          <w:lang w:val="ru-RU"/>
        </w:rPr>
        <w:t xml:space="preserve"> </w:t>
      </w:r>
      <w:r>
        <w:rPr>
          <w:lang w:val="ru-RU"/>
        </w:rPr>
        <w:t>и</w:t>
      </w:r>
      <w:r w:rsidRPr="00794C31">
        <w:rPr>
          <w:lang w:val="ru-RU"/>
        </w:rPr>
        <w:t xml:space="preserve"> </w:t>
      </w:r>
      <w:r>
        <w:rPr>
          <w:lang w:val="ru-RU"/>
        </w:rPr>
        <w:t>иные</w:t>
      </w:r>
      <w:r w:rsidRPr="00794C31">
        <w:rPr>
          <w:lang w:val="ru-RU"/>
        </w:rPr>
        <w:t xml:space="preserve"> </w:t>
      </w:r>
      <w:r>
        <w:rPr>
          <w:lang w:val="ru-RU"/>
        </w:rPr>
        <w:t>виды</w:t>
      </w:r>
      <w:r w:rsidRPr="00794C31">
        <w:rPr>
          <w:lang w:val="ru-RU"/>
        </w:rPr>
        <w:t xml:space="preserve"> </w:t>
      </w:r>
      <w:r>
        <w:rPr>
          <w:lang w:val="ru-RU"/>
        </w:rPr>
        <w:t>ресурсов</w:t>
      </w:r>
      <w:r w:rsidRPr="00794C31">
        <w:rPr>
          <w:lang w:val="ru-RU"/>
        </w:rPr>
        <w:t xml:space="preserve">, </w:t>
      </w:r>
      <w:r>
        <w:rPr>
          <w:lang w:val="ru-RU"/>
        </w:rPr>
        <w:t>мобилизуются</w:t>
      </w:r>
      <w:r w:rsidRPr="00794C31">
        <w:rPr>
          <w:lang w:val="ru-RU"/>
        </w:rPr>
        <w:t xml:space="preserve"> </w:t>
      </w:r>
      <w:r>
        <w:rPr>
          <w:lang w:val="ru-RU"/>
        </w:rPr>
        <w:t>для</w:t>
      </w:r>
      <w:r w:rsidRPr="00794C31">
        <w:rPr>
          <w:lang w:val="ru-RU"/>
        </w:rPr>
        <w:t xml:space="preserve"> </w:t>
      </w:r>
      <w:r>
        <w:rPr>
          <w:lang w:val="ru-RU"/>
        </w:rPr>
        <w:t>получения</w:t>
      </w:r>
      <w:r w:rsidRPr="00794C31">
        <w:rPr>
          <w:lang w:val="ru-RU"/>
        </w:rPr>
        <w:t xml:space="preserve"> </w:t>
      </w:r>
      <w:r>
        <w:rPr>
          <w:lang w:val="ru-RU"/>
        </w:rPr>
        <w:t>конкретных</w:t>
      </w:r>
      <w:r w:rsidRPr="00794C31">
        <w:rPr>
          <w:lang w:val="ru-RU"/>
        </w:rPr>
        <w:t xml:space="preserve"> </w:t>
      </w:r>
      <w:r>
        <w:rPr>
          <w:lang w:val="ru-RU"/>
        </w:rPr>
        <w:t>непосредственных</w:t>
      </w:r>
      <w:r w:rsidRPr="00794C31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794C31">
        <w:rPr>
          <w:lang w:val="ru-RU"/>
        </w:rPr>
        <w:t xml:space="preserve">. </w:t>
      </w:r>
      <w:r w:rsidR="003B27CF">
        <w:rPr>
          <w:lang w:val="ru-RU"/>
        </w:rPr>
        <w:t xml:space="preserve">Сюда относятся </w:t>
      </w:r>
      <w:r>
        <w:rPr>
          <w:lang w:val="ru-RU"/>
        </w:rPr>
        <w:t>действия</w:t>
      </w:r>
      <w:r w:rsidRPr="000D7F5E">
        <w:rPr>
          <w:lang w:val="ru-RU"/>
        </w:rPr>
        <w:t xml:space="preserve"> </w:t>
      </w:r>
      <w:r>
        <w:rPr>
          <w:lang w:val="ru-RU"/>
        </w:rPr>
        <w:t>работников</w:t>
      </w:r>
      <w:r w:rsidRPr="000D7F5E">
        <w:rPr>
          <w:lang w:val="ru-RU"/>
        </w:rPr>
        <w:t xml:space="preserve"> </w:t>
      </w:r>
      <w:r>
        <w:rPr>
          <w:lang w:val="ru-RU"/>
        </w:rPr>
        <w:t>министерства</w:t>
      </w:r>
      <w:r w:rsidRPr="000D7F5E">
        <w:rPr>
          <w:lang w:val="ru-RU"/>
        </w:rPr>
        <w:t xml:space="preserve"> </w:t>
      </w:r>
      <w:r>
        <w:rPr>
          <w:lang w:val="ru-RU"/>
        </w:rPr>
        <w:t>в</w:t>
      </w:r>
      <w:r w:rsidRPr="000D7F5E">
        <w:rPr>
          <w:lang w:val="ru-RU"/>
        </w:rPr>
        <w:t xml:space="preserve"> </w:t>
      </w:r>
      <w:r>
        <w:rPr>
          <w:lang w:val="ru-RU"/>
        </w:rPr>
        <w:t>рамках</w:t>
      </w:r>
      <w:r w:rsidRPr="000D7F5E">
        <w:rPr>
          <w:lang w:val="ru-RU"/>
        </w:rPr>
        <w:t xml:space="preserve"> </w:t>
      </w:r>
      <w:r>
        <w:rPr>
          <w:lang w:val="ru-RU"/>
        </w:rPr>
        <w:t>усилий</w:t>
      </w:r>
      <w:r w:rsidRPr="000D7F5E">
        <w:rPr>
          <w:lang w:val="ru-RU"/>
        </w:rPr>
        <w:t xml:space="preserve">, </w:t>
      </w:r>
      <w:r>
        <w:rPr>
          <w:lang w:val="ru-RU"/>
        </w:rPr>
        <w:t>призванных</w:t>
      </w:r>
      <w:r w:rsidRPr="000D7F5E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0D7F5E">
        <w:rPr>
          <w:lang w:val="ru-RU"/>
        </w:rPr>
        <w:t xml:space="preserve"> </w:t>
      </w:r>
      <w:r>
        <w:rPr>
          <w:lang w:val="ru-RU"/>
        </w:rPr>
        <w:t>достижение</w:t>
      </w:r>
      <w:r w:rsidRPr="000D7F5E">
        <w:rPr>
          <w:lang w:val="ru-RU"/>
        </w:rPr>
        <w:t xml:space="preserve"> </w:t>
      </w:r>
      <w:r>
        <w:rPr>
          <w:lang w:val="ru-RU"/>
        </w:rPr>
        <w:t>целей</w:t>
      </w:r>
      <w:r w:rsidRPr="000D7F5E">
        <w:rPr>
          <w:lang w:val="ru-RU"/>
        </w:rPr>
        <w:t xml:space="preserve"> </w:t>
      </w:r>
      <w:r>
        <w:rPr>
          <w:lang w:val="ru-RU"/>
        </w:rPr>
        <w:t>проекта</w:t>
      </w:r>
      <w:r w:rsidRPr="000D7F5E">
        <w:rPr>
          <w:lang w:val="ru-RU"/>
        </w:rPr>
        <w:t xml:space="preserve">, </w:t>
      </w:r>
      <w:r w:rsidR="003B27CF">
        <w:rPr>
          <w:lang w:val="ru-RU"/>
        </w:rPr>
        <w:t>например</w:t>
      </w:r>
      <w:r w:rsidRPr="000D7F5E">
        <w:rPr>
          <w:lang w:val="ru-RU"/>
        </w:rPr>
        <w:t xml:space="preserve">: </w:t>
      </w:r>
      <w:r>
        <w:rPr>
          <w:lang w:val="ru-RU"/>
        </w:rPr>
        <w:t>наем</w:t>
      </w:r>
      <w:r w:rsidRPr="000D7F5E">
        <w:rPr>
          <w:lang w:val="ru-RU"/>
        </w:rPr>
        <w:t xml:space="preserve"> </w:t>
      </w:r>
      <w:r>
        <w:rPr>
          <w:lang w:val="ru-RU"/>
        </w:rPr>
        <w:t>персонала</w:t>
      </w:r>
      <w:r w:rsidRPr="000D7F5E">
        <w:rPr>
          <w:lang w:val="ru-RU"/>
        </w:rPr>
        <w:t xml:space="preserve">, </w:t>
      </w:r>
      <w:r>
        <w:rPr>
          <w:lang w:val="ru-RU"/>
        </w:rPr>
        <w:t>закупки</w:t>
      </w:r>
      <w:r w:rsidRPr="000D7F5E">
        <w:rPr>
          <w:lang w:val="ru-RU"/>
        </w:rPr>
        <w:t xml:space="preserve"> </w:t>
      </w:r>
      <w:r>
        <w:rPr>
          <w:lang w:val="ru-RU"/>
        </w:rPr>
        <w:t>оборудования</w:t>
      </w:r>
      <w:r w:rsidRPr="000D7F5E">
        <w:rPr>
          <w:lang w:val="ru-RU"/>
        </w:rPr>
        <w:t xml:space="preserve">, </w:t>
      </w:r>
      <w:r>
        <w:rPr>
          <w:lang w:val="ru-RU"/>
        </w:rPr>
        <w:t>строительство</w:t>
      </w:r>
      <w:r w:rsidRPr="000D7F5E">
        <w:rPr>
          <w:lang w:val="ru-RU"/>
        </w:rPr>
        <w:t xml:space="preserve"> </w:t>
      </w:r>
      <w:r>
        <w:rPr>
          <w:lang w:val="ru-RU"/>
        </w:rPr>
        <w:t>объектов, заказ исследований.</w:t>
      </w:r>
    </w:p>
    <w:p w:rsidR="00042FFC" w:rsidRPr="000D7F5E" w:rsidRDefault="00042FFC" w:rsidP="00042FFC">
      <w:pPr>
        <w:rPr>
          <w:lang w:val="ru-RU"/>
        </w:rPr>
      </w:pPr>
    </w:p>
    <w:p w:rsidR="00042FFC" w:rsidRPr="00042FFC" w:rsidRDefault="00042FFC" w:rsidP="00042FFC">
      <w:pPr>
        <w:rPr>
          <w:b/>
          <w:lang w:val="ru-RU"/>
        </w:rPr>
      </w:pPr>
      <w:r>
        <w:rPr>
          <w:b/>
          <w:lang w:val="ru-RU"/>
        </w:rPr>
        <w:t>Агентства</w:t>
      </w:r>
      <w:r w:rsidRPr="00042FFC">
        <w:rPr>
          <w:b/>
          <w:lang w:val="ru-RU"/>
        </w:rPr>
        <w:t>/ «</w:t>
      </w:r>
      <w:r>
        <w:rPr>
          <w:b/>
          <w:lang w:val="ru-RU"/>
        </w:rPr>
        <w:t>исполнительные</w:t>
      </w:r>
      <w:r w:rsidRPr="00042FFC">
        <w:rPr>
          <w:b/>
          <w:lang w:val="ru-RU"/>
        </w:rPr>
        <w:t xml:space="preserve"> </w:t>
      </w:r>
      <w:r>
        <w:rPr>
          <w:b/>
          <w:lang w:val="ru-RU"/>
        </w:rPr>
        <w:t>органы</w:t>
      </w:r>
      <w:r w:rsidRPr="00042FFC">
        <w:rPr>
          <w:b/>
          <w:lang w:val="ru-RU"/>
        </w:rPr>
        <w:t xml:space="preserve">» </w:t>
      </w:r>
    </w:p>
    <w:p w:rsidR="00042FFC" w:rsidRPr="00140C61" w:rsidRDefault="00042FFC" w:rsidP="00C76324">
      <w:pPr>
        <w:jc w:val="both"/>
        <w:rPr>
          <w:lang w:val="ru-RU"/>
        </w:rPr>
      </w:pPr>
      <w:r>
        <w:rPr>
          <w:lang w:val="ru-RU"/>
        </w:rPr>
        <w:t>Организации</w:t>
      </w:r>
      <w:r w:rsidRPr="00140C61">
        <w:rPr>
          <w:lang w:val="ru-RU"/>
        </w:rPr>
        <w:t xml:space="preserve"> </w:t>
      </w:r>
      <w:r>
        <w:rPr>
          <w:lang w:val="ru-RU"/>
        </w:rPr>
        <w:t>центрального</w:t>
      </w:r>
      <w:r w:rsidRPr="00140C61">
        <w:rPr>
          <w:lang w:val="ru-RU"/>
        </w:rPr>
        <w:t xml:space="preserve"> </w:t>
      </w:r>
      <w:r>
        <w:rPr>
          <w:lang w:val="ru-RU"/>
        </w:rPr>
        <w:t>уровня</w:t>
      </w:r>
      <w:r w:rsidRPr="00140C61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140C61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140C61">
        <w:rPr>
          <w:lang w:val="ru-RU"/>
        </w:rPr>
        <w:t xml:space="preserve">, </w:t>
      </w:r>
      <w:r>
        <w:rPr>
          <w:lang w:val="ru-RU"/>
        </w:rPr>
        <w:t>которые в</w:t>
      </w:r>
      <w:r w:rsidRPr="00140C61">
        <w:rPr>
          <w:lang w:val="ru-RU"/>
        </w:rPr>
        <w:t xml:space="preserve"> </w:t>
      </w:r>
      <w:r>
        <w:rPr>
          <w:lang w:val="ru-RU"/>
        </w:rPr>
        <w:t>организационной</w:t>
      </w:r>
      <w:r w:rsidRPr="00140C61">
        <w:rPr>
          <w:lang w:val="ru-RU"/>
        </w:rPr>
        <w:t xml:space="preserve"> </w:t>
      </w:r>
      <w:r>
        <w:rPr>
          <w:lang w:val="ru-RU"/>
        </w:rPr>
        <w:t>иерархии</w:t>
      </w:r>
      <w:r w:rsidRPr="00140C61">
        <w:rPr>
          <w:lang w:val="ru-RU"/>
        </w:rPr>
        <w:t xml:space="preserve">, </w:t>
      </w:r>
      <w:r>
        <w:rPr>
          <w:lang w:val="ru-RU"/>
        </w:rPr>
        <w:t>как</w:t>
      </w:r>
      <w:r w:rsidRPr="00140C61">
        <w:rPr>
          <w:lang w:val="ru-RU"/>
        </w:rPr>
        <w:t xml:space="preserve"> </w:t>
      </w:r>
      <w:r>
        <w:rPr>
          <w:lang w:val="ru-RU"/>
        </w:rPr>
        <w:t>правило</w:t>
      </w:r>
      <w:r w:rsidRPr="00140C61">
        <w:rPr>
          <w:lang w:val="ru-RU"/>
        </w:rPr>
        <w:t xml:space="preserve">, </w:t>
      </w:r>
      <w:r>
        <w:rPr>
          <w:lang w:val="ru-RU"/>
        </w:rPr>
        <w:t>находятся</w:t>
      </w:r>
      <w:r w:rsidRPr="00140C61">
        <w:rPr>
          <w:lang w:val="ru-RU"/>
        </w:rPr>
        <w:t xml:space="preserve"> </w:t>
      </w:r>
      <w:r>
        <w:rPr>
          <w:lang w:val="ru-RU"/>
        </w:rPr>
        <w:t>в</w:t>
      </w:r>
      <w:r w:rsidRPr="00140C61">
        <w:rPr>
          <w:lang w:val="ru-RU"/>
        </w:rPr>
        <w:t xml:space="preserve"> </w:t>
      </w:r>
      <w:r>
        <w:rPr>
          <w:lang w:val="ru-RU"/>
        </w:rPr>
        <w:t>ведении</w:t>
      </w:r>
      <w:r w:rsidRPr="00140C61">
        <w:rPr>
          <w:lang w:val="ru-RU"/>
        </w:rPr>
        <w:t xml:space="preserve"> </w:t>
      </w:r>
      <w:r>
        <w:rPr>
          <w:lang w:val="ru-RU"/>
        </w:rPr>
        <w:t>линейных</w:t>
      </w:r>
      <w:r w:rsidRPr="00140C61">
        <w:rPr>
          <w:lang w:val="ru-RU"/>
        </w:rPr>
        <w:t xml:space="preserve"> </w:t>
      </w:r>
      <w:r>
        <w:rPr>
          <w:lang w:val="ru-RU"/>
        </w:rPr>
        <w:t>министерств</w:t>
      </w:r>
      <w:r w:rsidRPr="00140C61">
        <w:rPr>
          <w:lang w:val="ru-RU"/>
        </w:rPr>
        <w:t xml:space="preserve"> </w:t>
      </w:r>
      <w:r>
        <w:rPr>
          <w:lang w:val="ru-RU"/>
        </w:rPr>
        <w:t>и</w:t>
      </w:r>
      <w:r w:rsidRPr="00140C61">
        <w:rPr>
          <w:lang w:val="ru-RU"/>
        </w:rPr>
        <w:t xml:space="preserve"> </w:t>
      </w:r>
      <w:r>
        <w:rPr>
          <w:lang w:val="ru-RU"/>
        </w:rPr>
        <w:t>подотчетны</w:t>
      </w:r>
      <w:r w:rsidRPr="00140C61">
        <w:rPr>
          <w:lang w:val="ru-RU"/>
        </w:rPr>
        <w:t xml:space="preserve"> </w:t>
      </w:r>
      <w:r>
        <w:rPr>
          <w:lang w:val="ru-RU"/>
        </w:rPr>
        <w:t>соответствующему</w:t>
      </w:r>
      <w:r w:rsidRPr="00140C61">
        <w:rPr>
          <w:lang w:val="ru-RU"/>
        </w:rPr>
        <w:t xml:space="preserve"> </w:t>
      </w:r>
      <w:r>
        <w:rPr>
          <w:lang w:val="ru-RU"/>
        </w:rPr>
        <w:t>министру</w:t>
      </w:r>
      <w:r w:rsidRPr="00140C61">
        <w:rPr>
          <w:lang w:val="ru-RU"/>
        </w:rPr>
        <w:t xml:space="preserve">, </w:t>
      </w:r>
      <w:r>
        <w:rPr>
          <w:lang w:val="ru-RU"/>
        </w:rPr>
        <w:t>но</w:t>
      </w:r>
      <w:r w:rsidRPr="00140C61">
        <w:rPr>
          <w:lang w:val="ru-RU"/>
        </w:rPr>
        <w:t xml:space="preserve"> </w:t>
      </w:r>
      <w:r>
        <w:rPr>
          <w:lang w:val="ru-RU"/>
        </w:rPr>
        <w:t>в</w:t>
      </w:r>
      <w:r w:rsidRPr="00140C61">
        <w:rPr>
          <w:lang w:val="ru-RU"/>
        </w:rPr>
        <w:t xml:space="preserve"> </w:t>
      </w:r>
      <w:r>
        <w:rPr>
          <w:lang w:val="ru-RU"/>
        </w:rPr>
        <w:t>некоторых</w:t>
      </w:r>
      <w:r w:rsidRPr="00140C61">
        <w:rPr>
          <w:lang w:val="ru-RU"/>
        </w:rPr>
        <w:t xml:space="preserve"> </w:t>
      </w:r>
      <w:r>
        <w:rPr>
          <w:lang w:val="ru-RU"/>
        </w:rPr>
        <w:t>случаях</w:t>
      </w:r>
      <w:r w:rsidRPr="00140C61">
        <w:rPr>
          <w:lang w:val="ru-RU"/>
        </w:rPr>
        <w:t xml:space="preserve"> </w:t>
      </w:r>
      <w:r>
        <w:rPr>
          <w:lang w:val="ru-RU"/>
        </w:rPr>
        <w:t>могут</w:t>
      </w:r>
      <w:r w:rsidRPr="00140C61">
        <w:rPr>
          <w:lang w:val="ru-RU"/>
        </w:rPr>
        <w:t xml:space="preserve"> </w:t>
      </w:r>
      <w:r>
        <w:rPr>
          <w:lang w:val="ru-RU"/>
        </w:rPr>
        <w:t>напрямую</w:t>
      </w:r>
      <w:r w:rsidRPr="00140C61">
        <w:rPr>
          <w:lang w:val="ru-RU"/>
        </w:rPr>
        <w:t xml:space="preserve"> </w:t>
      </w:r>
      <w:r>
        <w:rPr>
          <w:lang w:val="ru-RU"/>
        </w:rPr>
        <w:t xml:space="preserve">подчиняться </w:t>
      </w:r>
      <w:r w:rsidR="00AE1DC8">
        <w:rPr>
          <w:lang w:val="ru-RU"/>
        </w:rPr>
        <w:t>п</w:t>
      </w:r>
      <w:r>
        <w:rPr>
          <w:lang w:val="ru-RU"/>
        </w:rPr>
        <w:t>резиденту</w:t>
      </w:r>
      <w:r w:rsidR="00AE1DC8">
        <w:rPr>
          <w:lang w:val="ru-RU"/>
        </w:rPr>
        <w:t xml:space="preserve"> страны</w:t>
      </w:r>
      <w:r>
        <w:rPr>
          <w:lang w:val="ru-RU"/>
        </w:rPr>
        <w:t xml:space="preserve">, </w:t>
      </w:r>
      <w:r w:rsidR="00AE1DC8">
        <w:rPr>
          <w:lang w:val="ru-RU"/>
        </w:rPr>
        <w:t>премьер-министру или к</w:t>
      </w:r>
      <w:r>
        <w:rPr>
          <w:lang w:val="ru-RU"/>
        </w:rPr>
        <w:t xml:space="preserve">абинету министров. </w:t>
      </w:r>
      <w:r w:rsidRPr="00140C61">
        <w:rPr>
          <w:lang w:val="ru-RU"/>
        </w:rPr>
        <w:t xml:space="preserve">    </w:t>
      </w:r>
    </w:p>
    <w:p w:rsidR="00042FFC" w:rsidRPr="00140C61" w:rsidRDefault="00042FFC" w:rsidP="00042FFC">
      <w:pPr>
        <w:rPr>
          <w:lang w:val="ru-RU"/>
        </w:rPr>
      </w:pPr>
    </w:p>
    <w:p w:rsidR="00042FFC" w:rsidRPr="00042FFC" w:rsidRDefault="00042FFC" w:rsidP="00042FFC">
      <w:pPr>
        <w:rPr>
          <w:b/>
          <w:lang w:val="ru-RU"/>
        </w:rPr>
      </w:pPr>
      <w:r>
        <w:rPr>
          <w:b/>
          <w:lang w:val="ru-RU"/>
        </w:rPr>
        <w:t>Ассигнования</w:t>
      </w:r>
    </w:p>
    <w:p w:rsidR="00042FFC" w:rsidRPr="001B1C87" w:rsidRDefault="00042FFC" w:rsidP="00C76324">
      <w:pPr>
        <w:jc w:val="both"/>
        <w:rPr>
          <w:lang w:val="ru-RU"/>
        </w:rPr>
      </w:pPr>
      <w:r>
        <w:rPr>
          <w:lang w:val="ru-RU"/>
        </w:rPr>
        <w:t>Выделение</w:t>
      </w:r>
      <w:r w:rsidRPr="00794C31">
        <w:rPr>
          <w:lang w:val="ru-RU"/>
        </w:rPr>
        <w:t xml:space="preserve"> </w:t>
      </w:r>
      <w:r>
        <w:rPr>
          <w:lang w:val="ru-RU"/>
        </w:rPr>
        <w:t>сре</w:t>
      </w:r>
      <w:proofErr w:type="gramStart"/>
      <w:r>
        <w:rPr>
          <w:lang w:val="ru-RU"/>
        </w:rPr>
        <w:t>дств</w:t>
      </w:r>
      <w:r w:rsidRPr="00794C31">
        <w:rPr>
          <w:lang w:val="ru-RU"/>
        </w:rPr>
        <w:t xml:space="preserve"> </w:t>
      </w:r>
      <w:r>
        <w:rPr>
          <w:lang w:val="ru-RU"/>
        </w:rPr>
        <w:t>в</w:t>
      </w:r>
      <w:r w:rsidRPr="00794C31">
        <w:rPr>
          <w:lang w:val="ru-RU"/>
        </w:rPr>
        <w:t xml:space="preserve"> </w:t>
      </w:r>
      <w:r>
        <w:rPr>
          <w:lang w:val="ru-RU"/>
        </w:rPr>
        <w:t>б</w:t>
      </w:r>
      <w:proofErr w:type="gramEnd"/>
      <w:r>
        <w:rPr>
          <w:lang w:val="ru-RU"/>
        </w:rPr>
        <w:t>юджете</w:t>
      </w:r>
      <w:r w:rsidRPr="00794C31">
        <w:rPr>
          <w:lang w:val="ru-RU"/>
        </w:rPr>
        <w:t xml:space="preserve"> </w:t>
      </w:r>
      <w:r>
        <w:rPr>
          <w:lang w:val="ru-RU"/>
        </w:rPr>
        <w:t>на</w:t>
      </w:r>
      <w:r w:rsidRPr="00794C31">
        <w:rPr>
          <w:lang w:val="ru-RU"/>
        </w:rPr>
        <w:t xml:space="preserve"> </w:t>
      </w:r>
      <w:r>
        <w:rPr>
          <w:lang w:val="ru-RU"/>
        </w:rPr>
        <w:t>цели</w:t>
      </w:r>
      <w:r w:rsidRPr="00794C31">
        <w:rPr>
          <w:lang w:val="ru-RU"/>
        </w:rPr>
        <w:t xml:space="preserve"> </w:t>
      </w:r>
      <w:r>
        <w:rPr>
          <w:lang w:val="ru-RU"/>
        </w:rPr>
        <w:t>той</w:t>
      </w:r>
      <w:r w:rsidRPr="00794C31">
        <w:rPr>
          <w:lang w:val="ru-RU"/>
        </w:rPr>
        <w:t xml:space="preserve"> </w:t>
      </w:r>
      <w:r>
        <w:rPr>
          <w:lang w:val="ru-RU"/>
        </w:rPr>
        <w:t>или</w:t>
      </w:r>
      <w:r w:rsidRPr="00794C31">
        <w:rPr>
          <w:lang w:val="ru-RU"/>
        </w:rPr>
        <w:t xml:space="preserve"> </w:t>
      </w:r>
      <w:r>
        <w:rPr>
          <w:lang w:val="ru-RU"/>
        </w:rPr>
        <w:t>иной</w:t>
      </w:r>
      <w:r w:rsidRPr="00794C31">
        <w:rPr>
          <w:lang w:val="ru-RU"/>
        </w:rPr>
        <w:t xml:space="preserve"> </w:t>
      </w:r>
      <w:r>
        <w:rPr>
          <w:lang w:val="ru-RU"/>
        </w:rPr>
        <w:t>государственной</w:t>
      </w:r>
      <w:r w:rsidRPr="00794C31">
        <w:rPr>
          <w:lang w:val="ru-RU"/>
        </w:rPr>
        <w:t xml:space="preserve"> </w:t>
      </w:r>
      <w:r>
        <w:rPr>
          <w:lang w:val="ru-RU"/>
        </w:rPr>
        <w:t>программы</w:t>
      </w:r>
      <w:r w:rsidRPr="00794C31">
        <w:rPr>
          <w:lang w:val="ru-RU"/>
        </w:rPr>
        <w:t xml:space="preserve"> </w:t>
      </w:r>
      <w:r>
        <w:rPr>
          <w:lang w:val="ru-RU"/>
        </w:rPr>
        <w:t>или</w:t>
      </w:r>
      <w:r w:rsidRPr="00794C31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794C31">
        <w:rPr>
          <w:lang w:val="ru-RU"/>
        </w:rPr>
        <w:t xml:space="preserve">. </w:t>
      </w:r>
      <w:r>
        <w:rPr>
          <w:lang w:val="ru-RU"/>
        </w:rPr>
        <w:t>Центральные</w:t>
      </w:r>
      <w:r w:rsidRPr="001B1C87">
        <w:rPr>
          <w:lang w:val="ru-RU"/>
        </w:rPr>
        <w:t xml:space="preserve"> </w:t>
      </w:r>
      <w:r>
        <w:rPr>
          <w:lang w:val="ru-RU"/>
        </w:rPr>
        <w:t>бюджетные</w:t>
      </w:r>
      <w:r w:rsidRPr="001B1C8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1B1C87">
        <w:rPr>
          <w:lang w:val="ru-RU"/>
        </w:rPr>
        <w:t xml:space="preserve"> </w:t>
      </w:r>
      <w:r>
        <w:rPr>
          <w:lang w:val="ru-RU"/>
        </w:rPr>
        <w:t>и</w:t>
      </w:r>
      <w:r w:rsidRPr="001B1C87">
        <w:rPr>
          <w:lang w:val="ru-RU"/>
        </w:rPr>
        <w:t xml:space="preserve"> </w:t>
      </w:r>
      <w:r>
        <w:rPr>
          <w:lang w:val="ru-RU"/>
        </w:rPr>
        <w:t>линейные</w:t>
      </w:r>
      <w:r w:rsidRPr="001B1C87">
        <w:rPr>
          <w:lang w:val="ru-RU"/>
        </w:rPr>
        <w:t xml:space="preserve"> </w:t>
      </w:r>
      <w:r>
        <w:rPr>
          <w:lang w:val="ru-RU"/>
        </w:rPr>
        <w:t>министерства</w:t>
      </w:r>
      <w:r w:rsidRPr="001B1C87">
        <w:rPr>
          <w:lang w:val="ru-RU"/>
        </w:rPr>
        <w:t xml:space="preserve"> </w:t>
      </w:r>
      <w:r>
        <w:rPr>
          <w:lang w:val="ru-RU"/>
        </w:rPr>
        <w:t>могут</w:t>
      </w:r>
      <w:r w:rsidRPr="001B1C87">
        <w:rPr>
          <w:lang w:val="ru-RU"/>
        </w:rPr>
        <w:t xml:space="preserve"> </w:t>
      </w:r>
      <w:r>
        <w:rPr>
          <w:lang w:val="ru-RU"/>
        </w:rPr>
        <w:t>увеличивать</w:t>
      </w:r>
      <w:r w:rsidRPr="001B1C87">
        <w:rPr>
          <w:lang w:val="ru-RU"/>
        </w:rPr>
        <w:t xml:space="preserve"> </w:t>
      </w:r>
      <w:r>
        <w:rPr>
          <w:lang w:val="ru-RU"/>
        </w:rPr>
        <w:t>или</w:t>
      </w:r>
      <w:r w:rsidRPr="001B1C87">
        <w:rPr>
          <w:lang w:val="ru-RU"/>
        </w:rPr>
        <w:t xml:space="preserve"> </w:t>
      </w:r>
      <w:r>
        <w:rPr>
          <w:lang w:val="ru-RU"/>
        </w:rPr>
        <w:t>сокращать</w:t>
      </w:r>
      <w:r w:rsidRPr="001B1C87">
        <w:rPr>
          <w:lang w:val="ru-RU"/>
        </w:rPr>
        <w:t xml:space="preserve"> </w:t>
      </w:r>
      <w:r>
        <w:rPr>
          <w:lang w:val="ru-RU"/>
        </w:rPr>
        <w:t>выдел</w:t>
      </w:r>
      <w:r w:rsidR="00AE1DC8">
        <w:rPr>
          <w:lang w:val="ru-RU"/>
        </w:rPr>
        <w:t>енн</w:t>
      </w:r>
      <w:r>
        <w:rPr>
          <w:lang w:val="ru-RU"/>
        </w:rPr>
        <w:t>ые</w:t>
      </w:r>
      <w:r w:rsidRPr="001B1C87">
        <w:rPr>
          <w:lang w:val="ru-RU"/>
        </w:rPr>
        <w:t xml:space="preserve"> </w:t>
      </w:r>
      <w:r>
        <w:rPr>
          <w:lang w:val="ru-RU"/>
        </w:rPr>
        <w:t xml:space="preserve">ассигнования, основываясь на информации о результатах деятельности. </w:t>
      </w:r>
      <w:r w:rsidRPr="001B1C87">
        <w:rPr>
          <w:lang w:val="ru-RU"/>
        </w:rPr>
        <w:t xml:space="preserve"> </w:t>
      </w:r>
    </w:p>
    <w:p w:rsidR="00042FFC" w:rsidRPr="001B1C87" w:rsidRDefault="00042FFC" w:rsidP="00042FFC">
      <w:pPr>
        <w:rPr>
          <w:lang w:val="ru-RU"/>
        </w:rPr>
      </w:pPr>
    </w:p>
    <w:p w:rsidR="00042FFC" w:rsidRPr="001B1C87" w:rsidRDefault="00042FFC" w:rsidP="00042FFC">
      <w:pPr>
        <w:rPr>
          <w:b/>
          <w:lang w:val="ru-RU"/>
        </w:rPr>
      </w:pPr>
      <w:r>
        <w:rPr>
          <w:b/>
          <w:lang w:val="ru-RU"/>
        </w:rPr>
        <w:t>Бюджет</w:t>
      </w:r>
    </w:p>
    <w:p w:rsidR="00042FFC" w:rsidRPr="005F712B" w:rsidRDefault="00042FFC" w:rsidP="00C76324">
      <w:pPr>
        <w:jc w:val="both"/>
        <w:rPr>
          <w:lang w:val="ru-RU"/>
        </w:rPr>
      </w:pPr>
      <w:r>
        <w:rPr>
          <w:lang w:val="ru-RU"/>
        </w:rPr>
        <w:t xml:space="preserve">Полное изложение финансовых планов правительства, </w:t>
      </w:r>
      <w:r w:rsidR="003B27CF">
        <w:rPr>
          <w:lang w:val="ru-RU"/>
        </w:rPr>
        <w:t xml:space="preserve">которые </w:t>
      </w:r>
      <w:r>
        <w:rPr>
          <w:lang w:val="ru-RU"/>
        </w:rPr>
        <w:t>включаю</w:t>
      </w:r>
      <w:r w:rsidR="003B27CF">
        <w:rPr>
          <w:lang w:val="ru-RU"/>
        </w:rPr>
        <w:t>т</w:t>
      </w:r>
      <w:r>
        <w:rPr>
          <w:lang w:val="ru-RU"/>
        </w:rPr>
        <w:t xml:space="preserve"> расходы, доходы, дефицит или профицит бюджета и долг. Бюджет</w:t>
      </w:r>
      <w:r w:rsidRPr="00DA406F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DA406F">
        <w:rPr>
          <w:lang w:val="ru-RU"/>
        </w:rPr>
        <w:t xml:space="preserve"> </w:t>
      </w:r>
      <w:r>
        <w:rPr>
          <w:lang w:val="ru-RU"/>
        </w:rPr>
        <w:t>собой</w:t>
      </w:r>
      <w:r w:rsidRPr="00DA406F">
        <w:rPr>
          <w:lang w:val="ru-RU"/>
        </w:rPr>
        <w:t xml:space="preserve"> </w:t>
      </w:r>
      <w:r>
        <w:rPr>
          <w:lang w:val="ru-RU"/>
        </w:rPr>
        <w:t>основной</w:t>
      </w:r>
      <w:r w:rsidRPr="00DA406F">
        <w:rPr>
          <w:lang w:val="ru-RU"/>
        </w:rPr>
        <w:t xml:space="preserve"> </w:t>
      </w:r>
      <w:r>
        <w:rPr>
          <w:lang w:val="ru-RU"/>
        </w:rPr>
        <w:t>правительственный</w:t>
      </w:r>
      <w:r w:rsidRPr="00DA406F">
        <w:rPr>
          <w:lang w:val="ru-RU"/>
        </w:rPr>
        <w:t xml:space="preserve"> </w:t>
      </w:r>
      <w:r>
        <w:rPr>
          <w:lang w:val="ru-RU"/>
        </w:rPr>
        <w:t>документ</w:t>
      </w:r>
      <w:r w:rsidRPr="00DA406F">
        <w:rPr>
          <w:lang w:val="ru-RU"/>
        </w:rPr>
        <w:t xml:space="preserve"> </w:t>
      </w:r>
      <w:r>
        <w:rPr>
          <w:lang w:val="ru-RU"/>
        </w:rPr>
        <w:t>по</w:t>
      </w:r>
      <w:r w:rsidRPr="00DA406F">
        <w:rPr>
          <w:lang w:val="ru-RU"/>
        </w:rPr>
        <w:t xml:space="preserve"> </w:t>
      </w:r>
      <w:r>
        <w:rPr>
          <w:lang w:val="ru-RU"/>
        </w:rPr>
        <w:t>экономической</w:t>
      </w:r>
      <w:r w:rsidRPr="00DA406F">
        <w:rPr>
          <w:lang w:val="ru-RU"/>
        </w:rPr>
        <w:t xml:space="preserve"> </w:t>
      </w:r>
      <w:r>
        <w:rPr>
          <w:lang w:val="ru-RU"/>
        </w:rPr>
        <w:t>политике</w:t>
      </w:r>
      <w:r w:rsidRPr="00DA406F">
        <w:rPr>
          <w:lang w:val="ru-RU"/>
        </w:rPr>
        <w:t xml:space="preserve">, </w:t>
      </w:r>
      <w:r>
        <w:rPr>
          <w:lang w:val="ru-RU"/>
        </w:rPr>
        <w:t>показывающий</w:t>
      </w:r>
      <w:r w:rsidRPr="00DA406F">
        <w:rPr>
          <w:lang w:val="ru-RU"/>
        </w:rPr>
        <w:t xml:space="preserve">, </w:t>
      </w:r>
      <w:r>
        <w:rPr>
          <w:lang w:val="ru-RU"/>
        </w:rPr>
        <w:t>как</w:t>
      </w:r>
      <w:r w:rsidRPr="00DA406F">
        <w:rPr>
          <w:lang w:val="ru-RU"/>
        </w:rPr>
        <w:t xml:space="preserve"> </w:t>
      </w:r>
      <w:r>
        <w:rPr>
          <w:lang w:val="ru-RU"/>
        </w:rPr>
        <w:t>правительство</w:t>
      </w:r>
      <w:r w:rsidRPr="00DA406F">
        <w:rPr>
          <w:lang w:val="ru-RU"/>
        </w:rPr>
        <w:t xml:space="preserve"> </w:t>
      </w:r>
      <w:r>
        <w:rPr>
          <w:lang w:val="ru-RU"/>
        </w:rPr>
        <w:t>планирует</w:t>
      </w:r>
      <w:r w:rsidRPr="00DA406F">
        <w:rPr>
          <w:lang w:val="ru-RU"/>
        </w:rPr>
        <w:t xml:space="preserve"> </w:t>
      </w:r>
      <w:r>
        <w:rPr>
          <w:lang w:val="ru-RU"/>
        </w:rPr>
        <w:t xml:space="preserve">использовать государственные финансы для </w:t>
      </w:r>
      <w:r w:rsidR="00AE1DC8">
        <w:rPr>
          <w:lang w:val="ru-RU"/>
        </w:rPr>
        <w:t xml:space="preserve">достижения </w:t>
      </w:r>
      <w:r>
        <w:rPr>
          <w:lang w:val="ru-RU"/>
        </w:rPr>
        <w:t>целей</w:t>
      </w:r>
      <w:r w:rsidR="00AE1DC8">
        <w:rPr>
          <w:lang w:val="ru-RU"/>
        </w:rPr>
        <w:t xml:space="preserve"> государственной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>политики и в определенной степени</w:t>
      </w:r>
      <w:r w:rsidR="00AE1DC8">
        <w:rPr>
          <w:lang w:val="ru-RU"/>
        </w:rPr>
        <w:t xml:space="preserve"> демонстрирующий</w:t>
      </w:r>
      <w:r>
        <w:rPr>
          <w:lang w:val="ru-RU"/>
        </w:rPr>
        <w:t xml:space="preserve">, какие направления отнесены к приоритетам </w:t>
      </w:r>
      <w:r w:rsidR="00AE1DC8">
        <w:rPr>
          <w:lang w:val="ru-RU"/>
        </w:rPr>
        <w:t>правительства</w:t>
      </w:r>
      <w:r>
        <w:rPr>
          <w:lang w:val="ru-RU"/>
        </w:rPr>
        <w:t xml:space="preserve">. </w:t>
      </w:r>
      <w:r w:rsidRPr="005F712B">
        <w:rPr>
          <w:lang w:val="ru-RU"/>
        </w:rPr>
        <w:t xml:space="preserve"> </w:t>
      </w:r>
    </w:p>
    <w:p w:rsidR="00042FFC" w:rsidRPr="005F712B" w:rsidRDefault="00042FFC" w:rsidP="00042FFC">
      <w:pPr>
        <w:rPr>
          <w:lang w:val="ru-RU"/>
        </w:rPr>
      </w:pPr>
    </w:p>
    <w:p w:rsidR="00042FFC" w:rsidRPr="00FE5872" w:rsidRDefault="00042FFC" w:rsidP="00042FFC">
      <w:pPr>
        <w:rPr>
          <w:b/>
          <w:lang w:val="ru-RU"/>
        </w:rPr>
      </w:pPr>
      <w:r>
        <w:rPr>
          <w:b/>
          <w:lang w:val="ru-RU"/>
        </w:rPr>
        <w:t>Бюджетный</w:t>
      </w:r>
      <w:r w:rsidRPr="00FE5872">
        <w:rPr>
          <w:b/>
          <w:lang w:val="ru-RU"/>
        </w:rPr>
        <w:t xml:space="preserve"> </w:t>
      </w:r>
      <w:r>
        <w:rPr>
          <w:b/>
          <w:lang w:val="ru-RU"/>
        </w:rPr>
        <w:t>цикл</w:t>
      </w:r>
      <w:r w:rsidRPr="00FE5872">
        <w:rPr>
          <w:b/>
          <w:lang w:val="ru-RU"/>
        </w:rPr>
        <w:t xml:space="preserve"> </w:t>
      </w:r>
    </w:p>
    <w:p w:rsidR="00042FFC" w:rsidRPr="004F631F" w:rsidRDefault="004F631F" w:rsidP="00C76324">
      <w:pPr>
        <w:jc w:val="both"/>
        <w:rPr>
          <w:lang w:val="ru-RU"/>
        </w:rPr>
      </w:pPr>
      <w:r>
        <w:rPr>
          <w:lang w:val="ru-RU"/>
        </w:rPr>
        <w:t>Бюджетный</w:t>
      </w:r>
      <w:r w:rsidRPr="004F631F">
        <w:rPr>
          <w:lang w:val="ru-RU"/>
        </w:rPr>
        <w:t xml:space="preserve"> </w:t>
      </w:r>
      <w:r>
        <w:rPr>
          <w:lang w:val="ru-RU"/>
        </w:rPr>
        <w:t>цикл</w:t>
      </w:r>
      <w:r w:rsidRPr="004F631F">
        <w:rPr>
          <w:lang w:val="ru-RU"/>
        </w:rPr>
        <w:t xml:space="preserve"> – </w:t>
      </w:r>
      <w:r>
        <w:rPr>
          <w:lang w:val="ru-RU"/>
        </w:rPr>
        <w:t>основные</w:t>
      </w:r>
      <w:r w:rsidRPr="004F631F">
        <w:rPr>
          <w:lang w:val="ru-RU"/>
        </w:rPr>
        <w:t xml:space="preserve"> </w:t>
      </w:r>
      <w:r>
        <w:rPr>
          <w:lang w:val="ru-RU"/>
        </w:rPr>
        <w:t>события</w:t>
      </w:r>
      <w:r w:rsidRPr="004F631F">
        <w:rPr>
          <w:lang w:val="ru-RU"/>
        </w:rPr>
        <w:t xml:space="preserve"> </w:t>
      </w:r>
      <w:r>
        <w:rPr>
          <w:lang w:val="ru-RU"/>
        </w:rPr>
        <w:t>или</w:t>
      </w:r>
      <w:r w:rsidRPr="004F631F">
        <w:rPr>
          <w:lang w:val="ru-RU"/>
        </w:rPr>
        <w:t xml:space="preserve"> </w:t>
      </w:r>
      <w:r>
        <w:rPr>
          <w:lang w:val="ru-RU"/>
        </w:rPr>
        <w:t>этапы</w:t>
      </w:r>
      <w:r w:rsidRPr="004F631F">
        <w:rPr>
          <w:lang w:val="ru-RU"/>
        </w:rPr>
        <w:t xml:space="preserve"> </w:t>
      </w:r>
      <w:r>
        <w:rPr>
          <w:lang w:val="ru-RU"/>
        </w:rPr>
        <w:t>процесса</w:t>
      </w:r>
      <w:r w:rsidRPr="004F631F">
        <w:rPr>
          <w:lang w:val="ru-RU"/>
        </w:rPr>
        <w:t xml:space="preserve"> </w:t>
      </w:r>
      <w:r>
        <w:rPr>
          <w:lang w:val="ru-RU"/>
        </w:rPr>
        <w:t>принятия</w:t>
      </w:r>
      <w:r w:rsidRPr="004F631F">
        <w:rPr>
          <w:lang w:val="ru-RU"/>
        </w:rPr>
        <w:t xml:space="preserve"> </w:t>
      </w:r>
      <w:r>
        <w:rPr>
          <w:lang w:val="ru-RU"/>
        </w:rPr>
        <w:t>бюджетных</w:t>
      </w:r>
      <w:r w:rsidRPr="004F631F">
        <w:rPr>
          <w:lang w:val="ru-RU"/>
        </w:rPr>
        <w:t xml:space="preserve"> </w:t>
      </w:r>
      <w:r>
        <w:rPr>
          <w:lang w:val="ru-RU"/>
        </w:rPr>
        <w:t>решений</w:t>
      </w:r>
      <w:r w:rsidRPr="004F631F">
        <w:rPr>
          <w:lang w:val="ru-RU"/>
        </w:rPr>
        <w:t xml:space="preserve">, </w:t>
      </w:r>
      <w:r>
        <w:rPr>
          <w:lang w:val="ru-RU"/>
        </w:rPr>
        <w:t>а</w:t>
      </w:r>
      <w:r w:rsidRPr="004F631F">
        <w:rPr>
          <w:lang w:val="ru-RU"/>
        </w:rPr>
        <w:t xml:space="preserve"> </w:t>
      </w:r>
      <w:r>
        <w:rPr>
          <w:lang w:val="ru-RU"/>
        </w:rPr>
        <w:t>также</w:t>
      </w:r>
      <w:r w:rsidRPr="004F631F">
        <w:rPr>
          <w:lang w:val="ru-RU"/>
        </w:rPr>
        <w:t xml:space="preserve"> </w:t>
      </w:r>
      <w:r>
        <w:rPr>
          <w:lang w:val="ru-RU"/>
        </w:rPr>
        <w:t>реализация</w:t>
      </w:r>
      <w:r w:rsidRPr="004F631F">
        <w:rPr>
          <w:lang w:val="ru-RU"/>
        </w:rPr>
        <w:t xml:space="preserve"> </w:t>
      </w:r>
      <w:r>
        <w:rPr>
          <w:lang w:val="ru-RU"/>
        </w:rPr>
        <w:t>этих</w:t>
      </w:r>
      <w:r w:rsidRPr="004F631F">
        <w:rPr>
          <w:lang w:val="ru-RU"/>
        </w:rPr>
        <w:t xml:space="preserve"> </w:t>
      </w:r>
      <w:r>
        <w:rPr>
          <w:lang w:val="ru-RU"/>
        </w:rPr>
        <w:t>решений</w:t>
      </w:r>
      <w:r w:rsidRPr="004F631F">
        <w:rPr>
          <w:lang w:val="ru-RU"/>
        </w:rPr>
        <w:t xml:space="preserve"> </w:t>
      </w:r>
      <w:r>
        <w:rPr>
          <w:lang w:val="ru-RU"/>
        </w:rPr>
        <w:t>и</w:t>
      </w:r>
      <w:r w:rsidRPr="004F631F">
        <w:rPr>
          <w:lang w:val="ru-RU"/>
        </w:rPr>
        <w:t xml:space="preserve"> </w:t>
      </w:r>
      <w:r>
        <w:rPr>
          <w:lang w:val="ru-RU"/>
        </w:rPr>
        <w:t xml:space="preserve">их пересмотр с течением времени в зависимости от </w:t>
      </w:r>
      <w:r w:rsidR="006247CD">
        <w:rPr>
          <w:lang w:val="ru-RU"/>
        </w:rPr>
        <w:t xml:space="preserve">конкретной </w:t>
      </w:r>
      <w:r>
        <w:rPr>
          <w:lang w:val="ru-RU"/>
        </w:rPr>
        <w:t xml:space="preserve">ситуации. </w:t>
      </w:r>
      <w:r w:rsidR="00042FFC" w:rsidRPr="004F631F">
        <w:rPr>
          <w:lang w:val="ru-RU"/>
        </w:rPr>
        <w:t xml:space="preserve"> </w:t>
      </w:r>
      <w:r w:rsidR="006247CD">
        <w:rPr>
          <w:lang w:val="ru-RU"/>
        </w:rPr>
        <w:t>В частности,</w:t>
      </w:r>
      <w:r>
        <w:rPr>
          <w:lang w:val="ru-RU"/>
        </w:rPr>
        <w:t xml:space="preserve"> бюджетный цикл состоит из четырех этапов: формирование (включая планирование), утверждение, исполнение и аудит бюджета.</w:t>
      </w:r>
      <w:r w:rsidR="00042FFC" w:rsidRPr="004F631F">
        <w:rPr>
          <w:lang w:val="ru-RU"/>
        </w:rPr>
        <w:t xml:space="preserve"> </w:t>
      </w:r>
    </w:p>
    <w:p w:rsidR="00042FFC" w:rsidRPr="004F631F" w:rsidRDefault="00042FFC" w:rsidP="00042FFC">
      <w:pPr>
        <w:rPr>
          <w:b/>
          <w:lang w:val="ru-RU"/>
        </w:rPr>
      </w:pPr>
    </w:p>
    <w:p w:rsidR="00042FFC" w:rsidRPr="00042FFC" w:rsidRDefault="00042FFC" w:rsidP="00042FFC">
      <w:pPr>
        <w:rPr>
          <w:b/>
          <w:lang w:val="ru-RU"/>
        </w:rPr>
      </w:pPr>
      <w:r>
        <w:rPr>
          <w:b/>
          <w:lang w:val="ru-RU"/>
        </w:rPr>
        <w:t>Центральное</w:t>
      </w:r>
      <w:r w:rsidRPr="00042FFC">
        <w:rPr>
          <w:b/>
          <w:lang w:val="ru-RU"/>
        </w:rPr>
        <w:t xml:space="preserve"> </w:t>
      </w:r>
      <w:r>
        <w:rPr>
          <w:b/>
          <w:lang w:val="ru-RU"/>
        </w:rPr>
        <w:t>бюджетное</w:t>
      </w:r>
      <w:r w:rsidRPr="00042FFC">
        <w:rPr>
          <w:b/>
          <w:lang w:val="ru-RU"/>
        </w:rPr>
        <w:t xml:space="preserve"> </w:t>
      </w:r>
      <w:r>
        <w:rPr>
          <w:b/>
          <w:lang w:val="ru-RU"/>
        </w:rPr>
        <w:t>ведомство</w:t>
      </w:r>
      <w:r w:rsidRPr="00042FFC">
        <w:rPr>
          <w:b/>
          <w:lang w:val="ru-RU"/>
        </w:rPr>
        <w:t xml:space="preserve"> (</w:t>
      </w:r>
      <w:proofErr w:type="spellStart"/>
      <w:r>
        <w:rPr>
          <w:b/>
          <w:lang w:val="ru-RU"/>
        </w:rPr>
        <w:t>ЦБВ</w:t>
      </w:r>
      <w:proofErr w:type="spellEnd"/>
      <w:r w:rsidRPr="00042FFC">
        <w:rPr>
          <w:b/>
          <w:lang w:val="ru-RU"/>
        </w:rPr>
        <w:t xml:space="preserve">) </w:t>
      </w:r>
    </w:p>
    <w:p w:rsidR="00042FFC" w:rsidRPr="009D60BF" w:rsidRDefault="00042FFC" w:rsidP="00C76324">
      <w:pPr>
        <w:jc w:val="both"/>
        <w:rPr>
          <w:lang w:val="ru-RU"/>
        </w:rPr>
      </w:pPr>
      <w:r>
        <w:rPr>
          <w:lang w:val="ru-RU"/>
        </w:rPr>
        <w:t>Центральное</w:t>
      </w:r>
      <w:r w:rsidRPr="00BD13B0">
        <w:rPr>
          <w:lang w:val="ru-RU"/>
        </w:rPr>
        <w:t xml:space="preserve"> </w:t>
      </w:r>
      <w:r>
        <w:rPr>
          <w:lang w:val="ru-RU"/>
        </w:rPr>
        <w:t>бюджетное</w:t>
      </w:r>
      <w:r w:rsidRPr="00BD13B0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D13B0">
        <w:rPr>
          <w:lang w:val="ru-RU"/>
        </w:rPr>
        <w:t xml:space="preserve"> (</w:t>
      </w:r>
      <w:proofErr w:type="spellStart"/>
      <w:r>
        <w:rPr>
          <w:lang w:val="ru-RU"/>
        </w:rPr>
        <w:t>ЦБВ</w:t>
      </w:r>
      <w:proofErr w:type="spellEnd"/>
      <w:r w:rsidRPr="00BD13B0">
        <w:rPr>
          <w:lang w:val="ru-RU"/>
        </w:rPr>
        <w:t xml:space="preserve">) – </w:t>
      </w:r>
      <w:r>
        <w:rPr>
          <w:lang w:val="ru-RU"/>
        </w:rPr>
        <w:t>государственная</w:t>
      </w:r>
      <w:r w:rsidRPr="00BD13B0">
        <w:rPr>
          <w:lang w:val="ru-RU"/>
        </w:rPr>
        <w:t xml:space="preserve"> </w:t>
      </w:r>
      <w:r>
        <w:rPr>
          <w:lang w:val="ru-RU"/>
        </w:rPr>
        <w:t>организация</w:t>
      </w:r>
      <w:r w:rsidRPr="00BD13B0">
        <w:rPr>
          <w:lang w:val="ru-RU"/>
        </w:rPr>
        <w:t xml:space="preserve"> </w:t>
      </w:r>
      <w:r>
        <w:rPr>
          <w:lang w:val="ru-RU"/>
        </w:rPr>
        <w:t>или</w:t>
      </w:r>
      <w:r w:rsidRPr="00BD13B0">
        <w:rPr>
          <w:lang w:val="ru-RU"/>
        </w:rPr>
        <w:t xml:space="preserve"> </w:t>
      </w:r>
      <w:r>
        <w:rPr>
          <w:lang w:val="ru-RU"/>
        </w:rPr>
        <w:t>несколько функционально скоординированных организаций</w:t>
      </w:r>
      <w:r w:rsidRPr="00BD13B0">
        <w:rPr>
          <w:lang w:val="ru-RU"/>
        </w:rPr>
        <w:t xml:space="preserve"> </w:t>
      </w:r>
      <w:r>
        <w:rPr>
          <w:lang w:val="ru-RU"/>
        </w:rPr>
        <w:t>на</w:t>
      </w:r>
      <w:r w:rsidRPr="00BD13B0">
        <w:rPr>
          <w:lang w:val="ru-RU"/>
        </w:rPr>
        <w:t xml:space="preserve"> </w:t>
      </w:r>
      <w:r>
        <w:rPr>
          <w:lang w:val="ru-RU"/>
        </w:rPr>
        <w:t>центральном</w:t>
      </w:r>
      <w:r w:rsidRPr="00BD13B0">
        <w:rPr>
          <w:lang w:val="ru-RU"/>
        </w:rPr>
        <w:t>/</w:t>
      </w:r>
      <w:r>
        <w:rPr>
          <w:lang w:val="ru-RU"/>
        </w:rPr>
        <w:t>национальном</w:t>
      </w:r>
      <w:r w:rsidRPr="00BD13B0">
        <w:rPr>
          <w:lang w:val="ru-RU"/>
        </w:rPr>
        <w:t xml:space="preserve">/ </w:t>
      </w:r>
      <w:r>
        <w:rPr>
          <w:lang w:val="ru-RU"/>
        </w:rPr>
        <w:t>федеральном</w:t>
      </w:r>
      <w:r w:rsidRPr="00BD13B0">
        <w:rPr>
          <w:lang w:val="ru-RU"/>
        </w:rPr>
        <w:t xml:space="preserve"> </w:t>
      </w:r>
      <w:r>
        <w:rPr>
          <w:lang w:val="ru-RU"/>
        </w:rPr>
        <w:t>уровне</w:t>
      </w:r>
      <w:r w:rsidRPr="00BD13B0">
        <w:rPr>
          <w:lang w:val="ru-RU"/>
        </w:rPr>
        <w:t xml:space="preserve"> </w:t>
      </w:r>
      <w:r>
        <w:rPr>
          <w:lang w:val="ru-RU"/>
        </w:rPr>
        <w:t>государственного</w:t>
      </w:r>
      <w:r w:rsidRPr="00BD13B0">
        <w:rPr>
          <w:lang w:val="ru-RU"/>
        </w:rPr>
        <w:t xml:space="preserve"> </w:t>
      </w:r>
      <w:r>
        <w:rPr>
          <w:lang w:val="ru-RU"/>
        </w:rPr>
        <w:t xml:space="preserve">управления, </w:t>
      </w:r>
      <w:r w:rsidR="006247CD">
        <w:rPr>
          <w:lang w:val="ru-RU"/>
        </w:rPr>
        <w:t>отвечающих за</w:t>
      </w:r>
      <w:r>
        <w:rPr>
          <w:lang w:val="ru-RU"/>
        </w:rPr>
        <w:t xml:space="preserve"> ответственное хранение и управление средствами национального</w:t>
      </w:r>
      <w:r w:rsidRPr="00BD13B0">
        <w:rPr>
          <w:lang w:val="ru-RU"/>
        </w:rPr>
        <w:t>/</w:t>
      </w:r>
      <w:r>
        <w:rPr>
          <w:lang w:val="ru-RU"/>
        </w:rPr>
        <w:t xml:space="preserve">федерального бюджета. </w:t>
      </w:r>
      <w:r w:rsidRPr="00BD13B0">
        <w:rPr>
          <w:lang w:val="ru-RU"/>
        </w:rPr>
        <w:t xml:space="preserve"> </w:t>
      </w:r>
      <w:r>
        <w:rPr>
          <w:lang w:val="ru-RU"/>
        </w:rPr>
        <w:t>Во</w:t>
      </w:r>
      <w:r w:rsidRPr="00042FFC">
        <w:rPr>
          <w:lang w:val="ru-RU"/>
        </w:rPr>
        <w:t xml:space="preserve"> </w:t>
      </w:r>
      <w:r>
        <w:rPr>
          <w:lang w:val="ru-RU"/>
        </w:rPr>
        <w:t>многих</w:t>
      </w:r>
      <w:r w:rsidRPr="00042FFC">
        <w:rPr>
          <w:lang w:val="ru-RU"/>
        </w:rPr>
        <w:t xml:space="preserve"> </w:t>
      </w:r>
      <w:r>
        <w:rPr>
          <w:lang w:val="ru-RU"/>
        </w:rPr>
        <w:t>странах</w:t>
      </w:r>
      <w:r w:rsidRPr="00042FFC">
        <w:rPr>
          <w:lang w:val="ru-RU"/>
        </w:rPr>
        <w:t xml:space="preserve"> </w:t>
      </w:r>
      <w:proofErr w:type="spellStart"/>
      <w:r>
        <w:rPr>
          <w:lang w:val="ru-RU"/>
        </w:rPr>
        <w:t>ЦБВ</w:t>
      </w:r>
      <w:proofErr w:type="spellEnd"/>
      <w:r w:rsidRPr="00042FFC">
        <w:rPr>
          <w:lang w:val="ru-RU"/>
        </w:rPr>
        <w:t xml:space="preserve"> </w:t>
      </w:r>
      <w:r>
        <w:rPr>
          <w:lang w:val="ru-RU"/>
        </w:rPr>
        <w:t>нередко</w:t>
      </w:r>
      <w:r w:rsidRPr="00042FFC">
        <w:rPr>
          <w:lang w:val="ru-RU"/>
        </w:rPr>
        <w:t xml:space="preserve"> </w:t>
      </w:r>
      <w:r>
        <w:rPr>
          <w:lang w:val="ru-RU"/>
        </w:rPr>
        <w:t>является</w:t>
      </w:r>
      <w:r w:rsidRPr="00042FFC">
        <w:rPr>
          <w:lang w:val="ru-RU"/>
        </w:rPr>
        <w:t xml:space="preserve"> </w:t>
      </w:r>
      <w:r>
        <w:rPr>
          <w:lang w:val="ru-RU"/>
        </w:rPr>
        <w:t>частью</w:t>
      </w:r>
      <w:r w:rsidRPr="00042FFC">
        <w:rPr>
          <w:lang w:val="ru-RU"/>
        </w:rPr>
        <w:t xml:space="preserve"> </w:t>
      </w:r>
      <w:r>
        <w:rPr>
          <w:lang w:val="ru-RU"/>
        </w:rPr>
        <w:t>Министерства</w:t>
      </w:r>
      <w:r w:rsidRPr="00042FFC">
        <w:rPr>
          <w:lang w:val="ru-RU"/>
        </w:rPr>
        <w:t xml:space="preserve"> </w:t>
      </w:r>
      <w:r>
        <w:rPr>
          <w:lang w:val="ru-RU"/>
        </w:rPr>
        <w:t>финансов</w:t>
      </w:r>
      <w:r w:rsidRPr="00042FFC">
        <w:rPr>
          <w:lang w:val="ru-RU"/>
        </w:rPr>
        <w:t xml:space="preserve">. </w:t>
      </w:r>
      <w:r>
        <w:rPr>
          <w:lang w:val="ru-RU"/>
        </w:rPr>
        <w:t>Конкретные</w:t>
      </w:r>
      <w:r w:rsidRPr="009D60BF">
        <w:rPr>
          <w:lang w:val="ru-RU"/>
        </w:rPr>
        <w:t xml:space="preserve"> </w:t>
      </w:r>
      <w:r>
        <w:rPr>
          <w:lang w:val="ru-RU"/>
        </w:rPr>
        <w:t>функции</w:t>
      </w:r>
      <w:r w:rsidRPr="009D60BF">
        <w:rPr>
          <w:lang w:val="ru-RU"/>
        </w:rPr>
        <w:t xml:space="preserve"> </w:t>
      </w:r>
      <w:r>
        <w:rPr>
          <w:lang w:val="ru-RU"/>
        </w:rPr>
        <w:t>различаются</w:t>
      </w:r>
      <w:r w:rsidRPr="009D60BF">
        <w:rPr>
          <w:lang w:val="ru-RU"/>
        </w:rPr>
        <w:t xml:space="preserve"> </w:t>
      </w:r>
      <w:r>
        <w:rPr>
          <w:lang w:val="ru-RU"/>
        </w:rPr>
        <w:t>от</w:t>
      </w:r>
      <w:r w:rsidRPr="009D60BF">
        <w:rPr>
          <w:lang w:val="ru-RU"/>
        </w:rPr>
        <w:t xml:space="preserve"> </w:t>
      </w:r>
      <w:r>
        <w:rPr>
          <w:lang w:val="ru-RU"/>
        </w:rPr>
        <w:t>страны</w:t>
      </w:r>
      <w:r w:rsidRPr="009D60BF">
        <w:rPr>
          <w:lang w:val="ru-RU"/>
        </w:rPr>
        <w:t xml:space="preserve"> </w:t>
      </w:r>
      <w:r>
        <w:rPr>
          <w:lang w:val="ru-RU"/>
        </w:rPr>
        <w:t>к</w:t>
      </w:r>
      <w:r w:rsidRPr="009D60BF">
        <w:rPr>
          <w:lang w:val="ru-RU"/>
        </w:rPr>
        <w:t xml:space="preserve"> </w:t>
      </w:r>
      <w:r>
        <w:rPr>
          <w:lang w:val="ru-RU"/>
        </w:rPr>
        <w:t>стране</w:t>
      </w:r>
      <w:r w:rsidRPr="009D60BF">
        <w:rPr>
          <w:lang w:val="ru-RU"/>
        </w:rPr>
        <w:t xml:space="preserve">, </w:t>
      </w:r>
      <w:r>
        <w:rPr>
          <w:lang w:val="ru-RU"/>
        </w:rPr>
        <w:t>однако</w:t>
      </w:r>
      <w:r w:rsidRPr="009D60BF">
        <w:rPr>
          <w:lang w:val="ru-RU"/>
        </w:rPr>
        <w:t xml:space="preserve">, </w:t>
      </w:r>
      <w:r>
        <w:rPr>
          <w:lang w:val="ru-RU"/>
        </w:rPr>
        <w:t>как</w:t>
      </w:r>
      <w:r w:rsidRPr="009D60BF">
        <w:rPr>
          <w:lang w:val="ru-RU"/>
        </w:rPr>
        <w:t xml:space="preserve"> </w:t>
      </w:r>
      <w:r>
        <w:rPr>
          <w:lang w:val="ru-RU"/>
        </w:rPr>
        <w:t>правило</w:t>
      </w:r>
      <w:r w:rsidRPr="009D60BF">
        <w:rPr>
          <w:lang w:val="ru-RU"/>
        </w:rPr>
        <w:t xml:space="preserve">, </w:t>
      </w:r>
      <w:proofErr w:type="spellStart"/>
      <w:r>
        <w:rPr>
          <w:lang w:val="ru-RU"/>
        </w:rPr>
        <w:t>ЦБВ</w:t>
      </w:r>
      <w:proofErr w:type="spellEnd"/>
      <w:r w:rsidRPr="009D60BF">
        <w:rPr>
          <w:lang w:val="ru-RU"/>
        </w:rPr>
        <w:t xml:space="preserve"> </w:t>
      </w:r>
      <w:r>
        <w:rPr>
          <w:lang w:val="ru-RU"/>
        </w:rPr>
        <w:t>отвечает</w:t>
      </w:r>
      <w:r w:rsidRPr="009D60BF">
        <w:rPr>
          <w:lang w:val="ru-RU"/>
        </w:rPr>
        <w:t xml:space="preserve"> </w:t>
      </w:r>
      <w:r>
        <w:rPr>
          <w:lang w:val="ru-RU"/>
        </w:rPr>
        <w:t>за</w:t>
      </w:r>
      <w:r w:rsidRPr="009D60BF">
        <w:rPr>
          <w:lang w:val="ru-RU"/>
        </w:rPr>
        <w:t xml:space="preserve"> </w:t>
      </w:r>
      <w:r>
        <w:rPr>
          <w:lang w:val="ru-RU"/>
        </w:rPr>
        <w:t>формирование</w:t>
      </w:r>
      <w:r w:rsidRPr="009D60BF">
        <w:rPr>
          <w:lang w:val="ru-RU"/>
        </w:rPr>
        <w:t xml:space="preserve"> </w:t>
      </w:r>
      <w:r>
        <w:rPr>
          <w:lang w:val="ru-RU"/>
        </w:rPr>
        <w:t>проектов</w:t>
      </w:r>
      <w:r w:rsidRPr="009D60BF">
        <w:rPr>
          <w:lang w:val="ru-RU"/>
        </w:rPr>
        <w:t xml:space="preserve"> </w:t>
      </w:r>
      <w:r>
        <w:rPr>
          <w:lang w:val="ru-RU"/>
        </w:rPr>
        <w:t>бюджета</w:t>
      </w:r>
      <w:r w:rsidRPr="009D60BF">
        <w:rPr>
          <w:lang w:val="ru-RU"/>
        </w:rPr>
        <w:t xml:space="preserve">, </w:t>
      </w:r>
      <w:r>
        <w:rPr>
          <w:lang w:val="ru-RU"/>
        </w:rPr>
        <w:t>проведение</w:t>
      </w:r>
      <w:r w:rsidRPr="009D60BF">
        <w:rPr>
          <w:lang w:val="ru-RU"/>
        </w:rPr>
        <w:t xml:space="preserve"> </w:t>
      </w:r>
      <w:r>
        <w:rPr>
          <w:lang w:val="ru-RU"/>
        </w:rPr>
        <w:t>переговоров</w:t>
      </w:r>
      <w:r w:rsidRPr="009D60BF">
        <w:rPr>
          <w:lang w:val="ru-RU"/>
        </w:rPr>
        <w:t xml:space="preserve"> </w:t>
      </w:r>
      <w:r>
        <w:rPr>
          <w:lang w:val="ru-RU"/>
        </w:rPr>
        <w:t>по</w:t>
      </w:r>
      <w:r w:rsidRPr="009D60BF">
        <w:rPr>
          <w:lang w:val="ru-RU"/>
        </w:rPr>
        <w:t xml:space="preserve"> </w:t>
      </w:r>
      <w:r>
        <w:rPr>
          <w:lang w:val="ru-RU"/>
        </w:rPr>
        <w:t>бюджету</w:t>
      </w:r>
      <w:r w:rsidRPr="009D60BF">
        <w:rPr>
          <w:lang w:val="ru-RU"/>
        </w:rPr>
        <w:t xml:space="preserve">, </w:t>
      </w:r>
      <w:r>
        <w:rPr>
          <w:lang w:val="ru-RU"/>
        </w:rPr>
        <w:t>распределение</w:t>
      </w:r>
      <w:r w:rsidRPr="009D60BF">
        <w:rPr>
          <w:lang w:val="ru-RU"/>
        </w:rPr>
        <w:t xml:space="preserve"> </w:t>
      </w:r>
      <w:r>
        <w:rPr>
          <w:lang w:val="ru-RU"/>
        </w:rPr>
        <w:t>и</w:t>
      </w:r>
      <w:r w:rsidRPr="009D60BF">
        <w:rPr>
          <w:lang w:val="ru-RU"/>
        </w:rPr>
        <w:t xml:space="preserve"> </w:t>
      </w:r>
      <w:r>
        <w:rPr>
          <w:lang w:val="ru-RU"/>
        </w:rPr>
        <w:t>перераспределение</w:t>
      </w:r>
      <w:r w:rsidRPr="009D60BF">
        <w:rPr>
          <w:lang w:val="ru-RU"/>
        </w:rPr>
        <w:t xml:space="preserve"> </w:t>
      </w:r>
      <w:r>
        <w:rPr>
          <w:lang w:val="ru-RU"/>
        </w:rPr>
        <w:t>средств</w:t>
      </w:r>
      <w:r w:rsidRPr="009D60BF">
        <w:rPr>
          <w:lang w:val="ru-RU"/>
        </w:rPr>
        <w:t xml:space="preserve">, </w:t>
      </w:r>
      <w:r>
        <w:rPr>
          <w:lang w:val="ru-RU"/>
        </w:rPr>
        <w:t>обеспечение</w:t>
      </w:r>
      <w:r w:rsidRPr="009D60BF">
        <w:rPr>
          <w:lang w:val="ru-RU"/>
        </w:rPr>
        <w:t xml:space="preserve"> </w:t>
      </w:r>
      <w:r>
        <w:rPr>
          <w:lang w:val="ru-RU"/>
        </w:rPr>
        <w:t>соблюдения</w:t>
      </w:r>
      <w:r w:rsidRPr="009D60BF">
        <w:rPr>
          <w:lang w:val="ru-RU"/>
        </w:rPr>
        <w:t xml:space="preserve"> </w:t>
      </w:r>
      <w:r>
        <w:rPr>
          <w:lang w:val="ru-RU"/>
        </w:rPr>
        <w:t>бюджетного</w:t>
      </w:r>
      <w:r w:rsidRPr="009D60BF">
        <w:rPr>
          <w:lang w:val="ru-RU"/>
        </w:rPr>
        <w:t xml:space="preserve"> </w:t>
      </w:r>
      <w:r>
        <w:rPr>
          <w:lang w:val="ru-RU"/>
        </w:rPr>
        <w:t>законодательства</w:t>
      </w:r>
      <w:r w:rsidRPr="009D60BF">
        <w:rPr>
          <w:lang w:val="ru-RU"/>
        </w:rPr>
        <w:t xml:space="preserve">, </w:t>
      </w:r>
      <w:r>
        <w:rPr>
          <w:lang w:val="ru-RU"/>
        </w:rPr>
        <w:t>проведение</w:t>
      </w:r>
      <w:r w:rsidRPr="009D60BF">
        <w:rPr>
          <w:lang w:val="ru-RU"/>
        </w:rPr>
        <w:t xml:space="preserve"> </w:t>
      </w:r>
      <w:r>
        <w:rPr>
          <w:lang w:val="ru-RU"/>
        </w:rPr>
        <w:t>оценки</w:t>
      </w:r>
      <w:r w:rsidRPr="009D60B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D60BF">
        <w:rPr>
          <w:lang w:val="ru-RU"/>
        </w:rPr>
        <w:t xml:space="preserve"> </w:t>
      </w:r>
      <w:r>
        <w:rPr>
          <w:lang w:val="ru-RU"/>
        </w:rPr>
        <w:t xml:space="preserve">и (или) обзоров бюджетных расходов. </w:t>
      </w:r>
      <w:proofErr w:type="spellStart"/>
      <w:r>
        <w:rPr>
          <w:lang w:val="ru-RU"/>
        </w:rPr>
        <w:t>ЦБВ</w:t>
      </w:r>
      <w:proofErr w:type="spellEnd"/>
      <w:r w:rsidRPr="009D60BF">
        <w:rPr>
          <w:lang w:val="ru-RU"/>
        </w:rPr>
        <w:t xml:space="preserve"> </w:t>
      </w:r>
      <w:r>
        <w:rPr>
          <w:lang w:val="ru-RU"/>
        </w:rPr>
        <w:t>регулир</w:t>
      </w:r>
      <w:r w:rsidR="006247CD">
        <w:rPr>
          <w:lang w:val="ru-RU"/>
        </w:rPr>
        <w:t xml:space="preserve">ует </w:t>
      </w:r>
      <w:r>
        <w:rPr>
          <w:lang w:val="ru-RU"/>
        </w:rPr>
        <w:t>процесс</w:t>
      </w:r>
      <w:r w:rsidRPr="009D60BF">
        <w:rPr>
          <w:lang w:val="ru-RU"/>
        </w:rPr>
        <w:t xml:space="preserve"> </w:t>
      </w:r>
      <w:r>
        <w:rPr>
          <w:lang w:val="ru-RU"/>
        </w:rPr>
        <w:t>исполнения</w:t>
      </w:r>
      <w:r w:rsidRPr="009D60BF">
        <w:rPr>
          <w:lang w:val="ru-RU"/>
        </w:rPr>
        <w:t xml:space="preserve"> </w:t>
      </w:r>
      <w:r>
        <w:rPr>
          <w:lang w:val="ru-RU"/>
        </w:rPr>
        <w:t>бюджета</w:t>
      </w:r>
      <w:r w:rsidRPr="009D60BF">
        <w:rPr>
          <w:lang w:val="ru-RU"/>
        </w:rPr>
        <w:t xml:space="preserve">, </w:t>
      </w:r>
      <w:r>
        <w:rPr>
          <w:lang w:val="ru-RU"/>
        </w:rPr>
        <w:t>но</w:t>
      </w:r>
      <w:r w:rsidRPr="009D60BF">
        <w:rPr>
          <w:lang w:val="ru-RU"/>
        </w:rPr>
        <w:t xml:space="preserve"> </w:t>
      </w:r>
      <w:r>
        <w:rPr>
          <w:lang w:val="ru-RU"/>
        </w:rPr>
        <w:t>не</w:t>
      </w:r>
      <w:r w:rsidRPr="009D60BF">
        <w:rPr>
          <w:lang w:val="ru-RU"/>
        </w:rPr>
        <w:t xml:space="preserve"> </w:t>
      </w:r>
      <w:r>
        <w:rPr>
          <w:lang w:val="ru-RU"/>
        </w:rPr>
        <w:t>обязательно</w:t>
      </w:r>
      <w:r w:rsidRPr="009D60BF">
        <w:rPr>
          <w:lang w:val="ru-RU"/>
        </w:rPr>
        <w:t xml:space="preserve"> </w:t>
      </w:r>
      <w:r>
        <w:rPr>
          <w:lang w:val="ru-RU"/>
        </w:rPr>
        <w:t>выполняет</w:t>
      </w:r>
      <w:r w:rsidRPr="009D60BF">
        <w:rPr>
          <w:lang w:val="ru-RU"/>
        </w:rPr>
        <w:t xml:space="preserve"> </w:t>
      </w:r>
      <w:r>
        <w:rPr>
          <w:lang w:val="ru-RU"/>
        </w:rPr>
        <w:t>казначейские функции предоставления средств. Наконец</w:t>
      </w:r>
      <w:r w:rsidRPr="009D60BF">
        <w:rPr>
          <w:lang w:val="ru-RU"/>
        </w:rPr>
        <w:t xml:space="preserve">, </w:t>
      </w:r>
      <w:r>
        <w:rPr>
          <w:lang w:val="ru-RU"/>
        </w:rPr>
        <w:t>еще</w:t>
      </w:r>
      <w:r w:rsidRPr="009D60BF">
        <w:rPr>
          <w:lang w:val="ru-RU"/>
        </w:rPr>
        <w:t xml:space="preserve"> </w:t>
      </w:r>
      <w:r>
        <w:rPr>
          <w:lang w:val="ru-RU"/>
        </w:rPr>
        <w:t>одна</w:t>
      </w:r>
      <w:r w:rsidRPr="009D60BF">
        <w:rPr>
          <w:lang w:val="ru-RU"/>
        </w:rPr>
        <w:t xml:space="preserve"> </w:t>
      </w:r>
      <w:r>
        <w:rPr>
          <w:lang w:val="ru-RU"/>
        </w:rPr>
        <w:t>важн</w:t>
      </w:r>
      <w:r w:rsidR="0019132B">
        <w:rPr>
          <w:lang w:val="ru-RU"/>
        </w:rPr>
        <w:t xml:space="preserve">ая </w:t>
      </w:r>
      <w:r>
        <w:rPr>
          <w:lang w:val="ru-RU"/>
        </w:rPr>
        <w:t>роль</w:t>
      </w:r>
      <w:r w:rsidRPr="009D60BF">
        <w:rPr>
          <w:lang w:val="ru-RU"/>
        </w:rPr>
        <w:t xml:space="preserve"> </w:t>
      </w:r>
      <w:r w:rsidR="006247CD">
        <w:rPr>
          <w:lang w:val="ru-RU"/>
        </w:rPr>
        <w:t>ц</w:t>
      </w:r>
      <w:r>
        <w:rPr>
          <w:lang w:val="ru-RU"/>
        </w:rPr>
        <w:t>ентрального</w:t>
      </w:r>
      <w:r w:rsidRPr="009D60BF">
        <w:rPr>
          <w:lang w:val="ru-RU"/>
        </w:rPr>
        <w:t xml:space="preserve"> </w:t>
      </w:r>
      <w:r>
        <w:rPr>
          <w:lang w:val="ru-RU"/>
        </w:rPr>
        <w:t>бюджетного</w:t>
      </w:r>
      <w:r w:rsidRPr="009D60BF">
        <w:rPr>
          <w:lang w:val="ru-RU"/>
        </w:rPr>
        <w:t xml:space="preserve"> </w:t>
      </w:r>
      <w:r>
        <w:rPr>
          <w:lang w:val="ru-RU"/>
        </w:rPr>
        <w:t>ведомства</w:t>
      </w:r>
      <w:r w:rsidRPr="009D60BF">
        <w:rPr>
          <w:lang w:val="ru-RU"/>
        </w:rPr>
        <w:t xml:space="preserve"> </w:t>
      </w:r>
      <w:r>
        <w:rPr>
          <w:lang w:val="ru-RU"/>
        </w:rPr>
        <w:t>состоит</w:t>
      </w:r>
      <w:r w:rsidRPr="009D60BF">
        <w:rPr>
          <w:lang w:val="ru-RU"/>
        </w:rPr>
        <w:t xml:space="preserve"> </w:t>
      </w:r>
      <w:r>
        <w:rPr>
          <w:lang w:val="ru-RU"/>
        </w:rPr>
        <w:t>в</w:t>
      </w:r>
      <w:r w:rsidRPr="009D60BF">
        <w:rPr>
          <w:lang w:val="ru-RU"/>
        </w:rPr>
        <w:t xml:space="preserve"> </w:t>
      </w:r>
      <w:r>
        <w:rPr>
          <w:lang w:val="ru-RU"/>
        </w:rPr>
        <w:t>ведении мониторинга</w:t>
      </w:r>
      <w:r w:rsidRPr="009D60BF">
        <w:rPr>
          <w:lang w:val="ru-RU"/>
        </w:rPr>
        <w:t xml:space="preserve"> </w:t>
      </w:r>
      <w:r>
        <w:rPr>
          <w:lang w:val="ru-RU"/>
        </w:rPr>
        <w:t>и</w:t>
      </w:r>
      <w:r w:rsidRPr="009D60BF">
        <w:rPr>
          <w:lang w:val="ru-RU"/>
        </w:rPr>
        <w:t xml:space="preserve"> </w:t>
      </w:r>
      <w:r>
        <w:rPr>
          <w:lang w:val="ru-RU"/>
        </w:rPr>
        <w:t>поддержании</w:t>
      </w:r>
      <w:r w:rsidRPr="009D60BF">
        <w:rPr>
          <w:lang w:val="ru-RU"/>
        </w:rPr>
        <w:t xml:space="preserve"> </w:t>
      </w:r>
      <w:r>
        <w:rPr>
          <w:lang w:val="ru-RU"/>
        </w:rPr>
        <w:t>бюджетной дисциплины на агрегированном</w:t>
      </w:r>
      <w:r w:rsidRPr="009D60BF">
        <w:rPr>
          <w:lang w:val="ru-RU"/>
        </w:rPr>
        <w:t>/</w:t>
      </w:r>
      <w:r>
        <w:rPr>
          <w:lang w:val="ru-RU"/>
        </w:rPr>
        <w:t xml:space="preserve">национальном уровне и </w:t>
      </w:r>
      <w:r w:rsidR="00AE0E26">
        <w:rPr>
          <w:lang w:val="ru-RU"/>
        </w:rPr>
        <w:t xml:space="preserve">в </w:t>
      </w:r>
      <w:r>
        <w:rPr>
          <w:lang w:val="ru-RU"/>
        </w:rPr>
        <w:t xml:space="preserve">обеспечении эффективного контроля над бюджетными расходами. </w:t>
      </w:r>
      <w:r w:rsidRPr="009D60BF">
        <w:rPr>
          <w:lang w:val="ru-RU"/>
        </w:rPr>
        <w:t xml:space="preserve"> </w:t>
      </w:r>
    </w:p>
    <w:p w:rsidR="00042FFC" w:rsidRPr="009D60BF" w:rsidRDefault="00042FFC" w:rsidP="00042FFC">
      <w:pPr>
        <w:rPr>
          <w:b/>
          <w:lang w:val="ru-RU"/>
        </w:rPr>
      </w:pPr>
    </w:p>
    <w:p w:rsidR="00F94F47" w:rsidRPr="004F631F" w:rsidRDefault="00042FFC" w:rsidP="00042FFC">
      <w:pPr>
        <w:rPr>
          <w:b/>
          <w:lang w:val="ru-RU"/>
        </w:rPr>
      </w:pPr>
      <w:r>
        <w:rPr>
          <w:b/>
          <w:lang w:val="ru-RU"/>
        </w:rPr>
        <w:t>Центральное</w:t>
      </w:r>
      <w:r w:rsidRPr="004F631F">
        <w:rPr>
          <w:b/>
          <w:lang w:val="ru-RU"/>
        </w:rPr>
        <w:t xml:space="preserve"> </w:t>
      </w:r>
      <w:r>
        <w:rPr>
          <w:b/>
          <w:lang w:val="ru-RU"/>
        </w:rPr>
        <w:t>правительство</w:t>
      </w:r>
      <w:r w:rsidRPr="004F631F">
        <w:rPr>
          <w:b/>
          <w:lang w:val="ru-RU"/>
        </w:rPr>
        <w:t xml:space="preserve"> </w:t>
      </w:r>
      <w:r w:rsidR="00F94F47" w:rsidRPr="004F631F">
        <w:rPr>
          <w:b/>
          <w:lang w:val="ru-RU"/>
        </w:rPr>
        <w:t xml:space="preserve"> </w:t>
      </w:r>
    </w:p>
    <w:p w:rsidR="00F94F47" w:rsidRPr="00267AF4" w:rsidRDefault="004F631F" w:rsidP="00C76324">
      <w:pPr>
        <w:jc w:val="both"/>
        <w:rPr>
          <w:lang w:val="ru-RU"/>
        </w:rPr>
      </w:pPr>
      <w:r>
        <w:rPr>
          <w:lang w:val="ru-RU"/>
        </w:rPr>
        <w:t xml:space="preserve">В зависимости от конкретной страны центральное правительство часто называется федеральным или национальным правительством. </w:t>
      </w:r>
      <w:r w:rsidR="00F94F47" w:rsidRPr="004F631F">
        <w:rPr>
          <w:lang w:val="ru-RU"/>
        </w:rPr>
        <w:t xml:space="preserve"> </w:t>
      </w:r>
      <w:r w:rsidR="00C76324">
        <w:rPr>
          <w:lang w:val="ru-RU"/>
        </w:rPr>
        <w:t>Для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целей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настоящей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анкеты</w:t>
      </w:r>
      <w:r w:rsidR="00A966A8">
        <w:rPr>
          <w:lang w:val="ru-RU"/>
        </w:rPr>
        <w:t xml:space="preserve"> под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центральн</w:t>
      </w:r>
      <w:r w:rsidR="00A966A8">
        <w:rPr>
          <w:lang w:val="ru-RU"/>
        </w:rPr>
        <w:t xml:space="preserve">ым </w:t>
      </w:r>
      <w:r w:rsidR="00C76324">
        <w:rPr>
          <w:lang w:val="ru-RU"/>
        </w:rPr>
        <w:t>правительство</w:t>
      </w:r>
      <w:r w:rsidR="00A966A8">
        <w:rPr>
          <w:lang w:val="ru-RU"/>
        </w:rPr>
        <w:t>м понимается совокупность</w:t>
      </w:r>
      <w:r w:rsidR="00C76324">
        <w:rPr>
          <w:lang w:val="ru-RU"/>
        </w:rPr>
        <w:t xml:space="preserve"> институциональных единиц, контролируемых и финансируемых на центральном уровне, включая некоммерческие организации (НКО), контролируемые и в основном финансируемые центральным правительством. Политические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полномочия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центрального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правительства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распространяются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на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>всю</w:t>
      </w:r>
      <w:r w:rsidR="00C76324" w:rsidRPr="00C76324">
        <w:rPr>
          <w:lang w:val="ru-RU"/>
        </w:rPr>
        <w:t xml:space="preserve"> </w:t>
      </w:r>
      <w:r w:rsidR="00C76324">
        <w:rPr>
          <w:lang w:val="ru-RU"/>
        </w:rPr>
        <w:t xml:space="preserve">национальную территорию и национальную экономику, и соответственно центральное правительство обладает полномочиями облагать налогами всех резидентов и подразделения нерезидентов, осуществляющих экономическую деятельность на территории страны. </w:t>
      </w:r>
      <w:proofErr w:type="gramStart"/>
      <w:r w:rsidR="00C76324">
        <w:rPr>
          <w:lang w:val="ru-RU"/>
        </w:rPr>
        <w:t>Учреждения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центрального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правительства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преимущественно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отвечают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за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национальную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оборону</w:t>
      </w:r>
      <w:r w:rsidR="00C76324" w:rsidRPr="00267AF4">
        <w:rPr>
          <w:lang w:val="ru-RU"/>
        </w:rPr>
        <w:t xml:space="preserve">, </w:t>
      </w:r>
      <w:r w:rsidR="00C76324">
        <w:rPr>
          <w:lang w:val="ru-RU"/>
        </w:rPr>
        <w:t>поддержание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отношений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с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другими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странами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и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международными</w:t>
      </w:r>
      <w:r w:rsidR="00C76324" w:rsidRPr="00267AF4">
        <w:rPr>
          <w:lang w:val="ru-RU"/>
        </w:rPr>
        <w:t xml:space="preserve"> </w:t>
      </w:r>
      <w:r w:rsidR="00C76324">
        <w:rPr>
          <w:lang w:val="ru-RU"/>
        </w:rPr>
        <w:t>организациями</w:t>
      </w:r>
      <w:r w:rsidR="00267AF4" w:rsidRPr="00267AF4">
        <w:rPr>
          <w:lang w:val="ru-RU"/>
        </w:rPr>
        <w:t xml:space="preserve">, </w:t>
      </w:r>
      <w:r w:rsidR="00267AF4">
        <w:rPr>
          <w:lang w:val="ru-RU"/>
        </w:rPr>
        <w:t>обеспечение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функционирования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органов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законодательной, исполнительной и судебной власти на всей территории страны</w:t>
      </w:r>
      <w:r w:rsidR="00267AF4" w:rsidRPr="00267AF4">
        <w:rPr>
          <w:lang w:val="ru-RU"/>
        </w:rPr>
        <w:t>,</w:t>
      </w:r>
      <w:r w:rsidR="00267AF4">
        <w:rPr>
          <w:lang w:val="ru-RU"/>
        </w:rPr>
        <w:t xml:space="preserve"> а также разработку и реализацию национальной политики в сфере здравоохранения и образования.</w:t>
      </w:r>
      <w:proofErr w:type="gramEnd"/>
      <w:r w:rsidR="00267AF4">
        <w:rPr>
          <w:lang w:val="ru-RU"/>
        </w:rPr>
        <w:t xml:space="preserve"> 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 xml:space="preserve">В некоторых странах национальные правительства могут играть определенную роль в предоставлении некоторых государственных услуг, в частности в здравоохранении и образовании. </w:t>
      </w:r>
      <w:r w:rsidR="00F94F47" w:rsidRPr="00267AF4">
        <w:rPr>
          <w:lang w:val="ru-RU"/>
        </w:rPr>
        <w:t xml:space="preserve"> </w:t>
      </w:r>
    </w:p>
    <w:p w:rsidR="00F94F47" w:rsidRPr="00267AF4" w:rsidRDefault="00F94F47">
      <w:pPr>
        <w:rPr>
          <w:lang w:val="ru-RU"/>
        </w:rPr>
      </w:pPr>
    </w:p>
    <w:p w:rsidR="00F94F47" w:rsidRPr="00267AF4" w:rsidRDefault="00267AF4">
      <w:pPr>
        <w:rPr>
          <w:b/>
          <w:lang w:val="ru-RU"/>
        </w:rPr>
      </w:pPr>
      <w:r>
        <w:rPr>
          <w:b/>
          <w:lang w:val="ru-RU"/>
        </w:rPr>
        <w:t>Классификация функций органов государственного управления (</w:t>
      </w:r>
      <w:proofErr w:type="spellStart"/>
      <w:r w:rsidR="0043637D">
        <w:rPr>
          <w:b/>
          <w:lang w:val="ru-RU"/>
        </w:rPr>
        <w:t>КФОГУ</w:t>
      </w:r>
      <w:proofErr w:type="spellEnd"/>
      <w:r>
        <w:rPr>
          <w:b/>
          <w:lang w:val="ru-RU"/>
        </w:rPr>
        <w:t>)</w:t>
      </w:r>
      <w:r w:rsidR="0043637D" w:rsidRPr="00267AF4">
        <w:rPr>
          <w:b/>
          <w:lang w:val="ru-RU"/>
        </w:rPr>
        <w:t xml:space="preserve"> </w:t>
      </w:r>
      <w:r w:rsidR="00F94F47" w:rsidRPr="00267AF4">
        <w:rPr>
          <w:b/>
          <w:lang w:val="ru-RU"/>
        </w:rPr>
        <w:t xml:space="preserve"> </w:t>
      </w:r>
    </w:p>
    <w:p w:rsidR="00F94F47" w:rsidRPr="00E96B4D" w:rsidRDefault="00AF1D7D" w:rsidP="00C76324">
      <w:pPr>
        <w:jc w:val="both"/>
        <w:rPr>
          <w:lang w:val="ru-RU"/>
        </w:rPr>
      </w:pPr>
      <w:proofErr w:type="spellStart"/>
      <w:proofErr w:type="gramStart"/>
      <w:r>
        <w:rPr>
          <w:lang w:val="ru-RU"/>
        </w:rPr>
        <w:t>КФОГУ</w:t>
      </w:r>
      <w:proofErr w:type="spellEnd"/>
      <w:r>
        <w:rPr>
          <w:lang w:val="ru-RU"/>
        </w:rPr>
        <w:t>, р</w:t>
      </w:r>
      <w:r w:rsidR="00267AF4">
        <w:rPr>
          <w:lang w:val="ru-RU"/>
        </w:rPr>
        <w:t>азработан</w:t>
      </w:r>
      <w:r>
        <w:rPr>
          <w:lang w:val="ru-RU"/>
        </w:rPr>
        <w:t xml:space="preserve">ная </w:t>
      </w:r>
      <w:proofErr w:type="spellStart"/>
      <w:r w:rsidR="00267AF4">
        <w:rPr>
          <w:lang w:val="ru-RU"/>
        </w:rPr>
        <w:t>ОЭСР</w:t>
      </w:r>
      <w:proofErr w:type="spellEnd"/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и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опубликован</w:t>
      </w:r>
      <w:r>
        <w:rPr>
          <w:lang w:val="ru-RU"/>
        </w:rPr>
        <w:t>н</w:t>
      </w:r>
      <w:r w:rsidR="00267AF4">
        <w:rPr>
          <w:lang w:val="ru-RU"/>
        </w:rPr>
        <w:t>а</w:t>
      </w:r>
      <w:r>
        <w:rPr>
          <w:lang w:val="ru-RU"/>
        </w:rPr>
        <w:t>я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Отделом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>статистики</w:t>
      </w:r>
      <w:r w:rsidR="00267AF4" w:rsidRPr="00267AF4">
        <w:rPr>
          <w:lang w:val="ru-RU"/>
        </w:rPr>
        <w:t xml:space="preserve"> </w:t>
      </w:r>
      <w:r w:rsidR="00267AF4">
        <w:rPr>
          <w:lang w:val="ru-RU"/>
        </w:rPr>
        <w:t xml:space="preserve">ООН в качестве стандарта классификации </w:t>
      </w:r>
      <w:r>
        <w:rPr>
          <w:lang w:val="ru-RU"/>
        </w:rPr>
        <w:t xml:space="preserve">целей </w:t>
      </w:r>
      <w:r w:rsidR="00267AF4">
        <w:rPr>
          <w:lang w:val="ru-RU"/>
        </w:rPr>
        <w:t>деятельности органов государственного управления</w:t>
      </w:r>
      <w:r>
        <w:rPr>
          <w:lang w:val="ru-RU"/>
        </w:rPr>
        <w:t>, предназначена для классификации данных о государственных расходах, взятых из Системы национальных счетов, по целям использования средств.</w:t>
      </w:r>
      <w:proofErr w:type="gramEnd"/>
      <w:r>
        <w:rPr>
          <w:lang w:val="ru-RU"/>
        </w:rPr>
        <w:t xml:space="preserve"> </w:t>
      </w:r>
      <w:r w:rsidR="00F94F47" w:rsidRPr="00AF1D7D">
        <w:rPr>
          <w:lang w:val="ru-RU"/>
        </w:rPr>
        <w:t xml:space="preserve"> </w:t>
      </w:r>
      <w:r w:rsidR="00E96B4D">
        <w:rPr>
          <w:lang w:val="ru-RU"/>
        </w:rPr>
        <w:t xml:space="preserve">На первом уровне </w:t>
      </w:r>
      <w:proofErr w:type="spellStart"/>
      <w:r>
        <w:rPr>
          <w:lang w:val="ru-RU"/>
        </w:rPr>
        <w:t>КФОГУ</w:t>
      </w:r>
      <w:proofErr w:type="spellEnd"/>
      <w:r>
        <w:rPr>
          <w:lang w:val="ru-RU"/>
        </w:rPr>
        <w:t xml:space="preserve"> данные о расходах</w:t>
      </w:r>
      <w:r w:rsidR="00E96B4D">
        <w:rPr>
          <w:lang w:val="ru-RU"/>
        </w:rPr>
        <w:t xml:space="preserve"> разбиваются </w:t>
      </w:r>
      <w:r>
        <w:rPr>
          <w:lang w:val="ru-RU"/>
        </w:rPr>
        <w:t xml:space="preserve"> на десять «функциональных» групп или подразделов расходов (например, расходы на национальную оборону, образование, социальную защиту)</w:t>
      </w:r>
      <w:r w:rsidR="00F94F47" w:rsidRPr="00AF1D7D">
        <w:rPr>
          <w:lang w:val="ru-RU"/>
        </w:rPr>
        <w:t>,</w:t>
      </w:r>
      <w:r>
        <w:rPr>
          <w:lang w:val="ru-RU"/>
        </w:rPr>
        <w:t xml:space="preserve"> а </w:t>
      </w:r>
      <w:r w:rsidR="00E96B4D">
        <w:rPr>
          <w:lang w:val="ru-RU"/>
        </w:rPr>
        <w:t xml:space="preserve">на </w:t>
      </w:r>
      <w:r>
        <w:rPr>
          <w:lang w:val="ru-RU"/>
        </w:rPr>
        <w:t>второ</w:t>
      </w:r>
      <w:r w:rsidR="00E96B4D">
        <w:rPr>
          <w:lang w:val="ru-RU"/>
        </w:rPr>
        <w:t>м</w:t>
      </w:r>
      <w:r>
        <w:rPr>
          <w:lang w:val="ru-RU"/>
        </w:rPr>
        <w:t xml:space="preserve"> уровн</w:t>
      </w:r>
      <w:r w:rsidR="00E96B4D">
        <w:rPr>
          <w:lang w:val="ru-RU"/>
        </w:rPr>
        <w:t>е</w:t>
      </w:r>
      <w:r>
        <w:rPr>
          <w:lang w:val="ru-RU"/>
        </w:rPr>
        <w:t xml:space="preserve"> кажд</w:t>
      </w:r>
      <w:r w:rsidR="00E96B4D">
        <w:rPr>
          <w:lang w:val="ru-RU"/>
        </w:rPr>
        <w:t xml:space="preserve">ая </w:t>
      </w:r>
      <w:r>
        <w:rPr>
          <w:lang w:val="ru-RU"/>
        </w:rPr>
        <w:t>групп</w:t>
      </w:r>
      <w:r w:rsidR="00E96B4D">
        <w:rPr>
          <w:lang w:val="ru-RU"/>
        </w:rPr>
        <w:t>а</w:t>
      </w:r>
      <w:r>
        <w:rPr>
          <w:lang w:val="ru-RU"/>
        </w:rPr>
        <w:t xml:space="preserve"> первого уровня</w:t>
      </w:r>
      <w:r w:rsidR="00E96B4D">
        <w:rPr>
          <w:lang w:val="ru-RU"/>
        </w:rPr>
        <w:t xml:space="preserve"> </w:t>
      </w:r>
      <w:r w:rsidR="003971F4">
        <w:rPr>
          <w:lang w:val="ru-RU"/>
        </w:rPr>
        <w:t>под</w:t>
      </w:r>
      <w:r w:rsidR="00E96B4D">
        <w:rPr>
          <w:lang w:val="ru-RU"/>
        </w:rPr>
        <w:t xml:space="preserve">разделяется </w:t>
      </w:r>
      <w:r>
        <w:rPr>
          <w:lang w:val="ru-RU"/>
        </w:rPr>
        <w:t>максимум на девять подгрупп</w:t>
      </w:r>
      <w:r w:rsidR="00F94F47" w:rsidRPr="00AF1D7D">
        <w:rPr>
          <w:lang w:val="ru-RU"/>
        </w:rPr>
        <w:t xml:space="preserve">. </w:t>
      </w:r>
      <w:r w:rsidR="00E96B4D">
        <w:rPr>
          <w:lang w:val="ru-RU"/>
        </w:rPr>
        <w:t xml:space="preserve">Группы и подгруппы </w:t>
      </w:r>
      <w:proofErr w:type="spellStart"/>
      <w:r w:rsidR="00E96B4D">
        <w:rPr>
          <w:lang w:val="ru-RU"/>
        </w:rPr>
        <w:t>КФОГУ</w:t>
      </w:r>
      <w:proofErr w:type="spellEnd"/>
      <w:r w:rsidR="00E96B4D">
        <w:rPr>
          <w:lang w:val="ru-RU"/>
        </w:rPr>
        <w:t xml:space="preserve"> представлены в Приложении</w:t>
      </w:r>
      <w:r w:rsidR="00F94F47" w:rsidRPr="00E96B4D">
        <w:rPr>
          <w:lang w:val="ru-RU"/>
        </w:rPr>
        <w:t xml:space="preserve"> </w:t>
      </w:r>
      <w:r w:rsidR="00F94F47" w:rsidRPr="00132D57">
        <w:t>B</w:t>
      </w:r>
      <w:r w:rsidR="00E96B4D">
        <w:rPr>
          <w:lang w:val="ru-RU"/>
        </w:rPr>
        <w:t xml:space="preserve"> к настоящему документу</w:t>
      </w:r>
      <w:r w:rsidR="00F94F47" w:rsidRPr="00E96B4D">
        <w:rPr>
          <w:lang w:val="ru-RU"/>
        </w:rPr>
        <w:t xml:space="preserve">. </w:t>
      </w:r>
    </w:p>
    <w:p w:rsidR="009F04DA" w:rsidRDefault="00E96B4D" w:rsidP="007F1AF9">
      <w:pPr>
        <w:rPr>
          <w:b/>
        </w:rPr>
      </w:pPr>
      <w:r>
        <w:rPr>
          <w:b/>
          <w:lang w:val="ru-RU"/>
        </w:rPr>
        <w:lastRenderedPageBreak/>
        <w:t>Анализ</w:t>
      </w:r>
      <w:r w:rsidRPr="00E96B4D">
        <w:rPr>
          <w:b/>
          <w:lang w:val="en-US"/>
        </w:rPr>
        <w:t xml:space="preserve"> </w:t>
      </w:r>
      <w:r>
        <w:rPr>
          <w:b/>
          <w:lang w:val="ru-RU"/>
        </w:rPr>
        <w:t>вклада</w:t>
      </w:r>
      <w:r w:rsidRPr="00E96B4D">
        <w:rPr>
          <w:b/>
          <w:lang w:val="en-US"/>
        </w:rPr>
        <w:t xml:space="preserve"> </w:t>
      </w:r>
      <w:r>
        <w:rPr>
          <w:b/>
          <w:lang w:val="ru-RU"/>
        </w:rPr>
        <w:t>программ</w:t>
      </w:r>
    </w:p>
    <w:p w:rsidR="009F04DA" w:rsidRPr="00C34E81" w:rsidRDefault="00E96B4D" w:rsidP="00C76324">
      <w:pPr>
        <w:jc w:val="both"/>
        <w:rPr>
          <w:lang w:val="ru-RU"/>
        </w:rPr>
      </w:pPr>
      <w:proofErr w:type="gramStart"/>
      <w:r>
        <w:rPr>
          <w:lang w:val="ru-RU"/>
        </w:rPr>
        <w:t>Метод</w:t>
      </w:r>
      <w:r w:rsidRPr="00C34E81">
        <w:rPr>
          <w:lang w:val="ru-RU"/>
        </w:rPr>
        <w:t xml:space="preserve"> </w:t>
      </w:r>
      <w:r>
        <w:rPr>
          <w:lang w:val="ru-RU"/>
        </w:rPr>
        <w:t>теоретически</w:t>
      </w:r>
      <w:r w:rsidRPr="00C34E81">
        <w:rPr>
          <w:lang w:val="ru-RU"/>
        </w:rPr>
        <w:t xml:space="preserve"> </w:t>
      </w:r>
      <w:r>
        <w:rPr>
          <w:lang w:val="ru-RU"/>
        </w:rPr>
        <w:t>обоснованной</w:t>
      </w:r>
      <w:r w:rsidRPr="00C34E81">
        <w:rPr>
          <w:lang w:val="ru-RU"/>
        </w:rPr>
        <w:t xml:space="preserve"> </w:t>
      </w:r>
      <w:r>
        <w:rPr>
          <w:lang w:val="ru-RU"/>
        </w:rPr>
        <w:t>оценки</w:t>
      </w:r>
      <w:r w:rsidR="00A7022E" w:rsidRPr="00C34E81">
        <w:rPr>
          <w:lang w:val="ru-RU"/>
        </w:rPr>
        <w:t xml:space="preserve">, </w:t>
      </w:r>
      <w:r w:rsidR="00C34E81">
        <w:rPr>
          <w:lang w:val="ru-RU"/>
        </w:rPr>
        <w:t>позволяющий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исследовать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вопрос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отнесения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результатов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посредством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оценки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вклада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той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или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иной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программы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в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достижение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наблюдаемых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результатов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в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тех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случаях</w:t>
      </w:r>
      <w:r w:rsidR="00C34E81" w:rsidRPr="00C34E81">
        <w:rPr>
          <w:lang w:val="ru-RU"/>
        </w:rPr>
        <w:t xml:space="preserve">, </w:t>
      </w:r>
      <w:r w:rsidR="00C34E81">
        <w:rPr>
          <w:lang w:val="ru-RU"/>
        </w:rPr>
        <w:t>когда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проведение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эксперимента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для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оценки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эффективности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программы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не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представляется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практически возможным.</w:t>
      </w:r>
      <w:proofErr w:type="gramEnd"/>
      <w:r w:rsidR="00C34E81">
        <w:rPr>
          <w:lang w:val="ru-RU"/>
        </w:rPr>
        <w:t xml:space="preserve"> </w:t>
      </w:r>
      <w:r w:rsidRPr="00C34E81">
        <w:rPr>
          <w:lang w:val="ru-RU"/>
        </w:rPr>
        <w:t xml:space="preserve"> </w:t>
      </w:r>
      <w:r w:rsidR="00C34E81">
        <w:rPr>
          <w:lang w:val="ru-RU"/>
        </w:rPr>
        <w:t>Данный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подход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предполагает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проверку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теории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изменений</w:t>
      </w:r>
      <w:r w:rsidR="00C34E81" w:rsidRPr="00C34E81">
        <w:rPr>
          <w:lang w:val="ru-RU"/>
        </w:rPr>
        <w:t xml:space="preserve">, </w:t>
      </w:r>
      <w:r w:rsidR="00C34E81">
        <w:rPr>
          <w:lang w:val="ru-RU"/>
        </w:rPr>
        <w:t>обусловленных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>программой</w:t>
      </w:r>
      <w:r w:rsidR="00C34E81" w:rsidRPr="00C34E81">
        <w:rPr>
          <w:lang w:val="ru-RU"/>
        </w:rPr>
        <w:t xml:space="preserve">, </w:t>
      </w:r>
      <w:r w:rsidR="00C34E81">
        <w:rPr>
          <w:lang w:val="ru-RU"/>
        </w:rPr>
        <w:t>и</w:t>
      </w:r>
      <w:r w:rsidR="00C34E81" w:rsidRPr="00C34E81">
        <w:rPr>
          <w:lang w:val="ru-RU"/>
        </w:rPr>
        <w:t xml:space="preserve"> </w:t>
      </w:r>
      <w:r w:rsidR="00C34E81">
        <w:rPr>
          <w:lang w:val="ru-RU"/>
        </w:rPr>
        <w:t xml:space="preserve">одновременно учитывает влияние других факторов. </w:t>
      </w:r>
      <w:r w:rsidR="00C34E81" w:rsidRPr="00C34E81">
        <w:rPr>
          <w:lang w:val="ru-RU"/>
        </w:rPr>
        <w:t xml:space="preserve"> </w:t>
      </w:r>
      <w:r w:rsidR="009F04DA" w:rsidRPr="00C34E81">
        <w:rPr>
          <w:lang w:val="ru-RU"/>
        </w:rPr>
        <w:t xml:space="preserve"> </w:t>
      </w:r>
    </w:p>
    <w:p w:rsidR="009F04DA" w:rsidRPr="00C34E81" w:rsidRDefault="009F04DA" w:rsidP="007F1AF9">
      <w:pPr>
        <w:rPr>
          <w:lang w:val="ru-RU"/>
        </w:rPr>
      </w:pPr>
    </w:p>
    <w:p w:rsidR="009F04DA" w:rsidRPr="0043637D" w:rsidRDefault="00C34E81" w:rsidP="007F1AF9">
      <w:pPr>
        <w:rPr>
          <w:b/>
          <w:lang w:val="ru-RU"/>
        </w:rPr>
      </w:pPr>
      <w:r>
        <w:rPr>
          <w:b/>
          <w:lang w:val="ru-RU"/>
        </w:rPr>
        <w:t xml:space="preserve">Оценка </w:t>
      </w:r>
      <w:r w:rsidR="0043637D">
        <w:rPr>
          <w:b/>
          <w:lang w:val="ru-RU"/>
        </w:rPr>
        <w:t xml:space="preserve">воздействия при отсутствии вмешательства </w:t>
      </w:r>
    </w:p>
    <w:p w:rsidR="009F04DA" w:rsidRPr="00FE5872" w:rsidRDefault="0070131B" w:rsidP="00C76324">
      <w:pPr>
        <w:jc w:val="both"/>
        <w:rPr>
          <w:lang w:val="ru-RU"/>
        </w:rPr>
      </w:pPr>
      <w:proofErr w:type="gramStart"/>
      <w:r>
        <w:rPr>
          <w:lang w:val="ru-RU"/>
        </w:rPr>
        <w:t>Сравнительный</w:t>
      </w:r>
      <w:r w:rsidRPr="00B816EA">
        <w:rPr>
          <w:lang w:val="ru-RU"/>
        </w:rPr>
        <w:t xml:space="preserve"> </w:t>
      </w:r>
      <w:r>
        <w:rPr>
          <w:lang w:val="ru-RU"/>
        </w:rPr>
        <w:t>метод</w:t>
      </w:r>
      <w:r w:rsidRPr="00B816EA">
        <w:rPr>
          <w:lang w:val="ru-RU"/>
        </w:rPr>
        <w:t xml:space="preserve"> </w:t>
      </w:r>
      <w:r>
        <w:rPr>
          <w:lang w:val="ru-RU"/>
        </w:rPr>
        <w:t>количественной</w:t>
      </w:r>
      <w:r w:rsidRPr="00B816EA">
        <w:rPr>
          <w:lang w:val="ru-RU"/>
        </w:rPr>
        <w:t xml:space="preserve"> </w:t>
      </w:r>
      <w:r>
        <w:rPr>
          <w:lang w:val="ru-RU"/>
        </w:rPr>
        <w:t>оценки</w:t>
      </w:r>
      <w:r w:rsidRPr="00B816EA">
        <w:rPr>
          <w:lang w:val="ru-RU"/>
        </w:rPr>
        <w:t xml:space="preserve">, </w:t>
      </w:r>
      <w:r>
        <w:rPr>
          <w:lang w:val="ru-RU"/>
        </w:rPr>
        <w:t>позволяющий</w:t>
      </w:r>
      <w:r w:rsidRPr="00B816EA">
        <w:rPr>
          <w:lang w:val="ru-RU"/>
        </w:rPr>
        <w:t xml:space="preserve"> </w:t>
      </w:r>
      <w:r>
        <w:rPr>
          <w:lang w:val="ru-RU"/>
        </w:rPr>
        <w:t>сравнить</w:t>
      </w:r>
      <w:r w:rsidRPr="00B816EA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B816EA">
        <w:rPr>
          <w:lang w:val="ru-RU"/>
        </w:rPr>
        <w:t xml:space="preserve">, </w:t>
      </w:r>
      <w:r>
        <w:rPr>
          <w:lang w:val="ru-RU"/>
        </w:rPr>
        <w:t>представляющие</w:t>
      </w:r>
      <w:r w:rsidRPr="00B816EA">
        <w:rPr>
          <w:lang w:val="ru-RU"/>
        </w:rPr>
        <w:t xml:space="preserve"> </w:t>
      </w:r>
      <w:r>
        <w:rPr>
          <w:lang w:val="ru-RU"/>
        </w:rPr>
        <w:t>интерес</w:t>
      </w:r>
      <w:r w:rsidRPr="00B816EA">
        <w:rPr>
          <w:lang w:val="ru-RU"/>
        </w:rPr>
        <w:t xml:space="preserve"> </w:t>
      </w:r>
      <w:r>
        <w:rPr>
          <w:lang w:val="ru-RU"/>
        </w:rPr>
        <w:t>для</w:t>
      </w:r>
      <w:r w:rsidRPr="00B816EA">
        <w:rPr>
          <w:lang w:val="ru-RU"/>
        </w:rPr>
        <w:t xml:space="preserve"> </w:t>
      </w:r>
      <w:r>
        <w:rPr>
          <w:lang w:val="ru-RU"/>
        </w:rPr>
        <w:t>тех</w:t>
      </w:r>
      <w:r w:rsidRPr="00B816EA">
        <w:rPr>
          <w:lang w:val="ru-RU"/>
        </w:rPr>
        <w:t xml:space="preserve">, </w:t>
      </w:r>
      <w:r>
        <w:rPr>
          <w:lang w:val="ru-RU"/>
        </w:rPr>
        <w:t>на</w:t>
      </w:r>
      <w:r w:rsidRPr="00B816EA">
        <w:rPr>
          <w:lang w:val="ru-RU"/>
        </w:rPr>
        <w:t xml:space="preserve"> </w:t>
      </w:r>
      <w:r>
        <w:rPr>
          <w:lang w:val="ru-RU"/>
        </w:rPr>
        <w:t>кого</w:t>
      </w:r>
      <w:r w:rsidRPr="00B816EA">
        <w:rPr>
          <w:lang w:val="ru-RU"/>
        </w:rPr>
        <w:t xml:space="preserve"> </w:t>
      </w:r>
      <w:r>
        <w:rPr>
          <w:lang w:val="ru-RU"/>
        </w:rPr>
        <w:t>были</w:t>
      </w:r>
      <w:r w:rsidRPr="00B816EA">
        <w:rPr>
          <w:lang w:val="ru-RU"/>
        </w:rPr>
        <w:t xml:space="preserve"> </w:t>
      </w:r>
      <w:r>
        <w:rPr>
          <w:lang w:val="ru-RU"/>
        </w:rPr>
        <w:t>направлены</w:t>
      </w:r>
      <w:r w:rsidRPr="00B816EA">
        <w:rPr>
          <w:lang w:val="ru-RU"/>
        </w:rPr>
        <w:t xml:space="preserve"> </w:t>
      </w:r>
      <w:r>
        <w:rPr>
          <w:lang w:val="ru-RU"/>
        </w:rPr>
        <w:t>те</w:t>
      </w:r>
      <w:r w:rsidRPr="00B816EA">
        <w:rPr>
          <w:lang w:val="ru-RU"/>
        </w:rPr>
        <w:t xml:space="preserve"> </w:t>
      </w:r>
      <w:r>
        <w:rPr>
          <w:lang w:val="ru-RU"/>
        </w:rPr>
        <w:t>или</w:t>
      </w:r>
      <w:r w:rsidRPr="00B816EA">
        <w:rPr>
          <w:lang w:val="ru-RU"/>
        </w:rPr>
        <w:t xml:space="preserve"> </w:t>
      </w:r>
      <w:r>
        <w:rPr>
          <w:lang w:val="ru-RU"/>
        </w:rPr>
        <w:t>иные</w:t>
      </w:r>
      <w:r w:rsidRPr="00B816EA">
        <w:rPr>
          <w:lang w:val="ru-RU"/>
        </w:rPr>
        <w:t xml:space="preserve"> </w:t>
      </w:r>
      <w:r>
        <w:rPr>
          <w:lang w:val="ru-RU"/>
        </w:rPr>
        <w:t>меры</w:t>
      </w:r>
      <w:r w:rsidRPr="00B816EA">
        <w:rPr>
          <w:lang w:val="ru-RU"/>
        </w:rPr>
        <w:t xml:space="preserve"> </w:t>
      </w:r>
      <w:r>
        <w:rPr>
          <w:lang w:val="ru-RU"/>
        </w:rPr>
        <w:t>или</w:t>
      </w:r>
      <w:r w:rsidRPr="00B816EA">
        <w:rPr>
          <w:lang w:val="ru-RU"/>
        </w:rPr>
        <w:t xml:space="preserve"> </w:t>
      </w:r>
      <w:r>
        <w:rPr>
          <w:lang w:val="ru-RU"/>
        </w:rPr>
        <w:t>программа</w:t>
      </w:r>
      <w:r w:rsidRPr="00B816EA">
        <w:rPr>
          <w:lang w:val="ru-RU"/>
        </w:rPr>
        <w:t xml:space="preserve"> (</w:t>
      </w:r>
      <w:r>
        <w:rPr>
          <w:lang w:val="ru-RU"/>
        </w:rPr>
        <w:t>целевая</w:t>
      </w:r>
      <w:r w:rsidRPr="00B816EA">
        <w:rPr>
          <w:lang w:val="ru-RU"/>
        </w:rPr>
        <w:t xml:space="preserve"> </w:t>
      </w:r>
      <w:r>
        <w:rPr>
          <w:lang w:val="ru-RU"/>
        </w:rPr>
        <w:t>группа</w:t>
      </w:r>
      <w:r w:rsidRPr="00B816EA">
        <w:rPr>
          <w:lang w:val="ru-RU"/>
        </w:rPr>
        <w:t xml:space="preserve">), </w:t>
      </w:r>
      <w:r>
        <w:rPr>
          <w:lang w:val="ru-RU"/>
        </w:rPr>
        <w:t>и</w:t>
      </w:r>
      <w:r w:rsidRPr="00B816EA">
        <w:rPr>
          <w:lang w:val="ru-RU"/>
        </w:rPr>
        <w:t xml:space="preserve"> </w:t>
      </w:r>
      <w:r>
        <w:rPr>
          <w:lang w:val="ru-RU"/>
        </w:rPr>
        <w:t>для</w:t>
      </w:r>
      <w:r w:rsidRPr="00B816EA">
        <w:rPr>
          <w:lang w:val="ru-RU"/>
        </w:rPr>
        <w:t xml:space="preserve"> </w:t>
      </w:r>
      <w:r>
        <w:rPr>
          <w:lang w:val="ru-RU"/>
        </w:rPr>
        <w:t>группы</w:t>
      </w:r>
      <w:r w:rsidRPr="00B816EA">
        <w:rPr>
          <w:lang w:val="ru-RU"/>
        </w:rPr>
        <w:t xml:space="preserve">, </w:t>
      </w:r>
      <w:r>
        <w:rPr>
          <w:lang w:val="ru-RU"/>
        </w:rPr>
        <w:t>сходной</w:t>
      </w:r>
      <w:r w:rsidRPr="00B816EA">
        <w:rPr>
          <w:lang w:val="ru-RU"/>
        </w:rPr>
        <w:t xml:space="preserve"> </w:t>
      </w:r>
      <w:r>
        <w:rPr>
          <w:lang w:val="ru-RU"/>
        </w:rPr>
        <w:t>во</w:t>
      </w:r>
      <w:r w:rsidRPr="00B816EA">
        <w:rPr>
          <w:lang w:val="ru-RU"/>
        </w:rPr>
        <w:t xml:space="preserve"> </w:t>
      </w:r>
      <w:r>
        <w:rPr>
          <w:lang w:val="ru-RU"/>
        </w:rPr>
        <w:t>всех</w:t>
      </w:r>
      <w:r w:rsidRPr="00B816EA">
        <w:rPr>
          <w:lang w:val="ru-RU"/>
        </w:rPr>
        <w:t xml:space="preserve"> </w:t>
      </w:r>
      <w:r>
        <w:rPr>
          <w:lang w:val="ru-RU"/>
        </w:rPr>
        <w:t>отношениях</w:t>
      </w:r>
      <w:r w:rsidRPr="00B816EA">
        <w:rPr>
          <w:lang w:val="ru-RU"/>
        </w:rPr>
        <w:t xml:space="preserve"> </w:t>
      </w:r>
      <w:r>
        <w:rPr>
          <w:lang w:val="ru-RU"/>
        </w:rPr>
        <w:t>с</w:t>
      </w:r>
      <w:r w:rsidRPr="00B816EA">
        <w:rPr>
          <w:lang w:val="ru-RU"/>
        </w:rPr>
        <w:t xml:space="preserve"> </w:t>
      </w:r>
      <w:r>
        <w:rPr>
          <w:lang w:val="ru-RU"/>
        </w:rPr>
        <w:t>целевой</w:t>
      </w:r>
      <w:r w:rsidRPr="00B816EA">
        <w:rPr>
          <w:lang w:val="ru-RU"/>
        </w:rPr>
        <w:t xml:space="preserve"> </w:t>
      </w:r>
      <w:r>
        <w:rPr>
          <w:lang w:val="ru-RU"/>
        </w:rPr>
        <w:t>группой</w:t>
      </w:r>
      <w:r w:rsidRPr="00B816EA">
        <w:rPr>
          <w:lang w:val="ru-RU"/>
        </w:rPr>
        <w:t xml:space="preserve"> (</w:t>
      </w:r>
      <w:r>
        <w:rPr>
          <w:lang w:val="ru-RU"/>
        </w:rPr>
        <w:t>группа</w:t>
      </w:r>
      <w:r w:rsidRPr="00B816EA">
        <w:rPr>
          <w:lang w:val="ru-RU"/>
        </w:rPr>
        <w:t xml:space="preserve"> </w:t>
      </w:r>
      <w:r>
        <w:rPr>
          <w:lang w:val="ru-RU"/>
        </w:rPr>
        <w:t>сравнения</w:t>
      </w:r>
      <w:r w:rsidRPr="00B816EA">
        <w:rPr>
          <w:lang w:val="ru-RU"/>
        </w:rPr>
        <w:t>/</w:t>
      </w:r>
      <w:r>
        <w:rPr>
          <w:lang w:val="ru-RU"/>
        </w:rPr>
        <w:t>контроля</w:t>
      </w:r>
      <w:r w:rsidRPr="00B816EA">
        <w:rPr>
          <w:lang w:val="ru-RU"/>
        </w:rPr>
        <w:t xml:space="preserve">), </w:t>
      </w:r>
      <w:r>
        <w:rPr>
          <w:lang w:val="ru-RU"/>
        </w:rPr>
        <w:t>за</w:t>
      </w:r>
      <w:r w:rsidRPr="00B816EA">
        <w:rPr>
          <w:lang w:val="ru-RU"/>
        </w:rPr>
        <w:t xml:space="preserve"> </w:t>
      </w:r>
      <w:r>
        <w:rPr>
          <w:lang w:val="ru-RU"/>
        </w:rPr>
        <w:t>той</w:t>
      </w:r>
      <w:r w:rsidRPr="00B816EA">
        <w:rPr>
          <w:lang w:val="ru-RU"/>
        </w:rPr>
        <w:t xml:space="preserve"> </w:t>
      </w:r>
      <w:r>
        <w:rPr>
          <w:lang w:val="ru-RU"/>
        </w:rPr>
        <w:t>лишь</w:t>
      </w:r>
      <w:r w:rsidRPr="00B816EA">
        <w:rPr>
          <w:lang w:val="ru-RU"/>
        </w:rPr>
        <w:t xml:space="preserve"> </w:t>
      </w:r>
      <w:r>
        <w:rPr>
          <w:lang w:val="ru-RU"/>
        </w:rPr>
        <w:t>разницей</w:t>
      </w:r>
      <w:r w:rsidRPr="00B816EA">
        <w:rPr>
          <w:lang w:val="ru-RU"/>
        </w:rPr>
        <w:t xml:space="preserve">, </w:t>
      </w:r>
      <w:r>
        <w:rPr>
          <w:lang w:val="ru-RU"/>
        </w:rPr>
        <w:t>что</w:t>
      </w:r>
      <w:r w:rsidRPr="00B816EA">
        <w:rPr>
          <w:lang w:val="ru-RU"/>
        </w:rPr>
        <w:t xml:space="preserve"> </w:t>
      </w:r>
      <w:r>
        <w:rPr>
          <w:lang w:val="ru-RU"/>
        </w:rPr>
        <w:t>группа</w:t>
      </w:r>
      <w:r w:rsidRPr="00B816EA">
        <w:rPr>
          <w:lang w:val="ru-RU"/>
        </w:rPr>
        <w:t xml:space="preserve"> </w:t>
      </w:r>
      <w:r>
        <w:rPr>
          <w:lang w:val="ru-RU"/>
        </w:rPr>
        <w:t>сравнения</w:t>
      </w:r>
      <w:r w:rsidRPr="00B816EA">
        <w:rPr>
          <w:lang w:val="ru-RU"/>
        </w:rPr>
        <w:t>/</w:t>
      </w:r>
      <w:r>
        <w:rPr>
          <w:lang w:val="ru-RU"/>
        </w:rPr>
        <w:t>контроля</w:t>
      </w:r>
      <w:r w:rsidR="00B816EA">
        <w:rPr>
          <w:lang w:val="ru-RU"/>
        </w:rPr>
        <w:t xml:space="preserve"> не была охвачена соответствующими мерами или программой.</w:t>
      </w:r>
      <w:proofErr w:type="gramEnd"/>
      <w:r w:rsidR="00B816EA">
        <w:rPr>
          <w:lang w:val="ru-RU"/>
        </w:rPr>
        <w:t xml:space="preserve"> </w:t>
      </w:r>
      <w:r w:rsidRPr="00B816EA">
        <w:rPr>
          <w:lang w:val="ru-RU"/>
        </w:rPr>
        <w:t xml:space="preserve"> </w:t>
      </w:r>
      <w:r w:rsidR="00B816EA">
        <w:rPr>
          <w:lang w:val="ru-RU"/>
        </w:rPr>
        <w:t>Таким образом, данный метод позволяет сравни</w:t>
      </w:r>
      <w:r w:rsidR="0018325F">
        <w:rPr>
          <w:lang w:val="ru-RU"/>
        </w:rPr>
        <w:t>ва</w:t>
      </w:r>
      <w:r w:rsidR="00B816EA">
        <w:rPr>
          <w:lang w:val="ru-RU"/>
        </w:rPr>
        <w:t>ть наблюдаемые результаты с ситуацией, которая имела бы место при отсутствии вмешательства государства</w:t>
      </w:r>
      <w:r w:rsidR="007F4C95">
        <w:rPr>
          <w:lang w:val="ru-RU"/>
        </w:rPr>
        <w:t xml:space="preserve">, т.е. в альтернативном случае непринятия мер. </w:t>
      </w:r>
      <w:r w:rsidRPr="00B816EA">
        <w:rPr>
          <w:lang w:val="ru-RU"/>
        </w:rPr>
        <w:t xml:space="preserve"> </w:t>
      </w:r>
    </w:p>
    <w:p w:rsidR="009F04DA" w:rsidRPr="00FE5872" w:rsidRDefault="009F04DA" w:rsidP="007F1AF9">
      <w:pPr>
        <w:rPr>
          <w:b/>
          <w:lang w:val="ru-RU"/>
        </w:rPr>
      </w:pPr>
    </w:p>
    <w:p w:rsidR="009F04DA" w:rsidRPr="007D3EE6" w:rsidRDefault="007F4C95" w:rsidP="007F1AF9">
      <w:pPr>
        <w:rPr>
          <w:b/>
          <w:lang w:val="ru-RU"/>
        </w:rPr>
      </w:pPr>
      <w:r>
        <w:rPr>
          <w:b/>
          <w:lang w:val="ru-RU"/>
        </w:rPr>
        <w:t>Бюджетирование</w:t>
      </w:r>
      <w:r w:rsidRPr="007D3EE6">
        <w:rPr>
          <w:b/>
          <w:lang w:val="ru-RU"/>
        </w:rPr>
        <w:t xml:space="preserve"> </w:t>
      </w:r>
      <w:r>
        <w:rPr>
          <w:b/>
          <w:lang w:val="ru-RU"/>
        </w:rPr>
        <w:t>по</w:t>
      </w:r>
      <w:r w:rsidRPr="007D3EE6">
        <w:rPr>
          <w:b/>
          <w:lang w:val="ru-RU"/>
        </w:rPr>
        <w:t xml:space="preserve"> </w:t>
      </w:r>
      <w:r>
        <w:rPr>
          <w:b/>
          <w:lang w:val="ru-RU"/>
        </w:rPr>
        <w:t>прямым</w:t>
      </w:r>
      <w:r w:rsidR="005F49A7" w:rsidRPr="007D3EE6">
        <w:rPr>
          <w:b/>
          <w:lang w:val="ru-RU"/>
        </w:rPr>
        <w:t xml:space="preserve"> </w:t>
      </w:r>
      <w:r w:rsidR="005F49A7">
        <w:rPr>
          <w:b/>
          <w:lang w:val="ru-RU"/>
        </w:rPr>
        <w:t>результатам</w:t>
      </w:r>
      <w:r w:rsidR="002B2865">
        <w:rPr>
          <w:b/>
          <w:lang w:val="ru-RU"/>
        </w:rPr>
        <w:t xml:space="preserve"> </w:t>
      </w:r>
    </w:p>
    <w:p w:rsidR="007F1AF9" w:rsidRPr="00FE5872" w:rsidRDefault="005F49A7" w:rsidP="005F49A7">
      <w:pPr>
        <w:jc w:val="both"/>
        <w:rPr>
          <w:lang w:val="ru-RU"/>
        </w:rPr>
      </w:pPr>
      <w:r>
        <w:rPr>
          <w:lang w:val="ru-RU"/>
        </w:rPr>
        <w:t xml:space="preserve">Бюджетные ассигнования </w:t>
      </w:r>
      <w:r w:rsidR="0011553B">
        <w:rPr>
          <w:lang w:val="ru-RU"/>
        </w:rPr>
        <w:t>прямо</w:t>
      </w:r>
      <w:r>
        <w:rPr>
          <w:lang w:val="ru-RU"/>
        </w:rPr>
        <w:t xml:space="preserve"> увязаны с единичными</w:t>
      </w:r>
      <w:r w:rsidRPr="005F49A7">
        <w:rPr>
          <w:lang w:val="ru-RU"/>
        </w:rPr>
        <w:t xml:space="preserve"> </w:t>
      </w:r>
      <w:r>
        <w:rPr>
          <w:lang w:val="ru-RU"/>
        </w:rPr>
        <w:t>показателями</w:t>
      </w:r>
      <w:r w:rsidRPr="005F49A7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5F49A7">
        <w:rPr>
          <w:lang w:val="ru-RU"/>
        </w:rPr>
        <w:t xml:space="preserve"> (</w:t>
      </w:r>
      <w:r>
        <w:rPr>
          <w:lang w:val="ru-RU"/>
        </w:rPr>
        <w:t>например</w:t>
      </w:r>
      <w:r w:rsidRPr="005F49A7">
        <w:rPr>
          <w:lang w:val="ru-RU"/>
        </w:rPr>
        <w:t xml:space="preserve">, </w:t>
      </w:r>
      <w:r>
        <w:rPr>
          <w:lang w:val="ru-RU"/>
        </w:rPr>
        <w:t>непосредственными</w:t>
      </w:r>
      <w:r w:rsidRPr="005F49A7">
        <w:rPr>
          <w:lang w:val="ru-RU"/>
        </w:rPr>
        <w:t xml:space="preserve"> </w:t>
      </w:r>
      <w:r>
        <w:rPr>
          <w:lang w:val="ru-RU"/>
        </w:rPr>
        <w:t>продуктами труда</w:t>
      </w:r>
      <w:r w:rsidRPr="005F49A7">
        <w:rPr>
          <w:lang w:val="ru-RU"/>
        </w:rPr>
        <w:t xml:space="preserve">). </w:t>
      </w:r>
      <w:r>
        <w:rPr>
          <w:lang w:val="ru-RU"/>
        </w:rPr>
        <w:t>Объемы</w:t>
      </w:r>
      <w:r w:rsidRPr="005F49A7">
        <w:rPr>
          <w:lang w:val="ru-RU"/>
        </w:rPr>
        <w:t xml:space="preserve"> </w:t>
      </w:r>
      <w:r>
        <w:rPr>
          <w:lang w:val="ru-RU"/>
        </w:rPr>
        <w:t>финансирования</w:t>
      </w:r>
      <w:r w:rsidRPr="005F49A7">
        <w:rPr>
          <w:lang w:val="ru-RU"/>
        </w:rPr>
        <w:t xml:space="preserve"> </w:t>
      </w:r>
      <w:r>
        <w:rPr>
          <w:lang w:val="ru-RU"/>
        </w:rPr>
        <w:t>напрямую</w:t>
      </w:r>
      <w:r w:rsidRPr="005F49A7">
        <w:rPr>
          <w:lang w:val="ru-RU"/>
        </w:rPr>
        <w:t xml:space="preserve"> </w:t>
      </w:r>
      <w:r>
        <w:rPr>
          <w:lang w:val="ru-RU"/>
        </w:rPr>
        <w:t>зависят</w:t>
      </w:r>
      <w:r w:rsidRPr="005F49A7">
        <w:rPr>
          <w:lang w:val="ru-RU"/>
        </w:rPr>
        <w:t xml:space="preserve"> </w:t>
      </w:r>
      <w:r>
        <w:rPr>
          <w:lang w:val="ru-RU"/>
        </w:rPr>
        <w:t>от</w:t>
      </w:r>
      <w:r w:rsidRPr="005F49A7">
        <w:rPr>
          <w:lang w:val="ru-RU"/>
        </w:rPr>
        <w:t xml:space="preserve"> </w:t>
      </w:r>
      <w:r>
        <w:rPr>
          <w:lang w:val="ru-RU"/>
        </w:rPr>
        <w:t>достигнутых результатов. Таким</w:t>
      </w:r>
      <w:r w:rsidRPr="005F49A7">
        <w:rPr>
          <w:lang w:val="ru-RU"/>
        </w:rPr>
        <w:t xml:space="preserve"> </w:t>
      </w:r>
      <w:r>
        <w:rPr>
          <w:lang w:val="ru-RU"/>
        </w:rPr>
        <w:t>образом</w:t>
      </w:r>
      <w:r w:rsidRPr="005F49A7">
        <w:rPr>
          <w:lang w:val="ru-RU"/>
        </w:rPr>
        <w:t xml:space="preserve">, </w:t>
      </w:r>
      <w:r>
        <w:rPr>
          <w:lang w:val="ru-RU"/>
        </w:rPr>
        <w:t>ассигнования</w:t>
      </w:r>
      <w:r w:rsidRPr="005F49A7">
        <w:rPr>
          <w:lang w:val="ru-RU"/>
        </w:rPr>
        <w:t xml:space="preserve"> </w:t>
      </w:r>
      <w:r>
        <w:rPr>
          <w:lang w:val="ru-RU"/>
        </w:rPr>
        <w:t>могут</w:t>
      </w:r>
      <w:r w:rsidRPr="005F49A7">
        <w:rPr>
          <w:lang w:val="ru-RU"/>
        </w:rPr>
        <w:t xml:space="preserve"> </w:t>
      </w:r>
      <w:r>
        <w:rPr>
          <w:lang w:val="ru-RU"/>
        </w:rPr>
        <w:t>определяться</w:t>
      </w:r>
      <w:r w:rsidRPr="005F49A7">
        <w:rPr>
          <w:lang w:val="ru-RU"/>
        </w:rPr>
        <w:t xml:space="preserve"> </w:t>
      </w:r>
      <w:r>
        <w:rPr>
          <w:lang w:val="ru-RU"/>
        </w:rPr>
        <w:t xml:space="preserve">с помощью формулы или в соответствии с условиями контракта, устанавливающего конкретные показатели </w:t>
      </w:r>
      <w:r w:rsidR="00B74ED9">
        <w:rPr>
          <w:lang w:val="ru-RU"/>
        </w:rPr>
        <w:t>эффективности</w:t>
      </w:r>
      <w:r>
        <w:rPr>
          <w:lang w:val="ru-RU"/>
        </w:rPr>
        <w:t xml:space="preserve"> или </w:t>
      </w:r>
      <w:r w:rsidR="00B74ED9">
        <w:rPr>
          <w:lang w:val="ru-RU"/>
        </w:rPr>
        <w:t>осуществления</w:t>
      </w:r>
      <w:r w:rsidR="002B2865">
        <w:rPr>
          <w:lang w:val="ru-RU"/>
        </w:rPr>
        <w:t xml:space="preserve"> мероприятий. </w:t>
      </w:r>
      <w:r w:rsidRPr="005F49A7">
        <w:rPr>
          <w:lang w:val="ru-RU"/>
        </w:rPr>
        <w:t xml:space="preserve">   </w:t>
      </w:r>
    </w:p>
    <w:p w:rsidR="00F94F47" w:rsidRPr="00FE5872" w:rsidRDefault="00F94F47">
      <w:pPr>
        <w:rPr>
          <w:lang w:val="ru-RU"/>
        </w:rPr>
      </w:pPr>
    </w:p>
    <w:p w:rsidR="00F94F47" w:rsidRPr="007D3EE6" w:rsidRDefault="0043637D">
      <w:pPr>
        <w:rPr>
          <w:b/>
          <w:lang w:val="ru-RU"/>
        </w:rPr>
      </w:pPr>
      <w:r>
        <w:rPr>
          <w:b/>
          <w:lang w:val="ru-RU"/>
        </w:rPr>
        <w:t>Дискреционные</w:t>
      </w:r>
      <w:r w:rsidRPr="007D3EE6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</w:p>
    <w:p w:rsidR="00F94F47" w:rsidRPr="006E55DE" w:rsidRDefault="000039A3" w:rsidP="002B2865">
      <w:pPr>
        <w:jc w:val="both"/>
        <w:rPr>
          <w:lang w:val="ru-RU"/>
        </w:rPr>
      </w:pPr>
      <w:r>
        <w:rPr>
          <w:lang w:val="ru-RU"/>
        </w:rPr>
        <w:t>Государственные</w:t>
      </w:r>
      <w:r w:rsidRPr="006E55DE">
        <w:rPr>
          <w:lang w:val="ru-RU"/>
        </w:rPr>
        <w:t xml:space="preserve"> </w:t>
      </w:r>
      <w:r>
        <w:rPr>
          <w:lang w:val="ru-RU"/>
        </w:rPr>
        <w:t>расходы</w:t>
      </w:r>
      <w:r w:rsidR="006E55DE" w:rsidRPr="006E55DE">
        <w:rPr>
          <w:lang w:val="ru-RU"/>
        </w:rPr>
        <w:t xml:space="preserve">, </w:t>
      </w:r>
      <w:r w:rsidR="006E55DE">
        <w:rPr>
          <w:lang w:val="ru-RU"/>
        </w:rPr>
        <w:t>которые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осуществляются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на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основе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ежегодных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или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других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периодических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ассигнований</w:t>
      </w:r>
      <w:r w:rsidR="006E55DE" w:rsidRPr="006E55DE">
        <w:rPr>
          <w:lang w:val="ru-RU"/>
        </w:rPr>
        <w:t xml:space="preserve">, </w:t>
      </w:r>
      <w:r w:rsidR="006E55DE">
        <w:rPr>
          <w:lang w:val="ru-RU"/>
        </w:rPr>
        <w:t>а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не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основе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формул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или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критериев</w:t>
      </w:r>
      <w:r w:rsidR="006E55DE" w:rsidRPr="006E55DE">
        <w:rPr>
          <w:lang w:val="ru-RU"/>
        </w:rPr>
        <w:t xml:space="preserve">, </w:t>
      </w:r>
      <w:r w:rsidR="001B2192">
        <w:rPr>
          <w:lang w:val="ru-RU"/>
        </w:rPr>
        <w:t xml:space="preserve">установленных </w:t>
      </w:r>
      <w:r w:rsidR="006E55DE">
        <w:rPr>
          <w:lang w:val="ru-RU"/>
        </w:rPr>
        <w:t>бюджетным</w:t>
      </w:r>
      <w:r w:rsidR="006E55DE" w:rsidRPr="006E55DE">
        <w:rPr>
          <w:lang w:val="ru-RU"/>
        </w:rPr>
        <w:t xml:space="preserve"> </w:t>
      </w:r>
      <w:r w:rsidR="006E55DE">
        <w:rPr>
          <w:lang w:val="ru-RU"/>
        </w:rPr>
        <w:t>законодательством</w:t>
      </w:r>
      <w:r w:rsidR="006E55DE" w:rsidRPr="006E55DE">
        <w:rPr>
          <w:lang w:val="ru-RU"/>
        </w:rPr>
        <w:t>.</w:t>
      </w:r>
      <w:r w:rsidR="006E55DE">
        <w:rPr>
          <w:lang w:val="ru-RU"/>
        </w:rPr>
        <w:t xml:space="preserve"> </w:t>
      </w:r>
      <w:r w:rsidR="00F94F47" w:rsidRPr="006E55DE">
        <w:rPr>
          <w:lang w:val="ru-RU"/>
        </w:rPr>
        <w:t xml:space="preserve">  </w:t>
      </w:r>
    </w:p>
    <w:p w:rsidR="00F94F47" w:rsidRPr="006E55DE" w:rsidRDefault="00F94F47">
      <w:pPr>
        <w:rPr>
          <w:lang w:val="ru-RU"/>
        </w:rPr>
      </w:pPr>
    </w:p>
    <w:p w:rsidR="009F04DA" w:rsidRPr="001B2192" w:rsidRDefault="00FE5872">
      <w:pPr>
        <w:rPr>
          <w:b/>
          <w:lang w:val="ru-RU"/>
        </w:rPr>
      </w:pPr>
      <w:r>
        <w:rPr>
          <w:b/>
          <w:lang w:val="ru-RU"/>
        </w:rPr>
        <w:t>Эконометрическое моделирование</w:t>
      </w:r>
      <w:r w:rsidR="009F04DA" w:rsidRPr="001B2192">
        <w:rPr>
          <w:b/>
          <w:lang w:val="ru-RU"/>
        </w:rPr>
        <w:t xml:space="preserve"> </w:t>
      </w:r>
    </w:p>
    <w:p w:rsidR="009F04DA" w:rsidRPr="001B2192" w:rsidRDefault="001B2192" w:rsidP="002B2865">
      <w:pPr>
        <w:jc w:val="both"/>
        <w:rPr>
          <w:lang w:val="ru-RU"/>
        </w:rPr>
      </w:pPr>
      <w:r>
        <w:rPr>
          <w:lang w:val="ru-RU"/>
        </w:rPr>
        <w:t>Метод</w:t>
      </w:r>
      <w:r w:rsidRPr="001B2192">
        <w:rPr>
          <w:lang w:val="ru-RU"/>
        </w:rPr>
        <w:t xml:space="preserve"> </w:t>
      </w:r>
      <w:r>
        <w:rPr>
          <w:lang w:val="ru-RU"/>
        </w:rPr>
        <w:t>количественной</w:t>
      </w:r>
      <w:r w:rsidRPr="001B2192">
        <w:rPr>
          <w:lang w:val="ru-RU"/>
        </w:rPr>
        <w:t xml:space="preserve"> </w:t>
      </w:r>
      <w:r>
        <w:rPr>
          <w:lang w:val="ru-RU"/>
        </w:rPr>
        <w:t>оценки</w:t>
      </w:r>
      <w:r w:rsidRPr="001B2192">
        <w:rPr>
          <w:lang w:val="ru-RU"/>
        </w:rPr>
        <w:t xml:space="preserve">, </w:t>
      </w:r>
      <w:r>
        <w:rPr>
          <w:lang w:val="ru-RU"/>
        </w:rPr>
        <w:t>предусматривающий</w:t>
      </w:r>
      <w:r w:rsidRPr="001B2192">
        <w:rPr>
          <w:lang w:val="ru-RU"/>
        </w:rPr>
        <w:t xml:space="preserve"> </w:t>
      </w:r>
      <w:r>
        <w:rPr>
          <w:lang w:val="ru-RU"/>
        </w:rPr>
        <w:t>эмпирическое</w:t>
      </w:r>
      <w:r w:rsidRPr="001B2192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1B2192">
        <w:rPr>
          <w:lang w:val="ru-RU"/>
        </w:rPr>
        <w:t xml:space="preserve"> </w:t>
      </w:r>
      <w:r>
        <w:rPr>
          <w:lang w:val="ru-RU"/>
        </w:rPr>
        <w:t>теоретических</w:t>
      </w:r>
      <w:r w:rsidRPr="001B2192">
        <w:rPr>
          <w:lang w:val="ru-RU"/>
        </w:rPr>
        <w:t xml:space="preserve"> </w:t>
      </w:r>
      <w:r>
        <w:rPr>
          <w:lang w:val="ru-RU"/>
        </w:rPr>
        <w:t>связей</w:t>
      </w:r>
      <w:r w:rsidRPr="001B2192">
        <w:rPr>
          <w:lang w:val="ru-RU"/>
        </w:rPr>
        <w:t xml:space="preserve"> </w:t>
      </w:r>
      <w:r>
        <w:rPr>
          <w:lang w:val="ru-RU"/>
        </w:rPr>
        <w:t>между</w:t>
      </w:r>
      <w:r w:rsidRPr="001B2192">
        <w:rPr>
          <w:lang w:val="ru-RU"/>
        </w:rPr>
        <w:t xml:space="preserve"> </w:t>
      </w:r>
      <w:r>
        <w:rPr>
          <w:lang w:val="ru-RU"/>
        </w:rPr>
        <w:t>показателями с помощью техник многовариантной регрессии</w:t>
      </w:r>
      <w:r w:rsidR="009F04DA" w:rsidRPr="001B2192">
        <w:rPr>
          <w:lang w:val="ru-RU"/>
        </w:rPr>
        <w:t>.</w:t>
      </w:r>
    </w:p>
    <w:p w:rsidR="009F04DA" w:rsidRPr="001B2192" w:rsidRDefault="009F04DA">
      <w:pPr>
        <w:rPr>
          <w:b/>
          <w:lang w:val="ru-RU"/>
        </w:rPr>
      </w:pPr>
    </w:p>
    <w:p w:rsidR="00F94F47" w:rsidRPr="00D22691" w:rsidRDefault="00FE5872">
      <w:pPr>
        <w:rPr>
          <w:b/>
          <w:lang w:val="ru-RU"/>
        </w:rPr>
      </w:pPr>
      <w:r>
        <w:rPr>
          <w:b/>
          <w:lang w:val="ru-RU"/>
        </w:rPr>
        <w:t>Результативность</w:t>
      </w:r>
    </w:p>
    <w:p w:rsidR="00F94F47" w:rsidRPr="001B2192" w:rsidRDefault="001B2192">
      <w:pPr>
        <w:rPr>
          <w:lang w:val="ru-RU"/>
        </w:rPr>
      </w:pPr>
      <w:r>
        <w:rPr>
          <w:lang w:val="ru-RU"/>
        </w:rPr>
        <w:t>Степень</w:t>
      </w:r>
      <w:r w:rsidRPr="001B2192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1B2192">
        <w:rPr>
          <w:lang w:val="ru-RU"/>
        </w:rPr>
        <w:t xml:space="preserve"> </w:t>
      </w:r>
      <w:r>
        <w:rPr>
          <w:lang w:val="ru-RU"/>
        </w:rPr>
        <w:t>целей</w:t>
      </w:r>
      <w:r w:rsidRPr="001B2192">
        <w:rPr>
          <w:lang w:val="ru-RU"/>
        </w:rPr>
        <w:t xml:space="preserve"> </w:t>
      </w:r>
      <w:r>
        <w:rPr>
          <w:lang w:val="ru-RU"/>
        </w:rPr>
        <w:t>той</w:t>
      </w:r>
      <w:r w:rsidRPr="001B2192">
        <w:rPr>
          <w:lang w:val="ru-RU"/>
        </w:rPr>
        <w:t xml:space="preserve"> </w:t>
      </w:r>
      <w:r>
        <w:rPr>
          <w:lang w:val="ru-RU"/>
        </w:rPr>
        <w:t>или</w:t>
      </w:r>
      <w:r w:rsidRPr="001B2192">
        <w:rPr>
          <w:lang w:val="ru-RU"/>
        </w:rPr>
        <w:t xml:space="preserve"> </w:t>
      </w:r>
      <w:r>
        <w:rPr>
          <w:lang w:val="ru-RU"/>
        </w:rPr>
        <w:t>иной</w:t>
      </w:r>
      <w:r w:rsidRPr="001B2192">
        <w:rPr>
          <w:lang w:val="ru-RU"/>
        </w:rPr>
        <w:t xml:space="preserve"> </w:t>
      </w:r>
      <w:r>
        <w:rPr>
          <w:lang w:val="ru-RU"/>
        </w:rPr>
        <w:t>политики</w:t>
      </w:r>
      <w:r w:rsidRPr="001B2192">
        <w:rPr>
          <w:lang w:val="ru-RU"/>
        </w:rPr>
        <w:t xml:space="preserve">, </w:t>
      </w:r>
      <w:r>
        <w:rPr>
          <w:lang w:val="ru-RU"/>
        </w:rPr>
        <w:t>программы</w:t>
      </w:r>
      <w:r w:rsidRPr="001B2192">
        <w:rPr>
          <w:lang w:val="ru-RU"/>
        </w:rPr>
        <w:t xml:space="preserve"> </w:t>
      </w:r>
      <w:r>
        <w:rPr>
          <w:lang w:val="ru-RU"/>
        </w:rPr>
        <w:t>и</w:t>
      </w:r>
      <w:r w:rsidR="00F94F47" w:rsidRPr="001B2192">
        <w:rPr>
          <w:lang w:val="ru-RU"/>
        </w:rPr>
        <w:t>/</w:t>
      </w:r>
      <w:r>
        <w:rPr>
          <w:lang w:val="ru-RU"/>
        </w:rPr>
        <w:t>или организации</w:t>
      </w:r>
      <w:r w:rsidR="00F94F47" w:rsidRPr="001B2192">
        <w:rPr>
          <w:lang w:val="ru-RU"/>
        </w:rPr>
        <w:t xml:space="preserve">. </w:t>
      </w:r>
    </w:p>
    <w:p w:rsidR="00F94F47" w:rsidRPr="001B2192" w:rsidRDefault="00F94F47">
      <w:pPr>
        <w:rPr>
          <w:lang w:val="ru-RU"/>
        </w:rPr>
      </w:pPr>
    </w:p>
    <w:p w:rsidR="00F94F47" w:rsidRPr="00FE5872" w:rsidRDefault="00FE5872">
      <w:pPr>
        <w:rPr>
          <w:b/>
          <w:lang w:val="ru-RU"/>
        </w:rPr>
      </w:pPr>
      <w:r>
        <w:rPr>
          <w:b/>
          <w:lang w:val="ru-RU"/>
        </w:rPr>
        <w:t>Продуктивность</w:t>
      </w:r>
    </w:p>
    <w:p w:rsidR="00F94F47" w:rsidRPr="007D3EE6" w:rsidRDefault="00FC59B6" w:rsidP="002B2865">
      <w:pPr>
        <w:jc w:val="both"/>
        <w:rPr>
          <w:lang w:val="ru-RU"/>
        </w:rPr>
      </w:pPr>
      <w:r>
        <w:rPr>
          <w:lang w:val="ru-RU"/>
        </w:rPr>
        <w:t>Затраты на единицу продукции (работ, услуг)</w:t>
      </w:r>
      <w:r w:rsidR="00F94F47" w:rsidRPr="00FC59B6">
        <w:rPr>
          <w:lang w:val="ru-RU"/>
        </w:rPr>
        <w:t xml:space="preserve">. </w:t>
      </w:r>
      <w:r>
        <w:rPr>
          <w:lang w:val="ru-RU"/>
        </w:rPr>
        <w:t>Измерение</w:t>
      </w:r>
      <w:r w:rsidRPr="007D3EE6">
        <w:rPr>
          <w:lang w:val="ru-RU"/>
        </w:rPr>
        <w:t xml:space="preserve"> </w:t>
      </w:r>
      <w:r>
        <w:rPr>
          <w:lang w:val="ru-RU"/>
        </w:rPr>
        <w:t>продуктивности</w:t>
      </w:r>
      <w:r w:rsidRPr="007D3EE6">
        <w:rPr>
          <w:lang w:val="ru-RU"/>
        </w:rPr>
        <w:t xml:space="preserve"> </w:t>
      </w:r>
      <w:r>
        <w:rPr>
          <w:lang w:val="ru-RU"/>
        </w:rPr>
        <w:t>предназначено</w:t>
      </w:r>
      <w:r w:rsidRPr="007D3EE6">
        <w:rPr>
          <w:lang w:val="ru-RU"/>
        </w:rPr>
        <w:t xml:space="preserve"> </w:t>
      </w:r>
      <w:r>
        <w:rPr>
          <w:lang w:val="ru-RU"/>
        </w:rPr>
        <w:t>для</w:t>
      </w:r>
      <w:r w:rsidRPr="007D3EE6">
        <w:rPr>
          <w:lang w:val="ru-RU"/>
        </w:rPr>
        <w:t xml:space="preserve"> </w:t>
      </w:r>
      <w:r>
        <w:rPr>
          <w:lang w:val="ru-RU"/>
        </w:rPr>
        <w:t>оценки</w:t>
      </w:r>
      <w:r w:rsidRPr="007D3EE6">
        <w:rPr>
          <w:lang w:val="ru-RU"/>
        </w:rPr>
        <w:t xml:space="preserve"> </w:t>
      </w:r>
      <w:r>
        <w:rPr>
          <w:lang w:val="ru-RU"/>
        </w:rPr>
        <w:t>того</w:t>
      </w:r>
      <w:r w:rsidRPr="007D3EE6">
        <w:rPr>
          <w:lang w:val="ru-RU"/>
        </w:rPr>
        <w:t>,</w:t>
      </w:r>
      <w:r w:rsidR="007D3EE6" w:rsidRPr="007D3EE6">
        <w:rPr>
          <w:lang w:val="ru-RU"/>
        </w:rPr>
        <w:t xml:space="preserve"> </w:t>
      </w:r>
      <w:r w:rsidR="007D3EE6">
        <w:rPr>
          <w:lang w:val="ru-RU"/>
        </w:rPr>
        <w:t>обеспечивают</w:t>
      </w:r>
      <w:r w:rsidR="007D3EE6" w:rsidRPr="007D3EE6">
        <w:rPr>
          <w:lang w:val="ru-RU"/>
        </w:rPr>
        <w:t xml:space="preserve"> </w:t>
      </w:r>
      <w:r w:rsidR="007D3EE6">
        <w:rPr>
          <w:lang w:val="ru-RU"/>
        </w:rPr>
        <w:t>ли</w:t>
      </w:r>
      <w:r w:rsidR="007D3EE6" w:rsidRPr="007D3EE6">
        <w:rPr>
          <w:lang w:val="ru-RU"/>
        </w:rPr>
        <w:t xml:space="preserve"> </w:t>
      </w:r>
      <w:r w:rsidR="007D3EE6">
        <w:rPr>
          <w:lang w:val="ru-RU"/>
        </w:rPr>
        <w:t>принятые</w:t>
      </w:r>
      <w:r w:rsidR="007D3EE6" w:rsidRPr="007D3EE6">
        <w:rPr>
          <w:lang w:val="ru-RU"/>
        </w:rPr>
        <w:t xml:space="preserve"> </w:t>
      </w:r>
      <w:r w:rsidR="007D3EE6">
        <w:rPr>
          <w:lang w:val="ru-RU"/>
        </w:rPr>
        <w:t>меры</w:t>
      </w:r>
      <w:r w:rsidR="007D3EE6" w:rsidRPr="007D3EE6">
        <w:rPr>
          <w:lang w:val="ru-RU"/>
        </w:rPr>
        <w:t xml:space="preserve">, </w:t>
      </w:r>
      <w:r w:rsidR="007D3EE6">
        <w:rPr>
          <w:lang w:val="ru-RU"/>
        </w:rPr>
        <w:t>программы</w:t>
      </w:r>
      <w:r w:rsidR="007D3EE6" w:rsidRPr="007D3EE6">
        <w:rPr>
          <w:lang w:val="ru-RU"/>
        </w:rPr>
        <w:t xml:space="preserve"> </w:t>
      </w:r>
      <w:r w:rsidR="007D3EE6">
        <w:rPr>
          <w:lang w:val="ru-RU"/>
        </w:rPr>
        <w:t>и</w:t>
      </w:r>
      <w:r w:rsidR="007D3EE6" w:rsidRPr="007D3EE6">
        <w:rPr>
          <w:lang w:val="ru-RU"/>
        </w:rPr>
        <w:t xml:space="preserve"> (</w:t>
      </w:r>
      <w:r w:rsidR="007D3EE6">
        <w:rPr>
          <w:lang w:val="ru-RU"/>
        </w:rPr>
        <w:t>или</w:t>
      </w:r>
      <w:r w:rsidR="007D3EE6" w:rsidRPr="007D3EE6">
        <w:rPr>
          <w:lang w:val="ru-RU"/>
        </w:rPr>
        <w:t>)</w:t>
      </w:r>
      <w:r w:rsidR="007D3EE6">
        <w:rPr>
          <w:lang w:val="ru-RU"/>
        </w:rPr>
        <w:t xml:space="preserve"> организации получение максимально возможных непосредственных результатов при заданном уровне вкладываемых ресурсов.</w:t>
      </w:r>
      <w:r w:rsidR="00F94F47" w:rsidRPr="007D3EE6">
        <w:rPr>
          <w:lang w:val="ru-RU"/>
        </w:rPr>
        <w:t xml:space="preserve"> </w:t>
      </w:r>
    </w:p>
    <w:p w:rsidR="00C75471" w:rsidRPr="007D3EE6" w:rsidRDefault="00C75471" w:rsidP="00C75471">
      <w:pPr>
        <w:rPr>
          <w:lang w:val="ru-RU"/>
        </w:rPr>
      </w:pPr>
    </w:p>
    <w:p w:rsidR="00C75471" w:rsidRPr="00D22691" w:rsidRDefault="00FE5872" w:rsidP="00C75471">
      <w:pPr>
        <w:rPr>
          <w:b/>
          <w:lang w:val="ru-RU"/>
        </w:rPr>
      </w:pPr>
      <w:r>
        <w:rPr>
          <w:b/>
          <w:lang w:val="ru-RU"/>
        </w:rPr>
        <w:t>Оценка</w:t>
      </w:r>
      <w:r w:rsidRPr="00D22691">
        <w:rPr>
          <w:b/>
          <w:lang w:val="ru-RU"/>
        </w:rPr>
        <w:t xml:space="preserve"> </w:t>
      </w:r>
    </w:p>
    <w:p w:rsidR="00F94F47" w:rsidRPr="00D22691" w:rsidRDefault="001B2192" w:rsidP="002B2865">
      <w:pPr>
        <w:jc w:val="both"/>
        <w:rPr>
          <w:lang w:val="ru-RU"/>
        </w:rPr>
      </w:pPr>
      <w:r>
        <w:rPr>
          <w:lang w:val="ru-RU"/>
        </w:rPr>
        <w:t>Объективная систематическая</w:t>
      </w:r>
      <w:r w:rsidRPr="001B2192">
        <w:rPr>
          <w:lang w:val="ru-RU"/>
        </w:rPr>
        <w:t xml:space="preserve"> </w:t>
      </w:r>
      <w:r>
        <w:rPr>
          <w:lang w:val="ru-RU"/>
        </w:rPr>
        <w:t>оценка</w:t>
      </w:r>
      <w:r w:rsidRPr="001B2192">
        <w:rPr>
          <w:lang w:val="ru-RU"/>
        </w:rPr>
        <w:t xml:space="preserve"> </w:t>
      </w:r>
      <w:r>
        <w:rPr>
          <w:lang w:val="ru-RU"/>
        </w:rPr>
        <w:t>действующих</w:t>
      </w:r>
      <w:r w:rsidRPr="001B2192">
        <w:rPr>
          <w:lang w:val="ru-RU"/>
        </w:rPr>
        <w:t xml:space="preserve"> </w:t>
      </w:r>
      <w:r>
        <w:rPr>
          <w:lang w:val="ru-RU"/>
        </w:rPr>
        <w:t>или</w:t>
      </w:r>
      <w:r w:rsidRPr="001B2192">
        <w:rPr>
          <w:lang w:val="ru-RU"/>
        </w:rPr>
        <w:t xml:space="preserve"> </w:t>
      </w:r>
      <w:r>
        <w:rPr>
          <w:lang w:val="ru-RU"/>
        </w:rPr>
        <w:t>завершенных</w:t>
      </w:r>
      <w:r w:rsidRPr="001B2192">
        <w:rPr>
          <w:lang w:val="ru-RU"/>
        </w:rPr>
        <w:t xml:space="preserve"> </w:t>
      </w:r>
      <w:r>
        <w:rPr>
          <w:lang w:val="ru-RU"/>
        </w:rPr>
        <w:t>проектов</w:t>
      </w:r>
      <w:r w:rsidRPr="001B2192">
        <w:rPr>
          <w:lang w:val="ru-RU"/>
        </w:rPr>
        <w:t xml:space="preserve">, </w:t>
      </w:r>
      <w:r>
        <w:rPr>
          <w:lang w:val="ru-RU"/>
        </w:rPr>
        <w:t>программ</w:t>
      </w:r>
      <w:r w:rsidRPr="001B2192">
        <w:rPr>
          <w:lang w:val="ru-RU"/>
        </w:rPr>
        <w:t xml:space="preserve"> </w:t>
      </w:r>
      <w:r>
        <w:rPr>
          <w:lang w:val="ru-RU"/>
        </w:rPr>
        <w:t>или</w:t>
      </w:r>
      <w:r w:rsidRPr="001B2192">
        <w:rPr>
          <w:lang w:val="ru-RU"/>
        </w:rPr>
        <w:t xml:space="preserve"> </w:t>
      </w:r>
      <w:r>
        <w:rPr>
          <w:lang w:val="ru-RU"/>
        </w:rPr>
        <w:t>мер</w:t>
      </w:r>
      <w:r w:rsidRPr="001B2192">
        <w:rPr>
          <w:lang w:val="ru-RU"/>
        </w:rPr>
        <w:t xml:space="preserve"> </w:t>
      </w:r>
      <w:r>
        <w:rPr>
          <w:lang w:val="ru-RU"/>
        </w:rPr>
        <w:t>государственной политики</w:t>
      </w:r>
      <w:r w:rsidRPr="001B2192">
        <w:rPr>
          <w:lang w:val="ru-RU"/>
        </w:rPr>
        <w:t>.</w:t>
      </w:r>
      <w:r>
        <w:rPr>
          <w:lang w:val="ru-RU"/>
        </w:rPr>
        <w:t xml:space="preserve"> </w:t>
      </w:r>
      <w:r w:rsidR="00C75471" w:rsidRPr="001B2192">
        <w:rPr>
          <w:lang w:val="ru-RU"/>
        </w:rPr>
        <w:t xml:space="preserve"> </w:t>
      </w:r>
      <w:r>
        <w:rPr>
          <w:lang w:val="ru-RU"/>
        </w:rPr>
        <w:t>В</w:t>
      </w:r>
      <w:r w:rsidRPr="00356974">
        <w:rPr>
          <w:lang w:val="ru-RU"/>
        </w:rPr>
        <w:t xml:space="preserve"> </w:t>
      </w:r>
      <w:r>
        <w:rPr>
          <w:lang w:val="ru-RU"/>
        </w:rPr>
        <w:t>результате</w:t>
      </w:r>
      <w:r w:rsidRPr="00356974">
        <w:rPr>
          <w:lang w:val="ru-RU"/>
        </w:rPr>
        <w:t xml:space="preserve"> </w:t>
      </w:r>
      <w:r>
        <w:rPr>
          <w:lang w:val="ru-RU"/>
        </w:rPr>
        <w:t>оценки</w:t>
      </w:r>
      <w:r w:rsidRPr="00356974">
        <w:rPr>
          <w:lang w:val="ru-RU"/>
        </w:rPr>
        <w:t xml:space="preserve"> </w:t>
      </w:r>
      <w:r>
        <w:rPr>
          <w:lang w:val="ru-RU"/>
        </w:rPr>
        <w:t>может</w:t>
      </w:r>
      <w:r w:rsidRPr="00356974">
        <w:rPr>
          <w:lang w:val="ru-RU"/>
        </w:rPr>
        <w:t xml:space="preserve"> </w:t>
      </w:r>
      <w:r>
        <w:rPr>
          <w:lang w:val="ru-RU"/>
        </w:rPr>
        <w:t>быть</w:t>
      </w:r>
      <w:r w:rsidRPr="00356974">
        <w:rPr>
          <w:lang w:val="ru-RU"/>
        </w:rPr>
        <w:t xml:space="preserve"> </w:t>
      </w:r>
      <w:r>
        <w:rPr>
          <w:lang w:val="ru-RU"/>
        </w:rPr>
        <w:t>получена</w:t>
      </w:r>
      <w:r w:rsidRPr="00356974">
        <w:rPr>
          <w:lang w:val="ru-RU"/>
        </w:rPr>
        <w:t xml:space="preserve"> </w:t>
      </w:r>
      <w:r>
        <w:rPr>
          <w:lang w:val="ru-RU"/>
        </w:rPr>
        <w:t>информация</w:t>
      </w:r>
      <w:r w:rsidR="009351DD" w:rsidRPr="00356974">
        <w:rPr>
          <w:lang w:val="ru-RU"/>
        </w:rPr>
        <w:t xml:space="preserve">, </w:t>
      </w:r>
      <w:r w:rsidR="009351DD">
        <w:rPr>
          <w:lang w:val="ru-RU"/>
        </w:rPr>
        <w:t>необходимая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>для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>определения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>актуальности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>и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>степени</w:t>
      </w:r>
      <w:r w:rsidR="00356974" w:rsidRPr="00356974">
        <w:rPr>
          <w:lang w:val="ru-RU"/>
        </w:rPr>
        <w:t xml:space="preserve"> </w:t>
      </w:r>
      <w:r w:rsidR="00356974">
        <w:rPr>
          <w:lang w:val="ru-RU"/>
        </w:rPr>
        <w:t xml:space="preserve">выполнения поставленных задач, а также продуктивности и результативности деятельности, оказанного воздействия и устойчивости достигнутых результатов. Под оценкой также понимается процесс определения ценности или значимости тех или иных мероприятий, политики или программ. </w:t>
      </w:r>
      <w:r w:rsidR="005144F5">
        <w:rPr>
          <w:lang w:val="ru-RU"/>
        </w:rPr>
        <w:t>В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некоторых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случаях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оценка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предполагает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определение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соответствующих</w:t>
      </w:r>
      <w:r w:rsidR="005144F5" w:rsidRPr="00983864">
        <w:rPr>
          <w:lang w:val="ru-RU"/>
        </w:rPr>
        <w:t xml:space="preserve"> </w:t>
      </w:r>
      <w:r w:rsidR="005144F5">
        <w:rPr>
          <w:lang w:val="ru-RU"/>
        </w:rPr>
        <w:t>стандартов</w:t>
      </w:r>
      <w:r w:rsidR="00A10749" w:rsidRPr="00983864">
        <w:rPr>
          <w:lang w:val="ru-RU"/>
        </w:rPr>
        <w:t xml:space="preserve">, </w:t>
      </w:r>
      <w:r w:rsidR="00983864">
        <w:rPr>
          <w:lang w:val="ru-RU"/>
        </w:rPr>
        <w:t>проверку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качества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работы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в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сравнении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с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этими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стандартами</w:t>
      </w:r>
      <w:r w:rsidR="00983864" w:rsidRPr="00983864">
        <w:rPr>
          <w:lang w:val="ru-RU"/>
        </w:rPr>
        <w:t xml:space="preserve">, </w:t>
      </w:r>
      <w:r w:rsidR="00983864">
        <w:rPr>
          <w:lang w:val="ru-RU"/>
        </w:rPr>
        <w:t>оценку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фактических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и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ожидаемых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>результатов</w:t>
      </w:r>
      <w:r w:rsidR="00983864" w:rsidRPr="00983864">
        <w:rPr>
          <w:lang w:val="ru-RU"/>
        </w:rPr>
        <w:t xml:space="preserve">, </w:t>
      </w:r>
      <w:r w:rsidR="00983864">
        <w:rPr>
          <w:lang w:val="ru-RU"/>
        </w:rPr>
        <w:t>а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lastRenderedPageBreak/>
        <w:t>также</w:t>
      </w:r>
      <w:r w:rsidR="00983864" w:rsidRPr="00983864">
        <w:rPr>
          <w:lang w:val="ru-RU"/>
        </w:rPr>
        <w:t xml:space="preserve"> </w:t>
      </w:r>
      <w:r w:rsidR="00983864">
        <w:rPr>
          <w:lang w:val="ru-RU"/>
        </w:rPr>
        <w:t xml:space="preserve">обобщение полученного опыта. </w:t>
      </w:r>
      <w:r w:rsidR="005144F5" w:rsidRPr="00983864">
        <w:rPr>
          <w:lang w:val="ru-RU"/>
        </w:rPr>
        <w:t xml:space="preserve">  </w:t>
      </w:r>
      <w:r w:rsidR="00C75471" w:rsidRPr="00D22691">
        <w:rPr>
          <w:lang w:val="ru-RU"/>
        </w:rPr>
        <w:cr/>
      </w:r>
    </w:p>
    <w:p w:rsidR="00132D57" w:rsidRPr="00D22691" w:rsidRDefault="00FE5872">
      <w:pPr>
        <w:rPr>
          <w:b/>
          <w:lang w:val="ru-RU"/>
        </w:rPr>
      </w:pPr>
      <w:r>
        <w:rPr>
          <w:b/>
          <w:lang w:val="ru-RU"/>
        </w:rPr>
        <w:t>Органы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исполнительной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власти</w:t>
      </w:r>
    </w:p>
    <w:p w:rsidR="00132D57" w:rsidRPr="003E276B" w:rsidRDefault="003E276B" w:rsidP="002B2865">
      <w:pPr>
        <w:jc w:val="both"/>
        <w:rPr>
          <w:lang w:val="ru-RU"/>
        </w:rPr>
      </w:pPr>
      <w:r>
        <w:rPr>
          <w:lang w:val="ru-RU"/>
        </w:rPr>
        <w:t>Организации</w:t>
      </w:r>
      <w:r w:rsidRPr="00D22691">
        <w:rPr>
          <w:lang w:val="ru-RU"/>
        </w:rPr>
        <w:t xml:space="preserve"> </w:t>
      </w:r>
      <w:r>
        <w:rPr>
          <w:lang w:val="ru-RU"/>
        </w:rPr>
        <w:t>центрального</w:t>
      </w:r>
      <w:r w:rsidR="00132D57" w:rsidRPr="00D22691">
        <w:rPr>
          <w:lang w:val="ru-RU"/>
        </w:rPr>
        <w:t>/</w:t>
      </w:r>
      <w:r>
        <w:rPr>
          <w:lang w:val="ru-RU"/>
        </w:rPr>
        <w:t>федерального</w:t>
      </w:r>
      <w:r w:rsidRPr="00D22691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D22691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D22691">
        <w:rPr>
          <w:lang w:val="ru-RU"/>
        </w:rPr>
        <w:t xml:space="preserve"> </w:t>
      </w:r>
      <w:r>
        <w:rPr>
          <w:lang w:val="ru-RU"/>
        </w:rPr>
        <w:t>к</w:t>
      </w:r>
      <w:r w:rsidRPr="00D22691">
        <w:rPr>
          <w:lang w:val="ru-RU"/>
        </w:rPr>
        <w:t xml:space="preserve"> </w:t>
      </w:r>
      <w:r>
        <w:rPr>
          <w:lang w:val="ru-RU"/>
        </w:rPr>
        <w:t>исполнительной</w:t>
      </w:r>
      <w:r w:rsidRPr="00D22691">
        <w:rPr>
          <w:lang w:val="ru-RU"/>
        </w:rPr>
        <w:t xml:space="preserve"> </w:t>
      </w:r>
      <w:r>
        <w:rPr>
          <w:lang w:val="ru-RU"/>
        </w:rPr>
        <w:t>ветви</w:t>
      </w:r>
      <w:r w:rsidRPr="00D22691">
        <w:rPr>
          <w:lang w:val="ru-RU"/>
        </w:rPr>
        <w:t xml:space="preserve"> </w:t>
      </w:r>
      <w:r>
        <w:rPr>
          <w:lang w:val="ru-RU"/>
        </w:rPr>
        <w:t>власти</w:t>
      </w:r>
      <w:r w:rsidRPr="00D22691">
        <w:rPr>
          <w:lang w:val="ru-RU"/>
        </w:rPr>
        <w:t xml:space="preserve">. </w:t>
      </w:r>
      <w:r>
        <w:rPr>
          <w:lang w:val="ru-RU"/>
        </w:rPr>
        <w:t>К</w:t>
      </w:r>
      <w:r w:rsidRPr="003E276B">
        <w:rPr>
          <w:lang w:val="ru-RU"/>
        </w:rPr>
        <w:t xml:space="preserve"> </w:t>
      </w:r>
      <w:r>
        <w:rPr>
          <w:lang w:val="ru-RU"/>
        </w:rPr>
        <w:t>ним</w:t>
      </w:r>
      <w:r w:rsidRPr="003E276B">
        <w:rPr>
          <w:lang w:val="ru-RU"/>
        </w:rPr>
        <w:t xml:space="preserve"> </w:t>
      </w:r>
      <w:r>
        <w:rPr>
          <w:lang w:val="ru-RU"/>
        </w:rPr>
        <w:t>относятся</w:t>
      </w:r>
      <w:r w:rsidRPr="003E276B">
        <w:rPr>
          <w:lang w:val="ru-RU"/>
        </w:rPr>
        <w:t xml:space="preserve">: </w:t>
      </w:r>
      <w:r w:rsidR="00F40CF6">
        <w:rPr>
          <w:lang w:val="ru-RU"/>
        </w:rPr>
        <w:t>п</w:t>
      </w:r>
      <w:r>
        <w:rPr>
          <w:lang w:val="ru-RU"/>
        </w:rPr>
        <w:t>ремьер</w:t>
      </w:r>
      <w:r w:rsidRPr="003E276B">
        <w:rPr>
          <w:lang w:val="ru-RU"/>
        </w:rPr>
        <w:t>-</w:t>
      </w:r>
      <w:r>
        <w:rPr>
          <w:lang w:val="ru-RU"/>
        </w:rPr>
        <w:t>министр</w:t>
      </w:r>
      <w:r w:rsidR="00132D57" w:rsidRPr="003E276B">
        <w:rPr>
          <w:lang w:val="ru-RU"/>
        </w:rPr>
        <w:t>/</w:t>
      </w:r>
      <w:r w:rsidR="00F40CF6">
        <w:rPr>
          <w:lang w:val="ru-RU"/>
        </w:rPr>
        <w:t>п</w:t>
      </w:r>
      <w:r>
        <w:rPr>
          <w:lang w:val="ru-RU"/>
        </w:rPr>
        <w:t>резидент</w:t>
      </w:r>
      <w:r w:rsidR="00132D57" w:rsidRPr="003E276B">
        <w:rPr>
          <w:lang w:val="ru-RU"/>
        </w:rPr>
        <w:t>,</w:t>
      </w:r>
      <w:r>
        <w:rPr>
          <w:lang w:val="ru-RU"/>
        </w:rPr>
        <w:t xml:space="preserve"> </w:t>
      </w:r>
      <w:r w:rsidR="00F40CF6">
        <w:rPr>
          <w:lang w:val="ru-RU"/>
        </w:rPr>
        <w:t>к</w:t>
      </w:r>
      <w:r>
        <w:rPr>
          <w:lang w:val="ru-RU"/>
        </w:rPr>
        <w:t xml:space="preserve">абинет министров, линейные министерства и подведомственные им агентства. </w:t>
      </w:r>
      <w:r w:rsidR="00132D57" w:rsidRPr="003E276B">
        <w:rPr>
          <w:lang w:val="ru-RU"/>
        </w:rPr>
        <w:t xml:space="preserve"> </w:t>
      </w:r>
    </w:p>
    <w:p w:rsidR="00C75471" w:rsidRPr="003E276B" w:rsidRDefault="00C75471" w:rsidP="00C75471">
      <w:pPr>
        <w:rPr>
          <w:lang w:val="ru-RU"/>
        </w:rPr>
      </w:pPr>
    </w:p>
    <w:p w:rsidR="00C75471" w:rsidRPr="00D22691" w:rsidRDefault="00FE5872" w:rsidP="00C75471">
      <w:pPr>
        <w:rPr>
          <w:b/>
          <w:lang w:val="ru-RU"/>
        </w:rPr>
      </w:pPr>
      <w:r>
        <w:rPr>
          <w:b/>
          <w:lang w:val="ru-RU"/>
        </w:rPr>
        <w:t>Предварительная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оценка</w:t>
      </w:r>
    </w:p>
    <w:p w:rsidR="00132D57" w:rsidRPr="00B40A91" w:rsidRDefault="00B40A91" w:rsidP="00C75471">
      <w:pPr>
        <w:rPr>
          <w:lang w:val="ru-RU"/>
        </w:rPr>
      </w:pPr>
      <w:r>
        <w:rPr>
          <w:lang w:val="ru-RU"/>
        </w:rPr>
        <w:t>Оценка</w:t>
      </w:r>
      <w:r w:rsidRPr="00B40A91">
        <w:rPr>
          <w:lang w:val="ru-RU"/>
        </w:rPr>
        <w:t xml:space="preserve">, </w:t>
      </w:r>
      <w:r>
        <w:rPr>
          <w:lang w:val="ru-RU"/>
        </w:rPr>
        <w:t>которая</w:t>
      </w:r>
      <w:r w:rsidRPr="00B40A91">
        <w:rPr>
          <w:lang w:val="ru-RU"/>
        </w:rPr>
        <w:t xml:space="preserve"> </w:t>
      </w:r>
      <w:r>
        <w:rPr>
          <w:lang w:val="ru-RU"/>
        </w:rPr>
        <w:t>проводится</w:t>
      </w:r>
      <w:r w:rsidRPr="00B40A91">
        <w:rPr>
          <w:lang w:val="ru-RU"/>
        </w:rPr>
        <w:t xml:space="preserve"> </w:t>
      </w:r>
      <w:r>
        <w:rPr>
          <w:lang w:val="ru-RU"/>
        </w:rPr>
        <w:t>до</w:t>
      </w:r>
      <w:r w:rsidRPr="00B40A91">
        <w:rPr>
          <w:lang w:val="ru-RU"/>
        </w:rPr>
        <w:t xml:space="preserve"> </w:t>
      </w:r>
      <w:r>
        <w:rPr>
          <w:lang w:val="ru-RU"/>
        </w:rPr>
        <w:t>осуществления</w:t>
      </w:r>
      <w:r w:rsidRPr="00B40A91">
        <w:rPr>
          <w:lang w:val="ru-RU"/>
        </w:rPr>
        <w:t xml:space="preserve"> </w:t>
      </w:r>
      <w:r>
        <w:rPr>
          <w:lang w:val="ru-RU"/>
        </w:rPr>
        <w:t>тех</w:t>
      </w:r>
      <w:r w:rsidRPr="00B40A91">
        <w:rPr>
          <w:lang w:val="ru-RU"/>
        </w:rPr>
        <w:t xml:space="preserve"> </w:t>
      </w:r>
      <w:r>
        <w:rPr>
          <w:lang w:val="ru-RU"/>
        </w:rPr>
        <w:t>или</w:t>
      </w:r>
      <w:r w:rsidRPr="00B40A91">
        <w:rPr>
          <w:lang w:val="ru-RU"/>
        </w:rPr>
        <w:t xml:space="preserve"> </w:t>
      </w:r>
      <w:r>
        <w:rPr>
          <w:lang w:val="ru-RU"/>
        </w:rPr>
        <w:t>иных</w:t>
      </w:r>
      <w:r w:rsidRPr="00B40A91">
        <w:rPr>
          <w:lang w:val="ru-RU"/>
        </w:rPr>
        <w:t xml:space="preserve"> </w:t>
      </w:r>
      <w:r>
        <w:rPr>
          <w:lang w:val="ru-RU"/>
        </w:rPr>
        <w:t>мер</w:t>
      </w:r>
      <w:r w:rsidRPr="00B40A91">
        <w:rPr>
          <w:lang w:val="ru-RU"/>
        </w:rPr>
        <w:t xml:space="preserve">. </w:t>
      </w:r>
    </w:p>
    <w:p w:rsidR="00C75471" w:rsidRPr="00B40A91" w:rsidRDefault="00C75471" w:rsidP="00C75471">
      <w:pPr>
        <w:rPr>
          <w:b/>
          <w:lang w:val="ru-RU"/>
        </w:rPr>
      </w:pPr>
    </w:p>
    <w:p w:rsidR="00C75471" w:rsidRPr="00D22691" w:rsidRDefault="00FE5872" w:rsidP="00C75471">
      <w:pPr>
        <w:rPr>
          <w:b/>
          <w:lang w:val="ru-RU"/>
        </w:rPr>
      </w:pPr>
      <w:r>
        <w:rPr>
          <w:b/>
          <w:lang w:val="ru-RU"/>
        </w:rPr>
        <w:t>Ретроспективная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оценка</w:t>
      </w:r>
    </w:p>
    <w:p w:rsidR="00C75471" w:rsidRPr="00B40A91" w:rsidRDefault="00B40A91">
      <w:pPr>
        <w:rPr>
          <w:lang w:val="ru-RU"/>
        </w:rPr>
      </w:pPr>
      <w:r>
        <w:rPr>
          <w:lang w:val="ru-RU"/>
        </w:rPr>
        <w:t>Оценка</w:t>
      </w:r>
      <w:r w:rsidRPr="00B40A91">
        <w:rPr>
          <w:lang w:val="ru-RU"/>
        </w:rPr>
        <w:t xml:space="preserve"> </w:t>
      </w:r>
      <w:r>
        <w:rPr>
          <w:lang w:val="ru-RU"/>
        </w:rPr>
        <w:t>тех</w:t>
      </w:r>
      <w:r w:rsidRPr="00B40A91">
        <w:rPr>
          <w:lang w:val="ru-RU"/>
        </w:rPr>
        <w:t xml:space="preserve"> </w:t>
      </w:r>
      <w:r>
        <w:rPr>
          <w:lang w:val="ru-RU"/>
        </w:rPr>
        <w:t>или</w:t>
      </w:r>
      <w:r w:rsidRPr="00B40A91">
        <w:rPr>
          <w:lang w:val="ru-RU"/>
        </w:rPr>
        <w:t xml:space="preserve"> </w:t>
      </w:r>
      <w:r>
        <w:rPr>
          <w:lang w:val="ru-RU"/>
        </w:rPr>
        <w:t>иных</w:t>
      </w:r>
      <w:r w:rsidRPr="00B40A91">
        <w:rPr>
          <w:lang w:val="ru-RU"/>
        </w:rPr>
        <w:t xml:space="preserve"> </w:t>
      </w:r>
      <w:r>
        <w:rPr>
          <w:lang w:val="ru-RU"/>
        </w:rPr>
        <w:t>мер</w:t>
      </w:r>
      <w:r w:rsidRPr="00B40A91">
        <w:rPr>
          <w:lang w:val="ru-RU"/>
        </w:rPr>
        <w:t xml:space="preserve"> </w:t>
      </w:r>
      <w:r>
        <w:rPr>
          <w:lang w:val="ru-RU"/>
        </w:rPr>
        <w:t>после</w:t>
      </w:r>
      <w:r w:rsidRPr="00B40A91">
        <w:rPr>
          <w:lang w:val="ru-RU"/>
        </w:rPr>
        <w:t xml:space="preserve"> </w:t>
      </w:r>
      <w:r>
        <w:rPr>
          <w:lang w:val="ru-RU"/>
        </w:rPr>
        <w:t>их</w:t>
      </w:r>
      <w:r w:rsidRPr="00B40A91">
        <w:rPr>
          <w:lang w:val="ru-RU"/>
        </w:rPr>
        <w:t xml:space="preserve"> </w:t>
      </w:r>
      <w:r w:rsidR="00CF371A">
        <w:rPr>
          <w:lang w:val="ru-RU"/>
        </w:rPr>
        <w:t>завершения</w:t>
      </w:r>
      <w:r w:rsidR="00C75471" w:rsidRPr="00B40A91">
        <w:rPr>
          <w:lang w:val="ru-RU"/>
        </w:rPr>
        <w:t>.</w:t>
      </w:r>
    </w:p>
    <w:p w:rsidR="00C75471" w:rsidRPr="00B40A91" w:rsidRDefault="00C75471">
      <w:pPr>
        <w:rPr>
          <w:lang w:val="ru-RU"/>
        </w:rPr>
      </w:pPr>
    </w:p>
    <w:p w:rsidR="00F94F47" w:rsidRPr="00D22691" w:rsidRDefault="00FE5872">
      <w:pPr>
        <w:rPr>
          <w:b/>
          <w:lang w:val="ru-RU"/>
        </w:rPr>
      </w:pPr>
      <w:r>
        <w:rPr>
          <w:b/>
          <w:lang w:val="ru-RU"/>
        </w:rPr>
        <w:t>Расходы</w:t>
      </w:r>
      <w:r w:rsidRPr="00D22691">
        <w:rPr>
          <w:b/>
          <w:lang w:val="ru-RU"/>
        </w:rPr>
        <w:t xml:space="preserve"> </w:t>
      </w:r>
      <w:r w:rsidR="00BD7FE7" w:rsidRPr="00D22691">
        <w:rPr>
          <w:b/>
          <w:lang w:val="ru-RU"/>
        </w:rPr>
        <w:t>(</w:t>
      </w:r>
      <w:r>
        <w:rPr>
          <w:b/>
          <w:lang w:val="ru-RU"/>
        </w:rPr>
        <w:t>или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правительственные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расходы</w:t>
      </w:r>
      <w:r w:rsidR="00BD7FE7" w:rsidRPr="00D22691">
        <w:rPr>
          <w:b/>
          <w:lang w:val="ru-RU"/>
        </w:rPr>
        <w:t>)</w:t>
      </w:r>
    </w:p>
    <w:p w:rsidR="00F94F47" w:rsidRPr="00B40A91" w:rsidRDefault="00B40A91" w:rsidP="002B2865">
      <w:pPr>
        <w:jc w:val="both"/>
        <w:rPr>
          <w:lang w:val="ru-RU"/>
        </w:rPr>
      </w:pPr>
      <w:r>
        <w:rPr>
          <w:lang w:val="ru-RU"/>
        </w:rPr>
        <w:t>Данным</w:t>
      </w:r>
      <w:r w:rsidRPr="00B40A91">
        <w:rPr>
          <w:lang w:val="ru-RU"/>
        </w:rPr>
        <w:t xml:space="preserve"> </w:t>
      </w:r>
      <w:r>
        <w:rPr>
          <w:lang w:val="ru-RU"/>
        </w:rPr>
        <w:t>термином</w:t>
      </w:r>
      <w:r w:rsidRPr="00B40A91">
        <w:rPr>
          <w:lang w:val="ru-RU"/>
        </w:rPr>
        <w:t xml:space="preserve"> </w:t>
      </w:r>
      <w:r>
        <w:rPr>
          <w:lang w:val="ru-RU"/>
        </w:rPr>
        <w:t>обозначаются</w:t>
      </w:r>
      <w:r w:rsidRPr="00B40A91">
        <w:rPr>
          <w:lang w:val="ru-RU"/>
        </w:rPr>
        <w:t xml:space="preserve"> </w:t>
      </w:r>
      <w:r>
        <w:rPr>
          <w:lang w:val="ru-RU"/>
        </w:rPr>
        <w:t>правительственные</w:t>
      </w:r>
      <w:r w:rsidRPr="00B40A91">
        <w:rPr>
          <w:lang w:val="ru-RU"/>
        </w:rPr>
        <w:t xml:space="preserve"> </w:t>
      </w:r>
      <w:r>
        <w:rPr>
          <w:lang w:val="ru-RU"/>
        </w:rPr>
        <w:t>расходы</w:t>
      </w:r>
      <w:r w:rsidRPr="00B40A91">
        <w:rPr>
          <w:lang w:val="ru-RU"/>
        </w:rPr>
        <w:t xml:space="preserve"> (</w:t>
      </w:r>
      <w:r>
        <w:rPr>
          <w:lang w:val="ru-RU"/>
        </w:rPr>
        <w:t>траты</w:t>
      </w:r>
      <w:r w:rsidRPr="00B40A91">
        <w:rPr>
          <w:lang w:val="ru-RU"/>
        </w:rPr>
        <w:t xml:space="preserve">), </w:t>
      </w:r>
      <w:r>
        <w:rPr>
          <w:lang w:val="ru-RU"/>
        </w:rPr>
        <w:t>осуществляемые</w:t>
      </w:r>
      <w:r w:rsidRPr="00B40A91">
        <w:rPr>
          <w:lang w:val="ru-RU"/>
        </w:rPr>
        <w:t xml:space="preserve"> </w:t>
      </w:r>
      <w:r>
        <w:rPr>
          <w:lang w:val="ru-RU"/>
        </w:rPr>
        <w:t>для</w:t>
      </w:r>
      <w:r w:rsidRPr="00B40A91">
        <w:rPr>
          <w:lang w:val="ru-RU"/>
        </w:rPr>
        <w:t xml:space="preserve"> </w:t>
      </w:r>
      <w:r>
        <w:rPr>
          <w:lang w:val="ru-RU"/>
        </w:rPr>
        <w:t>выполнения</w:t>
      </w:r>
      <w:r w:rsidRPr="00B40A91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B40A91">
        <w:rPr>
          <w:lang w:val="ru-RU"/>
        </w:rPr>
        <w:t xml:space="preserve"> </w:t>
      </w:r>
      <w:r>
        <w:rPr>
          <w:lang w:val="ru-RU"/>
        </w:rPr>
        <w:t>обязательств</w:t>
      </w:r>
      <w:r w:rsidRPr="00B40A91">
        <w:rPr>
          <w:lang w:val="ru-RU"/>
        </w:rPr>
        <w:t xml:space="preserve">, </w:t>
      </w:r>
      <w:r>
        <w:rPr>
          <w:lang w:val="ru-RU"/>
        </w:rPr>
        <w:t>как</w:t>
      </w:r>
      <w:r w:rsidRPr="00B40A91">
        <w:rPr>
          <w:lang w:val="ru-RU"/>
        </w:rPr>
        <w:t xml:space="preserve"> </w:t>
      </w:r>
      <w:r>
        <w:rPr>
          <w:lang w:val="ru-RU"/>
        </w:rPr>
        <w:t>правило</w:t>
      </w:r>
      <w:r w:rsidRPr="00B40A91">
        <w:rPr>
          <w:lang w:val="ru-RU"/>
        </w:rPr>
        <w:t xml:space="preserve">, </w:t>
      </w:r>
      <w:r>
        <w:rPr>
          <w:lang w:val="ru-RU"/>
        </w:rPr>
        <w:t>в</w:t>
      </w:r>
      <w:r w:rsidRPr="00B40A91">
        <w:rPr>
          <w:lang w:val="ru-RU"/>
        </w:rPr>
        <w:t xml:space="preserve"> </w:t>
      </w:r>
      <w:r>
        <w:rPr>
          <w:lang w:val="ru-RU"/>
        </w:rPr>
        <w:t>виде</w:t>
      </w:r>
      <w:r w:rsidRPr="00B40A91">
        <w:rPr>
          <w:lang w:val="ru-RU"/>
        </w:rPr>
        <w:t xml:space="preserve"> </w:t>
      </w:r>
      <w:r>
        <w:rPr>
          <w:lang w:val="ru-RU"/>
        </w:rPr>
        <w:t>выдачи</w:t>
      </w:r>
      <w:r w:rsidRPr="00B40A91">
        <w:rPr>
          <w:lang w:val="ru-RU"/>
        </w:rPr>
        <w:t xml:space="preserve"> </w:t>
      </w:r>
      <w:r>
        <w:rPr>
          <w:lang w:val="ru-RU"/>
        </w:rPr>
        <w:t>чека</w:t>
      </w:r>
      <w:r w:rsidRPr="00B40A91">
        <w:rPr>
          <w:lang w:val="ru-RU"/>
        </w:rPr>
        <w:t xml:space="preserve"> </w:t>
      </w:r>
      <w:r>
        <w:rPr>
          <w:lang w:val="ru-RU"/>
        </w:rPr>
        <w:t>или</w:t>
      </w:r>
      <w:r w:rsidRPr="00B40A91">
        <w:rPr>
          <w:lang w:val="ru-RU"/>
        </w:rPr>
        <w:t xml:space="preserve"> </w:t>
      </w:r>
      <w:r>
        <w:rPr>
          <w:lang w:val="ru-RU"/>
        </w:rPr>
        <w:t>предоставления</w:t>
      </w:r>
      <w:r w:rsidRPr="00B40A91">
        <w:rPr>
          <w:lang w:val="ru-RU"/>
        </w:rPr>
        <w:t xml:space="preserve"> </w:t>
      </w:r>
      <w:r>
        <w:rPr>
          <w:lang w:val="ru-RU"/>
        </w:rPr>
        <w:t>наличных</w:t>
      </w:r>
      <w:r w:rsidRPr="00B40A91">
        <w:rPr>
          <w:lang w:val="ru-RU"/>
        </w:rPr>
        <w:t xml:space="preserve"> </w:t>
      </w:r>
      <w:r>
        <w:rPr>
          <w:lang w:val="ru-RU"/>
        </w:rPr>
        <w:t>средств</w:t>
      </w:r>
      <w:r w:rsidRPr="00B40A91">
        <w:rPr>
          <w:lang w:val="ru-RU"/>
        </w:rPr>
        <w:t>.</w:t>
      </w:r>
      <w:r>
        <w:rPr>
          <w:lang w:val="ru-RU"/>
        </w:rPr>
        <w:t xml:space="preserve"> </w:t>
      </w:r>
      <w:r w:rsidR="00F94F47" w:rsidRPr="00B40A91">
        <w:rPr>
          <w:lang w:val="ru-RU"/>
        </w:rPr>
        <w:t xml:space="preserve">  </w:t>
      </w:r>
    </w:p>
    <w:p w:rsidR="00F94F47" w:rsidRPr="00B40A91" w:rsidRDefault="00F94F47">
      <w:pPr>
        <w:rPr>
          <w:lang w:val="ru-RU"/>
        </w:rPr>
      </w:pPr>
    </w:p>
    <w:p w:rsidR="006B4696" w:rsidRPr="006B4696" w:rsidRDefault="00FE5872" w:rsidP="006B4696">
      <w:pPr>
        <w:rPr>
          <w:b/>
        </w:rPr>
      </w:pPr>
      <w:r>
        <w:rPr>
          <w:b/>
          <w:lang w:val="ru-RU"/>
        </w:rPr>
        <w:t>Эквивалент</w:t>
      </w:r>
      <w:r w:rsidRPr="000039A3">
        <w:rPr>
          <w:b/>
        </w:rPr>
        <w:t xml:space="preserve"> </w:t>
      </w:r>
      <w:r>
        <w:rPr>
          <w:b/>
          <w:lang w:val="ru-RU"/>
        </w:rPr>
        <w:t>полной</w:t>
      </w:r>
      <w:r w:rsidRPr="000039A3">
        <w:rPr>
          <w:b/>
        </w:rPr>
        <w:t xml:space="preserve"> </w:t>
      </w:r>
      <w:r>
        <w:rPr>
          <w:b/>
          <w:lang w:val="ru-RU"/>
        </w:rPr>
        <w:t>занятости</w:t>
      </w:r>
      <w:r w:rsidR="006B4696" w:rsidRPr="006B4696">
        <w:rPr>
          <w:b/>
        </w:rPr>
        <w:t xml:space="preserve"> (</w:t>
      </w:r>
      <w:proofErr w:type="spellStart"/>
      <w:r>
        <w:rPr>
          <w:b/>
          <w:lang w:val="ru-RU"/>
        </w:rPr>
        <w:t>ЭПЗ</w:t>
      </w:r>
      <w:proofErr w:type="spellEnd"/>
      <w:r w:rsidR="006B4696" w:rsidRPr="006B4696">
        <w:rPr>
          <w:b/>
        </w:rPr>
        <w:t>)</w:t>
      </w:r>
    </w:p>
    <w:p w:rsidR="006B4696" w:rsidRPr="000039A3" w:rsidRDefault="004A0287" w:rsidP="002B2865">
      <w:pPr>
        <w:jc w:val="both"/>
        <w:rPr>
          <w:lang w:val="ru-RU"/>
        </w:rPr>
      </w:pPr>
      <w:proofErr w:type="gramStart"/>
      <w:r>
        <w:rPr>
          <w:lang w:val="ru-RU"/>
        </w:rPr>
        <w:t>Количество</w:t>
      </w:r>
      <w:r w:rsidRPr="000039A3">
        <w:rPr>
          <w:lang w:val="ru-RU"/>
        </w:rPr>
        <w:t xml:space="preserve"> </w:t>
      </w:r>
      <w:r>
        <w:rPr>
          <w:lang w:val="ru-RU"/>
        </w:rPr>
        <w:t>рабочих</w:t>
      </w:r>
      <w:r w:rsidRPr="000039A3">
        <w:rPr>
          <w:lang w:val="ru-RU"/>
        </w:rPr>
        <w:t xml:space="preserve"> </w:t>
      </w:r>
      <w:r>
        <w:rPr>
          <w:lang w:val="ru-RU"/>
        </w:rPr>
        <w:t>мест</w:t>
      </w:r>
      <w:r w:rsidRPr="000039A3">
        <w:rPr>
          <w:lang w:val="ru-RU"/>
        </w:rPr>
        <w:t xml:space="preserve"> </w:t>
      </w:r>
      <w:r>
        <w:rPr>
          <w:lang w:val="ru-RU"/>
        </w:rPr>
        <w:t>в</w:t>
      </w:r>
      <w:r w:rsidRPr="000039A3">
        <w:rPr>
          <w:lang w:val="ru-RU"/>
        </w:rPr>
        <w:t xml:space="preserve"> </w:t>
      </w:r>
      <w:r>
        <w:rPr>
          <w:lang w:val="ru-RU"/>
        </w:rPr>
        <w:t>эквиваленте</w:t>
      </w:r>
      <w:r w:rsidRPr="000039A3">
        <w:rPr>
          <w:lang w:val="ru-RU"/>
        </w:rPr>
        <w:t xml:space="preserve"> </w:t>
      </w:r>
      <w:r>
        <w:rPr>
          <w:lang w:val="ru-RU"/>
        </w:rPr>
        <w:t>полной</w:t>
      </w:r>
      <w:r w:rsidRPr="000039A3">
        <w:rPr>
          <w:lang w:val="ru-RU"/>
        </w:rPr>
        <w:t xml:space="preserve"> </w:t>
      </w:r>
      <w:r>
        <w:rPr>
          <w:lang w:val="ru-RU"/>
        </w:rPr>
        <w:t>занятости</w:t>
      </w:r>
      <w:r w:rsidRPr="000039A3">
        <w:rPr>
          <w:lang w:val="ru-RU"/>
        </w:rPr>
        <w:t xml:space="preserve">, </w:t>
      </w:r>
      <w:r>
        <w:rPr>
          <w:lang w:val="ru-RU"/>
        </w:rPr>
        <w:t>которое</w:t>
      </w:r>
      <w:r w:rsidRPr="000039A3">
        <w:rPr>
          <w:lang w:val="ru-RU"/>
        </w:rPr>
        <w:t xml:space="preserve"> </w:t>
      </w:r>
      <w:r>
        <w:rPr>
          <w:lang w:val="ru-RU"/>
        </w:rPr>
        <w:t>определяется</w:t>
      </w:r>
      <w:r w:rsidRPr="000039A3">
        <w:rPr>
          <w:lang w:val="ru-RU"/>
        </w:rPr>
        <w:t xml:space="preserve"> </w:t>
      </w:r>
      <w:r>
        <w:rPr>
          <w:lang w:val="ru-RU"/>
        </w:rPr>
        <w:t>как</w:t>
      </w:r>
      <w:r w:rsidRPr="000039A3">
        <w:rPr>
          <w:lang w:val="ru-RU"/>
        </w:rPr>
        <w:t xml:space="preserve"> </w:t>
      </w:r>
      <w:r>
        <w:rPr>
          <w:lang w:val="ru-RU"/>
        </w:rPr>
        <w:t>общее</w:t>
      </w:r>
      <w:r w:rsidRPr="000039A3">
        <w:rPr>
          <w:lang w:val="ru-RU"/>
        </w:rPr>
        <w:t xml:space="preserve"> </w:t>
      </w:r>
      <w:r>
        <w:rPr>
          <w:lang w:val="ru-RU"/>
        </w:rPr>
        <w:t>количество</w:t>
      </w:r>
      <w:r w:rsidRPr="000039A3">
        <w:rPr>
          <w:lang w:val="ru-RU"/>
        </w:rPr>
        <w:t xml:space="preserve"> </w:t>
      </w:r>
      <w:r>
        <w:rPr>
          <w:lang w:val="ru-RU"/>
        </w:rPr>
        <w:t>отработанных</w:t>
      </w:r>
      <w:r w:rsidRPr="000039A3">
        <w:rPr>
          <w:lang w:val="ru-RU"/>
        </w:rPr>
        <w:t xml:space="preserve"> </w:t>
      </w:r>
      <w:r>
        <w:rPr>
          <w:lang w:val="ru-RU"/>
        </w:rPr>
        <w:t>часов</w:t>
      </w:r>
      <w:r w:rsidRPr="000039A3">
        <w:rPr>
          <w:lang w:val="ru-RU"/>
        </w:rPr>
        <w:t xml:space="preserve">, </w:t>
      </w:r>
      <w:r>
        <w:rPr>
          <w:lang w:val="ru-RU"/>
        </w:rPr>
        <w:t>поделенное</w:t>
      </w:r>
      <w:r w:rsidRPr="000039A3">
        <w:rPr>
          <w:lang w:val="ru-RU"/>
        </w:rPr>
        <w:t xml:space="preserve"> </w:t>
      </w:r>
      <w:r w:rsidR="000039A3">
        <w:rPr>
          <w:lang w:val="ru-RU"/>
        </w:rPr>
        <w:t>на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среднегодовое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количество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часов</w:t>
      </w:r>
      <w:r w:rsidR="000039A3" w:rsidRPr="000039A3">
        <w:rPr>
          <w:lang w:val="ru-RU"/>
        </w:rPr>
        <w:t xml:space="preserve">, </w:t>
      </w:r>
      <w:r w:rsidR="000039A3">
        <w:rPr>
          <w:lang w:val="ru-RU"/>
        </w:rPr>
        <w:t>отработанных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на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рабочих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местах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с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полным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рабочим</w:t>
      </w:r>
      <w:r w:rsidR="000039A3" w:rsidRPr="000039A3">
        <w:rPr>
          <w:lang w:val="ru-RU"/>
        </w:rPr>
        <w:t xml:space="preserve"> </w:t>
      </w:r>
      <w:r w:rsidR="000039A3">
        <w:rPr>
          <w:lang w:val="ru-RU"/>
        </w:rPr>
        <w:t>днем.</w:t>
      </w:r>
      <w:proofErr w:type="gramEnd"/>
    </w:p>
    <w:p w:rsidR="006B4696" w:rsidRPr="000039A3" w:rsidRDefault="006B4696">
      <w:pPr>
        <w:rPr>
          <w:lang w:val="ru-RU"/>
        </w:rPr>
      </w:pPr>
    </w:p>
    <w:p w:rsidR="00F94F47" w:rsidRPr="004659C5" w:rsidRDefault="004659C5">
      <w:pPr>
        <w:rPr>
          <w:b/>
          <w:lang w:val="en-US"/>
        </w:rPr>
      </w:pPr>
      <w:r>
        <w:rPr>
          <w:b/>
          <w:lang w:val="ru-RU"/>
        </w:rPr>
        <w:t>Подгонка</w:t>
      </w:r>
      <w:r w:rsidRPr="004659C5">
        <w:rPr>
          <w:b/>
          <w:lang w:val="en-US"/>
        </w:rPr>
        <w:t xml:space="preserve"> </w:t>
      </w:r>
      <w:r>
        <w:rPr>
          <w:b/>
          <w:lang w:val="ru-RU"/>
        </w:rPr>
        <w:t>данных</w:t>
      </w:r>
    </w:p>
    <w:p w:rsidR="00F94F47" w:rsidRPr="00611BF4" w:rsidRDefault="004659C5" w:rsidP="002B2865">
      <w:pPr>
        <w:jc w:val="both"/>
        <w:rPr>
          <w:lang w:val="ru-RU"/>
        </w:rPr>
      </w:pPr>
      <w:proofErr w:type="gramStart"/>
      <w:r>
        <w:rPr>
          <w:lang w:val="ru-RU"/>
        </w:rPr>
        <w:t>Сознательн</w:t>
      </w:r>
      <w:r w:rsidR="00611BF4">
        <w:rPr>
          <w:lang w:val="ru-RU"/>
        </w:rPr>
        <w:t>ая</w:t>
      </w:r>
      <w:r w:rsidR="00611BF4" w:rsidRPr="00611BF4">
        <w:rPr>
          <w:lang w:val="ru-RU"/>
        </w:rPr>
        <w:t xml:space="preserve"> </w:t>
      </w:r>
      <w:r w:rsidR="00611BF4">
        <w:rPr>
          <w:lang w:val="ru-RU"/>
        </w:rPr>
        <w:t>реакция</w:t>
      </w:r>
      <w:r w:rsidR="00611BF4" w:rsidRPr="00611BF4">
        <w:rPr>
          <w:lang w:val="ru-RU"/>
        </w:rPr>
        <w:t xml:space="preserve"> </w:t>
      </w:r>
      <w:r w:rsidR="000039A3">
        <w:rPr>
          <w:lang w:val="ru-RU"/>
        </w:rPr>
        <w:t xml:space="preserve">на проведение измерения/оценки достигнутых результатов, выражающаяся </w:t>
      </w:r>
      <w:r w:rsidR="00611BF4">
        <w:rPr>
          <w:lang w:val="ru-RU"/>
        </w:rPr>
        <w:t>в</w:t>
      </w:r>
      <w:r w:rsidR="00611BF4" w:rsidRPr="00611BF4">
        <w:rPr>
          <w:lang w:val="ru-RU"/>
        </w:rPr>
        <w:t xml:space="preserve"> </w:t>
      </w:r>
      <w:r w:rsidR="00611BF4">
        <w:rPr>
          <w:lang w:val="ru-RU"/>
        </w:rPr>
        <w:t>виде</w:t>
      </w:r>
      <w:r w:rsidR="00611BF4" w:rsidRPr="00611BF4">
        <w:rPr>
          <w:lang w:val="ru-RU"/>
        </w:rPr>
        <w:t xml:space="preserve"> </w:t>
      </w:r>
      <w:r>
        <w:rPr>
          <w:lang w:val="ru-RU"/>
        </w:rPr>
        <w:t>манипулировани</w:t>
      </w:r>
      <w:r w:rsidR="00611BF4">
        <w:rPr>
          <w:lang w:val="ru-RU"/>
        </w:rPr>
        <w:t>я</w:t>
      </w:r>
      <w:r w:rsidRPr="00611BF4">
        <w:rPr>
          <w:lang w:val="ru-RU"/>
        </w:rPr>
        <w:t xml:space="preserve"> </w:t>
      </w:r>
      <w:r>
        <w:rPr>
          <w:lang w:val="ru-RU"/>
        </w:rPr>
        <w:t>информацией</w:t>
      </w:r>
      <w:r w:rsidRPr="00611BF4">
        <w:rPr>
          <w:lang w:val="ru-RU"/>
        </w:rPr>
        <w:t xml:space="preserve"> </w:t>
      </w:r>
      <w:r>
        <w:rPr>
          <w:lang w:val="ru-RU"/>
        </w:rPr>
        <w:t>об</w:t>
      </w:r>
      <w:r w:rsidRPr="00611BF4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11BF4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611BF4">
        <w:rPr>
          <w:lang w:val="ru-RU"/>
        </w:rPr>
        <w:t xml:space="preserve"> (</w:t>
      </w:r>
      <w:r>
        <w:rPr>
          <w:lang w:val="ru-RU"/>
        </w:rPr>
        <w:t>как</w:t>
      </w:r>
      <w:r w:rsidR="000039A3">
        <w:rPr>
          <w:lang w:val="ru-RU"/>
        </w:rPr>
        <w:t xml:space="preserve"> в части</w:t>
      </w:r>
      <w:r w:rsidRPr="00611BF4">
        <w:rPr>
          <w:lang w:val="ru-RU"/>
        </w:rPr>
        <w:t xml:space="preserve"> </w:t>
      </w:r>
      <w:r>
        <w:rPr>
          <w:lang w:val="ru-RU"/>
        </w:rPr>
        <w:t>результат</w:t>
      </w:r>
      <w:r w:rsidR="000039A3">
        <w:rPr>
          <w:lang w:val="ru-RU"/>
        </w:rPr>
        <w:t>ов</w:t>
      </w:r>
      <w:r w:rsidRPr="00611BF4">
        <w:rPr>
          <w:lang w:val="ru-RU"/>
        </w:rPr>
        <w:t xml:space="preserve">, </w:t>
      </w:r>
      <w:r>
        <w:rPr>
          <w:lang w:val="ru-RU"/>
        </w:rPr>
        <w:t>так</w:t>
      </w:r>
      <w:r w:rsidRPr="00611BF4">
        <w:rPr>
          <w:lang w:val="ru-RU"/>
        </w:rPr>
        <w:t xml:space="preserve"> </w:t>
      </w:r>
      <w:r>
        <w:rPr>
          <w:lang w:val="ru-RU"/>
        </w:rPr>
        <w:t>и</w:t>
      </w:r>
      <w:r w:rsidRPr="00611BF4">
        <w:rPr>
          <w:lang w:val="ru-RU"/>
        </w:rPr>
        <w:t xml:space="preserve"> </w:t>
      </w:r>
      <w:r>
        <w:rPr>
          <w:lang w:val="ru-RU"/>
        </w:rPr>
        <w:t>показател</w:t>
      </w:r>
      <w:r w:rsidR="000039A3">
        <w:rPr>
          <w:lang w:val="ru-RU"/>
        </w:rPr>
        <w:t>ей</w:t>
      </w:r>
      <w:r w:rsidRPr="00611BF4">
        <w:rPr>
          <w:lang w:val="ru-RU"/>
        </w:rPr>
        <w:t>)</w:t>
      </w:r>
      <w:r w:rsidR="00611BF4">
        <w:rPr>
          <w:lang w:val="ru-RU"/>
        </w:rPr>
        <w:t>.</w:t>
      </w:r>
      <w:r w:rsidR="00F94F47" w:rsidRPr="00611BF4">
        <w:rPr>
          <w:lang w:val="ru-RU"/>
        </w:rPr>
        <w:t xml:space="preserve"> </w:t>
      </w:r>
      <w:proofErr w:type="gramEnd"/>
    </w:p>
    <w:p w:rsidR="00F94F47" w:rsidRPr="00611BF4" w:rsidRDefault="00F94F47">
      <w:pPr>
        <w:rPr>
          <w:lang w:val="ru-RU"/>
        </w:rPr>
      </w:pPr>
    </w:p>
    <w:p w:rsidR="006B4696" w:rsidRPr="00B40A91" w:rsidRDefault="002B2865" w:rsidP="006B4696">
      <w:pPr>
        <w:rPr>
          <w:b/>
          <w:lang w:val="en-US"/>
        </w:rPr>
      </w:pPr>
      <w:r>
        <w:rPr>
          <w:b/>
          <w:lang w:val="ru-RU"/>
        </w:rPr>
        <w:t>Гендерный</w:t>
      </w:r>
      <w:r w:rsidRPr="00B40A91">
        <w:rPr>
          <w:b/>
          <w:lang w:val="en-US"/>
        </w:rPr>
        <w:t xml:space="preserve"> </w:t>
      </w:r>
      <w:r>
        <w:rPr>
          <w:b/>
          <w:lang w:val="ru-RU"/>
        </w:rPr>
        <w:t>фактор</w:t>
      </w:r>
    </w:p>
    <w:p w:rsidR="006B4696" w:rsidRPr="002D6BB3" w:rsidRDefault="00B40A91" w:rsidP="002B2865">
      <w:pPr>
        <w:jc w:val="both"/>
        <w:rPr>
          <w:lang w:val="ru-RU"/>
        </w:rPr>
      </w:pPr>
      <w:r>
        <w:rPr>
          <w:lang w:val="ru-RU"/>
        </w:rPr>
        <w:t>Сформированные</w:t>
      </w:r>
      <w:r w:rsidRPr="00D22691">
        <w:rPr>
          <w:lang w:val="ru-RU"/>
        </w:rPr>
        <w:t xml:space="preserve"> </w:t>
      </w:r>
      <w:r>
        <w:rPr>
          <w:lang w:val="ru-RU"/>
        </w:rPr>
        <w:t>и</w:t>
      </w:r>
      <w:r w:rsidRPr="00D22691">
        <w:rPr>
          <w:lang w:val="ru-RU"/>
        </w:rPr>
        <w:t xml:space="preserve"> </w:t>
      </w:r>
      <w:r>
        <w:rPr>
          <w:lang w:val="ru-RU"/>
        </w:rPr>
        <w:t>принятые</w:t>
      </w:r>
      <w:r w:rsidRPr="00D22691">
        <w:rPr>
          <w:lang w:val="ru-RU"/>
        </w:rPr>
        <w:t xml:space="preserve"> </w:t>
      </w:r>
      <w:r>
        <w:rPr>
          <w:lang w:val="ru-RU"/>
        </w:rPr>
        <w:t>в</w:t>
      </w:r>
      <w:r w:rsidRPr="00D22691">
        <w:rPr>
          <w:lang w:val="ru-RU"/>
        </w:rPr>
        <w:t xml:space="preserve"> </w:t>
      </w:r>
      <w:r>
        <w:rPr>
          <w:lang w:val="ru-RU"/>
        </w:rPr>
        <w:t>обществе</w:t>
      </w:r>
      <w:r w:rsidRPr="00D22691">
        <w:rPr>
          <w:lang w:val="ru-RU"/>
        </w:rPr>
        <w:t xml:space="preserve"> </w:t>
      </w:r>
      <w:r>
        <w:rPr>
          <w:lang w:val="ru-RU"/>
        </w:rPr>
        <w:t>модели</w:t>
      </w:r>
      <w:r w:rsidRPr="00D22691">
        <w:rPr>
          <w:lang w:val="ru-RU"/>
        </w:rPr>
        <w:t xml:space="preserve"> </w:t>
      </w:r>
      <w:r>
        <w:rPr>
          <w:lang w:val="ru-RU"/>
        </w:rPr>
        <w:t>поведения</w:t>
      </w:r>
      <w:r w:rsidRPr="00D22691">
        <w:rPr>
          <w:lang w:val="ru-RU"/>
        </w:rPr>
        <w:t xml:space="preserve"> </w:t>
      </w:r>
      <w:r>
        <w:rPr>
          <w:lang w:val="ru-RU"/>
        </w:rPr>
        <w:t>и</w:t>
      </w:r>
      <w:r w:rsidRPr="00D22691">
        <w:rPr>
          <w:lang w:val="ru-RU"/>
        </w:rPr>
        <w:t xml:space="preserve"> </w:t>
      </w:r>
      <w:r>
        <w:rPr>
          <w:lang w:val="ru-RU"/>
        </w:rPr>
        <w:t>ожидания</w:t>
      </w:r>
      <w:r w:rsidRPr="00D22691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D22691">
        <w:rPr>
          <w:lang w:val="ru-RU"/>
        </w:rPr>
        <w:t xml:space="preserve"> </w:t>
      </w:r>
      <w:r>
        <w:rPr>
          <w:lang w:val="ru-RU"/>
        </w:rPr>
        <w:t>с</w:t>
      </w:r>
      <w:r w:rsidRPr="00D22691">
        <w:rPr>
          <w:lang w:val="ru-RU"/>
        </w:rPr>
        <w:t xml:space="preserve"> </w:t>
      </w:r>
      <w:r>
        <w:rPr>
          <w:lang w:val="ru-RU"/>
        </w:rPr>
        <w:t>женщинами</w:t>
      </w:r>
      <w:r w:rsidRPr="00D22691">
        <w:rPr>
          <w:lang w:val="ru-RU"/>
        </w:rPr>
        <w:t xml:space="preserve"> </w:t>
      </w:r>
      <w:r>
        <w:rPr>
          <w:lang w:val="ru-RU"/>
        </w:rPr>
        <w:t>и</w:t>
      </w:r>
      <w:r w:rsidRPr="00D22691">
        <w:rPr>
          <w:lang w:val="ru-RU"/>
        </w:rPr>
        <w:t xml:space="preserve"> </w:t>
      </w:r>
      <w:r>
        <w:rPr>
          <w:lang w:val="ru-RU"/>
        </w:rPr>
        <w:t>мужчинами</w:t>
      </w:r>
      <w:r w:rsidRPr="00D22691">
        <w:rPr>
          <w:lang w:val="ru-RU"/>
        </w:rPr>
        <w:t xml:space="preserve">. </w:t>
      </w:r>
      <w:proofErr w:type="gramStart"/>
      <w:r>
        <w:rPr>
          <w:lang w:val="ru-RU"/>
        </w:rPr>
        <w:t>Во</w:t>
      </w:r>
      <w:r w:rsidRPr="002D6BB3">
        <w:rPr>
          <w:lang w:val="ru-RU"/>
        </w:rPr>
        <w:t xml:space="preserve"> </w:t>
      </w:r>
      <w:r>
        <w:rPr>
          <w:lang w:val="ru-RU"/>
        </w:rPr>
        <w:t>всех</w:t>
      </w:r>
      <w:r w:rsidRPr="002D6BB3">
        <w:rPr>
          <w:lang w:val="ru-RU"/>
        </w:rPr>
        <w:t xml:space="preserve"> </w:t>
      </w:r>
      <w:r>
        <w:rPr>
          <w:lang w:val="ru-RU"/>
        </w:rPr>
        <w:t>культурах</w:t>
      </w:r>
      <w:r w:rsidRPr="002D6BB3">
        <w:rPr>
          <w:lang w:val="ru-RU"/>
        </w:rPr>
        <w:t xml:space="preserve"> </w:t>
      </w:r>
      <w:r>
        <w:rPr>
          <w:lang w:val="ru-RU"/>
        </w:rPr>
        <w:t>на</w:t>
      </w:r>
      <w:r w:rsidRPr="002D6BB3">
        <w:rPr>
          <w:lang w:val="ru-RU"/>
        </w:rPr>
        <w:t xml:space="preserve"> </w:t>
      </w:r>
      <w:r>
        <w:rPr>
          <w:lang w:val="ru-RU"/>
        </w:rPr>
        <w:t>основе</w:t>
      </w:r>
      <w:r w:rsidRPr="002D6BB3">
        <w:rPr>
          <w:lang w:val="ru-RU"/>
        </w:rPr>
        <w:t xml:space="preserve"> </w:t>
      </w:r>
      <w:r>
        <w:rPr>
          <w:lang w:val="ru-RU"/>
        </w:rPr>
        <w:t>толкования</w:t>
      </w:r>
      <w:r w:rsidRPr="002D6BB3">
        <w:rPr>
          <w:lang w:val="ru-RU"/>
        </w:rPr>
        <w:t xml:space="preserve"> </w:t>
      </w:r>
      <w:r>
        <w:rPr>
          <w:lang w:val="ru-RU"/>
        </w:rPr>
        <w:t>и</w:t>
      </w:r>
      <w:r w:rsidRPr="002D6BB3">
        <w:rPr>
          <w:lang w:val="ru-RU"/>
        </w:rPr>
        <w:t xml:space="preserve"> </w:t>
      </w:r>
      <w:r>
        <w:rPr>
          <w:lang w:val="ru-RU"/>
        </w:rPr>
        <w:t>изучения</w:t>
      </w:r>
      <w:r w:rsidRPr="002D6BB3">
        <w:rPr>
          <w:lang w:val="ru-RU"/>
        </w:rPr>
        <w:t xml:space="preserve"> </w:t>
      </w:r>
      <w:r>
        <w:rPr>
          <w:lang w:val="ru-RU"/>
        </w:rPr>
        <w:t>биологических</w:t>
      </w:r>
      <w:r w:rsidRPr="002D6BB3">
        <w:rPr>
          <w:lang w:val="ru-RU"/>
        </w:rPr>
        <w:t xml:space="preserve"> </w:t>
      </w:r>
      <w:r>
        <w:rPr>
          <w:lang w:val="ru-RU"/>
        </w:rPr>
        <w:t>различий</w:t>
      </w:r>
      <w:r w:rsidRPr="002D6BB3">
        <w:rPr>
          <w:lang w:val="ru-RU"/>
        </w:rPr>
        <w:t xml:space="preserve"> </w:t>
      </w:r>
      <w:r>
        <w:rPr>
          <w:lang w:val="ru-RU"/>
        </w:rPr>
        <w:t>между</w:t>
      </w:r>
      <w:r w:rsidRPr="002D6BB3">
        <w:rPr>
          <w:lang w:val="ru-RU"/>
        </w:rPr>
        <w:t xml:space="preserve"> </w:t>
      </w:r>
      <w:r w:rsidR="002D6BB3">
        <w:rPr>
          <w:lang w:val="ru-RU"/>
        </w:rPr>
        <w:t>женщинами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мужчинами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формируется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набор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общественных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ожиданий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относительно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моделей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поведения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видов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деятельности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представителей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разных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полов</w:t>
      </w:r>
      <w:r w:rsidR="002D6BB3" w:rsidRPr="002D6BB3">
        <w:rPr>
          <w:lang w:val="ru-RU"/>
        </w:rPr>
        <w:t xml:space="preserve">, </w:t>
      </w:r>
      <w:r w:rsidR="002D6BB3">
        <w:rPr>
          <w:lang w:val="ru-RU"/>
        </w:rPr>
        <w:t>а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также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относительно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того</w:t>
      </w:r>
      <w:r w:rsidR="002D6BB3" w:rsidRPr="002D6BB3">
        <w:rPr>
          <w:lang w:val="ru-RU"/>
        </w:rPr>
        <w:t xml:space="preserve">, </w:t>
      </w:r>
      <w:r w:rsidR="002D6BB3">
        <w:rPr>
          <w:lang w:val="ru-RU"/>
        </w:rPr>
        <w:t>какими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правами</w:t>
      </w:r>
      <w:r w:rsidR="002D6BB3" w:rsidRPr="002D6BB3">
        <w:rPr>
          <w:lang w:val="ru-RU"/>
        </w:rPr>
        <w:t xml:space="preserve">, </w:t>
      </w:r>
      <w:r w:rsidR="002D6BB3">
        <w:rPr>
          <w:lang w:val="ru-RU"/>
        </w:rPr>
        <w:t>ресурсами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способностями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обладают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женщины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и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мужчины</w:t>
      </w:r>
      <w:r w:rsidR="002D6BB3" w:rsidRPr="002D6BB3">
        <w:rPr>
          <w:lang w:val="ru-RU"/>
        </w:rPr>
        <w:t>.</w:t>
      </w:r>
      <w:proofErr w:type="gramEnd"/>
      <w:r w:rsidR="006B4696" w:rsidRPr="002D6BB3">
        <w:rPr>
          <w:lang w:val="ru-RU"/>
        </w:rPr>
        <w:t xml:space="preserve"> </w:t>
      </w:r>
      <w:r w:rsidR="002D6BB3">
        <w:rPr>
          <w:lang w:val="ru-RU"/>
        </w:rPr>
        <w:t xml:space="preserve"> Наравне с расовыми, этническими и классовыми различиями, гендерный фактор представляет собой социальную категорию, которая в большой степени определяет жизненные возможности человека. Он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определяет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характер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>участия</w:t>
      </w:r>
      <w:r w:rsidR="002D6BB3" w:rsidRPr="002D6BB3">
        <w:rPr>
          <w:lang w:val="ru-RU"/>
        </w:rPr>
        <w:t xml:space="preserve"> </w:t>
      </w:r>
      <w:r w:rsidR="0049587F">
        <w:rPr>
          <w:lang w:val="ru-RU"/>
        </w:rPr>
        <w:t>людей</w:t>
      </w:r>
      <w:r w:rsidR="002D6BB3" w:rsidRPr="002D6BB3">
        <w:rPr>
          <w:lang w:val="ru-RU"/>
        </w:rPr>
        <w:t xml:space="preserve"> </w:t>
      </w:r>
      <w:r w:rsidR="002D6BB3">
        <w:rPr>
          <w:lang w:val="ru-RU"/>
        </w:rPr>
        <w:t xml:space="preserve">в жизни общества и в экономике. </w:t>
      </w:r>
    </w:p>
    <w:p w:rsidR="006B4696" w:rsidRPr="002D6BB3" w:rsidRDefault="006B4696" w:rsidP="006B4696">
      <w:pPr>
        <w:rPr>
          <w:b/>
          <w:lang w:val="ru-RU"/>
        </w:rPr>
      </w:pPr>
    </w:p>
    <w:p w:rsidR="00CA5AE8" w:rsidRPr="00D22691" w:rsidRDefault="001D4090" w:rsidP="006B4696">
      <w:pPr>
        <w:rPr>
          <w:b/>
          <w:lang w:val="ru-RU"/>
        </w:rPr>
      </w:pPr>
      <w:r>
        <w:rPr>
          <w:b/>
          <w:lang w:val="ru-RU"/>
        </w:rPr>
        <w:t>Показатели</w:t>
      </w:r>
      <w:r w:rsidRPr="00D22691">
        <w:rPr>
          <w:b/>
          <w:lang w:val="ru-RU"/>
        </w:rPr>
        <w:t xml:space="preserve">, </w:t>
      </w:r>
      <w:r>
        <w:rPr>
          <w:b/>
          <w:lang w:val="ru-RU"/>
        </w:rPr>
        <w:t>учитывающие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гендерный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фактор</w:t>
      </w:r>
    </w:p>
    <w:p w:rsidR="00CA5AE8" w:rsidRPr="00AE1B2F" w:rsidRDefault="00AE3F5F" w:rsidP="002B2865">
      <w:pPr>
        <w:jc w:val="both"/>
        <w:rPr>
          <w:lang w:val="ru-RU"/>
        </w:rPr>
      </w:pPr>
      <w:r>
        <w:rPr>
          <w:lang w:val="ru-RU"/>
        </w:rPr>
        <w:t>Показатели</w:t>
      </w:r>
      <w:r w:rsidR="00FD6118" w:rsidRPr="00FD6118">
        <w:rPr>
          <w:lang w:val="ru-RU"/>
        </w:rPr>
        <w:t xml:space="preserve">, </w:t>
      </w:r>
      <w:r w:rsidR="00FD6118">
        <w:rPr>
          <w:lang w:val="ru-RU"/>
        </w:rPr>
        <w:t>позволяющие измерять разный</w:t>
      </w:r>
      <w:r w:rsidR="00FD6118" w:rsidRPr="00FD6118">
        <w:rPr>
          <w:lang w:val="ru-RU"/>
        </w:rPr>
        <w:t xml:space="preserve"> </w:t>
      </w:r>
      <w:r w:rsidR="00FD6118">
        <w:rPr>
          <w:lang w:val="ru-RU"/>
        </w:rPr>
        <w:t>характер</w:t>
      </w:r>
      <w:r w:rsidR="00FD6118" w:rsidRPr="00FD6118">
        <w:rPr>
          <w:lang w:val="ru-RU"/>
        </w:rPr>
        <w:t xml:space="preserve"> </w:t>
      </w:r>
      <w:r w:rsidR="00FD6118">
        <w:rPr>
          <w:lang w:val="ru-RU"/>
        </w:rPr>
        <w:t>воздействия тех или иных вмешательств, политики или программ на представителей раз</w:t>
      </w:r>
      <w:r w:rsidR="0049587F">
        <w:rPr>
          <w:lang w:val="ru-RU"/>
        </w:rPr>
        <w:t>ных</w:t>
      </w:r>
      <w:r w:rsidR="00FD6118">
        <w:rPr>
          <w:lang w:val="ru-RU"/>
        </w:rPr>
        <w:t xml:space="preserve"> полов. </w:t>
      </w:r>
      <w:r w:rsidR="001706AF">
        <w:rPr>
          <w:lang w:val="ru-RU"/>
        </w:rPr>
        <w:t>Например</w:t>
      </w:r>
      <w:r w:rsidR="001706AF" w:rsidRPr="001706AF">
        <w:rPr>
          <w:lang w:val="ru-RU"/>
        </w:rPr>
        <w:t xml:space="preserve">, </w:t>
      </w:r>
      <w:r w:rsidR="001706AF">
        <w:rPr>
          <w:lang w:val="ru-RU"/>
        </w:rPr>
        <w:t>если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в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результате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того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или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иного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вмешательства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предполагается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обеспечить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повышение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доходов</w:t>
      </w:r>
      <w:r w:rsidR="001706AF" w:rsidRPr="001706AF">
        <w:rPr>
          <w:lang w:val="ru-RU"/>
        </w:rPr>
        <w:t xml:space="preserve"> </w:t>
      </w:r>
      <w:r w:rsidR="0049587F">
        <w:rPr>
          <w:lang w:val="ru-RU"/>
        </w:rPr>
        <w:t>у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мужчин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и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женщин</w:t>
      </w:r>
      <w:r w:rsidR="001706AF" w:rsidRPr="001706AF">
        <w:rPr>
          <w:lang w:val="ru-RU"/>
        </w:rPr>
        <w:t xml:space="preserve">, </w:t>
      </w:r>
      <w:r w:rsidR="001706AF">
        <w:rPr>
          <w:lang w:val="ru-RU"/>
        </w:rPr>
        <w:t>показатель</w:t>
      </w:r>
      <w:r w:rsidR="001706AF" w:rsidRPr="001706AF">
        <w:rPr>
          <w:lang w:val="ru-RU"/>
        </w:rPr>
        <w:t xml:space="preserve">, </w:t>
      </w:r>
      <w:r w:rsidR="001706AF">
        <w:rPr>
          <w:lang w:val="ru-RU"/>
        </w:rPr>
        <w:t>учитывающий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гендерный</w:t>
      </w:r>
      <w:r w:rsidR="001706AF" w:rsidRPr="001706AF">
        <w:rPr>
          <w:lang w:val="ru-RU"/>
        </w:rPr>
        <w:t xml:space="preserve"> </w:t>
      </w:r>
      <w:r w:rsidR="001706AF">
        <w:rPr>
          <w:lang w:val="ru-RU"/>
        </w:rPr>
        <w:t>фактор</w:t>
      </w:r>
      <w:r w:rsidR="001706AF" w:rsidRPr="001706AF">
        <w:rPr>
          <w:lang w:val="ru-RU"/>
        </w:rPr>
        <w:t xml:space="preserve">, </w:t>
      </w:r>
      <w:r w:rsidR="001706AF">
        <w:rPr>
          <w:lang w:val="ru-RU"/>
        </w:rPr>
        <w:t xml:space="preserve">позволит измерить относительные изменения в уровнях доходов отдельно для мужчин и женщин. </w:t>
      </w:r>
      <w:r w:rsidR="001706AF" w:rsidRPr="001706AF">
        <w:rPr>
          <w:lang w:val="ru-RU"/>
        </w:rPr>
        <w:t xml:space="preserve"> </w:t>
      </w:r>
      <w:r w:rsidR="00CA5AE8" w:rsidRPr="00AE1B2F">
        <w:rPr>
          <w:lang w:val="ru-RU"/>
        </w:rPr>
        <w:t xml:space="preserve"> </w:t>
      </w:r>
    </w:p>
    <w:p w:rsidR="00CA5AE8" w:rsidRPr="00AE1B2F" w:rsidRDefault="00CA5AE8">
      <w:pPr>
        <w:rPr>
          <w:lang w:val="ru-RU"/>
        </w:rPr>
      </w:pPr>
    </w:p>
    <w:p w:rsidR="00EF3377" w:rsidRPr="00D22691" w:rsidRDefault="002B2865">
      <w:pPr>
        <w:rPr>
          <w:b/>
          <w:lang w:val="ru-RU"/>
        </w:rPr>
      </w:pPr>
      <w:r>
        <w:rPr>
          <w:b/>
          <w:lang w:val="ru-RU"/>
        </w:rPr>
        <w:t>ИКТ</w:t>
      </w:r>
    </w:p>
    <w:p w:rsidR="00DD0567" w:rsidRPr="00D22691" w:rsidRDefault="009351DD">
      <w:pPr>
        <w:rPr>
          <w:lang w:val="ru-RU"/>
        </w:rPr>
      </w:pPr>
      <w:r>
        <w:rPr>
          <w:lang w:val="ru-RU"/>
        </w:rPr>
        <w:t>Информационно</w:t>
      </w:r>
      <w:r w:rsidRPr="00D22691">
        <w:rPr>
          <w:lang w:val="ru-RU"/>
        </w:rPr>
        <w:t>-</w:t>
      </w:r>
      <w:r>
        <w:rPr>
          <w:lang w:val="ru-RU"/>
        </w:rPr>
        <w:t>коммуникационные</w:t>
      </w:r>
      <w:r w:rsidRPr="00D22691">
        <w:rPr>
          <w:lang w:val="ru-RU"/>
        </w:rPr>
        <w:t xml:space="preserve"> </w:t>
      </w:r>
      <w:r>
        <w:rPr>
          <w:lang w:val="ru-RU"/>
        </w:rPr>
        <w:t>технологии</w:t>
      </w:r>
      <w:r w:rsidR="00EF3377" w:rsidRPr="00D22691">
        <w:rPr>
          <w:lang w:val="ru-RU"/>
        </w:rPr>
        <w:t>.</w:t>
      </w:r>
    </w:p>
    <w:p w:rsidR="00165E44" w:rsidRPr="00D22691" w:rsidRDefault="00165E44">
      <w:pPr>
        <w:rPr>
          <w:lang w:val="ru-RU"/>
        </w:rPr>
      </w:pPr>
    </w:p>
    <w:p w:rsidR="0049587F" w:rsidRDefault="0049587F">
      <w:pPr>
        <w:rPr>
          <w:b/>
          <w:lang w:val="ru-RU"/>
        </w:rPr>
      </w:pPr>
    </w:p>
    <w:p w:rsidR="0049587F" w:rsidRDefault="0049587F">
      <w:pPr>
        <w:rPr>
          <w:b/>
          <w:lang w:val="ru-RU"/>
        </w:rPr>
      </w:pPr>
    </w:p>
    <w:p w:rsidR="00F94F47" w:rsidRPr="00D22691" w:rsidRDefault="00AE1B2F">
      <w:pPr>
        <w:rPr>
          <w:b/>
          <w:lang w:val="ru-RU"/>
        </w:rPr>
      </w:pPr>
      <w:r>
        <w:rPr>
          <w:b/>
          <w:lang w:val="ru-RU"/>
        </w:rPr>
        <w:lastRenderedPageBreak/>
        <w:t>Вкладываемые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ресурсы</w:t>
      </w:r>
    </w:p>
    <w:p w:rsidR="00F94F47" w:rsidRPr="00201715" w:rsidRDefault="00201715" w:rsidP="002B2865">
      <w:pPr>
        <w:jc w:val="both"/>
        <w:rPr>
          <w:lang w:val="ru-RU"/>
        </w:rPr>
      </w:pPr>
      <w:r>
        <w:rPr>
          <w:lang w:val="ru-RU"/>
        </w:rPr>
        <w:t>Удельные</w:t>
      </w:r>
      <w:r w:rsidRPr="00201715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201715">
        <w:rPr>
          <w:lang w:val="ru-RU"/>
        </w:rPr>
        <w:t xml:space="preserve"> </w:t>
      </w:r>
      <w:r>
        <w:rPr>
          <w:lang w:val="ru-RU"/>
        </w:rPr>
        <w:t>труда</w:t>
      </w:r>
      <w:r w:rsidRPr="00201715">
        <w:rPr>
          <w:lang w:val="ru-RU"/>
        </w:rPr>
        <w:t xml:space="preserve">, </w:t>
      </w:r>
      <w:r>
        <w:rPr>
          <w:lang w:val="ru-RU"/>
        </w:rPr>
        <w:t>капитала</w:t>
      </w:r>
      <w:r w:rsidRPr="00201715">
        <w:rPr>
          <w:lang w:val="ru-RU"/>
        </w:rPr>
        <w:t xml:space="preserve">, </w:t>
      </w:r>
      <w:r>
        <w:rPr>
          <w:lang w:val="ru-RU"/>
        </w:rPr>
        <w:t>товаров</w:t>
      </w:r>
      <w:r w:rsidRPr="00201715">
        <w:rPr>
          <w:lang w:val="ru-RU"/>
        </w:rPr>
        <w:t xml:space="preserve"> </w:t>
      </w:r>
      <w:r>
        <w:rPr>
          <w:lang w:val="ru-RU"/>
        </w:rPr>
        <w:t>и</w:t>
      </w:r>
      <w:r w:rsidRPr="00201715">
        <w:rPr>
          <w:lang w:val="ru-RU"/>
        </w:rPr>
        <w:t xml:space="preserve"> </w:t>
      </w:r>
      <w:r>
        <w:rPr>
          <w:lang w:val="ru-RU"/>
        </w:rPr>
        <w:t>услуг</w:t>
      </w:r>
      <w:r w:rsidRPr="00201715">
        <w:rPr>
          <w:lang w:val="ru-RU"/>
        </w:rPr>
        <w:t xml:space="preserve"> (</w:t>
      </w:r>
      <w:r>
        <w:rPr>
          <w:lang w:val="ru-RU"/>
        </w:rPr>
        <w:t>или</w:t>
      </w:r>
      <w:r w:rsidRPr="00201715">
        <w:rPr>
          <w:lang w:val="ru-RU"/>
        </w:rPr>
        <w:t xml:space="preserve"> </w:t>
      </w:r>
      <w:r>
        <w:rPr>
          <w:lang w:val="ru-RU"/>
        </w:rPr>
        <w:t>соответствующих</w:t>
      </w:r>
      <w:r w:rsidRPr="00201715">
        <w:rPr>
          <w:lang w:val="ru-RU"/>
        </w:rPr>
        <w:t xml:space="preserve"> </w:t>
      </w:r>
      <w:r>
        <w:rPr>
          <w:lang w:val="ru-RU"/>
        </w:rPr>
        <w:t>единичных</w:t>
      </w:r>
      <w:r w:rsidRPr="00201715">
        <w:rPr>
          <w:lang w:val="ru-RU"/>
        </w:rPr>
        <w:t xml:space="preserve"> </w:t>
      </w:r>
      <w:r>
        <w:rPr>
          <w:lang w:val="ru-RU"/>
        </w:rPr>
        <w:t>затрат</w:t>
      </w:r>
      <w:r w:rsidRPr="00201715">
        <w:rPr>
          <w:lang w:val="ru-RU"/>
        </w:rPr>
        <w:t xml:space="preserve">), </w:t>
      </w:r>
      <w:r>
        <w:rPr>
          <w:lang w:val="ru-RU"/>
        </w:rPr>
        <w:t>используемых</w:t>
      </w:r>
      <w:r w:rsidRPr="00201715">
        <w:rPr>
          <w:lang w:val="ru-RU"/>
        </w:rPr>
        <w:t xml:space="preserve"> </w:t>
      </w:r>
      <w:r>
        <w:rPr>
          <w:lang w:val="ru-RU"/>
        </w:rPr>
        <w:t>государственными</w:t>
      </w:r>
      <w:r w:rsidRPr="00201715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201715">
        <w:rPr>
          <w:lang w:val="ru-RU"/>
        </w:rPr>
        <w:t xml:space="preserve"> </w:t>
      </w:r>
      <w:r>
        <w:rPr>
          <w:lang w:val="ru-RU"/>
        </w:rPr>
        <w:t>или</w:t>
      </w:r>
      <w:r w:rsidRPr="00201715">
        <w:rPr>
          <w:lang w:val="ru-RU"/>
        </w:rPr>
        <w:t xml:space="preserve"> </w:t>
      </w:r>
      <w:r>
        <w:rPr>
          <w:lang w:val="ru-RU"/>
        </w:rPr>
        <w:t>организациями</w:t>
      </w:r>
      <w:r w:rsidRPr="00201715">
        <w:rPr>
          <w:lang w:val="ru-RU"/>
        </w:rPr>
        <w:t xml:space="preserve">, </w:t>
      </w:r>
      <w:r>
        <w:rPr>
          <w:lang w:val="ru-RU"/>
        </w:rPr>
        <w:t>финансируемыми</w:t>
      </w:r>
      <w:r w:rsidRPr="00201715">
        <w:rPr>
          <w:lang w:val="ru-RU"/>
        </w:rPr>
        <w:t xml:space="preserve"> </w:t>
      </w:r>
      <w:r>
        <w:rPr>
          <w:lang w:val="ru-RU"/>
        </w:rPr>
        <w:t>правительством</w:t>
      </w:r>
      <w:r w:rsidRPr="00201715">
        <w:rPr>
          <w:lang w:val="ru-RU"/>
        </w:rPr>
        <w:t xml:space="preserve">, </w:t>
      </w:r>
      <w:r w:rsidR="007E672A">
        <w:rPr>
          <w:lang w:val="ru-RU"/>
        </w:rPr>
        <w:t xml:space="preserve">с целью </w:t>
      </w:r>
      <w:r w:rsidRPr="00201715">
        <w:rPr>
          <w:lang w:val="ru-RU"/>
        </w:rPr>
        <w:t xml:space="preserve"> предоставл</w:t>
      </w:r>
      <w:r>
        <w:rPr>
          <w:lang w:val="ru-RU"/>
        </w:rPr>
        <w:t xml:space="preserve">ения </w:t>
      </w:r>
      <w:r w:rsidRPr="00201715">
        <w:rPr>
          <w:lang w:val="ru-RU"/>
        </w:rPr>
        <w:t>товар</w:t>
      </w:r>
      <w:r>
        <w:rPr>
          <w:lang w:val="ru-RU"/>
        </w:rPr>
        <w:t xml:space="preserve">ов </w:t>
      </w:r>
      <w:r w:rsidRPr="00201715">
        <w:rPr>
          <w:lang w:val="ru-RU"/>
        </w:rPr>
        <w:t>и услуг для общественного потребления</w:t>
      </w:r>
      <w:r w:rsidR="00F94F47" w:rsidRPr="00201715">
        <w:rPr>
          <w:lang w:val="ru-RU"/>
        </w:rPr>
        <w:t xml:space="preserve">. </w:t>
      </w:r>
    </w:p>
    <w:p w:rsidR="00F94F47" w:rsidRPr="00201715" w:rsidRDefault="00F94F47">
      <w:pPr>
        <w:rPr>
          <w:lang w:val="ru-RU"/>
        </w:rPr>
      </w:pPr>
    </w:p>
    <w:p w:rsidR="0026138C" w:rsidRPr="00201715" w:rsidRDefault="009351DD">
      <w:pPr>
        <w:rPr>
          <w:b/>
          <w:lang w:val="ru-RU"/>
        </w:rPr>
      </w:pPr>
      <w:r>
        <w:rPr>
          <w:b/>
          <w:lang w:val="ru-RU"/>
        </w:rPr>
        <w:t>Ключевые национальные показатели</w:t>
      </w:r>
      <w:r w:rsidR="00BC2947" w:rsidRPr="00201715">
        <w:rPr>
          <w:b/>
          <w:lang w:val="ru-RU"/>
        </w:rPr>
        <w:t xml:space="preserve"> (</w:t>
      </w:r>
      <w:proofErr w:type="spellStart"/>
      <w:r>
        <w:rPr>
          <w:b/>
          <w:lang w:val="ru-RU"/>
        </w:rPr>
        <w:t>КНП</w:t>
      </w:r>
      <w:proofErr w:type="spellEnd"/>
      <w:r w:rsidR="00BC2947" w:rsidRPr="00201715">
        <w:rPr>
          <w:b/>
          <w:lang w:val="ru-RU"/>
        </w:rPr>
        <w:t>)</w:t>
      </w:r>
    </w:p>
    <w:p w:rsidR="0026138C" w:rsidRPr="00D22691" w:rsidRDefault="00201715" w:rsidP="00E23FBA">
      <w:pPr>
        <w:jc w:val="both"/>
        <w:rPr>
          <w:lang w:val="ru-RU"/>
        </w:rPr>
      </w:pPr>
      <w:r>
        <w:rPr>
          <w:lang w:val="ru-RU"/>
        </w:rPr>
        <w:t xml:space="preserve">Специальный набор показателей, </w:t>
      </w:r>
      <w:r w:rsidR="00307AC3">
        <w:rPr>
          <w:lang w:val="ru-RU"/>
        </w:rPr>
        <w:t>отражающих</w:t>
      </w:r>
      <w:r>
        <w:rPr>
          <w:lang w:val="ru-RU"/>
        </w:rPr>
        <w:t xml:space="preserve"> прогресс в достижении национальных целей по соответствующим направлениям государственной политики.</w:t>
      </w:r>
      <w:r w:rsidR="00BC2947" w:rsidRPr="00201715">
        <w:rPr>
          <w:lang w:val="ru-RU"/>
        </w:rPr>
        <w:t xml:space="preserve"> </w:t>
      </w:r>
      <w:r>
        <w:rPr>
          <w:lang w:val="ru-RU"/>
        </w:rPr>
        <w:t>Вместе</w:t>
      </w:r>
      <w:r w:rsidRPr="00D22691">
        <w:rPr>
          <w:lang w:val="ru-RU"/>
        </w:rPr>
        <w:t xml:space="preserve"> </w:t>
      </w:r>
      <w:r>
        <w:rPr>
          <w:lang w:val="ru-RU"/>
        </w:rPr>
        <w:t>взятые</w:t>
      </w:r>
      <w:r w:rsidRPr="00D22691">
        <w:rPr>
          <w:lang w:val="ru-RU"/>
        </w:rPr>
        <w:t xml:space="preserve">, </w:t>
      </w:r>
      <w:proofErr w:type="spellStart"/>
      <w:r>
        <w:rPr>
          <w:lang w:val="ru-RU"/>
        </w:rPr>
        <w:t>КНП</w:t>
      </w:r>
      <w:proofErr w:type="spellEnd"/>
      <w:r w:rsidRPr="00D22691">
        <w:rPr>
          <w:lang w:val="ru-RU"/>
        </w:rPr>
        <w:t xml:space="preserve"> </w:t>
      </w:r>
      <w:r>
        <w:rPr>
          <w:lang w:val="ru-RU"/>
        </w:rPr>
        <w:t>должны</w:t>
      </w:r>
      <w:r w:rsidRPr="00D22691">
        <w:rPr>
          <w:lang w:val="ru-RU"/>
        </w:rPr>
        <w:t xml:space="preserve"> </w:t>
      </w:r>
      <w:r>
        <w:rPr>
          <w:lang w:val="ru-RU"/>
        </w:rPr>
        <w:t>давать</w:t>
      </w:r>
      <w:r w:rsidRPr="00D22691">
        <w:rPr>
          <w:lang w:val="ru-RU"/>
        </w:rPr>
        <w:t xml:space="preserve"> </w:t>
      </w:r>
      <w:r>
        <w:rPr>
          <w:lang w:val="ru-RU"/>
        </w:rPr>
        <w:t>полную</w:t>
      </w:r>
      <w:r w:rsidRPr="00D22691">
        <w:rPr>
          <w:lang w:val="ru-RU"/>
        </w:rPr>
        <w:t xml:space="preserve"> </w:t>
      </w:r>
      <w:r>
        <w:rPr>
          <w:lang w:val="ru-RU"/>
        </w:rPr>
        <w:t>картину</w:t>
      </w:r>
      <w:r w:rsidRPr="00D22691">
        <w:rPr>
          <w:lang w:val="ru-RU"/>
        </w:rPr>
        <w:t xml:space="preserve"> </w:t>
      </w:r>
      <w:r>
        <w:rPr>
          <w:lang w:val="ru-RU"/>
        </w:rPr>
        <w:t>прогресса</w:t>
      </w:r>
      <w:r w:rsidRPr="00D22691">
        <w:rPr>
          <w:lang w:val="ru-RU"/>
        </w:rPr>
        <w:t xml:space="preserve"> </w:t>
      </w:r>
      <w:r>
        <w:rPr>
          <w:lang w:val="ru-RU"/>
        </w:rPr>
        <w:t>и</w:t>
      </w:r>
      <w:r w:rsidRPr="00D22691">
        <w:rPr>
          <w:lang w:val="ru-RU"/>
        </w:rPr>
        <w:t xml:space="preserve"> </w:t>
      </w:r>
      <w:r>
        <w:rPr>
          <w:lang w:val="ru-RU"/>
        </w:rPr>
        <w:t>благополучия</w:t>
      </w:r>
      <w:r w:rsidRPr="00D22691">
        <w:rPr>
          <w:lang w:val="ru-RU"/>
        </w:rPr>
        <w:t xml:space="preserve"> </w:t>
      </w:r>
      <w:r>
        <w:rPr>
          <w:lang w:val="ru-RU"/>
        </w:rPr>
        <w:t>страны</w:t>
      </w:r>
      <w:r w:rsidRPr="00D22691">
        <w:rPr>
          <w:lang w:val="ru-RU"/>
        </w:rPr>
        <w:t xml:space="preserve">. </w:t>
      </w:r>
      <w:proofErr w:type="spellStart"/>
      <w:r>
        <w:rPr>
          <w:lang w:val="ru-RU"/>
        </w:rPr>
        <w:t>КНП</w:t>
      </w:r>
      <w:proofErr w:type="spellEnd"/>
      <w:r w:rsidRPr="00E23FBA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E23FBA">
        <w:rPr>
          <w:lang w:val="ru-RU"/>
        </w:rPr>
        <w:t xml:space="preserve"> </w:t>
      </w:r>
      <w:r>
        <w:rPr>
          <w:lang w:val="ru-RU"/>
        </w:rPr>
        <w:t>для</w:t>
      </w:r>
      <w:r w:rsidRPr="00E23FBA">
        <w:rPr>
          <w:lang w:val="ru-RU"/>
        </w:rPr>
        <w:t xml:space="preserve"> </w:t>
      </w:r>
      <w:r w:rsidR="00E23FBA">
        <w:rPr>
          <w:lang w:val="ru-RU"/>
        </w:rPr>
        <w:t>всесторонне</w:t>
      </w:r>
      <w:r w:rsidR="0049587F">
        <w:rPr>
          <w:lang w:val="ru-RU"/>
        </w:rPr>
        <w:t xml:space="preserve">й характеристики </w:t>
      </w:r>
      <w:r w:rsidR="00E23FBA">
        <w:rPr>
          <w:lang w:val="ru-RU"/>
        </w:rPr>
        <w:t>деятельности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по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тому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или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иному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направлению</w:t>
      </w:r>
      <w:r w:rsidR="00E23FBA" w:rsidRPr="00E23FBA">
        <w:rPr>
          <w:lang w:val="ru-RU"/>
        </w:rPr>
        <w:t xml:space="preserve">, </w:t>
      </w:r>
      <w:r w:rsidR="00E23FBA">
        <w:rPr>
          <w:lang w:val="ru-RU"/>
        </w:rPr>
        <w:t>позволяя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минимизировать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информационную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перегрузку</w:t>
      </w:r>
      <w:r w:rsidR="00E23FBA" w:rsidRPr="00E23FBA">
        <w:rPr>
          <w:lang w:val="ru-RU"/>
        </w:rPr>
        <w:t xml:space="preserve"> </w:t>
      </w:r>
      <w:r w:rsidR="0049587F">
        <w:rPr>
          <w:lang w:val="ru-RU"/>
        </w:rPr>
        <w:t xml:space="preserve">для </w:t>
      </w:r>
      <w:r w:rsidR="00E23FBA">
        <w:rPr>
          <w:lang w:val="ru-RU"/>
        </w:rPr>
        <w:t>заинтересованных</w:t>
      </w:r>
      <w:r w:rsidR="00E23FBA" w:rsidRPr="00E23FBA">
        <w:rPr>
          <w:lang w:val="ru-RU"/>
        </w:rPr>
        <w:t xml:space="preserve"> </w:t>
      </w:r>
      <w:r w:rsidR="00E23FBA">
        <w:rPr>
          <w:lang w:val="ru-RU"/>
        </w:rPr>
        <w:t>лиц</w:t>
      </w:r>
      <w:r w:rsidR="00E23FBA" w:rsidRPr="00E23FBA">
        <w:rPr>
          <w:lang w:val="ru-RU"/>
        </w:rPr>
        <w:t>.</w:t>
      </w:r>
      <w:r w:rsidR="00A769CC" w:rsidRPr="00E23FBA">
        <w:rPr>
          <w:lang w:val="ru-RU"/>
        </w:rPr>
        <w:t xml:space="preserve"> </w:t>
      </w:r>
      <w:r w:rsidR="00E23FBA">
        <w:rPr>
          <w:lang w:val="ru-RU"/>
        </w:rPr>
        <w:t xml:space="preserve"> </w:t>
      </w:r>
      <w:proofErr w:type="spellStart"/>
      <w:r w:rsidR="00E23FBA">
        <w:rPr>
          <w:lang w:val="ru-RU"/>
        </w:rPr>
        <w:t>КНП</w:t>
      </w:r>
      <w:proofErr w:type="spellEnd"/>
      <w:r w:rsidR="00E23FBA">
        <w:rPr>
          <w:lang w:val="ru-RU"/>
        </w:rPr>
        <w:t>, как правил</w:t>
      </w:r>
      <w:r w:rsidR="0049587F">
        <w:rPr>
          <w:lang w:val="ru-RU"/>
        </w:rPr>
        <w:t>о,</w:t>
      </w:r>
      <w:r w:rsidR="00E23FBA">
        <w:rPr>
          <w:lang w:val="ru-RU"/>
        </w:rPr>
        <w:t xml:space="preserve"> измеряются на уровне конечных результатов или воздействия </w:t>
      </w:r>
      <w:r w:rsidR="0049587F">
        <w:rPr>
          <w:lang w:val="ru-RU"/>
        </w:rPr>
        <w:t>политики</w:t>
      </w:r>
      <w:r w:rsidR="00E23FBA">
        <w:rPr>
          <w:lang w:val="ru-RU"/>
        </w:rPr>
        <w:t xml:space="preserve">.  </w:t>
      </w:r>
    </w:p>
    <w:p w:rsidR="0026138C" w:rsidRPr="00D22691" w:rsidRDefault="0026138C">
      <w:pPr>
        <w:rPr>
          <w:b/>
          <w:lang w:val="ru-RU"/>
        </w:rPr>
      </w:pPr>
    </w:p>
    <w:p w:rsidR="00F94F47" w:rsidRPr="00485B01" w:rsidRDefault="009351DD">
      <w:pPr>
        <w:rPr>
          <w:b/>
          <w:lang w:val="ru-RU"/>
        </w:rPr>
      </w:pPr>
      <w:r>
        <w:rPr>
          <w:b/>
          <w:lang w:val="ru-RU"/>
        </w:rPr>
        <w:t>Линейные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министерства</w:t>
      </w:r>
      <w:r w:rsidR="00F94F47" w:rsidRPr="00485B01">
        <w:rPr>
          <w:b/>
          <w:lang w:val="ru-RU"/>
        </w:rPr>
        <w:t xml:space="preserve"> </w:t>
      </w:r>
    </w:p>
    <w:p w:rsidR="00F94F47" w:rsidRPr="00E23FBA" w:rsidRDefault="00E23FBA" w:rsidP="002B2865">
      <w:pPr>
        <w:jc w:val="both"/>
        <w:rPr>
          <w:lang w:val="ru-RU"/>
        </w:rPr>
      </w:pPr>
      <w:r>
        <w:rPr>
          <w:lang w:val="ru-RU"/>
        </w:rPr>
        <w:t>Организации</w:t>
      </w:r>
      <w:r w:rsidRPr="00E23FBA">
        <w:rPr>
          <w:lang w:val="ru-RU"/>
        </w:rPr>
        <w:t xml:space="preserve"> </w:t>
      </w:r>
      <w:r>
        <w:rPr>
          <w:lang w:val="ru-RU"/>
        </w:rPr>
        <w:t>центрального</w:t>
      </w:r>
      <w:r w:rsidRPr="00E23FBA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E23FBA">
        <w:rPr>
          <w:lang w:val="ru-RU"/>
        </w:rPr>
        <w:t xml:space="preserve">, </w:t>
      </w:r>
      <w:r>
        <w:rPr>
          <w:lang w:val="ru-RU"/>
        </w:rPr>
        <w:t>отвечающие</w:t>
      </w:r>
      <w:r w:rsidRPr="00E23FBA">
        <w:rPr>
          <w:lang w:val="ru-RU"/>
        </w:rPr>
        <w:t xml:space="preserve"> </w:t>
      </w:r>
      <w:r>
        <w:rPr>
          <w:lang w:val="ru-RU"/>
        </w:rPr>
        <w:t>за</w:t>
      </w:r>
      <w:r w:rsidRPr="00E23FBA">
        <w:rPr>
          <w:lang w:val="ru-RU"/>
        </w:rPr>
        <w:t xml:space="preserve"> </w:t>
      </w:r>
      <w:r>
        <w:rPr>
          <w:lang w:val="ru-RU"/>
        </w:rPr>
        <w:t>формирование</w:t>
      </w:r>
      <w:r w:rsidRPr="00E23FBA">
        <w:rPr>
          <w:lang w:val="ru-RU"/>
        </w:rPr>
        <w:t xml:space="preserve"> </w:t>
      </w:r>
      <w:r>
        <w:rPr>
          <w:lang w:val="ru-RU"/>
        </w:rPr>
        <w:t>и</w:t>
      </w:r>
      <w:r w:rsidRPr="00E23FBA">
        <w:rPr>
          <w:lang w:val="ru-RU"/>
        </w:rPr>
        <w:t xml:space="preserve"> </w:t>
      </w:r>
      <w:r>
        <w:rPr>
          <w:lang w:val="ru-RU"/>
        </w:rPr>
        <w:t>реализацию</w:t>
      </w:r>
      <w:r w:rsidRPr="00E23FBA">
        <w:rPr>
          <w:lang w:val="ru-RU"/>
        </w:rPr>
        <w:t xml:space="preserve"> </w:t>
      </w:r>
      <w:r>
        <w:rPr>
          <w:lang w:val="ru-RU"/>
        </w:rPr>
        <w:t>мер</w:t>
      </w:r>
      <w:r w:rsidRPr="00E23FBA">
        <w:rPr>
          <w:lang w:val="ru-RU"/>
        </w:rPr>
        <w:t xml:space="preserve"> </w:t>
      </w:r>
      <w:r>
        <w:rPr>
          <w:lang w:val="ru-RU"/>
        </w:rPr>
        <w:t>в</w:t>
      </w:r>
      <w:r w:rsidRPr="00E23FBA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E23FBA">
        <w:rPr>
          <w:lang w:val="ru-RU"/>
        </w:rPr>
        <w:t xml:space="preserve"> </w:t>
      </w:r>
      <w:r>
        <w:rPr>
          <w:lang w:val="ru-RU"/>
        </w:rPr>
        <w:t>с</w:t>
      </w:r>
      <w:r w:rsidRPr="00E23FBA">
        <w:rPr>
          <w:lang w:val="ru-RU"/>
        </w:rPr>
        <w:t xml:space="preserve"> </w:t>
      </w:r>
      <w:r>
        <w:rPr>
          <w:lang w:val="ru-RU"/>
        </w:rPr>
        <w:t>более</w:t>
      </w:r>
      <w:r w:rsidRPr="00E23FBA">
        <w:rPr>
          <w:lang w:val="ru-RU"/>
        </w:rPr>
        <w:t xml:space="preserve"> </w:t>
      </w:r>
      <w:r>
        <w:rPr>
          <w:lang w:val="ru-RU"/>
        </w:rPr>
        <w:t>широкими</w:t>
      </w:r>
      <w:r w:rsidRPr="00E23FBA">
        <w:rPr>
          <w:lang w:val="ru-RU"/>
        </w:rPr>
        <w:t xml:space="preserve"> </w:t>
      </w:r>
      <w:r>
        <w:rPr>
          <w:lang w:val="ru-RU"/>
        </w:rPr>
        <w:t>правительственными</w:t>
      </w:r>
      <w:r w:rsidRPr="00E23FBA">
        <w:rPr>
          <w:lang w:val="ru-RU"/>
        </w:rPr>
        <w:t xml:space="preserve"> </w:t>
      </w:r>
      <w:r>
        <w:rPr>
          <w:lang w:val="ru-RU"/>
        </w:rPr>
        <w:t>стратегиями</w:t>
      </w:r>
      <w:r w:rsidRPr="00E23FBA">
        <w:rPr>
          <w:lang w:val="ru-RU"/>
        </w:rPr>
        <w:t xml:space="preserve">, </w:t>
      </w:r>
      <w:r>
        <w:rPr>
          <w:lang w:val="ru-RU"/>
        </w:rPr>
        <w:t>а</w:t>
      </w:r>
      <w:r w:rsidRPr="00E23FBA">
        <w:rPr>
          <w:lang w:val="ru-RU"/>
        </w:rPr>
        <w:t xml:space="preserve"> </w:t>
      </w:r>
      <w:r>
        <w:rPr>
          <w:lang w:val="ru-RU"/>
        </w:rPr>
        <w:t>также</w:t>
      </w:r>
      <w:r w:rsidRPr="00E23FBA">
        <w:rPr>
          <w:lang w:val="ru-RU"/>
        </w:rPr>
        <w:t xml:space="preserve"> </w:t>
      </w:r>
      <w:r>
        <w:rPr>
          <w:lang w:val="ru-RU"/>
        </w:rPr>
        <w:t>осуществляющие</w:t>
      </w:r>
      <w:r w:rsidRPr="00E23FBA">
        <w:rPr>
          <w:lang w:val="ru-RU"/>
        </w:rPr>
        <w:t xml:space="preserve"> </w:t>
      </w:r>
      <w:r>
        <w:rPr>
          <w:lang w:val="ru-RU"/>
        </w:rPr>
        <w:t>руководство</w:t>
      </w:r>
      <w:r w:rsidRPr="00E23FBA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E23FBA">
        <w:rPr>
          <w:lang w:val="ru-RU"/>
        </w:rPr>
        <w:t xml:space="preserve"> </w:t>
      </w:r>
      <w:r>
        <w:rPr>
          <w:lang w:val="ru-RU"/>
        </w:rPr>
        <w:t>подведомственных</w:t>
      </w:r>
      <w:r w:rsidRPr="00E23FBA">
        <w:rPr>
          <w:lang w:val="ru-RU"/>
        </w:rPr>
        <w:t xml:space="preserve"> </w:t>
      </w:r>
      <w:r>
        <w:rPr>
          <w:lang w:val="ru-RU"/>
        </w:rPr>
        <w:t>им</w:t>
      </w:r>
      <w:r w:rsidRPr="00E23FBA">
        <w:rPr>
          <w:lang w:val="ru-RU"/>
        </w:rPr>
        <w:t xml:space="preserve"> </w:t>
      </w:r>
      <w:r>
        <w:rPr>
          <w:lang w:val="ru-RU"/>
        </w:rPr>
        <w:t>агентств</w:t>
      </w:r>
      <w:r w:rsidRPr="00E23FBA">
        <w:rPr>
          <w:lang w:val="ru-RU"/>
        </w:rPr>
        <w:t xml:space="preserve"> </w:t>
      </w:r>
      <w:r>
        <w:rPr>
          <w:lang w:val="ru-RU"/>
        </w:rPr>
        <w:t>и</w:t>
      </w:r>
      <w:r w:rsidRPr="00E23FBA">
        <w:rPr>
          <w:lang w:val="ru-RU"/>
        </w:rPr>
        <w:t xml:space="preserve"> </w:t>
      </w:r>
      <w:r>
        <w:rPr>
          <w:lang w:val="ru-RU"/>
        </w:rPr>
        <w:t>исполнительных</w:t>
      </w:r>
      <w:r w:rsidRPr="00E23FBA">
        <w:rPr>
          <w:lang w:val="ru-RU"/>
        </w:rPr>
        <w:t xml:space="preserve"> </w:t>
      </w:r>
      <w:r>
        <w:rPr>
          <w:lang w:val="ru-RU"/>
        </w:rPr>
        <w:t>органов</w:t>
      </w:r>
      <w:r w:rsidRPr="00E23FBA">
        <w:rPr>
          <w:lang w:val="ru-RU"/>
        </w:rPr>
        <w:t>.</w:t>
      </w:r>
      <w:r w:rsidR="00F94F47" w:rsidRPr="00E23FBA">
        <w:rPr>
          <w:lang w:val="ru-RU"/>
        </w:rPr>
        <w:t xml:space="preserve"> </w:t>
      </w:r>
      <w:r>
        <w:rPr>
          <w:lang w:val="ru-RU"/>
        </w:rPr>
        <w:t>В некоторых странах линейные министерства называются департаментами; они имеют собственный бюджет, но при этом отчитываются перед центральным бюджетным ведомством (</w:t>
      </w:r>
      <w:proofErr w:type="spellStart"/>
      <w:r>
        <w:rPr>
          <w:lang w:val="ru-RU"/>
        </w:rPr>
        <w:t>ЦБВ</w:t>
      </w:r>
      <w:proofErr w:type="spellEnd"/>
      <w:r>
        <w:rPr>
          <w:lang w:val="ru-RU"/>
        </w:rPr>
        <w:t>), которое осуществляет проверки их деятельности.</w:t>
      </w:r>
      <w:r w:rsidR="00F94F47" w:rsidRPr="00E23FBA">
        <w:rPr>
          <w:lang w:val="ru-RU"/>
        </w:rPr>
        <w:t xml:space="preserve"> </w:t>
      </w:r>
    </w:p>
    <w:p w:rsidR="00F94F47" w:rsidRPr="00E23FBA" w:rsidRDefault="00F94F47">
      <w:pPr>
        <w:rPr>
          <w:lang w:val="ru-RU"/>
        </w:rPr>
      </w:pPr>
    </w:p>
    <w:p w:rsidR="00F94F47" w:rsidRPr="00DE355D" w:rsidRDefault="00E23FBA">
      <w:pPr>
        <w:rPr>
          <w:b/>
          <w:lang w:val="ru-RU"/>
        </w:rPr>
      </w:pPr>
      <w:r>
        <w:rPr>
          <w:b/>
          <w:lang w:val="ru-RU"/>
        </w:rPr>
        <w:t>Финансов</w:t>
      </w:r>
      <w:r w:rsidR="009C463F">
        <w:rPr>
          <w:b/>
          <w:lang w:val="ru-RU"/>
        </w:rPr>
        <w:t xml:space="preserve">ая отчетность и </w:t>
      </w:r>
      <w:r>
        <w:rPr>
          <w:b/>
          <w:lang w:val="ru-RU"/>
        </w:rPr>
        <w:t>текущие</w:t>
      </w:r>
      <w:r w:rsidRPr="00DE355D">
        <w:rPr>
          <w:b/>
          <w:lang w:val="ru-RU"/>
        </w:rPr>
        <w:t xml:space="preserve"> </w:t>
      </w:r>
      <w:r>
        <w:rPr>
          <w:b/>
          <w:lang w:val="ru-RU"/>
        </w:rPr>
        <w:t>отчеты</w:t>
      </w:r>
      <w:r w:rsidRPr="00DE355D">
        <w:rPr>
          <w:b/>
          <w:lang w:val="ru-RU"/>
        </w:rPr>
        <w:t xml:space="preserve"> </w:t>
      </w:r>
      <w:r>
        <w:rPr>
          <w:b/>
          <w:lang w:val="ru-RU"/>
        </w:rPr>
        <w:t>линейных</w:t>
      </w:r>
      <w:r w:rsidRPr="00DE355D">
        <w:rPr>
          <w:b/>
          <w:lang w:val="ru-RU"/>
        </w:rPr>
        <w:t xml:space="preserve"> </w:t>
      </w:r>
      <w:r>
        <w:rPr>
          <w:b/>
          <w:lang w:val="ru-RU"/>
        </w:rPr>
        <w:t>министерств</w:t>
      </w:r>
      <w:r w:rsidR="00F94F47" w:rsidRPr="00DE355D">
        <w:rPr>
          <w:b/>
          <w:lang w:val="ru-RU"/>
        </w:rPr>
        <w:t xml:space="preserve"> </w:t>
      </w:r>
    </w:p>
    <w:p w:rsidR="00F94F47" w:rsidRPr="003A2BBA" w:rsidRDefault="009D0BAF" w:rsidP="002B2865">
      <w:pPr>
        <w:jc w:val="both"/>
        <w:rPr>
          <w:lang w:val="ru-RU"/>
        </w:rPr>
      </w:pPr>
      <w:r>
        <w:rPr>
          <w:lang w:val="ru-RU"/>
        </w:rPr>
        <w:t>Финансовые отчеты</w:t>
      </w:r>
      <w:r w:rsidRPr="009D0BAF">
        <w:rPr>
          <w:lang w:val="ru-RU"/>
        </w:rPr>
        <w:t xml:space="preserve"> </w:t>
      </w:r>
      <w:r>
        <w:rPr>
          <w:lang w:val="ru-RU"/>
        </w:rPr>
        <w:t>и</w:t>
      </w:r>
      <w:r w:rsidRPr="009D0BAF">
        <w:rPr>
          <w:lang w:val="ru-RU"/>
        </w:rPr>
        <w:t xml:space="preserve"> </w:t>
      </w:r>
      <w:r>
        <w:rPr>
          <w:lang w:val="ru-RU"/>
        </w:rPr>
        <w:t>отчеты</w:t>
      </w:r>
      <w:r w:rsidRPr="009D0BAF">
        <w:rPr>
          <w:lang w:val="ru-RU"/>
        </w:rPr>
        <w:t xml:space="preserve"> </w:t>
      </w:r>
      <w:r>
        <w:rPr>
          <w:lang w:val="ru-RU"/>
        </w:rPr>
        <w:t>о</w:t>
      </w:r>
      <w:r w:rsidRPr="009D0BAF">
        <w:rPr>
          <w:lang w:val="ru-RU"/>
        </w:rPr>
        <w:t xml:space="preserve"> </w:t>
      </w:r>
      <w:r>
        <w:rPr>
          <w:lang w:val="ru-RU"/>
        </w:rPr>
        <w:t>текущей</w:t>
      </w:r>
      <w:r w:rsidRPr="009D0BAF">
        <w:rPr>
          <w:lang w:val="ru-RU"/>
        </w:rPr>
        <w:t xml:space="preserve"> </w:t>
      </w:r>
      <w:r>
        <w:rPr>
          <w:lang w:val="ru-RU"/>
        </w:rPr>
        <w:t>деятельности составляются линейными</w:t>
      </w:r>
      <w:r w:rsidRPr="009D0BAF">
        <w:rPr>
          <w:lang w:val="ru-RU"/>
        </w:rPr>
        <w:t xml:space="preserve"> </w:t>
      </w:r>
      <w:r>
        <w:rPr>
          <w:lang w:val="ru-RU"/>
        </w:rPr>
        <w:t>министерствами и служат</w:t>
      </w:r>
      <w:r w:rsidRPr="009D0BAF">
        <w:rPr>
          <w:lang w:val="ru-RU"/>
        </w:rPr>
        <w:t xml:space="preserve"> </w:t>
      </w:r>
      <w:r>
        <w:rPr>
          <w:lang w:val="ru-RU"/>
        </w:rPr>
        <w:t>для</w:t>
      </w:r>
      <w:r w:rsidRPr="009D0BAF">
        <w:rPr>
          <w:lang w:val="ru-RU"/>
        </w:rPr>
        <w:t xml:space="preserve"> </w:t>
      </w:r>
      <w:r>
        <w:rPr>
          <w:lang w:val="ru-RU"/>
        </w:rPr>
        <w:t>центральн</w:t>
      </w:r>
      <w:r w:rsidR="001A43D1">
        <w:rPr>
          <w:lang w:val="ru-RU"/>
        </w:rPr>
        <w:t>ого</w:t>
      </w:r>
      <w:r>
        <w:rPr>
          <w:lang w:val="ru-RU"/>
        </w:rPr>
        <w:t xml:space="preserve"> бюджетн</w:t>
      </w:r>
      <w:r w:rsidR="001A43D1">
        <w:rPr>
          <w:lang w:val="ru-RU"/>
        </w:rPr>
        <w:t xml:space="preserve">ого </w:t>
      </w:r>
      <w:r>
        <w:rPr>
          <w:lang w:val="ru-RU"/>
        </w:rPr>
        <w:t>ведомств</w:t>
      </w:r>
      <w:r w:rsidR="001A43D1">
        <w:rPr>
          <w:lang w:val="ru-RU"/>
        </w:rPr>
        <w:t>а</w:t>
      </w:r>
      <w:r w:rsidR="007E672A">
        <w:rPr>
          <w:lang w:val="ru-RU"/>
        </w:rPr>
        <w:t xml:space="preserve"> полезным</w:t>
      </w:r>
      <w:r w:rsidR="007E672A" w:rsidRPr="009D0BAF">
        <w:rPr>
          <w:lang w:val="ru-RU"/>
        </w:rPr>
        <w:t xml:space="preserve"> </w:t>
      </w:r>
      <w:r w:rsidR="007E672A">
        <w:rPr>
          <w:lang w:val="ru-RU"/>
        </w:rPr>
        <w:t>источником</w:t>
      </w:r>
      <w:r w:rsidR="007E672A" w:rsidRPr="009D0BAF">
        <w:rPr>
          <w:lang w:val="ru-RU"/>
        </w:rPr>
        <w:t xml:space="preserve"> </w:t>
      </w:r>
      <w:r w:rsidR="007E672A">
        <w:rPr>
          <w:lang w:val="ru-RU"/>
        </w:rPr>
        <w:t>информации</w:t>
      </w:r>
      <w:r w:rsidR="007E672A" w:rsidRPr="009D0BAF">
        <w:rPr>
          <w:lang w:val="ru-RU"/>
        </w:rPr>
        <w:t xml:space="preserve"> </w:t>
      </w:r>
      <w:r w:rsidR="007E672A">
        <w:rPr>
          <w:lang w:val="ru-RU"/>
        </w:rPr>
        <w:t>о</w:t>
      </w:r>
      <w:r w:rsidR="007E672A" w:rsidRPr="009D0BAF">
        <w:rPr>
          <w:lang w:val="ru-RU"/>
        </w:rPr>
        <w:t xml:space="preserve"> </w:t>
      </w:r>
      <w:r w:rsidR="007E672A">
        <w:rPr>
          <w:lang w:val="ru-RU"/>
        </w:rPr>
        <w:t>качестве</w:t>
      </w:r>
      <w:r w:rsidR="007E672A" w:rsidRPr="009D0BAF">
        <w:rPr>
          <w:lang w:val="ru-RU"/>
        </w:rPr>
        <w:t xml:space="preserve"> </w:t>
      </w:r>
      <w:r w:rsidR="007E672A">
        <w:rPr>
          <w:lang w:val="ru-RU"/>
        </w:rPr>
        <w:t>работы</w:t>
      </w:r>
      <w:r w:rsidR="001A43D1">
        <w:rPr>
          <w:lang w:val="ru-RU"/>
        </w:rPr>
        <w:t>. К</w:t>
      </w:r>
      <w:r>
        <w:rPr>
          <w:lang w:val="ru-RU"/>
        </w:rPr>
        <w:t>ак</w:t>
      </w:r>
      <w:r w:rsidR="001A43D1">
        <w:rPr>
          <w:lang w:val="ru-RU"/>
        </w:rPr>
        <w:t xml:space="preserve"> </w:t>
      </w:r>
      <w:r>
        <w:rPr>
          <w:lang w:val="ru-RU"/>
        </w:rPr>
        <w:t xml:space="preserve">и статистические данные, </w:t>
      </w:r>
      <w:r w:rsidR="001A43D1">
        <w:rPr>
          <w:lang w:val="ru-RU"/>
        </w:rPr>
        <w:t xml:space="preserve">финансовые и текущие отчеты </w:t>
      </w:r>
      <w:r>
        <w:rPr>
          <w:lang w:val="ru-RU"/>
        </w:rPr>
        <w:t xml:space="preserve">потенциально могут в недостаточной степени использоваться в бюджетном процессе. Строго говоря, такие данные могут использоваться для обеспечения исполнения бюджетных директив. </w:t>
      </w:r>
      <w:r w:rsidR="00F94F47" w:rsidRPr="009D0BAF">
        <w:rPr>
          <w:lang w:val="ru-RU"/>
        </w:rPr>
        <w:t xml:space="preserve"> </w:t>
      </w:r>
      <w:r w:rsidR="001A43D1">
        <w:rPr>
          <w:lang w:val="ru-RU"/>
        </w:rPr>
        <w:t>При этом</w:t>
      </w:r>
      <w:r w:rsidRPr="009D0BAF">
        <w:rPr>
          <w:lang w:val="ru-RU"/>
        </w:rPr>
        <w:t xml:space="preserve"> </w:t>
      </w:r>
      <w:r>
        <w:rPr>
          <w:lang w:val="ru-RU"/>
        </w:rPr>
        <w:t>они</w:t>
      </w:r>
      <w:r w:rsidRPr="009D0BAF">
        <w:rPr>
          <w:lang w:val="ru-RU"/>
        </w:rPr>
        <w:t xml:space="preserve"> </w:t>
      </w:r>
      <w:r>
        <w:rPr>
          <w:lang w:val="ru-RU"/>
        </w:rPr>
        <w:t>могут</w:t>
      </w:r>
      <w:r w:rsidRPr="009D0BAF">
        <w:rPr>
          <w:lang w:val="ru-RU"/>
        </w:rPr>
        <w:t xml:space="preserve"> </w:t>
      </w:r>
      <w:r>
        <w:rPr>
          <w:lang w:val="ru-RU"/>
        </w:rPr>
        <w:t>также</w:t>
      </w:r>
      <w:r w:rsidRPr="009D0BAF">
        <w:rPr>
          <w:lang w:val="ru-RU"/>
        </w:rPr>
        <w:t xml:space="preserve"> </w:t>
      </w:r>
      <w:r>
        <w:rPr>
          <w:lang w:val="ru-RU"/>
        </w:rPr>
        <w:t>давать</w:t>
      </w:r>
      <w:r w:rsidRPr="009D0BAF">
        <w:rPr>
          <w:lang w:val="ru-RU"/>
        </w:rPr>
        <w:t xml:space="preserve"> </w:t>
      </w:r>
      <w:r>
        <w:rPr>
          <w:lang w:val="ru-RU"/>
        </w:rPr>
        <w:t>информацию</w:t>
      </w:r>
      <w:r w:rsidRPr="009D0BAF">
        <w:rPr>
          <w:lang w:val="ru-RU"/>
        </w:rPr>
        <w:t xml:space="preserve"> </w:t>
      </w:r>
      <w:r>
        <w:rPr>
          <w:lang w:val="ru-RU"/>
        </w:rPr>
        <w:t>о</w:t>
      </w:r>
      <w:r w:rsidRPr="009D0BAF">
        <w:rPr>
          <w:lang w:val="ru-RU"/>
        </w:rPr>
        <w:t xml:space="preserve"> «</w:t>
      </w:r>
      <w:r>
        <w:rPr>
          <w:lang w:val="ru-RU"/>
        </w:rPr>
        <w:t>внутренних</w:t>
      </w:r>
      <w:r w:rsidRPr="009D0BAF">
        <w:rPr>
          <w:lang w:val="ru-RU"/>
        </w:rPr>
        <w:t xml:space="preserve"> </w:t>
      </w:r>
      <w:r>
        <w:rPr>
          <w:lang w:val="ru-RU"/>
        </w:rPr>
        <w:t>механизмах</w:t>
      </w:r>
      <w:r w:rsidRPr="009D0BAF">
        <w:rPr>
          <w:lang w:val="ru-RU"/>
        </w:rPr>
        <w:t xml:space="preserve">» </w:t>
      </w:r>
      <w:r>
        <w:rPr>
          <w:lang w:val="ru-RU"/>
        </w:rPr>
        <w:t>функционирования</w:t>
      </w:r>
      <w:r w:rsidRPr="009D0BAF">
        <w:rPr>
          <w:lang w:val="ru-RU"/>
        </w:rPr>
        <w:t xml:space="preserve"> </w:t>
      </w:r>
      <w:r>
        <w:rPr>
          <w:lang w:val="ru-RU"/>
        </w:rPr>
        <w:t>правительственной</w:t>
      </w:r>
      <w:r w:rsidRPr="009D0BAF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9D0BAF">
        <w:rPr>
          <w:lang w:val="ru-RU"/>
        </w:rPr>
        <w:t xml:space="preserve"> (</w:t>
      </w:r>
      <w:r>
        <w:rPr>
          <w:lang w:val="ru-RU"/>
        </w:rPr>
        <w:t>например</w:t>
      </w:r>
      <w:r w:rsidRPr="009D0BAF">
        <w:rPr>
          <w:lang w:val="ru-RU"/>
        </w:rPr>
        <w:t xml:space="preserve">, </w:t>
      </w:r>
      <w:r>
        <w:rPr>
          <w:lang w:val="ru-RU"/>
        </w:rPr>
        <w:t>давая</w:t>
      </w:r>
      <w:r w:rsidRPr="009D0BAF">
        <w:rPr>
          <w:lang w:val="ru-RU"/>
        </w:rPr>
        <w:t xml:space="preserve"> </w:t>
      </w:r>
      <w:r>
        <w:rPr>
          <w:lang w:val="ru-RU"/>
        </w:rPr>
        <w:t>ответ</w:t>
      </w:r>
      <w:r w:rsidRPr="009D0BAF">
        <w:rPr>
          <w:lang w:val="ru-RU"/>
        </w:rPr>
        <w:t xml:space="preserve"> </w:t>
      </w:r>
      <w:r>
        <w:rPr>
          <w:lang w:val="ru-RU"/>
        </w:rPr>
        <w:t>на</w:t>
      </w:r>
      <w:r w:rsidRPr="009D0BAF">
        <w:rPr>
          <w:lang w:val="ru-RU"/>
        </w:rPr>
        <w:t xml:space="preserve"> </w:t>
      </w:r>
      <w:r>
        <w:rPr>
          <w:lang w:val="ru-RU"/>
        </w:rPr>
        <w:t>вопрос</w:t>
      </w:r>
      <w:r w:rsidRPr="009D0BAF">
        <w:rPr>
          <w:lang w:val="ru-RU"/>
        </w:rPr>
        <w:t xml:space="preserve"> «</w:t>
      </w:r>
      <w:r>
        <w:rPr>
          <w:lang w:val="ru-RU"/>
        </w:rPr>
        <w:t>Что</w:t>
      </w:r>
      <w:r w:rsidRPr="009D0BAF">
        <w:rPr>
          <w:lang w:val="ru-RU"/>
        </w:rPr>
        <w:t xml:space="preserve"> </w:t>
      </w:r>
      <w:r>
        <w:rPr>
          <w:lang w:val="ru-RU"/>
        </w:rPr>
        <w:t>вы</w:t>
      </w:r>
      <w:r w:rsidRPr="009D0BAF">
        <w:rPr>
          <w:lang w:val="ru-RU"/>
        </w:rPr>
        <w:t xml:space="preserve"> </w:t>
      </w:r>
      <w:r>
        <w:rPr>
          <w:lang w:val="ru-RU"/>
        </w:rPr>
        <w:t>делаете?</w:t>
      </w:r>
      <w:r w:rsidRPr="009D0BAF">
        <w:rPr>
          <w:lang w:val="ru-RU"/>
        </w:rPr>
        <w:t>»</w:t>
      </w:r>
      <w:r>
        <w:rPr>
          <w:lang w:val="ru-RU"/>
        </w:rPr>
        <w:t>)</w:t>
      </w:r>
      <w:r w:rsidR="001A43D1">
        <w:rPr>
          <w:lang w:val="ru-RU"/>
        </w:rPr>
        <w:t xml:space="preserve">, но </w:t>
      </w:r>
      <w:r>
        <w:rPr>
          <w:lang w:val="ru-RU"/>
        </w:rPr>
        <w:t>зачастую игнорируются как источник информации</w:t>
      </w:r>
      <w:r w:rsidR="00146940">
        <w:rPr>
          <w:lang w:val="ru-RU"/>
        </w:rPr>
        <w:t xml:space="preserve"> о вкладываемых ресурсах, с помощью которой можно оценивать продуктивность деятельности и эффективность затрат. Например</w:t>
      </w:r>
      <w:r w:rsidR="00146940" w:rsidRPr="003A2BBA">
        <w:rPr>
          <w:lang w:val="ru-RU"/>
        </w:rPr>
        <w:t xml:space="preserve">, </w:t>
      </w:r>
      <w:r w:rsidR="000B1766">
        <w:rPr>
          <w:lang w:val="ru-RU"/>
        </w:rPr>
        <w:t>такие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виды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финансовой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и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текущей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информации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государственных</w:t>
      </w:r>
      <w:r w:rsidR="000B1766" w:rsidRPr="003A2BBA">
        <w:rPr>
          <w:lang w:val="ru-RU"/>
        </w:rPr>
        <w:t xml:space="preserve"> </w:t>
      </w:r>
      <w:r w:rsidR="000B1766">
        <w:rPr>
          <w:lang w:val="ru-RU"/>
        </w:rPr>
        <w:t>организаций</w:t>
      </w:r>
      <w:r w:rsidR="000B1766" w:rsidRPr="003A2BBA">
        <w:rPr>
          <w:lang w:val="ru-RU"/>
        </w:rPr>
        <w:t xml:space="preserve">, </w:t>
      </w:r>
      <w:r w:rsidR="000B1766">
        <w:rPr>
          <w:lang w:val="ru-RU"/>
        </w:rPr>
        <w:t>как</w:t>
      </w:r>
      <w:r w:rsidR="000B1766" w:rsidRPr="003A2BBA">
        <w:rPr>
          <w:lang w:val="ru-RU"/>
        </w:rPr>
        <w:t xml:space="preserve"> </w:t>
      </w:r>
      <w:r w:rsidR="003A2BBA">
        <w:rPr>
          <w:lang w:val="ru-RU"/>
        </w:rPr>
        <w:t>величина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доходов</w:t>
      </w:r>
      <w:r w:rsidR="00F94F47" w:rsidRPr="003A2BBA">
        <w:rPr>
          <w:lang w:val="ru-RU"/>
        </w:rPr>
        <w:t>/</w:t>
      </w:r>
      <w:r w:rsidR="003A2BBA">
        <w:rPr>
          <w:lang w:val="ru-RU"/>
        </w:rPr>
        <w:t>полученных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трансфертов</w:t>
      </w:r>
      <w:r w:rsidR="003A2BBA" w:rsidRPr="003A2BBA">
        <w:rPr>
          <w:lang w:val="ru-RU"/>
        </w:rPr>
        <w:t xml:space="preserve">, </w:t>
      </w:r>
      <w:r w:rsidR="003A2BBA">
        <w:rPr>
          <w:lang w:val="ru-RU"/>
        </w:rPr>
        <w:t>численность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работников</w:t>
      </w:r>
      <w:r w:rsidR="003A2BBA" w:rsidRPr="003A2BBA">
        <w:rPr>
          <w:lang w:val="ru-RU"/>
        </w:rPr>
        <w:t xml:space="preserve">, </w:t>
      </w:r>
      <w:r w:rsidR="003A2BBA">
        <w:rPr>
          <w:lang w:val="ru-RU"/>
        </w:rPr>
        <w:t>объемы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израсходованных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ресурсов</w:t>
      </w:r>
      <w:r w:rsidR="003A2BBA" w:rsidRPr="003A2BBA">
        <w:rPr>
          <w:lang w:val="ru-RU"/>
        </w:rPr>
        <w:t xml:space="preserve">, </w:t>
      </w:r>
      <w:r w:rsidR="003A2BBA">
        <w:rPr>
          <w:lang w:val="ru-RU"/>
        </w:rPr>
        <w:t>использованного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или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приобретенного</w:t>
      </w:r>
      <w:r w:rsidR="003A2BBA" w:rsidRPr="003A2BBA">
        <w:rPr>
          <w:lang w:val="ru-RU"/>
        </w:rPr>
        <w:t xml:space="preserve"> </w:t>
      </w:r>
      <w:r w:rsidR="003A2BBA">
        <w:rPr>
          <w:lang w:val="ru-RU"/>
        </w:rPr>
        <w:t>капитала за конкретный год можно сопоставлять с информацией о полученных непосредственных и конечных результатах, что позволит получ</w:t>
      </w:r>
      <w:r w:rsidR="007E672A">
        <w:rPr>
          <w:lang w:val="ru-RU"/>
        </w:rPr>
        <w:t>а</w:t>
      </w:r>
      <w:r w:rsidR="003A2BBA">
        <w:rPr>
          <w:lang w:val="ru-RU"/>
        </w:rPr>
        <w:t>ть более точную картину качества работы</w:t>
      </w:r>
      <w:r w:rsidR="001A43D1">
        <w:rPr>
          <w:lang w:val="ru-RU"/>
        </w:rPr>
        <w:t xml:space="preserve"> министерств</w:t>
      </w:r>
      <w:r w:rsidR="003A2BBA">
        <w:rPr>
          <w:lang w:val="ru-RU"/>
        </w:rPr>
        <w:t xml:space="preserve">. </w:t>
      </w:r>
      <w:r w:rsidR="003A2BBA" w:rsidRPr="003A2BBA">
        <w:rPr>
          <w:lang w:val="ru-RU"/>
        </w:rPr>
        <w:t xml:space="preserve"> </w:t>
      </w:r>
      <w:r w:rsidR="00F94F47" w:rsidRPr="003A2BBA">
        <w:rPr>
          <w:lang w:val="ru-RU"/>
        </w:rPr>
        <w:t xml:space="preserve"> </w:t>
      </w:r>
    </w:p>
    <w:p w:rsidR="00F94F47" w:rsidRPr="003A2BBA" w:rsidRDefault="00F94F47">
      <w:pPr>
        <w:rPr>
          <w:lang w:val="ru-RU"/>
        </w:rPr>
      </w:pPr>
    </w:p>
    <w:p w:rsidR="00F94F47" w:rsidRPr="007A5760" w:rsidRDefault="003A2BBA" w:rsidP="002B2865">
      <w:pPr>
        <w:jc w:val="both"/>
        <w:rPr>
          <w:lang w:val="ru-RU"/>
        </w:rPr>
      </w:pPr>
      <w:r>
        <w:rPr>
          <w:lang w:val="ru-RU"/>
        </w:rPr>
        <w:t>В</w:t>
      </w:r>
      <w:r w:rsidRPr="007A5760">
        <w:rPr>
          <w:lang w:val="ru-RU"/>
        </w:rPr>
        <w:t xml:space="preserve"> </w:t>
      </w:r>
      <w:r>
        <w:rPr>
          <w:lang w:val="ru-RU"/>
        </w:rPr>
        <w:t>отличие</w:t>
      </w:r>
      <w:r w:rsidRPr="007A5760">
        <w:rPr>
          <w:lang w:val="ru-RU"/>
        </w:rPr>
        <w:t xml:space="preserve"> </w:t>
      </w:r>
      <w:r>
        <w:rPr>
          <w:lang w:val="ru-RU"/>
        </w:rPr>
        <w:t>от</w:t>
      </w:r>
      <w:r w:rsidRPr="007A5760">
        <w:rPr>
          <w:lang w:val="ru-RU"/>
        </w:rPr>
        <w:t xml:space="preserve"> </w:t>
      </w:r>
      <w:r>
        <w:rPr>
          <w:lang w:val="ru-RU"/>
        </w:rPr>
        <w:t>статистической</w:t>
      </w:r>
      <w:r w:rsidRPr="007A5760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7A5760">
        <w:rPr>
          <w:lang w:val="ru-RU"/>
        </w:rPr>
        <w:t xml:space="preserve">, </w:t>
      </w:r>
      <w:r>
        <w:rPr>
          <w:lang w:val="ru-RU"/>
        </w:rPr>
        <w:t>финансовая</w:t>
      </w:r>
      <w:r w:rsidRPr="007A5760">
        <w:rPr>
          <w:lang w:val="ru-RU"/>
        </w:rPr>
        <w:t xml:space="preserve"> </w:t>
      </w:r>
      <w:r>
        <w:rPr>
          <w:lang w:val="ru-RU"/>
        </w:rPr>
        <w:t>отчетность</w:t>
      </w:r>
      <w:r w:rsidRPr="007A5760">
        <w:rPr>
          <w:lang w:val="ru-RU"/>
        </w:rPr>
        <w:t xml:space="preserve"> </w:t>
      </w:r>
      <w:r>
        <w:rPr>
          <w:lang w:val="ru-RU"/>
        </w:rPr>
        <w:t>и</w:t>
      </w:r>
      <w:r w:rsidRPr="007A5760">
        <w:rPr>
          <w:lang w:val="ru-RU"/>
        </w:rPr>
        <w:t xml:space="preserve"> </w:t>
      </w:r>
      <w:r>
        <w:rPr>
          <w:lang w:val="ru-RU"/>
        </w:rPr>
        <w:t>текущие</w:t>
      </w:r>
      <w:r w:rsidRPr="007A5760">
        <w:rPr>
          <w:lang w:val="ru-RU"/>
        </w:rPr>
        <w:t xml:space="preserve"> </w:t>
      </w:r>
      <w:r>
        <w:rPr>
          <w:lang w:val="ru-RU"/>
        </w:rPr>
        <w:t>данные</w:t>
      </w:r>
      <w:r w:rsidR="007A5760">
        <w:rPr>
          <w:lang w:val="ru-RU"/>
        </w:rPr>
        <w:t xml:space="preserve">, хотя, как правило, составляются своевременно, страдают более низким качеством и меньшей степенью согласованности во временной динамике и </w:t>
      </w:r>
      <w:r w:rsidR="007A7BDF">
        <w:rPr>
          <w:lang w:val="ru-RU"/>
        </w:rPr>
        <w:t xml:space="preserve">между </w:t>
      </w:r>
      <w:r w:rsidR="007A5760">
        <w:rPr>
          <w:lang w:val="ru-RU"/>
        </w:rPr>
        <w:t>организациям</w:t>
      </w:r>
      <w:r w:rsidR="007A7BDF">
        <w:rPr>
          <w:lang w:val="ru-RU"/>
        </w:rPr>
        <w:t>и</w:t>
      </w:r>
      <w:r w:rsidR="007A5760">
        <w:rPr>
          <w:lang w:val="ru-RU"/>
        </w:rPr>
        <w:t>, что затрудняет проведение сравнений и сопоставительного анализа. В</w:t>
      </w:r>
      <w:r w:rsidR="007A5760" w:rsidRPr="007A5760">
        <w:rPr>
          <w:lang w:val="ru-RU"/>
        </w:rPr>
        <w:t xml:space="preserve"> </w:t>
      </w:r>
      <w:r w:rsidR="007A5760">
        <w:rPr>
          <w:lang w:val="ru-RU"/>
        </w:rPr>
        <w:t xml:space="preserve">действительности, сравнительные статистические данные нужно сначала гармонизировать по различным </w:t>
      </w:r>
      <w:r w:rsidR="007E672A">
        <w:rPr>
          <w:lang w:val="ru-RU"/>
        </w:rPr>
        <w:t>институциональным единицам</w:t>
      </w:r>
      <w:r w:rsidR="007A5760">
        <w:rPr>
          <w:lang w:val="ru-RU"/>
        </w:rPr>
        <w:t xml:space="preserve"> и во времени, что требует дополнительных затрат времени на подготовку таких данных. Однако после того как такая информация сформирована, она, как правило, </w:t>
      </w:r>
      <w:r w:rsidR="007A5760" w:rsidRPr="007A5760">
        <w:rPr>
          <w:lang w:val="ru-RU"/>
        </w:rPr>
        <w:t xml:space="preserve"> </w:t>
      </w:r>
      <w:r w:rsidR="007A5760">
        <w:rPr>
          <w:lang w:val="ru-RU"/>
        </w:rPr>
        <w:t>является более надежной, поскольку финансовые и текущие отчеты постоянно актуализируются в соответствии с изменениями внешних факторов (пересмотр приоритетов, изменение графиков производства/</w:t>
      </w:r>
      <w:r w:rsidR="007E672A">
        <w:rPr>
          <w:lang w:val="ru-RU"/>
        </w:rPr>
        <w:t>п</w:t>
      </w:r>
      <w:r w:rsidR="007A5760">
        <w:rPr>
          <w:lang w:val="ru-RU"/>
        </w:rPr>
        <w:t>оставки в течение года</w:t>
      </w:r>
      <w:r w:rsidR="001A43D1">
        <w:rPr>
          <w:lang w:val="ru-RU"/>
        </w:rPr>
        <w:t xml:space="preserve"> и т.д.</w:t>
      </w:r>
      <w:r w:rsidR="007A5760">
        <w:rPr>
          <w:lang w:val="ru-RU"/>
        </w:rPr>
        <w:t>)</w:t>
      </w:r>
      <w:r w:rsidR="00F94F47" w:rsidRPr="007A5760">
        <w:rPr>
          <w:lang w:val="ru-RU"/>
        </w:rPr>
        <w:t xml:space="preserve">. </w:t>
      </w:r>
    </w:p>
    <w:p w:rsidR="00F94F47" w:rsidRPr="007A5760" w:rsidRDefault="00F94F47">
      <w:pPr>
        <w:rPr>
          <w:lang w:val="ru-RU"/>
        </w:rPr>
      </w:pPr>
    </w:p>
    <w:p w:rsidR="00F94F47" w:rsidRPr="009C463F" w:rsidRDefault="00D24EEC" w:rsidP="009C463F">
      <w:pPr>
        <w:jc w:val="both"/>
        <w:rPr>
          <w:lang w:val="ru-RU"/>
        </w:rPr>
      </w:pPr>
      <w:r>
        <w:rPr>
          <w:lang w:val="ru-RU"/>
        </w:rPr>
        <w:t>См</w:t>
      </w:r>
      <w:r w:rsidRPr="009C463F">
        <w:rPr>
          <w:lang w:val="ru-RU"/>
        </w:rPr>
        <w:t xml:space="preserve">. </w:t>
      </w:r>
      <w:r>
        <w:rPr>
          <w:lang w:val="ru-RU"/>
        </w:rPr>
        <w:t>также</w:t>
      </w:r>
      <w:r w:rsidRPr="009C463F">
        <w:rPr>
          <w:lang w:val="ru-RU"/>
        </w:rPr>
        <w:t xml:space="preserve"> </w:t>
      </w:r>
      <w:r w:rsidR="009C463F">
        <w:rPr>
          <w:lang w:val="ru-RU"/>
        </w:rPr>
        <w:t>«Оценка эффективности деятельности»; «</w:t>
      </w:r>
      <w:r w:rsidR="008378B5">
        <w:rPr>
          <w:lang w:val="ru-RU"/>
        </w:rPr>
        <w:t>Доклады</w:t>
      </w:r>
      <w:r w:rsidR="009C463F">
        <w:rPr>
          <w:lang w:val="ru-RU"/>
        </w:rPr>
        <w:t xml:space="preserve"> линейных министерств о </w:t>
      </w:r>
      <w:r w:rsidR="004E4A9D">
        <w:rPr>
          <w:lang w:val="ru-RU"/>
        </w:rPr>
        <w:t xml:space="preserve">результатах и </w:t>
      </w:r>
      <w:r w:rsidR="008378B5">
        <w:rPr>
          <w:lang w:val="ru-RU"/>
        </w:rPr>
        <w:t>направлениях</w:t>
      </w:r>
      <w:r w:rsidR="009C463F">
        <w:rPr>
          <w:lang w:val="ru-RU"/>
        </w:rPr>
        <w:t xml:space="preserve"> деятельности»; «Статистическая информация»</w:t>
      </w:r>
      <w:r w:rsidR="00F94F47" w:rsidRPr="009C463F">
        <w:rPr>
          <w:lang w:val="ru-RU"/>
        </w:rPr>
        <w:t xml:space="preserve">. </w:t>
      </w:r>
    </w:p>
    <w:p w:rsidR="00F94F47" w:rsidRPr="009C463F" w:rsidRDefault="00F94F47">
      <w:pPr>
        <w:rPr>
          <w:lang w:val="ru-RU"/>
        </w:rPr>
      </w:pPr>
    </w:p>
    <w:p w:rsidR="00F94F47" w:rsidRPr="001D3922" w:rsidRDefault="006C2FE4">
      <w:pPr>
        <w:rPr>
          <w:b/>
          <w:lang w:val="ru-RU"/>
        </w:rPr>
      </w:pPr>
      <w:r w:rsidRPr="009B2268">
        <w:rPr>
          <w:b/>
          <w:lang w:val="ru-RU"/>
        </w:rPr>
        <w:t>Доклады</w:t>
      </w:r>
      <w:r w:rsidR="00DE355D" w:rsidRPr="009B2268">
        <w:rPr>
          <w:b/>
          <w:lang w:val="ru-RU"/>
        </w:rPr>
        <w:t xml:space="preserve"> </w:t>
      </w:r>
      <w:r w:rsidR="00DE355D">
        <w:rPr>
          <w:b/>
          <w:lang w:val="ru-RU"/>
        </w:rPr>
        <w:t xml:space="preserve">линейных министерств о </w:t>
      </w:r>
      <w:r w:rsidR="004E4A9D">
        <w:rPr>
          <w:b/>
          <w:lang w:val="ru-RU"/>
        </w:rPr>
        <w:t xml:space="preserve">результатах и </w:t>
      </w:r>
      <w:r>
        <w:rPr>
          <w:b/>
          <w:lang w:val="ru-RU"/>
        </w:rPr>
        <w:t>направлениях</w:t>
      </w:r>
      <w:r w:rsidR="00DE355D">
        <w:rPr>
          <w:b/>
          <w:lang w:val="ru-RU"/>
        </w:rPr>
        <w:t xml:space="preserve"> деятельности</w:t>
      </w:r>
      <w:r w:rsidR="00F94F47" w:rsidRPr="001D3922">
        <w:rPr>
          <w:b/>
          <w:lang w:val="ru-RU"/>
        </w:rPr>
        <w:t xml:space="preserve"> </w:t>
      </w:r>
    </w:p>
    <w:p w:rsidR="00F94F47" w:rsidRPr="002127C3" w:rsidRDefault="009C463F" w:rsidP="003A2BBA">
      <w:pPr>
        <w:jc w:val="both"/>
        <w:rPr>
          <w:lang w:val="ru-RU"/>
        </w:rPr>
      </w:pPr>
      <w:r>
        <w:rPr>
          <w:lang w:val="ru-RU"/>
        </w:rPr>
        <w:t>Финансовая</w:t>
      </w:r>
      <w:r w:rsidRPr="009C463F">
        <w:rPr>
          <w:lang w:val="ru-RU"/>
        </w:rPr>
        <w:t xml:space="preserve"> </w:t>
      </w:r>
      <w:r>
        <w:rPr>
          <w:lang w:val="ru-RU"/>
        </w:rPr>
        <w:t>отчетность</w:t>
      </w:r>
      <w:r w:rsidRPr="009C463F">
        <w:rPr>
          <w:lang w:val="ru-RU"/>
        </w:rPr>
        <w:t xml:space="preserve"> </w:t>
      </w:r>
      <w:r>
        <w:rPr>
          <w:lang w:val="ru-RU"/>
        </w:rPr>
        <w:t>и</w:t>
      </w:r>
      <w:r w:rsidRPr="009C463F">
        <w:rPr>
          <w:lang w:val="ru-RU"/>
        </w:rPr>
        <w:t xml:space="preserve"> </w:t>
      </w:r>
      <w:r>
        <w:rPr>
          <w:lang w:val="ru-RU"/>
        </w:rPr>
        <w:t>текущие</w:t>
      </w:r>
      <w:r w:rsidRPr="009C463F">
        <w:rPr>
          <w:lang w:val="ru-RU"/>
        </w:rPr>
        <w:t xml:space="preserve"> </w:t>
      </w:r>
      <w:r>
        <w:rPr>
          <w:lang w:val="ru-RU"/>
        </w:rPr>
        <w:t>отчеты</w:t>
      </w:r>
      <w:r w:rsidRPr="009C463F">
        <w:rPr>
          <w:lang w:val="ru-RU"/>
        </w:rPr>
        <w:t xml:space="preserve"> </w:t>
      </w:r>
      <w:r>
        <w:rPr>
          <w:lang w:val="ru-RU"/>
        </w:rPr>
        <w:t>линейных</w:t>
      </w:r>
      <w:r w:rsidRPr="009C463F">
        <w:rPr>
          <w:lang w:val="ru-RU"/>
        </w:rPr>
        <w:t xml:space="preserve"> </w:t>
      </w:r>
      <w:r>
        <w:rPr>
          <w:lang w:val="ru-RU"/>
        </w:rPr>
        <w:t>министерств</w:t>
      </w:r>
      <w:r w:rsidRPr="009C463F">
        <w:rPr>
          <w:lang w:val="ru-RU"/>
        </w:rPr>
        <w:t xml:space="preserve">, </w:t>
      </w:r>
      <w:r>
        <w:rPr>
          <w:lang w:val="ru-RU"/>
        </w:rPr>
        <w:t>хотя</w:t>
      </w:r>
      <w:r w:rsidRPr="009C463F">
        <w:rPr>
          <w:lang w:val="ru-RU"/>
        </w:rPr>
        <w:t xml:space="preserve"> </w:t>
      </w:r>
      <w:r>
        <w:rPr>
          <w:lang w:val="ru-RU"/>
        </w:rPr>
        <w:t>и</w:t>
      </w:r>
      <w:r w:rsidRPr="009C463F">
        <w:rPr>
          <w:lang w:val="ru-RU"/>
        </w:rPr>
        <w:t xml:space="preserve"> </w:t>
      </w:r>
      <w:r>
        <w:rPr>
          <w:lang w:val="ru-RU"/>
        </w:rPr>
        <w:t>являются</w:t>
      </w:r>
      <w:r w:rsidRPr="009C463F">
        <w:rPr>
          <w:lang w:val="ru-RU"/>
        </w:rPr>
        <w:t xml:space="preserve"> </w:t>
      </w:r>
      <w:r>
        <w:rPr>
          <w:lang w:val="ru-RU"/>
        </w:rPr>
        <w:t>полезным</w:t>
      </w:r>
      <w:r w:rsidRPr="009C463F">
        <w:rPr>
          <w:lang w:val="ru-RU"/>
        </w:rPr>
        <w:t xml:space="preserve"> </w:t>
      </w:r>
      <w:r>
        <w:rPr>
          <w:lang w:val="ru-RU"/>
        </w:rPr>
        <w:t>источником</w:t>
      </w:r>
      <w:r w:rsidRPr="009C463F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C463F">
        <w:rPr>
          <w:lang w:val="ru-RU"/>
        </w:rPr>
        <w:t xml:space="preserve"> </w:t>
      </w:r>
      <w:r>
        <w:rPr>
          <w:lang w:val="ru-RU"/>
        </w:rPr>
        <w:t>о</w:t>
      </w:r>
      <w:r w:rsidRPr="009C463F">
        <w:rPr>
          <w:lang w:val="ru-RU"/>
        </w:rPr>
        <w:t xml:space="preserve"> </w:t>
      </w:r>
      <w:r>
        <w:rPr>
          <w:lang w:val="ru-RU"/>
        </w:rPr>
        <w:t>потенциальном</w:t>
      </w:r>
      <w:r w:rsidRPr="009C463F">
        <w:rPr>
          <w:lang w:val="ru-RU"/>
        </w:rPr>
        <w:t xml:space="preserve"> </w:t>
      </w:r>
      <w:r>
        <w:rPr>
          <w:lang w:val="ru-RU"/>
        </w:rPr>
        <w:t>качестве</w:t>
      </w:r>
      <w:r w:rsidRPr="009C463F">
        <w:rPr>
          <w:lang w:val="ru-RU"/>
        </w:rPr>
        <w:t xml:space="preserve"> </w:t>
      </w:r>
      <w:r>
        <w:rPr>
          <w:lang w:val="ru-RU"/>
        </w:rPr>
        <w:t>работы</w:t>
      </w:r>
      <w:r w:rsidRPr="009C463F">
        <w:rPr>
          <w:lang w:val="ru-RU"/>
        </w:rPr>
        <w:t xml:space="preserve">, </w:t>
      </w:r>
      <w:r>
        <w:rPr>
          <w:lang w:val="ru-RU"/>
        </w:rPr>
        <w:t xml:space="preserve">как правило, не связаны напрямую с анализом достигнутых результатов. С другой стороны </w:t>
      </w:r>
      <w:r w:rsidR="006C2FE4">
        <w:rPr>
          <w:lang w:val="ru-RU"/>
        </w:rPr>
        <w:t>доклады</w:t>
      </w:r>
      <w:r>
        <w:rPr>
          <w:lang w:val="ru-RU"/>
        </w:rPr>
        <w:t xml:space="preserve"> линейных министерств о</w:t>
      </w:r>
      <w:r w:rsidR="004E4A9D">
        <w:rPr>
          <w:lang w:val="ru-RU"/>
        </w:rPr>
        <w:t xml:space="preserve"> результатах и</w:t>
      </w:r>
      <w:r>
        <w:rPr>
          <w:lang w:val="ru-RU"/>
        </w:rPr>
        <w:t xml:space="preserve"> </w:t>
      </w:r>
      <w:r w:rsidR="006C2FE4">
        <w:rPr>
          <w:lang w:val="ru-RU"/>
        </w:rPr>
        <w:t>направлениях</w:t>
      </w:r>
      <w:r>
        <w:rPr>
          <w:lang w:val="ru-RU"/>
        </w:rPr>
        <w:t xml:space="preserve"> деятельности (в некоторых странах </w:t>
      </w:r>
      <w:proofErr w:type="spellStart"/>
      <w:r>
        <w:rPr>
          <w:lang w:val="ru-RU"/>
        </w:rPr>
        <w:t>ОЭСР</w:t>
      </w:r>
      <w:proofErr w:type="spellEnd"/>
      <w:r>
        <w:rPr>
          <w:lang w:val="ru-RU"/>
        </w:rPr>
        <w:t xml:space="preserve"> также</w:t>
      </w:r>
      <w:r w:rsidR="00151069">
        <w:rPr>
          <w:lang w:val="ru-RU"/>
        </w:rPr>
        <w:t xml:space="preserve"> используются такие термины</w:t>
      </w:r>
      <w:r w:rsidR="00791FE9">
        <w:rPr>
          <w:lang w:val="ru-RU"/>
        </w:rPr>
        <w:t>,</w:t>
      </w:r>
      <w:r w:rsidR="00151069">
        <w:rPr>
          <w:lang w:val="ru-RU"/>
        </w:rPr>
        <w:t xml:space="preserve"> как «</w:t>
      </w:r>
      <w:r w:rsidR="00D00E76">
        <w:rPr>
          <w:lang w:val="ru-RU"/>
        </w:rPr>
        <w:t>бизнес-планы</w:t>
      </w:r>
      <w:r w:rsidR="00151069">
        <w:rPr>
          <w:lang w:val="ru-RU"/>
        </w:rPr>
        <w:t>»</w:t>
      </w:r>
      <w:r w:rsidR="00F94F47" w:rsidRPr="00151069">
        <w:rPr>
          <w:lang w:val="ru-RU"/>
        </w:rPr>
        <w:t xml:space="preserve">, </w:t>
      </w:r>
      <w:r w:rsidR="00151069">
        <w:rPr>
          <w:lang w:val="ru-RU"/>
        </w:rPr>
        <w:t>«планы деятельности», «стратегические планы»</w:t>
      </w:r>
      <w:r w:rsidR="00F94F47" w:rsidRPr="00151069">
        <w:rPr>
          <w:lang w:val="ru-RU"/>
        </w:rPr>
        <w:t>)</w:t>
      </w:r>
      <w:r w:rsidR="00151069">
        <w:rPr>
          <w:lang w:val="ru-RU"/>
        </w:rPr>
        <w:t xml:space="preserve"> действительно содержат важную информацию для бюджетного процесса и в прямой форме предполагают</w:t>
      </w:r>
      <w:r w:rsidR="00AC06BF">
        <w:rPr>
          <w:lang w:val="ru-RU"/>
        </w:rPr>
        <w:t xml:space="preserve"> или предусматривают</w:t>
      </w:r>
      <w:r w:rsidR="00151069">
        <w:rPr>
          <w:lang w:val="ru-RU"/>
        </w:rPr>
        <w:t xml:space="preserve"> измерение </w:t>
      </w:r>
      <w:r w:rsidR="006C2FE4">
        <w:rPr>
          <w:lang w:val="ru-RU"/>
        </w:rPr>
        <w:t>эффективности</w:t>
      </w:r>
      <w:r w:rsidR="00151069">
        <w:rPr>
          <w:lang w:val="ru-RU"/>
        </w:rPr>
        <w:t xml:space="preserve"> работы. </w:t>
      </w:r>
      <w:r w:rsidR="00F94F47" w:rsidRPr="00151069">
        <w:rPr>
          <w:lang w:val="ru-RU"/>
        </w:rPr>
        <w:t xml:space="preserve"> </w:t>
      </w:r>
      <w:r w:rsidR="006C2FE4">
        <w:rPr>
          <w:lang w:val="ru-RU"/>
        </w:rPr>
        <w:t xml:space="preserve">Доклад </w:t>
      </w:r>
      <w:r w:rsidR="00151069">
        <w:rPr>
          <w:lang w:val="ru-RU"/>
        </w:rPr>
        <w:t xml:space="preserve">о </w:t>
      </w:r>
      <w:r w:rsidR="006C2FE4">
        <w:rPr>
          <w:lang w:val="ru-RU"/>
        </w:rPr>
        <w:t>направлениях</w:t>
      </w:r>
      <w:r w:rsidR="00151069">
        <w:rPr>
          <w:lang w:val="ru-RU"/>
        </w:rPr>
        <w:t xml:space="preserve"> деятельности – это именно тот документ, где читатель может рассчитывать найти целевые</w:t>
      </w:r>
      <w:r w:rsidR="004E4A9D">
        <w:rPr>
          <w:lang w:val="ru-RU"/>
        </w:rPr>
        <w:t xml:space="preserve"> значения</w:t>
      </w:r>
      <w:r w:rsidR="00151069">
        <w:rPr>
          <w:lang w:val="ru-RU"/>
        </w:rPr>
        <w:t xml:space="preserve"> показател</w:t>
      </w:r>
      <w:r w:rsidR="004E4A9D">
        <w:rPr>
          <w:lang w:val="ru-RU"/>
        </w:rPr>
        <w:t xml:space="preserve">ей эффективности </w:t>
      </w:r>
      <w:r w:rsidR="00151069">
        <w:rPr>
          <w:lang w:val="ru-RU"/>
        </w:rPr>
        <w:t xml:space="preserve">(см. определение ниже) вместе с их обоснованием и/или сопоставлением с результатами деятельности, достигнутыми в предыдущие годы.  </w:t>
      </w:r>
      <w:proofErr w:type="gramStart"/>
      <w:r w:rsidR="00151069">
        <w:rPr>
          <w:lang w:val="ru-RU"/>
        </w:rPr>
        <w:t>В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таких</w:t>
      </w:r>
      <w:r w:rsidR="00151069" w:rsidRPr="002127C3">
        <w:rPr>
          <w:lang w:val="ru-RU"/>
        </w:rPr>
        <w:t xml:space="preserve"> </w:t>
      </w:r>
      <w:r w:rsidR="005E068F">
        <w:rPr>
          <w:lang w:val="ru-RU"/>
        </w:rPr>
        <w:t>докладах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может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также</w:t>
      </w:r>
      <w:r w:rsidR="00151069" w:rsidRPr="002127C3">
        <w:rPr>
          <w:lang w:val="ru-RU"/>
        </w:rPr>
        <w:t xml:space="preserve"> </w:t>
      </w:r>
      <w:r w:rsidR="002127C3">
        <w:rPr>
          <w:lang w:val="ru-RU"/>
        </w:rPr>
        <w:t>содержаться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анализ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или</w:t>
      </w:r>
      <w:r w:rsidR="00151069" w:rsidRPr="002127C3">
        <w:rPr>
          <w:lang w:val="ru-RU"/>
        </w:rPr>
        <w:t xml:space="preserve"> </w:t>
      </w:r>
      <w:r w:rsidR="005E068F">
        <w:rPr>
          <w:lang w:val="ru-RU"/>
        </w:rPr>
        <w:t xml:space="preserve">описание </w:t>
      </w:r>
      <w:r w:rsidR="00151069">
        <w:rPr>
          <w:lang w:val="ru-RU"/>
        </w:rPr>
        <w:t>контекст</w:t>
      </w:r>
      <w:r w:rsidR="005E068F">
        <w:rPr>
          <w:lang w:val="ru-RU"/>
        </w:rPr>
        <w:t>а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с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пояснени</w:t>
      </w:r>
      <w:r w:rsidR="00791FE9">
        <w:rPr>
          <w:lang w:val="ru-RU"/>
        </w:rPr>
        <w:t>ем</w:t>
      </w:r>
      <w:r w:rsidR="00151069" w:rsidRPr="002127C3">
        <w:rPr>
          <w:lang w:val="ru-RU"/>
        </w:rPr>
        <w:t xml:space="preserve"> </w:t>
      </w:r>
      <w:r w:rsidR="00151069">
        <w:rPr>
          <w:lang w:val="ru-RU"/>
        </w:rPr>
        <w:t>расхождений</w:t>
      </w:r>
      <w:r w:rsidR="00151069" w:rsidRPr="002127C3">
        <w:rPr>
          <w:lang w:val="ru-RU"/>
        </w:rPr>
        <w:t xml:space="preserve"> </w:t>
      </w:r>
      <w:r w:rsidR="002127C3">
        <w:rPr>
          <w:lang w:val="ru-RU"/>
        </w:rPr>
        <w:t>между</w:t>
      </w:r>
      <w:r w:rsidR="002127C3" w:rsidRPr="002127C3">
        <w:rPr>
          <w:lang w:val="ru-RU"/>
        </w:rPr>
        <w:t xml:space="preserve"> </w:t>
      </w:r>
      <w:r w:rsidR="00791FE9">
        <w:rPr>
          <w:lang w:val="ru-RU"/>
        </w:rPr>
        <w:t>запланированными</w:t>
      </w:r>
      <w:r w:rsidR="002127C3" w:rsidRPr="002127C3">
        <w:rPr>
          <w:lang w:val="ru-RU"/>
        </w:rPr>
        <w:t xml:space="preserve"> </w:t>
      </w:r>
      <w:r w:rsidR="002127C3">
        <w:rPr>
          <w:lang w:val="ru-RU"/>
        </w:rPr>
        <w:t>и</w:t>
      </w:r>
      <w:r w:rsidR="002127C3" w:rsidRPr="002127C3">
        <w:rPr>
          <w:lang w:val="ru-RU"/>
        </w:rPr>
        <w:t xml:space="preserve"> </w:t>
      </w:r>
      <w:r w:rsidR="002127C3">
        <w:rPr>
          <w:lang w:val="ru-RU"/>
        </w:rPr>
        <w:t>фактическими</w:t>
      </w:r>
      <w:r w:rsidR="002127C3" w:rsidRPr="002127C3">
        <w:rPr>
          <w:lang w:val="ru-RU"/>
        </w:rPr>
        <w:t xml:space="preserve"> </w:t>
      </w:r>
      <w:r w:rsidR="002127C3">
        <w:rPr>
          <w:lang w:val="ru-RU"/>
        </w:rPr>
        <w:t>показателями, а также обоснование изменения уровня расходов или введения нов</w:t>
      </w:r>
      <w:r w:rsidR="004E4A9D">
        <w:rPr>
          <w:lang w:val="ru-RU"/>
        </w:rPr>
        <w:t xml:space="preserve">ой политики </w:t>
      </w:r>
      <w:r w:rsidR="002127C3">
        <w:rPr>
          <w:lang w:val="ru-RU"/>
        </w:rPr>
        <w:t>и программ, сформулированное с точки зрения результативности деятельности.</w:t>
      </w:r>
      <w:proofErr w:type="gramEnd"/>
    </w:p>
    <w:p w:rsidR="00F94F47" w:rsidRPr="002127C3" w:rsidRDefault="00F94F47">
      <w:pPr>
        <w:rPr>
          <w:lang w:val="ru-RU"/>
        </w:rPr>
      </w:pPr>
    </w:p>
    <w:p w:rsidR="00F94F47" w:rsidRPr="009C463F" w:rsidRDefault="009C463F" w:rsidP="002B2865">
      <w:pPr>
        <w:jc w:val="both"/>
        <w:rPr>
          <w:lang w:val="ru-RU"/>
        </w:rPr>
      </w:pPr>
      <w:r>
        <w:rPr>
          <w:lang w:val="ru-RU"/>
        </w:rPr>
        <w:t>См</w:t>
      </w:r>
      <w:r w:rsidRPr="009C463F">
        <w:rPr>
          <w:lang w:val="ru-RU"/>
        </w:rPr>
        <w:t xml:space="preserve">. </w:t>
      </w:r>
      <w:r>
        <w:rPr>
          <w:lang w:val="ru-RU"/>
        </w:rPr>
        <w:t>также</w:t>
      </w:r>
      <w:r w:rsidRPr="009C463F">
        <w:rPr>
          <w:lang w:val="ru-RU"/>
        </w:rPr>
        <w:t xml:space="preserve"> </w:t>
      </w:r>
      <w:r>
        <w:rPr>
          <w:lang w:val="ru-RU"/>
        </w:rPr>
        <w:t>«Оценка эффективности деятельности»; «</w:t>
      </w:r>
      <w:r w:rsidRPr="009C463F">
        <w:rPr>
          <w:lang w:val="ru-RU"/>
        </w:rPr>
        <w:t>Финансовая отчетность и текущие отчеты линейных министерств»; «Статистическая информа</w:t>
      </w:r>
      <w:r>
        <w:rPr>
          <w:lang w:val="ru-RU"/>
        </w:rPr>
        <w:t>ция»</w:t>
      </w:r>
      <w:r w:rsidR="00F94F47" w:rsidRPr="009C463F">
        <w:rPr>
          <w:lang w:val="ru-RU"/>
        </w:rPr>
        <w:t xml:space="preserve">. </w:t>
      </w:r>
    </w:p>
    <w:p w:rsidR="007F1AF9" w:rsidRPr="009C463F" w:rsidRDefault="007F1AF9">
      <w:pPr>
        <w:rPr>
          <w:lang w:val="ru-RU"/>
        </w:rPr>
      </w:pPr>
    </w:p>
    <w:p w:rsidR="007F1AF9" w:rsidRPr="001D3922" w:rsidRDefault="001D3922">
      <w:pPr>
        <w:rPr>
          <w:b/>
          <w:lang w:val="ru-RU"/>
        </w:rPr>
      </w:pPr>
      <w:r>
        <w:rPr>
          <w:b/>
          <w:lang w:val="ru-RU"/>
        </w:rPr>
        <w:t xml:space="preserve">Бюджетирование по результатам </w:t>
      </w:r>
      <w:r w:rsidR="00791FE9">
        <w:rPr>
          <w:b/>
          <w:lang w:val="ru-RU"/>
        </w:rPr>
        <w:t xml:space="preserve">в контексте </w:t>
      </w:r>
      <w:r>
        <w:rPr>
          <w:b/>
          <w:lang w:val="ru-RU"/>
        </w:rPr>
        <w:t>управлен</w:t>
      </w:r>
      <w:r w:rsidR="00791FE9">
        <w:rPr>
          <w:b/>
          <w:lang w:val="ru-RU"/>
        </w:rPr>
        <w:t>ия</w:t>
      </w:r>
    </w:p>
    <w:p w:rsidR="007F1AF9" w:rsidRPr="001D3922" w:rsidRDefault="001D3922" w:rsidP="002B2865">
      <w:pPr>
        <w:jc w:val="both"/>
        <w:rPr>
          <w:lang w:val="ru-RU"/>
        </w:rPr>
      </w:pPr>
      <w:proofErr w:type="gramStart"/>
      <w:r>
        <w:rPr>
          <w:lang w:val="ru-RU"/>
        </w:rPr>
        <w:t>Использование</w:t>
      </w:r>
      <w:r w:rsidRPr="001D3922">
        <w:rPr>
          <w:lang w:val="ru-RU"/>
        </w:rPr>
        <w:t xml:space="preserve"> </w:t>
      </w:r>
      <w:r>
        <w:rPr>
          <w:lang w:val="ru-RU"/>
        </w:rPr>
        <w:t>системы</w:t>
      </w:r>
      <w:r w:rsidRPr="001D3922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1D3922">
        <w:rPr>
          <w:lang w:val="ru-RU"/>
        </w:rPr>
        <w:t xml:space="preserve"> </w:t>
      </w:r>
      <w:r>
        <w:rPr>
          <w:lang w:val="ru-RU"/>
        </w:rPr>
        <w:t>о</w:t>
      </w:r>
      <w:r w:rsidR="000F0AD7">
        <w:rPr>
          <w:lang w:val="ru-RU"/>
        </w:rPr>
        <w:t>б эффективности</w:t>
      </w:r>
      <w:r w:rsidRPr="001D3922">
        <w:rPr>
          <w:lang w:val="ru-RU"/>
        </w:rPr>
        <w:t xml:space="preserve"> </w:t>
      </w:r>
      <w:r>
        <w:rPr>
          <w:lang w:val="ru-RU"/>
        </w:rPr>
        <w:t xml:space="preserve">работы в контексте бюджетного процесса преимущественно в качестве инструмента управления </w:t>
      </w:r>
      <w:r w:rsidR="000F0AD7">
        <w:rPr>
          <w:lang w:val="ru-RU"/>
        </w:rPr>
        <w:t xml:space="preserve">по </w:t>
      </w:r>
      <w:r>
        <w:rPr>
          <w:lang w:val="ru-RU"/>
        </w:rPr>
        <w:t>результат</w:t>
      </w:r>
      <w:r w:rsidR="000F0AD7">
        <w:rPr>
          <w:lang w:val="ru-RU"/>
        </w:rPr>
        <w:t>ам</w:t>
      </w:r>
      <w:r>
        <w:rPr>
          <w:lang w:val="ru-RU"/>
        </w:rPr>
        <w:t xml:space="preserve"> и обеспечения подотчетности на организационном и управленческом уровне, а не в качестве инструмента распределения ресурсов.</w:t>
      </w:r>
      <w:proofErr w:type="gramEnd"/>
    </w:p>
    <w:p w:rsidR="00F94F47" w:rsidRPr="001D3922" w:rsidRDefault="00F94F47">
      <w:pPr>
        <w:rPr>
          <w:lang w:val="ru-RU"/>
        </w:rPr>
      </w:pPr>
    </w:p>
    <w:p w:rsidR="00F94F47" w:rsidRPr="00602DA9" w:rsidRDefault="002127C3">
      <w:pPr>
        <w:rPr>
          <w:b/>
          <w:lang w:val="ru-RU"/>
        </w:rPr>
      </w:pPr>
      <w:r>
        <w:rPr>
          <w:b/>
          <w:lang w:val="ru-RU"/>
        </w:rPr>
        <w:t>Обязательные расходы</w:t>
      </w:r>
      <w:r w:rsidR="00F94F47" w:rsidRPr="00602DA9">
        <w:rPr>
          <w:b/>
          <w:lang w:val="ru-RU"/>
        </w:rPr>
        <w:t xml:space="preserve"> </w:t>
      </w:r>
    </w:p>
    <w:p w:rsidR="00F94F47" w:rsidRPr="00454641" w:rsidRDefault="00602DA9" w:rsidP="002B2865">
      <w:pPr>
        <w:jc w:val="both"/>
        <w:rPr>
          <w:lang w:val="ru-RU"/>
        </w:rPr>
      </w:pPr>
      <w:r>
        <w:rPr>
          <w:lang w:val="ru-RU"/>
        </w:rPr>
        <w:t>Государственные</w:t>
      </w:r>
      <w:r w:rsidRPr="00602DA9">
        <w:rPr>
          <w:lang w:val="ru-RU"/>
        </w:rPr>
        <w:t xml:space="preserve"> </w:t>
      </w:r>
      <w:r>
        <w:rPr>
          <w:lang w:val="ru-RU"/>
        </w:rPr>
        <w:t>расходы</w:t>
      </w:r>
      <w:r w:rsidRPr="00602DA9">
        <w:rPr>
          <w:lang w:val="ru-RU"/>
        </w:rPr>
        <w:t xml:space="preserve">, </w:t>
      </w:r>
      <w:r>
        <w:rPr>
          <w:lang w:val="ru-RU"/>
        </w:rPr>
        <w:t>которые</w:t>
      </w:r>
      <w:r w:rsidRPr="00602DA9">
        <w:rPr>
          <w:lang w:val="ru-RU"/>
        </w:rPr>
        <w:t xml:space="preserve"> </w:t>
      </w:r>
      <w:r>
        <w:rPr>
          <w:lang w:val="ru-RU"/>
        </w:rPr>
        <w:t>осуществляются</w:t>
      </w:r>
      <w:r w:rsidRPr="00602DA9">
        <w:rPr>
          <w:lang w:val="ru-RU"/>
        </w:rPr>
        <w:t xml:space="preserve"> </w:t>
      </w:r>
      <w:r>
        <w:rPr>
          <w:lang w:val="ru-RU"/>
        </w:rPr>
        <w:t>на</w:t>
      </w:r>
      <w:r w:rsidRPr="00602DA9">
        <w:rPr>
          <w:lang w:val="ru-RU"/>
        </w:rPr>
        <w:t xml:space="preserve"> </w:t>
      </w:r>
      <w:r>
        <w:rPr>
          <w:lang w:val="ru-RU"/>
        </w:rPr>
        <w:t>основе</w:t>
      </w:r>
      <w:r w:rsidRPr="00602DA9">
        <w:rPr>
          <w:lang w:val="ru-RU"/>
        </w:rPr>
        <w:t xml:space="preserve"> </w:t>
      </w:r>
      <w:r>
        <w:rPr>
          <w:lang w:val="ru-RU"/>
        </w:rPr>
        <w:t>формул</w:t>
      </w:r>
      <w:r w:rsidRPr="00602DA9">
        <w:rPr>
          <w:lang w:val="ru-RU"/>
        </w:rPr>
        <w:t xml:space="preserve"> </w:t>
      </w:r>
      <w:r>
        <w:rPr>
          <w:lang w:val="ru-RU"/>
        </w:rPr>
        <w:t>или</w:t>
      </w:r>
      <w:r w:rsidRPr="00602DA9">
        <w:rPr>
          <w:lang w:val="ru-RU"/>
        </w:rPr>
        <w:t xml:space="preserve"> </w:t>
      </w:r>
      <w:r>
        <w:rPr>
          <w:lang w:val="ru-RU"/>
        </w:rPr>
        <w:t>критериев</w:t>
      </w:r>
      <w:r w:rsidRPr="00602DA9">
        <w:rPr>
          <w:lang w:val="ru-RU"/>
        </w:rPr>
        <w:t xml:space="preserve">, </w:t>
      </w:r>
      <w:r>
        <w:rPr>
          <w:lang w:val="ru-RU"/>
        </w:rPr>
        <w:t>закрепленных</w:t>
      </w:r>
      <w:r w:rsidRPr="00602DA9">
        <w:rPr>
          <w:lang w:val="ru-RU"/>
        </w:rPr>
        <w:t xml:space="preserve"> </w:t>
      </w:r>
      <w:r>
        <w:rPr>
          <w:lang w:val="ru-RU"/>
        </w:rPr>
        <w:t>в</w:t>
      </w:r>
      <w:r w:rsidRPr="00602DA9">
        <w:rPr>
          <w:lang w:val="ru-RU"/>
        </w:rPr>
        <w:t xml:space="preserve"> </w:t>
      </w:r>
      <w:r>
        <w:rPr>
          <w:lang w:val="ru-RU"/>
        </w:rPr>
        <w:t>соответствующих законодательных актах, а не только в виде периодических ассигнований средств.</w:t>
      </w:r>
      <w:r w:rsidR="00F94F47" w:rsidRPr="00602DA9">
        <w:rPr>
          <w:lang w:val="ru-RU"/>
        </w:rPr>
        <w:t xml:space="preserve"> </w:t>
      </w:r>
      <w:r>
        <w:rPr>
          <w:lang w:val="ru-RU"/>
        </w:rPr>
        <w:t xml:space="preserve"> Сюда</w:t>
      </w:r>
      <w:r w:rsidRPr="00602DA9">
        <w:rPr>
          <w:lang w:val="ru-RU"/>
        </w:rPr>
        <w:t xml:space="preserve"> </w:t>
      </w:r>
      <w:r>
        <w:rPr>
          <w:lang w:val="ru-RU"/>
        </w:rPr>
        <w:t>включаются</w:t>
      </w:r>
      <w:r w:rsidRPr="00602DA9">
        <w:rPr>
          <w:lang w:val="ru-RU"/>
        </w:rPr>
        <w:t xml:space="preserve"> </w:t>
      </w:r>
      <w:r>
        <w:rPr>
          <w:lang w:val="ru-RU"/>
        </w:rPr>
        <w:t>р</w:t>
      </w:r>
      <w:r w:rsidRPr="00602DA9">
        <w:rPr>
          <w:lang w:val="ru-RU"/>
        </w:rPr>
        <w:t>асходы на выплаты</w:t>
      </w:r>
      <w:r>
        <w:rPr>
          <w:lang w:val="ru-RU"/>
        </w:rPr>
        <w:t xml:space="preserve">, </w:t>
      </w:r>
      <w:r w:rsidR="000F0AD7" w:rsidRPr="00602DA9">
        <w:rPr>
          <w:lang w:val="ru-RU"/>
        </w:rPr>
        <w:t>причитающиеся по праву</w:t>
      </w:r>
      <w:r w:rsidR="000F0AD7">
        <w:rPr>
          <w:lang w:val="ru-RU"/>
        </w:rPr>
        <w:t>,</w:t>
      </w:r>
      <w:r w:rsidR="000F0AD7" w:rsidRPr="00602DA9">
        <w:rPr>
          <w:lang w:val="ru-RU"/>
        </w:rPr>
        <w:t xml:space="preserve"> </w:t>
      </w:r>
      <w:r w:rsidR="000F0AD7">
        <w:rPr>
          <w:lang w:val="ru-RU"/>
        </w:rPr>
        <w:t xml:space="preserve">которые </w:t>
      </w:r>
      <w:r>
        <w:rPr>
          <w:lang w:val="ru-RU"/>
        </w:rPr>
        <w:t xml:space="preserve">установлены во многих странах </w:t>
      </w:r>
      <w:proofErr w:type="spellStart"/>
      <w:r>
        <w:rPr>
          <w:lang w:val="ru-RU"/>
        </w:rPr>
        <w:t>ОЭСР</w:t>
      </w:r>
      <w:proofErr w:type="spellEnd"/>
      <w:r>
        <w:rPr>
          <w:lang w:val="ru-RU"/>
        </w:rPr>
        <w:t xml:space="preserve">. </w:t>
      </w:r>
      <w:r w:rsidR="00F94F47" w:rsidRPr="00454641">
        <w:rPr>
          <w:lang w:val="ru-RU"/>
        </w:rPr>
        <w:t xml:space="preserve"> </w:t>
      </w:r>
    </w:p>
    <w:p w:rsidR="00542200" w:rsidRPr="00454641" w:rsidRDefault="00542200">
      <w:pPr>
        <w:rPr>
          <w:lang w:val="ru-RU"/>
        </w:rPr>
      </w:pPr>
    </w:p>
    <w:p w:rsidR="00542200" w:rsidRPr="00D22691" w:rsidRDefault="009351DD">
      <w:pPr>
        <w:rPr>
          <w:b/>
          <w:lang w:val="ru-RU"/>
        </w:rPr>
      </w:pPr>
      <w:r>
        <w:rPr>
          <w:b/>
          <w:lang w:val="ru-RU"/>
        </w:rPr>
        <w:t>Национальная</w:t>
      </w:r>
      <w:r w:rsidRPr="00D22691">
        <w:rPr>
          <w:b/>
          <w:lang w:val="ru-RU"/>
        </w:rPr>
        <w:t xml:space="preserve"> </w:t>
      </w:r>
      <w:r w:rsidR="00D22691">
        <w:rPr>
          <w:b/>
          <w:lang w:val="ru-RU"/>
        </w:rPr>
        <w:t xml:space="preserve">рамочная </w:t>
      </w:r>
      <w:r>
        <w:rPr>
          <w:b/>
          <w:lang w:val="ru-RU"/>
        </w:rPr>
        <w:t>система</w:t>
      </w:r>
      <w:r w:rsidR="00D22691">
        <w:rPr>
          <w:b/>
          <w:lang w:val="ru-RU"/>
        </w:rPr>
        <w:t xml:space="preserve"> оценки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результатов</w:t>
      </w:r>
      <w:r w:rsidRPr="00D22691">
        <w:rPr>
          <w:b/>
          <w:lang w:val="ru-RU"/>
        </w:rPr>
        <w:t xml:space="preserve"> </w:t>
      </w:r>
      <w:r>
        <w:rPr>
          <w:b/>
          <w:lang w:val="ru-RU"/>
        </w:rPr>
        <w:t>деятельности</w:t>
      </w:r>
    </w:p>
    <w:p w:rsidR="00542200" w:rsidRPr="00B740BE" w:rsidRDefault="00454641" w:rsidP="002B2865">
      <w:pPr>
        <w:jc w:val="both"/>
        <w:rPr>
          <w:lang w:val="ru-RU"/>
        </w:rPr>
      </w:pPr>
      <w:r>
        <w:rPr>
          <w:lang w:val="ru-RU"/>
        </w:rPr>
        <w:t>Рамочный</w:t>
      </w:r>
      <w:r w:rsidRPr="00B740BE">
        <w:rPr>
          <w:lang w:val="ru-RU"/>
        </w:rPr>
        <w:t xml:space="preserve"> </w:t>
      </w:r>
      <w:r>
        <w:rPr>
          <w:lang w:val="ru-RU"/>
        </w:rPr>
        <w:t>документ</w:t>
      </w:r>
      <w:r w:rsidRPr="00B740BE">
        <w:rPr>
          <w:lang w:val="ru-RU"/>
        </w:rPr>
        <w:t xml:space="preserve">, </w:t>
      </w:r>
      <w:r w:rsidR="00B740BE">
        <w:rPr>
          <w:lang w:val="ru-RU"/>
        </w:rPr>
        <w:t>закрепляющий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подход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к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оценке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деятельности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на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основе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достигнутых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конечных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результатов</w:t>
      </w:r>
      <w:r w:rsidR="00B740BE" w:rsidRPr="00B740BE">
        <w:rPr>
          <w:lang w:val="ru-RU"/>
        </w:rPr>
        <w:t xml:space="preserve">, </w:t>
      </w:r>
      <w:r w:rsidR="00B740BE">
        <w:rPr>
          <w:lang w:val="ru-RU"/>
        </w:rPr>
        <w:t>причем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не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обязательно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увязанный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с</w:t>
      </w:r>
      <w:r w:rsidR="00B740BE" w:rsidRPr="00B740BE">
        <w:rPr>
          <w:lang w:val="ru-RU"/>
        </w:rPr>
        <w:t xml:space="preserve"> </w:t>
      </w:r>
      <w:r w:rsidR="00B740BE">
        <w:rPr>
          <w:lang w:val="ru-RU"/>
        </w:rPr>
        <w:t>бюджетом</w:t>
      </w:r>
      <w:r w:rsidR="00B740BE" w:rsidRPr="00B740BE">
        <w:rPr>
          <w:lang w:val="ru-RU"/>
        </w:rPr>
        <w:t xml:space="preserve">. </w:t>
      </w:r>
      <w:r w:rsidR="00B740BE">
        <w:rPr>
          <w:lang w:val="ru-RU"/>
        </w:rPr>
        <w:t xml:space="preserve">Национальная рамочная система </w:t>
      </w:r>
      <w:r w:rsidR="00D22691">
        <w:rPr>
          <w:lang w:val="ru-RU"/>
        </w:rPr>
        <w:t xml:space="preserve">оценки </w:t>
      </w:r>
      <w:r w:rsidR="00B740BE">
        <w:rPr>
          <w:lang w:val="ru-RU"/>
        </w:rPr>
        <w:t xml:space="preserve">результатов деятельности, как правило, включает в себя цели высокого уровня, в частности целевые </w:t>
      </w:r>
      <w:r w:rsidR="00733CA0">
        <w:rPr>
          <w:lang w:val="ru-RU"/>
        </w:rPr>
        <w:t>значения</w:t>
      </w:r>
      <w:r w:rsidR="00B740BE">
        <w:rPr>
          <w:lang w:val="ru-RU"/>
        </w:rPr>
        <w:t xml:space="preserve"> по ключевым национальным показателям, а также индикаторы более низкого уровня, увязанные с общими целями в рамках иерархии задач и конечных результатов.</w:t>
      </w:r>
    </w:p>
    <w:p w:rsidR="00F94F47" w:rsidRPr="00B740BE" w:rsidRDefault="00F94F47">
      <w:pPr>
        <w:rPr>
          <w:lang w:val="ru-RU"/>
        </w:rPr>
      </w:pPr>
    </w:p>
    <w:p w:rsidR="00F94F47" w:rsidRPr="00D22691" w:rsidRDefault="009351DD">
      <w:pPr>
        <w:rPr>
          <w:b/>
          <w:lang w:val="ru-RU"/>
        </w:rPr>
      </w:pPr>
      <w:r>
        <w:rPr>
          <w:b/>
          <w:lang w:val="ru-RU"/>
        </w:rPr>
        <w:t>Неправительственные организации</w:t>
      </w:r>
      <w:r w:rsidR="00F94F47" w:rsidRPr="00D22691">
        <w:rPr>
          <w:b/>
          <w:lang w:val="ru-RU"/>
        </w:rPr>
        <w:t xml:space="preserve"> </w:t>
      </w:r>
    </w:p>
    <w:p w:rsidR="00F94F47" w:rsidRPr="00CD45DC" w:rsidRDefault="00D22691" w:rsidP="002B2865">
      <w:pPr>
        <w:jc w:val="both"/>
        <w:rPr>
          <w:lang w:val="ru-RU"/>
        </w:rPr>
      </w:pPr>
      <w:r>
        <w:rPr>
          <w:lang w:val="ru-RU"/>
        </w:rPr>
        <w:t>Организации</w:t>
      </w:r>
      <w:r w:rsidRPr="00485B01">
        <w:rPr>
          <w:lang w:val="ru-RU"/>
        </w:rPr>
        <w:t xml:space="preserve">, </w:t>
      </w:r>
      <w:r>
        <w:rPr>
          <w:lang w:val="ru-RU"/>
        </w:rPr>
        <w:t>созданные</w:t>
      </w:r>
      <w:r w:rsidRPr="00485B01">
        <w:rPr>
          <w:lang w:val="ru-RU"/>
        </w:rPr>
        <w:t xml:space="preserve"> </w:t>
      </w:r>
      <w:r>
        <w:rPr>
          <w:lang w:val="ru-RU"/>
        </w:rPr>
        <w:t>физическими</w:t>
      </w:r>
      <w:r w:rsidRPr="00485B01">
        <w:rPr>
          <w:lang w:val="ru-RU"/>
        </w:rPr>
        <w:t xml:space="preserve"> </w:t>
      </w:r>
      <w:r>
        <w:rPr>
          <w:lang w:val="ru-RU"/>
        </w:rPr>
        <w:t>или</w:t>
      </w:r>
      <w:r w:rsidRPr="00485B01">
        <w:rPr>
          <w:lang w:val="ru-RU"/>
        </w:rPr>
        <w:t xml:space="preserve"> </w:t>
      </w:r>
      <w:r>
        <w:rPr>
          <w:lang w:val="ru-RU"/>
        </w:rPr>
        <w:t>юридическими</w:t>
      </w:r>
      <w:r w:rsidRPr="00485B01">
        <w:rPr>
          <w:lang w:val="ru-RU"/>
        </w:rPr>
        <w:t xml:space="preserve"> </w:t>
      </w:r>
      <w:r>
        <w:rPr>
          <w:lang w:val="ru-RU"/>
        </w:rPr>
        <w:t>лицами</w:t>
      </w:r>
      <w:r w:rsidRPr="00485B01">
        <w:rPr>
          <w:lang w:val="ru-RU"/>
        </w:rPr>
        <w:t xml:space="preserve"> </w:t>
      </w:r>
      <w:r>
        <w:rPr>
          <w:lang w:val="ru-RU"/>
        </w:rPr>
        <w:t>и</w:t>
      </w:r>
      <w:r w:rsidRPr="00485B01">
        <w:rPr>
          <w:lang w:val="ru-RU"/>
        </w:rPr>
        <w:t xml:space="preserve"> </w:t>
      </w:r>
      <w:r>
        <w:rPr>
          <w:lang w:val="ru-RU"/>
        </w:rPr>
        <w:t>функционирующие</w:t>
      </w:r>
      <w:r w:rsidRPr="00485B01">
        <w:rPr>
          <w:lang w:val="ru-RU"/>
        </w:rPr>
        <w:t xml:space="preserve"> </w:t>
      </w:r>
      <w:r>
        <w:rPr>
          <w:lang w:val="ru-RU"/>
        </w:rPr>
        <w:t>независимо</w:t>
      </w:r>
      <w:r w:rsidRPr="00485B01">
        <w:rPr>
          <w:lang w:val="ru-RU"/>
        </w:rPr>
        <w:t xml:space="preserve"> </w:t>
      </w:r>
      <w:r>
        <w:rPr>
          <w:lang w:val="ru-RU"/>
        </w:rPr>
        <w:t>от</w:t>
      </w:r>
      <w:r w:rsidRPr="00485B01">
        <w:rPr>
          <w:lang w:val="ru-RU"/>
        </w:rPr>
        <w:t xml:space="preserve"> </w:t>
      </w:r>
      <w:r>
        <w:rPr>
          <w:lang w:val="ru-RU"/>
        </w:rPr>
        <w:t>любого</w:t>
      </w:r>
      <w:r w:rsidRPr="00485B01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485B01">
        <w:rPr>
          <w:lang w:val="ru-RU"/>
        </w:rPr>
        <w:t xml:space="preserve">. </w:t>
      </w:r>
      <w:r>
        <w:rPr>
          <w:lang w:val="ru-RU"/>
        </w:rPr>
        <w:t>Термин был введен Организацией Объединенных Наций (ООН) и, как правило, используется для обозначения организаций, которые не входят в состав правительства</w:t>
      </w:r>
      <w:r w:rsidR="00CD45DC">
        <w:rPr>
          <w:lang w:val="ru-RU"/>
        </w:rPr>
        <w:t xml:space="preserve"> и не ведут коммерческую деятельность в общепринятом смысле. </w:t>
      </w:r>
      <w:r w:rsidR="00F94F47" w:rsidRPr="00CD45DC">
        <w:rPr>
          <w:lang w:val="ru-RU"/>
        </w:rPr>
        <w:t xml:space="preserve"> </w:t>
      </w:r>
      <w:r w:rsidR="00CD45DC">
        <w:rPr>
          <w:lang w:val="ru-RU"/>
        </w:rPr>
        <w:t xml:space="preserve">Если неправительственные организации полностью или частично финансируются правительством, такие организации сохраняют свой неправительственный статус </w:t>
      </w:r>
      <w:r w:rsidR="00696133">
        <w:rPr>
          <w:lang w:val="ru-RU"/>
        </w:rPr>
        <w:t>посредством</w:t>
      </w:r>
      <w:r w:rsidR="00CD45DC">
        <w:rPr>
          <w:lang w:val="ru-RU"/>
        </w:rPr>
        <w:t xml:space="preserve"> исключения представителей правительства из состава своих членов. Термин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обычно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применяется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в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отношении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организаций</w:t>
      </w:r>
      <w:r w:rsidR="00CD45DC" w:rsidRPr="00CD45DC">
        <w:rPr>
          <w:lang w:val="ru-RU"/>
        </w:rPr>
        <w:t xml:space="preserve">, </w:t>
      </w:r>
      <w:r w:rsidR="00CD45DC">
        <w:rPr>
          <w:lang w:val="ru-RU"/>
        </w:rPr>
        <w:t>которые преследуют</w:t>
      </w:r>
      <w:r w:rsidR="00CD45DC" w:rsidRPr="00CD45DC">
        <w:rPr>
          <w:lang w:val="ru-RU"/>
        </w:rPr>
        <w:t xml:space="preserve"> </w:t>
      </w:r>
      <w:r w:rsidR="00CD45DC">
        <w:rPr>
          <w:lang w:val="ru-RU"/>
        </w:rPr>
        <w:t>широкие социальные цели с политическим аспект</w:t>
      </w:r>
      <w:r w:rsidR="00696133">
        <w:rPr>
          <w:lang w:val="ru-RU"/>
        </w:rPr>
        <w:t>о</w:t>
      </w:r>
      <w:r w:rsidR="00CD45DC">
        <w:rPr>
          <w:lang w:val="ru-RU"/>
        </w:rPr>
        <w:t>м, не являясь при этом политическими организациями</w:t>
      </w:r>
      <w:r w:rsidR="00031521">
        <w:rPr>
          <w:lang w:val="ru-RU"/>
        </w:rPr>
        <w:t xml:space="preserve"> в прямом смысле</w:t>
      </w:r>
      <w:r w:rsidR="00CD45DC">
        <w:rPr>
          <w:lang w:val="ru-RU"/>
        </w:rPr>
        <w:t xml:space="preserve">, </w:t>
      </w:r>
      <w:r w:rsidR="00E622C5">
        <w:rPr>
          <w:lang w:val="ru-RU"/>
        </w:rPr>
        <w:t>такими как</w:t>
      </w:r>
      <w:r w:rsidR="00791FE9">
        <w:rPr>
          <w:lang w:val="ru-RU"/>
        </w:rPr>
        <w:t>,</w:t>
      </w:r>
      <w:r w:rsidR="00791FE9" w:rsidRPr="00791FE9">
        <w:rPr>
          <w:lang w:val="ru-RU"/>
        </w:rPr>
        <w:t xml:space="preserve"> </w:t>
      </w:r>
      <w:r w:rsidR="00791FE9">
        <w:rPr>
          <w:lang w:val="ru-RU"/>
        </w:rPr>
        <w:t>например,</w:t>
      </w:r>
      <w:r w:rsidR="00E622C5">
        <w:rPr>
          <w:lang w:val="ru-RU"/>
        </w:rPr>
        <w:t xml:space="preserve"> </w:t>
      </w:r>
      <w:r w:rsidR="00CD45DC">
        <w:rPr>
          <w:lang w:val="ru-RU"/>
        </w:rPr>
        <w:t>политические партии.</w:t>
      </w:r>
      <w:r w:rsidR="00F94F47" w:rsidRPr="00CD45DC">
        <w:rPr>
          <w:lang w:val="ru-RU"/>
        </w:rPr>
        <w:t xml:space="preserve"> </w:t>
      </w:r>
    </w:p>
    <w:p w:rsidR="00F94F47" w:rsidRPr="009351DD" w:rsidRDefault="009351DD">
      <w:pPr>
        <w:rPr>
          <w:b/>
          <w:lang w:val="ru-RU"/>
        </w:rPr>
      </w:pPr>
      <w:r>
        <w:rPr>
          <w:b/>
          <w:lang w:val="ru-RU"/>
        </w:rPr>
        <w:lastRenderedPageBreak/>
        <w:t>Конечные результаты</w:t>
      </w:r>
    </w:p>
    <w:p w:rsidR="00F94F47" w:rsidRPr="00A1736A" w:rsidRDefault="006A43FF" w:rsidP="003A2BBA">
      <w:pPr>
        <w:jc w:val="both"/>
        <w:rPr>
          <w:lang w:val="ru-RU"/>
        </w:rPr>
      </w:pPr>
      <w:r>
        <w:rPr>
          <w:lang w:val="ru-RU"/>
        </w:rPr>
        <w:t xml:space="preserve">Этим термином обозначается то, что в конечном итоге достигается благодаря той или иной деятельности. Конечные результаты отражают запланированные или незапланированные результаты действий правительства (проведения политики, осуществления программ и других мероприятий). </w:t>
      </w:r>
      <w:r w:rsidR="00F94F47" w:rsidRPr="006A43FF">
        <w:rPr>
          <w:lang w:val="ru-RU"/>
        </w:rPr>
        <w:t xml:space="preserve"> </w:t>
      </w:r>
      <w:proofErr w:type="gramStart"/>
      <w:r>
        <w:rPr>
          <w:lang w:val="ru-RU"/>
        </w:rPr>
        <w:t>Примеры</w:t>
      </w:r>
      <w:r w:rsidRPr="00585CA3">
        <w:rPr>
          <w:lang w:val="ru-RU"/>
        </w:rPr>
        <w:t xml:space="preserve"> </w:t>
      </w:r>
      <w:r>
        <w:rPr>
          <w:lang w:val="ru-RU"/>
        </w:rPr>
        <w:t>конечных</w:t>
      </w:r>
      <w:r w:rsidRPr="00585CA3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585CA3">
        <w:rPr>
          <w:lang w:val="ru-RU"/>
        </w:rPr>
        <w:t xml:space="preserve">: </w:t>
      </w:r>
      <w:r>
        <w:rPr>
          <w:lang w:val="ru-RU"/>
        </w:rPr>
        <w:t>изменение</w:t>
      </w:r>
      <w:r w:rsidRPr="00585CA3">
        <w:rPr>
          <w:lang w:val="ru-RU"/>
        </w:rPr>
        <w:t xml:space="preserve"> </w:t>
      </w:r>
      <w:r>
        <w:rPr>
          <w:lang w:val="ru-RU"/>
        </w:rPr>
        <w:t>результатов</w:t>
      </w:r>
      <w:r w:rsidRPr="00585CA3">
        <w:rPr>
          <w:lang w:val="ru-RU"/>
        </w:rPr>
        <w:t xml:space="preserve"> </w:t>
      </w:r>
      <w:r>
        <w:rPr>
          <w:lang w:val="ru-RU"/>
        </w:rPr>
        <w:t>тестирования</w:t>
      </w:r>
      <w:r w:rsidRPr="00585CA3">
        <w:rPr>
          <w:lang w:val="ru-RU"/>
        </w:rPr>
        <w:t xml:space="preserve"> </w:t>
      </w:r>
      <w:r>
        <w:rPr>
          <w:lang w:val="ru-RU"/>
        </w:rPr>
        <w:t>учащихся</w:t>
      </w:r>
      <w:r w:rsidRPr="00585CA3">
        <w:rPr>
          <w:lang w:val="ru-RU"/>
        </w:rPr>
        <w:t xml:space="preserve"> </w:t>
      </w:r>
      <w:r>
        <w:rPr>
          <w:lang w:val="ru-RU"/>
        </w:rPr>
        <w:t>после</w:t>
      </w:r>
      <w:r w:rsidRPr="00585CA3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585CA3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585CA3">
        <w:rPr>
          <w:lang w:val="ru-RU"/>
        </w:rPr>
        <w:t xml:space="preserve"> </w:t>
      </w:r>
      <w:r>
        <w:rPr>
          <w:lang w:val="ru-RU"/>
        </w:rPr>
        <w:t>предметных</w:t>
      </w:r>
      <w:r w:rsidRPr="00585CA3">
        <w:rPr>
          <w:lang w:val="ru-RU"/>
        </w:rPr>
        <w:t xml:space="preserve"> </w:t>
      </w:r>
      <w:r>
        <w:rPr>
          <w:lang w:val="ru-RU"/>
        </w:rPr>
        <w:t>часов</w:t>
      </w:r>
      <w:r w:rsidR="00585CA3" w:rsidRPr="00585CA3">
        <w:rPr>
          <w:lang w:val="ru-RU"/>
        </w:rPr>
        <w:t>;</w:t>
      </w:r>
      <w:r w:rsidRPr="00585CA3">
        <w:rPr>
          <w:lang w:val="ru-RU"/>
        </w:rPr>
        <w:t xml:space="preserve"> </w:t>
      </w:r>
      <w:r w:rsidR="00585CA3">
        <w:rPr>
          <w:lang w:val="ru-RU"/>
        </w:rPr>
        <w:t>изменение</w:t>
      </w:r>
      <w:r w:rsidR="00585CA3" w:rsidRPr="00585CA3">
        <w:rPr>
          <w:lang w:val="ru-RU"/>
        </w:rPr>
        <w:t xml:space="preserve"> </w:t>
      </w:r>
      <w:r w:rsidR="00585CA3">
        <w:rPr>
          <w:lang w:val="ru-RU"/>
        </w:rPr>
        <w:t>уровня</w:t>
      </w:r>
      <w:r w:rsidR="00585CA3" w:rsidRPr="00585CA3">
        <w:rPr>
          <w:lang w:val="ru-RU"/>
        </w:rPr>
        <w:t xml:space="preserve"> </w:t>
      </w:r>
      <w:r w:rsidR="00585CA3">
        <w:rPr>
          <w:lang w:val="ru-RU"/>
        </w:rPr>
        <w:t>заболеваемости</w:t>
      </w:r>
      <w:r w:rsidR="00585CA3" w:rsidRPr="00585CA3">
        <w:rPr>
          <w:lang w:val="ru-RU"/>
        </w:rPr>
        <w:t xml:space="preserve"> </w:t>
      </w:r>
      <w:r w:rsidR="00585CA3">
        <w:rPr>
          <w:lang w:val="ru-RU"/>
        </w:rPr>
        <w:t xml:space="preserve">в результате проведения программы вакцинации; </w:t>
      </w:r>
      <w:r w:rsidR="00585CA3" w:rsidRPr="00585CA3">
        <w:rPr>
          <w:lang w:val="ru-RU"/>
        </w:rPr>
        <w:t xml:space="preserve"> </w:t>
      </w:r>
      <w:r w:rsidR="00585CA3">
        <w:rPr>
          <w:lang w:val="ru-RU"/>
        </w:rPr>
        <w:t>изменение в показателях неравенства доходов после введения новых социальных выплат.</w:t>
      </w:r>
      <w:proofErr w:type="gramEnd"/>
      <w:r w:rsidR="00585CA3">
        <w:rPr>
          <w:lang w:val="ru-RU"/>
        </w:rPr>
        <w:t xml:space="preserve"> </w:t>
      </w:r>
      <w:r w:rsidR="00F94F47" w:rsidRPr="00585CA3">
        <w:rPr>
          <w:lang w:val="ru-RU"/>
        </w:rPr>
        <w:t xml:space="preserve"> </w:t>
      </w:r>
      <w:r w:rsidR="00585CA3">
        <w:rPr>
          <w:lang w:val="ru-RU"/>
        </w:rPr>
        <w:t>Конечные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результаты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являются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более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широкой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мерой</w:t>
      </w:r>
      <w:r w:rsidR="00585CA3" w:rsidRPr="00A1736A">
        <w:rPr>
          <w:lang w:val="ru-RU"/>
        </w:rPr>
        <w:t xml:space="preserve"> </w:t>
      </w:r>
      <w:r w:rsidR="00C52F12">
        <w:rPr>
          <w:lang w:val="ru-RU"/>
        </w:rPr>
        <w:t>эффективности деятельности правительства</w:t>
      </w:r>
      <w:r w:rsidR="00585CA3" w:rsidRPr="00A1736A">
        <w:rPr>
          <w:lang w:val="ru-RU"/>
        </w:rPr>
        <w:t xml:space="preserve">, </w:t>
      </w:r>
      <w:r w:rsidR="00585CA3">
        <w:rPr>
          <w:lang w:val="ru-RU"/>
        </w:rPr>
        <w:t>чем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непосредственные</w:t>
      </w:r>
      <w:r w:rsidR="00585CA3" w:rsidRPr="00A1736A">
        <w:rPr>
          <w:lang w:val="ru-RU"/>
        </w:rPr>
        <w:t xml:space="preserve"> </w:t>
      </w:r>
      <w:r w:rsidR="00585CA3">
        <w:rPr>
          <w:lang w:val="ru-RU"/>
        </w:rPr>
        <w:t>результаты</w:t>
      </w:r>
      <w:r w:rsidR="00A1736A">
        <w:rPr>
          <w:lang w:val="ru-RU"/>
        </w:rPr>
        <w:t xml:space="preserve">, и их труднее измерять, поскольку на достижение конечных результатов обычно также влияют факторы, находящиеся вне рамок вмешательства </w:t>
      </w:r>
      <w:r w:rsidR="00C52F12">
        <w:rPr>
          <w:lang w:val="ru-RU"/>
        </w:rPr>
        <w:t>государства</w:t>
      </w:r>
      <w:r w:rsidR="00A1736A">
        <w:rPr>
          <w:lang w:val="ru-RU"/>
        </w:rPr>
        <w:t>.</w:t>
      </w:r>
      <w:r w:rsidR="00F94F47" w:rsidRPr="00A1736A">
        <w:rPr>
          <w:lang w:val="ru-RU"/>
        </w:rPr>
        <w:t xml:space="preserve"> </w:t>
      </w:r>
    </w:p>
    <w:p w:rsidR="00F94F47" w:rsidRPr="00A1736A" w:rsidRDefault="00F94F47">
      <w:pPr>
        <w:rPr>
          <w:lang w:val="ru-RU"/>
        </w:rPr>
      </w:pPr>
    </w:p>
    <w:p w:rsidR="00F94F47" w:rsidRPr="009351DD" w:rsidRDefault="009351DD">
      <w:pPr>
        <w:rPr>
          <w:b/>
          <w:lang w:val="ru-RU"/>
        </w:rPr>
      </w:pPr>
      <w:r>
        <w:rPr>
          <w:b/>
          <w:lang w:val="ru-RU"/>
        </w:rPr>
        <w:t>Непосредственные результаты</w:t>
      </w:r>
    </w:p>
    <w:p w:rsidR="00F94F47" w:rsidRPr="009A3E76" w:rsidRDefault="004B5937" w:rsidP="002B2865">
      <w:pPr>
        <w:jc w:val="both"/>
        <w:rPr>
          <w:lang w:val="ru-RU"/>
        </w:rPr>
      </w:pPr>
      <w:r>
        <w:rPr>
          <w:lang w:val="ru-RU"/>
        </w:rPr>
        <w:t>Под непосредственными результатами понимаются товары и услуги, созданные и/или предоставленные правительств</w:t>
      </w:r>
      <w:r w:rsidR="00E55DF5">
        <w:rPr>
          <w:lang w:val="ru-RU"/>
        </w:rPr>
        <w:t>енными или бюджетными организациями.</w:t>
      </w:r>
      <w:r w:rsidR="00F94F47" w:rsidRPr="004B5937">
        <w:rPr>
          <w:lang w:val="ru-RU"/>
        </w:rPr>
        <w:t xml:space="preserve"> </w:t>
      </w:r>
      <w:r w:rsidR="00E55DF5">
        <w:rPr>
          <w:lang w:val="ru-RU"/>
        </w:rPr>
        <w:t>Показатели непосредственных результатов формируются путем прямого измерения объема таких результатов. Некоторые</w:t>
      </w:r>
      <w:r w:rsidR="00E55DF5" w:rsidRPr="00E55DF5">
        <w:rPr>
          <w:lang w:val="ru-RU"/>
        </w:rPr>
        <w:t xml:space="preserve"> </w:t>
      </w:r>
      <w:r w:rsidR="00E55DF5">
        <w:rPr>
          <w:lang w:val="ru-RU"/>
        </w:rPr>
        <w:t>примеры</w:t>
      </w:r>
      <w:r w:rsidR="00E55DF5" w:rsidRPr="00E55DF5">
        <w:rPr>
          <w:lang w:val="ru-RU"/>
        </w:rPr>
        <w:t xml:space="preserve">: </w:t>
      </w:r>
      <w:r w:rsidR="00E55DF5">
        <w:rPr>
          <w:lang w:val="ru-RU"/>
        </w:rPr>
        <w:t>количество</w:t>
      </w:r>
      <w:r w:rsidR="00E55DF5" w:rsidRPr="00E55DF5">
        <w:rPr>
          <w:lang w:val="ru-RU"/>
        </w:rPr>
        <w:t xml:space="preserve"> </w:t>
      </w:r>
      <w:r w:rsidR="00E55DF5">
        <w:rPr>
          <w:lang w:val="ru-RU"/>
        </w:rPr>
        <w:t>проведенных</w:t>
      </w:r>
      <w:r w:rsidR="00E55DF5" w:rsidRPr="00E55DF5">
        <w:rPr>
          <w:lang w:val="ru-RU"/>
        </w:rPr>
        <w:t xml:space="preserve"> </w:t>
      </w:r>
      <w:r w:rsidR="00E55DF5">
        <w:rPr>
          <w:lang w:val="ru-RU"/>
        </w:rPr>
        <w:t>учебных</w:t>
      </w:r>
      <w:r w:rsidR="00E55DF5" w:rsidRPr="00E55DF5">
        <w:rPr>
          <w:lang w:val="ru-RU"/>
        </w:rPr>
        <w:t xml:space="preserve"> </w:t>
      </w:r>
      <w:r w:rsidR="00E55DF5">
        <w:rPr>
          <w:lang w:val="ru-RU"/>
        </w:rPr>
        <w:t>часов</w:t>
      </w:r>
      <w:r w:rsidR="00E55DF5" w:rsidRPr="00E55DF5">
        <w:rPr>
          <w:lang w:val="ru-RU"/>
        </w:rPr>
        <w:t xml:space="preserve">; </w:t>
      </w:r>
      <w:r w:rsidR="00E55DF5">
        <w:rPr>
          <w:lang w:val="ru-RU"/>
        </w:rPr>
        <w:t>количество прививок; выплаченные социальные пособия</w:t>
      </w:r>
      <w:r w:rsidR="00F94F47" w:rsidRPr="00E55DF5">
        <w:rPr>
          <w:lang w:val="ru-RU"/>
        </w:rPr>
        <w:t xml:space="preserve">. </w:t>
      </w:r>
      <w:r w:rsidR="00E55DF5">
        <w:rPr>
          <w:lang w:val="ru-RU"/>
        </w:rPr>
        <w:t xml:space="preserve">Непосредственные результаты, как правило, легче поддаются измерению, чем конечные результаты. </w:t>
      </w:r>
      <w:r w:rsidR="00F94F47" w:rsidRPr="009A3E76">
        <w:rPr>
          <w:lang w:val="ru-RU"/>
        </w:rPr>
        <w:t xml:space="preserve"> </w:t>
      </w:r>
    </w:p>
    <w:p w:rsidR="00F94F47" w:rsidRPr="009A3E76" w:rsidRDefault="00F94F47">
      <w:pPr>
        <w:rPr>
          <w:lang w:val="ru-RU"/>
        </w:rPr>
      </w:pPr>
    </w:p>
    <w:p w:rsidR="00F94F47" w:rsidRPr="00356974" w:rsidRDefault="009351DD">
      <w:pPr>
        <w:rPr>
          <w:b/>
          <w:lang w:val="ru-RU"/>
        </w:rPr>
      </w:pPr>
      <w:r>
        <w:rPr>
          <w:b/>
          <w:lang w:val="ru-RU"/>
        </w:rPr>
        <w:t xml:space="preserve">Бюджетирование, </w:t>
      </w:r>
      <w:proofErr w:type="gramStart"/>
      <w:r>
        <w:rPr>
          <w:b/>
          <w:lang w:val="ru-RU"/>
        </w:rPr>
        <w:t>ориентированное</w:t>
      </w:r>
      <w:proofErr w:type="gramEnd"/>
      <w:r>
        <w:rPr>
          <w:b/>
          <w:lang w:val="ru-RU"/>
        </w:rPr>
        <w:t xml:space="preserve"> на результат (БОР)</w:t>
      </w:r>
      <w:r w:rsidR="00F94F47" w:rsidRPr="00356974">
        <w:rPr>
          <w:b/>
          <w:lang w:val="ru-RU"/>
        </w:rPr>
        <w:t xml:space="preserve"> </w:t>
      </w:r>
    </w:p>
    <w:p w:rsidR="00F94F47" w:rsidRPr="00EB0D5B" w:rsidRDefault="009A3E76" w:rsidP="002B2865">
      <w:pPr>
        <w:jc w:val="both"/>
        <w:rPr>
          <w:lang w:val="ru-RU"/>
        </w:rPr>
      </w:pPr>
      <w:r>
        <w:rPr>
          <w:lang w:val="ru-RU"/>
        </w:rPr>
        <w:t>В</w:t>
      </w:r>
      <w:r w:rsidRPr="009A3E76">
        <w:rPr>
          <w:lang w:val="ru-RU"/>
        </w:rPr>
        <w:t xml:space="preserve"> </w:t>
      </w:r>
      <w:r>
        <w:rPr>
          <w:lang w:val="ru-RU"/>
        </w:rPr>
        <w:t>строгом</w:t>
      </w:r>
      <w:r w:rsidRPr="009A3E76">
        <w:rPr>
          <w:lang w:val="ru-RU"/>
        </w:rPr>
        <w:t xml:space="preserve"> </w:t>
      </w:r>
      <w:r>
        <w:rPr>
          <w:lang w:val="ru-RU"/>
        </w:rPr>
        <w:t>понимании</w:t>
      </w:r>
      <w:r w:rsidR="001D3C3E">
        <w:rPr>
          <w:lang w:val="ru-RU"/>
        </w:rPr>
        <w:t xml:space="preserve"> термин</w:t>
      </w:r>
      <w:r w:rsidRPr="009A3E76">
        <w:rPr>
          <w:lang w:val="ru-RU"/>
        </w:rPr>
        <w:t xml:space="preserve"> </w:t>
      </w:r>
      <w:r w:rsidR="001D3C3E">
        <w:rPr>
          <w:lang w:val="ru-RU"/>
        </w:rPr>
        <w:t>«</w:t>
      </w:r>
      <w:r>
        <w:rPr>
          <w:lang w:val="ru-RU"/>
        </w:rPr>
        <w:t>бюджетирование</w:t>
      </w:r>
      <w:r w:rsidRPr="009A3E76">
        <w:rPr>
          <w:lang w:val="ru-RU"/>
        </w:rPr>
        <w:t xml:space="preserve">, </w:t>
      </w:r>
      <w:r>
        <w:rPr>
          <w:lang w:val="ru-RU"/>
        </w:rPr>
        <w:t>ориентированное</w:t>
      </w:r>
      <w:r w:rsidRPr="009A3E76">
        <w:rPr>
          <w:lang w:val="ru-RU"/>
        </w:rPr>
        <w:t xml:space="preserve"> </w:t>
      </w:r>
      <w:r>
        <w:rPr>
          <w:lang w:val="ru-RU"/>
        </w:rPr>
        <w:t>на</w:t>
      </w:r>
      <w:r w:rsidRPr="009A3E76">
        <w:rPr>
          <w:lang w:val="ru-RU"/>
        </w:rPr>
        <w:t xml:space="preserve"> </w:t>
      </w:r>
      <w:r>
        <w:rPr>
          <w:lang w:val="ru-RU"/>
        </w:rPr>
        <w:t>результат</w:t>
      </w:r>
      <w:r w:rsidR="001D3C3E">
        <w:rPr>
          <w:lang w:val="ru-RU"/>
        </w:rPr>
        <w:t>»</w:t>
      </w:r>
      <w:r w:rsidRPr="009A3E76">
        <w:rPr>
          <w:lang w:val="ru-RU"/>
        </w:rPr>
        <w:t xml:space="preserve"> </w:t>
      </w:r>
      <w:r w:rsidR="00195945">
        <w:rPr>
          <w:lang w:val="ru-RU"/>
        </w:rPr>
        <w:t>означает</w:t>
      </w:r>
      <w:r w:rsidRPr="009A3E76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9A3E7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9A3E76">
        <w:rPr>
          <w:lang w:val="ru-RU"/>
        </w:rPr>
        <w:t xml:space="preserve"> </w:t>
      </w:r>
      <w:r>
        <w:rPr>
          <w:lang w:val="ru-RU"/>
        </w:rPr>
        <w:t>о</w:t>
      </w:r>
      <w:r w:rsidR="001D3C3E">
        <w:rPr>
          <w:lang w:val="ru-RU"/>
        </w:rPr>
        <w:t>б эффективности</w:t>
      </w:r>
      <w:r w:rsidRPr="009A3E76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A3E76">
        <w:rPr>
          <w:lang w:val="ru-RU"/>
        </w:rPr>
        <w:t xml:space="preserve"> </w:t>
      </w:r>
      <w:r>
        <w:rPr>
          <w:lang w:val="ru-RU"/>
        </w:rPr>
        <w:t>для</w:t>
      </w:r>
      <w:r w:rsidRPr="009A3E76">
        <w:rPr>
          <w:lang w:val="ru-RU"/>
        </w:rPr>
        <w:t xml:space="preserve"> </w:t>
      </w:r>
      <w:r>
        <w:rPr>
          <w:lang w:val="ru-RU"/>
        </w:rPr>
        <w:t>целей</w:t>
      </w:r>
      <w:r w:rsidRPr="009A3E76">
        <w:rPr>
          <w:lang w:val="ru-RU"/>
        </w:rPr>
        <w:t xml:space="preserve"> </w:t>
      </w:r>
      <w:r>
        <w:rPr>
          <w:lang w:val="ru-RU"/>
        </w:rPr>
        <w:t>распределения</w:t>
      </w:r>
      <w:r w:rsidRPr="009A3E76">
        <w:rPr>
          <w:lang w:val="ru-RU"/>
        </w:rPr>
        <w:t>/</w:t>
      </w:r>
      <w:r>
        <w:rPr>
          <w:lang w:val="ru-RU"/>
        </w:rPr>
        <w:t>перераспределения</w:t>
      </w:r>
      <w:r w:rsidRPr="009A3E76">
        <w:rPr>
          <w:lang w:val="ru-RU"/>
        </w:rPr>
        <w:t xml:space="preserve"> </w:t>
      </w:r>
      <w:r>
        <w:rPr>
          <w:lang w:val="ru-RU"/>
        </w:rPr>
        <w:t xml:space="preserve">бюджетных средств (например, с увязкой </w:t>
      </w:r>
      <w:proofErr w:type="gramStart"/>
      <w:r w:rsidR="00373A36">
        <w:rPr>
          <w:lang w:val="ru-RU"/>
        </w:rPr>
        <w:t>увеличения/сокращения объемов финансирования</w:t>
      </w:r>
      <w:proofErr w:type="gramEnd"/>
      <w:r w:rsidR="00373A36">
        <w:rPr>
          <w:lang w:val="ru-RU"/>
        </w:rPr>
        <w:t xml:space="preserve"> </w:t>
      </w:r>
      <w:r w:rsidR="000A2803">
        <w:rPr>
          <w:lang w:val="ru-RU"/>
        </w:rPr>
        <w:t xml:space="preserve">с увеличением/сокращением </w:t>
      </w:r>
      <w:r w:rsidR="00A938E7">
        <w:rPr>
          <w:lang w:val="ru-RU"/>
        </w:rPr>
        <w:t xml:space="preserve">объема </w:t>
      </w:r>
      <w:r w:rsidR="000A2803">
        <w:rPr>
          <w:lang w:val="ru-RU"/>
        </w:rPr>
        <w:t xml:space="preserve">непосредственных результатов или других результатов). </w:t>
      </w:r>
      <w:proofErr w:type="gramStart"/>
      <w:r w:rsidR="000A2803">
        <w:rPr>
          <w:lang w:val="ru-RU"/>
        </w:rPr>
        <w:t>В</w:t>
      </w:r>
      <w:r w:rsidR="000A2803" w:rsidRPr="00A938E7">
        <w:rPr>
          <w:lang w:val="ru-RU"/>
        </w:rPr>
        <w:t xml:space="preserve"> </w:t>
      </w:r>
      <w:r w:rsidR="000A2803">
        <w:rPr>
          <w:lang w:val="ru-RU"/>
        </w:rPr>
        <w:t>более</w:t>
      </w:r>
      <w:r w:rsidR="000A2803" w:rsidRPr="00A938E7">
        <w:rPr>
          <w:lang w:val="ru-RU"/>
        </w:rPr>
        <w:t xml:space="preserve"> </w:t>
      </w:r>
      <w:r w:rsidR="000A2803">
        <w:rPr>
          <w:lang w:val="ru-RU"/>
        </w:rPr>
        <w:t>широком</w:t>
      </w:r>
      <w:r w:rsidR="000A2803" w:rsidRPr="00A938E7">
        <w:rPr>
          <w:lang w:val="ru-RU"/>
        </w:rPr>
        <w:t xml:space="preserve"> </w:t>
      </w:r>
      <w:r w:rsidR="000A2803">
        <w:rPr>
          <w:lang w:val="ru-RU"/>
        </w:rPr>
        <w:t>понимании</w:t>
      </w:r>
      <w:r w:rsidR="00A938E7" w:rsidRPr="00A938E7">
        <w:rPr>
          <w:lang w:val="ru-RU"/>
        </w:rPr>
        <w:t xml:space="preserve"> (</w:t>
      </w:r>
      <w:r w:rsidR="00A938E7">
        <w:rPr>
          <w:lang w:val="ru-RU"/>
        </w:rPr>
        <w:t>и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в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соответствии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с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определением</w:t>
      </w:r>
      <w:r w:rsidR="00A938E7" w:rsidRPr="00A938E7">
        <w:rPr>
          <w:lang w:val="ru-RU"/>
        </w:rPr>
        <w:t xml:space="preserve">, </w:t>
      </w:r>
      <w:r w:rsidR="00A938E7">
        <w:rPr>
          <w:lang w:val="ru-RU"/>
        </w:rPr>
        <w:t>используемым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в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Опросе</w:t>
      </w:r>
      <w:r w:rsidR="00A938E7" w:rsidRPr="00A938E7">
        <w:rPr>
          <w:lang w:val="ru-RU"/>
        </w:rPr>
        <w:t xml:space="preserve"> </w:t>
      </w:r>
      <w:proofErr w:type="spellStart"/>
      <w:r w:rsidR="00A938E7">
        <w:rPr>
          <w:lang w:val="ru-RU"/>
        </w:rPr>
        <w:t>ОЭСР</w:t>
      </w:r>
      <w:proofErr w:type="spellEnd"/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по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вопросам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бюджетирования</w:t>
      </w:r>
      <w:r w:rsidR="00A938E7" w:rsidRPr="00A938E7">
        <w:rPr>
          <w:lang w:val="ru-RU"/>
        </w:rPr>
        <w:t xml:space="preserve">, </w:t>
      </w:r>
      <w:r w:rsidR="00A938E7">
        <w:rPr>
          <w:lang w:val="ru-RU"/>
        </w:rPr>
        <w:t>ориентированного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не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результат</w:t>
      </w:r>
      <w:r w:rsidR="00A938E7" w:rsidRPr="00A938E7">
        <w:rPr>
          <w:lang w:val="ru-RU"/>
        </w:rPr>
        <w:t xml:space="preserve">) </w:t>
      </w:r>
      <w:r w:rsidR="00A938E7">
        <w:rPr>
          <w:lang w:val="ru-RU"/>
        </w:rPr>
        <w:t>под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термином</w:t>
      </w:r>
      <w:r w:rsidR="00A938E7" w:rsidRPr="00A938E7">
        <w:rPr>
          <w:lang w:val="ru-RU"/>
        </w:rPr>
        <w:t xml:space="preserve"> «</w:t>
      </w:r>
      <w:r w:rsidR="00A938E7">
        <w:rPr>
          <w:lang w:val="ru-RU"/>
        </w:rPr>
        <w:t>БОР</w:t>
      </w:r>
      <w:r w:rsidR="00A938E7" w:rsidRPr="00A938E7">
        <w:rPr>
          <w:lang w:val="ru-RU"/>
        </w:rPr>
        <w:t xml:space="preserve">» </w:t>
      </w:r>
      <w:r w:rsidR="00A938E7">
        <w:rPr>
          <w:lang w:val="ru-RU"/>
        </w:rPr>
        <w:t>понимается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использование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данных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о</w:t>
      </w:r>
      <w:r w:rsidR="001D3C3E">
        <w:rPr>
          <w:lang w:val="ru-RU"/>
        </w:rPr>
        <w:t>б</w:t>
      </w:r>
      <w:r w:rsidR="00A938E7" w:rsidRPr="00A938E7">
        <w:rPr>
          <w:lang w:val="ru-RU"/>
        </w:rPr>
        <w:t xml:space="preserve"> </w:t>
      </w:r>
      <w:r w:rsidR="001D3C3E">
        <w:rPr>
          <w:lang w:val="ru-RU"/>
        </w:rPr>
        <w:t>эффективности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деятельности</w:t>
      </w:r>
      <w:r w:rsidR="00A938E7" w:rsidRPr="00A938E7">
        <w:rPr>
          <w:lang w:val="ru-RU"/>
        </w:rPr>
        <w:t xml:space="preserve"> (1) </w:t>
      </w:r>
      <w:r w:rsidR="00A938E7">
        <w:rPr>
          <w:lang w:val="ru-RU"/>
        </w:rPr>
        <w:t>в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качестве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информационного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источника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при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принятии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бюджетных</w:t>
      </w:r>
      <w:r w:rsidR="00A938E7" w:rsidRPr="00A938E7">
        <w:rPr>
          <w:lang w:val="ru-RU"/>
        </w:rPr>
        <w:t xml:space="preserve"> </w:t>
      </w:r>
      <w:r w:rsidR="00A938E7">
        <w:rPr>
          <w:lang w:val="ru-RU"/>
        </w:rPr>
        <w:t>решений</w:t>
      </w:r>
      <w:r w:rsidR="00A938E7" w:rsidRPr="00A938E7">
        <w:rPr>
          <w:lang w:val="ru-RU"/>
        </w:rPr>
        <w:t xml:space="preserve"> </w:t>
      </w:r>
      <w:r w:rsidR="00F94F47" w:rsidRPr="00A938E7">
        <w:rPr>
          <w:lang w:val="ru-RU"/>
        </w:rPr>
        <w:t>(</w:t>
      </w:r>
      <w:r w:rsidR="00A938E7">
        <w:rPr>
          <w:lang w:val="ru-RU"/>
        </w:rPr>
        <w:t>либо с прямым использованием такой информации при принятии решений о распределении средств</w:t>
      </w:r>
      <w:r w:rsidR="00EB0D5B">
        <w:rPr>
          <w:lang w:val="ru-RU"/>
        </w:rPr>
        <w:t xml:space="preserve">, либо с использованием ее в качестве контекста и/или </w:t>
      </w:r>
      <w:r w:rsidR="00195945">
        <w:rPr>
          <w:lang w:val="ru-RU"/>
        </w:rPr>
        <w:t xml:space="preserve">вспомогательного </w:t>
      </w:r>
      <w:r w:rsidR="00EB0D5B">
        <w:rPr>
          <w:lang w:val="ru-RU"/>
        </w:rPr>
        <w:t>материал</w:t>
      </w:r>
      <w:r w:rsidR="00195945">
        <w:rPr>
          <w:lang w:val="ru-RU"/>
        </w:rPr>
        <w:t>а</w:t>
      </w:r>
      <w:proofErr w:type="gramEnd"/>
      <w:r w:rsidR="00EB0D5B">
        <w:rPr>
          <w:lang w:val="ru-RU"/>
        </w:rPr>
        <w:t xml:space="preserve"> при бюджетном планировании), а также (2) в целях </w:t>
      </w:r>
      <w:r w:rsidR="00195945">
        <w:rPr>
          <w:lang w:val="ru-RU"/>
        </w:rPr>
        <w:t>обеспечения</w:t>
      </w:r>
      <w:r w:rsidR="00EB0D5B">
        <w:rPr>
          <w:lang w:val="ru-RU"/>
        </w:rPr>
        <w:t xml:space="preserve"> прозрачности и подотчетности на всем протяжении бюджетного процесса (посредством </w:t>
      </w:r>
      <w:r w:rsidR="001D3C3E">
        <w:rPr>
          <w:lang w:val="ru-RU"/>
        </w:rPr>
        <w:t>информирования</w:t>
      </w:r>
      <w:r w:rsidR="00EB0D5B">
        <w:rPr>
          <w:lang w:val="ru-RU"/>
        </w:rPr>
        <w:t xml:space="preserve"> широкой </w:t>
      </w:r>
      <w:r w:rsidR="001D3C3E">
        <w:rPr>
          <w:lang w:val="ru-RU"/>
        </w:rPr>
        <w:t>общественности</w:t>
      </w:r>
      <w:r w:rsidR="00EB0D5B">
        <w:rPr>
          <w:lang w:val="ru-RU"/>
        </w:rPr>
        <w:t xml:space="preserve"> о поставленных целях и достигнутых результатах).  </w:t>
      </w:r>
      <w:r w:rsidR="00F94F47" w:rsidRPr="00EB0D5B">
        <w:rPr>
          <w:lang w:val="ru-RU"/>
        </w:rPr>
        <w:t xml:space="preserve"> </w:t>
      </w:r>
    </w:p>
    <w:p w:rsidR="00F94F47" w:rsidRPr="00EB0D5B" w:rsidRDefault="00F94F47">
      <w:pPr>
        <w:rPr>
          <w:lang w:val="ru-RU"/>
        </w:rPr>
      </w:pPr>
    </w:p>
    <w:p w:rsidR="00F94F47" w:rsidRPr="00EB0D5B" w:rsidRDefault="00EB0D5B">
      <w:pPr>
        <w:rPr>
          <w:b/>
          <w:lang w:val="ru-RU"/>
        </w:rPr>
      </w:pPr>
      <w:r>
        <w:rPr>
          <w:b/>
          <w:lang w:val="ru-RU"/>
        </w:rPr>
        <w:t xml:space="preserve">Оценка </w:t>
      </w:r>
      <w:r w:rsidR="005E6E7A">
        <w:rPr>
          <w:b/>
          <w:lang w:val="ru-RU"/>
        </w:rPr>
        <w:t>эффективности</w:t>
      </w:r>
      <w:r>
        <w:rPr>
          <w:b/>
          <w:lang w:val="ru-RU"/>
        </w:rPr>
        <w:t xml:space="preserve"> деятельности</w:t>
      </w:r>
      <w:r w:rsidR="00F94F47" w:rsidRPr="00EB0D5B">
        <w:rPr>
          <w:b/>
          <w:lang w:val="ru-RU"/>
        </w:rPr>
        <w:t xml:space="preserve"> </w:t>
      </w:r>
    </w:p>
    <w:p w:rsidR="00F94F47" w:rsidRPr="00EB0D5B" w:rsidRDefault="00EB0D5B" w:rsidP="002B2865">
      <w:pPr>
        <w:jc w:val="both"/>
        <w:rPr>
          <w:lang w:val="ru-RU"/>
        </w:rPr>
      </w:pPr>
      <w:r>
        <w:rPr>
          <w:lang w:val="ru-RU"/>
        </w:rPr>
        <w:t xml:space="preserve">Ретроспективный анализ той или иной политики, программы или деятельности организации с целью </w:t>
      </w:r>
      <w:r w:rsidR="008D0FB7">
        <w:rPr>
          <w:lang w:val="ru-RU"/>
        </w:rPr>
        <w:t>определения</w:t>
      </w:r>
      <w:r>
        <w:rPr>
          <w:lang w:val="ru-RU"/>
        </w:rPr>
        <w:t xml:space="preserve"> того, насколько успешной</w:t>
      </w:r>
      <w:r w:rsidR="00195945">
        <w:rPr>
          <w:lang w:val="ru-RU"/>
        </w:rPr>
        <w:t xml:space="preserve"> или неудачной</w:t>
      </w:r>
      <w:r>
        <w:rPr>
          <w:lang w:val="ru-RU"/>
        </w:rPr>
        <w:t xml:space="preserve"> была соответствующая деятельность, какие проблемы препятствуют повышению качества работы, и какие уроки (удачного или неудачного опыта) можно извлечь на будущее.</w:t>
      </w:r>
      <w:r w:rsidR="00F94F47" w:rsidRPr="00EB0D5B">
        <w:rPr>
          <w:lang w:val="ru-RU"/>
        </w:rPr>
        <w:t xml:space="preserve"> </w:t>
      </w:r>
    </w:p>
    <w:p w:rsidR="00F94F47" w:rsidRPr="00EB0D5B" w:rsidRDefault="00F94F47">
      <w:pPr>
        <w:rPr>
          <w:lang w:val="ru-RU"/>
        </w:rPr>
      </w:pPr>
    </w:p>
    <w:p w:rsidR="00F94F47" w:rsidRPr="00485B01" w:rsidRDefault="00F808B0">
      <w:pPr>
        <w:rPr>
          <w:b/>
          <w:lang w:val="ru-RU"/>
        </w:rPr>
      </w:pPr>
      <w:r>
        <w:rPr>
          <w:b/>
          <w:lang w:val="ru-RU"/>
        </w:rPr>
        <w:t>Цели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деятельности</w:t>
      </w:r>
      <w:r w:rsidR="00F94F47" w:rsidRPr="00485B01">
        <w:rPr>
          <w:b/>
          <w:lang w:val="ru-RU"/>
        </w:rPr>
        <w:t xml:space="preserve"> </w:t>
      </w:r>
    </w:p>
    <w:p w:rsidR="00F94F47" w:rsidRPr="00544DE6" w:rsidRDefault="002A1046" w:rsidP="002B2865">
      <w:pPr>
        <w:jc w:val="both"/>
        <w:rPr>
          <w:lang w:val="ru-RU"/>
        </w:rPr>
      </w:pPr>
      <w:r>
        <w:rPr>
          <w:lang w:val="ru-RU"/>
        </w:rPr>
        <w:t>Цели</w:t>
      </w:r>
      <w:r w:rsidRPr="00485B01">
        <w:rPr>
          <w:lang w:val="ru-RU"/>
        </w:rPr>
        <w:t xml:space="preserve"> </w:t>
      </w:r>
      <w:r>
        <w:rPr>
          <w:lang w:val="ru-RU"/>
        </w:rPr>
        <w:t>высшего</w:t>
      </w:r>
      <w:r w:rsidRPr="00485B01">
        <w:rPr>
          <w:lang w:val="ru-RU"/>
        </w:rPr>
        <w:t xml:space="preserve"> </w:t>
      </w:r>
      <w:r>
        <w:rPr>
          <w:lang w:val="ru-RU"/>
        </w:rPr>
        <w:t>порядка</w:t>
      </w:r>
      <w:r w:rsidRPr="00485B01">
        <w:rPr>
          <w:lang w:val="ru-RU"/>
        </w:rPr>
        <w:t xml:space="preserve">, </w:t>
      </w:r>
      <w:r>
        <w:rPr>
          <w:lang w:val="ru-RU"/>
        </w:rPr>
        <w:t>достижению</w:t>
      </w:r>
      <w:r w:rsidRPr="00485B01">
        <w:rPr>
          <w:lang w:val="ru-RU"/>
        </w:rPr>
        <w:t xml:space="preserve"> </w:t>
      </w:r>
      <w:r>
        <w:rPr>
          <w:lang w:val="ru-RU"/>
        </w:rPr>
        <w:t>которых</w:t>
      </w:r>
      <w:r w:rsidRPr="00485B01">
        <w:rPr>
          <w:lang w:val="ru-RU"/>
        </w:rPr>
        <w:t xml:space="preserve"> </w:t>
      </w:r>
      <w:r>
        <w:rPr>
          <w:lang w:val="ru-RU"/>
        </w:rPr>
        <w:t>должны</w:t>
      </w:r>
      <w:r w:rsidRPr="00485B01">
        <w:rPr>
          <w:lang w:val="ru-RU"/>
        </w:rPr>
        <w:t xml:space="preserve"> </w:t>
      </w:r>
      <w:r>
        <w:rPr>
          <w:lang w:val="ru-RU"/>
        </w:rPr>
        <w:t>способствовать</w:t>
      </w:r>
      <w:r w:rsidRPr="00485B01">
        <w:rPr>
          <w:lang w:val="ru-RU"/>
        </w:rPr>
        <w:t xml:space="preserve"> </w:t>
      </w:r>
      <w:r w:rsidR="00544DE6">
        <w:rPr>
          <w:lang w:val="ru-RU"/>
        </w:rPr>
        <w:t>правительственные</w:t>
      </w:r>
      <w:r w:rsidR="00544DE6" w:rsidRPr="00485B01">
        <w:rPr>
          <w:lang w:val="ru-RU"/>
        </w:rPr>
        <w:t xml:space="preserve"> </w:t>
      </w:r>
      <w:r w:rsidR="00544DE6">
        <w:rPr>
          <w:lang w:val="ru-RU"/>
        </w:rPr>
        <w:t>стратегии</w:t>
      </w:r>
      <w:r w:rsidR="00544DE6" w:rsidRPr="00485B01">
        <w:rPr>
          <w:lang w:val="ru-RU"/>
        </w:rPr>
        <w:t xml:space="preserve">, </w:t>
      </w:r>
      <w:r w:rsidR="00544DE6">
        <w:rPr>
          <w:lang w:val="ru-RU"/>
        </w:rPr>
        <w:t>программы</w:t>
      </w:r>
      <w:r w:rsidR="00544DE6" w:rsidRPr="00485B01">
        <w:rPr>
          <w:lang w:val="ru-RU"/>
        </w:rPr>
        <w:t xml:space="preserve"> </w:t>
      </w:r>
      <w:r w:rsidR="00544DE6">
        <w:rPr>
          <w:lang w:val="ru-RU"/>
        </w:rPr>
        <w:t>и</w:t>
      </w:r>
      <w:r w:rsidR="00544DE6" w:rsidRPr="00485B01">
        <w:rPr>
          <w:lang w:val="ru-RU"/>
        </w:rPr>
        <w:t xml:space="preserve"> </w:t>
      </w:r>
      <w:r w:rsidR="00544DE6">
        <w:rPr>
          <w:lang w:val="ru-RU"/>
        </w:rPr>
        <w:t>организации</w:t>
      </w:r>
      <w:r w:rsidR="00544DE6" w:rsidRPr="00485B01">
        <w:rPr>
          <w:lang w:val="ru-RU"/>
        </w:rPr>
        <w:t xml:space="preserve">. </w:t>
      </w:r>
      <w:r w:rsidR="00544DE6">
        <w:rPr>
          <w:lang w:val="ru-RU"/>
        </w:rPr>
        <w:t>Основные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цели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обычно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относятся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к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общим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результатам</w:t>
      </w:r>
      <w:r w:rsidR="00544DE6" w:rsidRPr="00544DE6">
        <w:rPr>
          <w:lang w:val="ru-RU"/>
        </w:rPr>
        <w:t xml:space="preserve">, </w:t>
      </w:r>
      <w:r w:rsidR="00544DE6">
        <w:rPr>
          <w:lang w:val="ru-RU"/>
        </w:rPr>
        <w:t>достижение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которых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может занять годы и зачастую требует участия многих людей, выполнения многих мероприятий, процессов и промежуточных достижений. Цели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деятельности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могут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формулироваться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>как в</w:t>
      </w:r>
      <w:r w:rsidR="00544DE6" w:rsidRPr="00544DE6">
        <w:rPr>
          <w:lang w:val="ru-RU"/>
        </w:rPr>
        <w:t xml:space="preserve"> </w:t>
      </w:r>
      <w:r w:rsidR="00544DE6">
        <w:rPr>
          <w:lang w:val="ru-RU"/>
        </w:rPr>
        <w:t xml:space="preserve">количественном, так и в качественном выражении (см., например, определение целевых показателей). </w:t>
      </w:r>
      <w:r w:rsidR="00F94F47" w:rsidRPr="00544DE6">
        <w:rPr>
          <w:lang w:val="ru-RU"/>
        </w:rPr>
        <w:t xml:space="preserve"> </w:t>
      </w:r>
    </w:p>
    <w:p w:rsidR="00F94F47" w:rsidRPr="00544DE6" w:rsidRDefault="00F94F47">
      <w:pPr>
        <w:rPr>
          <w:lang w:val="ru-RU"/>
        </w:rPr>
      </w:pPr>
    </w:p>
    <w:p w:rsidR="001D3C3E" w:rsidRDefault="001D3C3E">
      <w:pPr>
        <w:rPr>
          <w:b/>
          <w:lang w:val="ru-RU"/>
        </w:rPr>
      </w:pPr>
    </w:p>
    <w:p w:rsidR="001D3C3E" w:rsidRDefault="001D3C3E">
      <w:pPr>
        <w:rPr>
          <w:b/>
          <w:lang w:val="ru-RU"/>
        </w:rPr>
      </w:pPr>
    </w:p>
    <w:p w:rsidR="00F94F47" w:rsidRPr="00E21C61" w:rsidRDefault="00544DE6">
      <w:pPr>
        <w:rPr>
          <w:b/>
          <w:lang w:val="ru-RU"/>
        </w:rPr>
      </w:pPr>
      <w:r>
        <w:rPr>
          <w:b/>
          <w:lang w:val="ru-RU"/>
        </w:rPr>
        <w:lastRenderedPageBreak/>
        <w:t>Информация</w:t>
      </w:r>
      <w:r w:rsidRPr="00E21C61">
        <w:rPr>
          <w:b/>
          <w:lang w:val="ru-RU"/>
        </w:rPr>
        <w:t xml:space="preserve"> </w:t>
      </w:r>
      <w:r>
        <w:rPr>
          <w:b/>
          <w:lang w:val="ru-RU"/>
        </w:rPr>
        <w:t>о</w:t>
      </w:r>
      <w:r w:rsidR="005E6E7A">
        <w:rPr>
          <w:b/>
          <w:lang w:val="ru-RU"/>
        </w:rPr>
        <w:t>б эффективности</w:t>
      </w:r>
      <w:r w:rsidRPr="00E21C61">
        <w:rPr>
          <w:b/>
          <w:lang w:val="ru-RU"/>
        </w:rPr>
        <w:t xml:space="preserve"> </w:t>
      </w:r>
      <w:r>
        <w:rPr>
          <w:b/>
          <w:lang w:val="ru-RU"/>
        </w:rPr>
        <w:t>деятельности</w:t>
      </w:r>
      <w:r w:rsidR="00F94F47" w:rsidRPr="00E21C61">
        <w:rPr>
          <w:b/>
          <w:lang w:val="ru-RU"/>
        </w:rPr>
        <w:t xml:space="preserve"> </w:t>
      </w:r>
    </w:p>
    <w:p w:rsidR="0069539D" w:rsidRPr="005E6E7A" w:rsidRDefault="00E21C61" w:rsidP="002B2865">
      <w:pPr>
        <w:jc w:val="both"/>
        <w:rPr>
          <w:lang w:val="ru-RU"/>
        </w:rPr>
      </w:pPr>
      <w:r>
        <w:rPr>
          <w:lang w:val="ru-RU"/>
        </w:rPr>
        <w:t>Информация о</w:t>
      </w:r>
      <w:r w:rsidR="005E6E7A">
        <w:rPr>
          <w:lang w:val="ru-RU"/>
        </w:rPr>
        <w:t>б эффективности</w:t>
      </w:r>
      <w:r>
        <w:rPr>
          <w:lang w:val="ru-RU"/>
        </w:rPr>
        <w:t xml:space="preserve"> деятельности может формироваться как правительством, так и неправительственными организациями и может иметь как количественный, так и качественный характер. </w:t>
      </w:r>
      <w:r w:rsidRPr="00E21C61">
        <w:rPr>
          <w:lang w:val="ru-RU"/>
        </w:rPr>
        <w:t xml:space="preserve"> </w:t>
      </w:r>
      <w:r>
        <w:rPr>
          <w:lang w:val="ru-RU"/>
        </w:rPr>
        <w:t>К</w:t>
      </w:r>
      <w:r w:rsidRPr="00E21C61">
        <w:rPr>
          <w:lang w:val="ru-RU"/>
        </w:rPr>
        <w:t xml:space="preserve"> </w:t>
      </w:r>
      <w:r>
        <w:rPr>
          <w:lang w:val="ru-RU"/>
        </w:rPr>
        <w:t>такой</w:t>
      </w:r>
      <w:r w:rsidRPr="00E21C61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E21C61">
        <w:rPr>
          <w:lang w:val="ru-RU"/>
        </w:rPr>
        <w:t xml:space="preserve"> </w:t>
      </w:r>
      <w:r>
        <w:rPr>
          <w:lang w:val="ru-RU"/>
        </w:rPr>
        <w:t>относятся</w:t>
      </w:r>
      <w:r w:rsidRPr="00E21C61">
        <w:rPr>
          <w:lang w:val="ru-RU"/>
        </w:rPr>
        <w:t xml:space="preserve"> </w:t>
      </w:r>
      <w:r>
        <w:rPr>
          <w:lang w:val="ru-RU"/>
        </w:rPr>
        <w:t>метрики</w:t>
      </w:r>
      <w:r w:rsidR="00F94F47" w:rsidRPr="00E21C61">
        <w:rPr>
          <w:lang w:val="ru-RU"/>
        </w:rPr>
        <w:t>/</w:t>
      </w:r>
      <w:r>
        <w:rPr>
          <w:lang w:val="ru-RU"/>
        </w:rPr>
        <w:t>показатели</w:t>
      </w:r>
      <w:r w:rsidR="00F94F47" w:rsidRPr="00E21C61">
        <w:rPr>
          <w:lang w:val="ru-RU"/>
        </w:rPr>
        <w:t>/</w:t>
      </w:r>
      <w:r>
        <w:rPr>
          <w:lang w:val="ru-RU"/>
        </w:rPr>
        <w:t>общие</w:t>
      </w:r>
      <w:r w:rsidRPr="00E21C61">
        <w:rPr>
          <w:lang w:val="ru-RU"/>
        </w:rPr>
        <w:t xml:space="preserve"> </w:t>
      </w:r>
      <w:r>
        <w:rPr>
          <w:lang w:val="ru-RU"/>
        </w:rPr>
        <w:t>сведения</w:t>
      </w:r>
      <w:r w:rsidRPr="00E21C61">
        <w:rPr>
          <w:lang w:val="ru-RU"/>
        </w:rPr>
        <w:t xml:space="preserve"> </w:t>
      </w:r>
      <w:r>
        <w:rPr>
          <w:lang w:val="ru-RU"/>
        </w:rPr>
        <w:t>о</w:t>
      </w:r>
      <w:r w:rsidRPr="00E21C61">
        <w:rPr>
          <w:lang w:val="ru-RU"/>
        </w:rPr>
        <w:t xml:space="preserve"> </w:t>
      </w:r>
      <w:r>
        <w:rPr>
          <w:lang w:val="ru-RU"/>
        </w:rPr>
        <w:t xml:space="preserve">вкладываемых ресурсах, процессах, непосредственных и конечных результатах в рамках правительственных стратегий, программ и организаций, и в конечном итоге она может использоваться для оценки результативности, экономической целесообразности и эффективности соответствующих стратегий, программ и организаций. </w:t>
      </w:r>
      <w:r w:rsidR="00C144AC">
        <w:rPr>
          <w:lang w:val="ru-RU"/>
        </w:rPr>
        <w:t>Такая и</w:t>
      </w:r>
      <w:r>
        <w:rPr>
          <w:lang w:val="ru-RU"/>
        </w:rPr>
        <w:t xml:space="preserve">нформация </w:t>
      </w:r>
      <w:r w:rsidR="005E6E7A">
        <w:rPr>
          <w:lang w:val="ru-RU"/>
        </w:rPr>
        <w:t>может содержаться, например, в статистических данных; финансовой отчетности и/или текущих отчетах правительственных организаций</w:t>
      </w:r>
      <w:r w:rsidR="00F94F47" w:rsidRPr="005E6E7A">
        <w:rPr>
          <w:lang w:val="ru-RU"/>
        </w:rPr>
        <w:t xml:space="preserve">; </w:t>
      </w:r>
      <w:r w:rsidR="00C144AC">
        <w:rPr>
          <w:lang w:val="ru-RU"/>
        </w:rPr>
        <w:t>докладах</w:t>
      </w:r>
      <w:r w:rsidR="005E6E7A">
        <w:rPr>
          <w:lang w:val="ru-RU"/>
        </w:rPr>
        <w:t xml:space="preserve"> о результатах деятельности, подготовленных правительственными организациями; материалах оценки политики, программ или деятельности организаций; обзорах бюджетных расходов</w:t>
      </w:r>
      <w:r w:rsidR="00F94F47" w:rsidRPr="005E6E7A">
        <w:rPr>
          <w:lang w:val="ru-RU"/>
        </w:rPr>
        <w:t>.</w:t>
      </w:r>
    </w:p>
    <w:p w:rsidR="0069539D" w:rsidRPr="005E6E7A" w:rsidRDefault="0069539D">
      <w:pPr>
        <w:rPr>
          <w:lang w:val="ru-RU"/>
        </w:rPr>
      </w:pPr>
    </w:p>
    <w:p w:rsidR="0069539D" w:rsidRPr="005E6E7A" w:rsidRDefault="005E6E7A" w:rsidP="0069539D">
      <w:pPr>
        <w:rPr>
          <w:b/>
          <w:lang w:val="ru-RU"/>
        </w:rPr>
      </w:pPr>
      <w:r>
        <w:rPr>
          <w:b/>
          <w:lang w:val="ru-RU"/>
        </w:rPr>
        <w:t>Бюджетирование с учетом информации об эффективности деятельности</w:t>
      </w:r>
    </w:p>
    <w:p w:rsidR="00F94F47" w:rsidRPr="00D00E76" w:rsidRDefault="005E6E7A" w:rsidP="002B2865">
      <w:pPr>
        <w:jc w:val="both"/>
        <w:rPr>
          <w:lang w:val="ru-RU"/>
        </w:rPr>
      </w:pPr>
      <w:r>
        <w:rPr>
          <w:lang w:val="ru-RU"/>
        </w:rPr>
        <w:t>Информация</w:t>
      </w:r>
      <w:r w:rsidRPr="009D076C">
        <w:rPr>
          <w:lang w:val="ru-RU"/>
        </w:rPr>
        <w:t xml:space="preserve"> </w:t>
      </w:r>
      <w:r>
        <w:rPr>
          <w:lang w:val="ru-RU"/>
        </w:rPr>
        <w:t>об</w:t>
      </w:r>
      <w:r w:rsidRPr="009D076C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9D076C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9D076C">
        <w:rPr>
          <w:lang w:val="ru-RU"/>
        </w:rPr>
        <w:t xml:space="preserve"> </w:t>
      </w:r>
      <w:r>
        <w:rPr>
          <w:lang w:val="ru-RU"/>
        </w:rPr>
        <w:t>играет</w:t>
      </w:r>
      <w:r w:rsidRPr="009D076C">
        <w:rPr>
          <w:lang w:val="ru-RU"/>
        </w:rPr>
        <w:t xml:space="preserve"> </w:t>
      </w:r>
      <w:r>
        <w:rPr>
          <w:lang w:val="ru-RU"/>
        </w:rPr>
        <w:t>определенную</w:t>
      </w:r>
      <w:r w:rsidRPr="009D076C">
        <w:rPr>
          <w:lang w:val="ru-RU"/>
        </w:rPr>
        <w:t xml:space="preserve"> </w:t>
      </w:r>
      <w:r>
        <w:rPr>
          <w:lang w:val="ru-RU"/>
        </w:rPr>
        <w:t>роль</w:t>
      </w:r>
      <w:r w:rsidRPr="009D076C">
        <w:rPr>
          <w:lang w:val="ru-RU"/>
        </w:rPr>
        <w:t xml:space="preserve"> </w:t>
      </w:r>
      <w:r>
        <w:rPr>
          <w:lang w:val="ru-RU"/>
        </w:rPr>
        <w:t>в</w:t>
      </w:r>
      <w:r w:rsidRPr="009D076C">
        <w:rPr>
          <w:lang w:val="ru-RU"/>
        </w:rPr>
        <w:t xml:space="preserve"> </w:t>
      </w:r>
      <w:r>
        <w:rPr>
          <w:lang w:val="ru-RU"/>
        </w:rPr>
        <w:t>принятии</w:t>
      </w:r>
      <w:r w:rsidRPr="009D076C">
        <w:rPr>
          <w:lang w:val="ru-RU"/>
        </w:rPr>
        <w:t xml:space="preserve"> </w:t>
      </w:r>
      <w:r>
        <w:rPr>
          <w:lang w:val="ru-RU"/>
        </w:rPr>
        <w:t>решений</w:t>
      </w:r>
      <w:r w:rsidRPr="009D076C">
        <w:rPr>
          <w:lang w:val="ru-RU"/>
        </w:rPr>
        <w:t xml:space="preserve"> </w:t>
      </w:r>
      <w:r>
        <w:rPr>
          <w:lang w:val="ru-RU"/>
        </w:rPr>
        <w:t>о</w:t>
      </w:r>
      <w:r w:rsidRPr="009D076C">
        <w:rPr>
          <w:lang w:val="ru-RU"/>
        </w:rPr>
        <w:t xml:space="preserve"> </w:t>
      </w:r>
      <w:r>
        <w:rPr>
          <w:lang w:val="ru-RU"/>
        </w:rPr>
        <w:t>расходовании</w:t>
      </w:r>
      <w:r w:rsidRPr="009D076C">
        <w:rPr>
          <w:lang w:val="ru-RU"/>
        </w:rPr>
        <w:t xml:space="preserve"> </w:t>
      </w:r>
      <w:r>
        <w:rPr>
          <w:lang w:val="ru-RU"/>
        </w:rPr>
        <w:t>средств</w:t>
      </w:r>
      <w:r w:rsidR="009D076C">
        <w:rPr>
          <w:lang w:val="ru-RU"/>
        </w:rPr>
        <w:t xml:space="preserve">, </w:t>
      </w:r>
      <w:proofErr w:type="gramStart"/>
      <w:r w:rsidR="009D076C">
        <w:rPr>
          <w:lang w:val="ru-RU"/>
        </w:rPr>
        <w:t>однако</w:t>
      </w:r>
      <w:proofErr w:type="gramEnd"/>
      <w:r w:rsidR="009D076C">
        <w:rPr>
          <w:lang w:val="ru-RU"/>
        </w:rPr>
        <w:t xml:space="preserve"> связь между выделением ресурсов и запланированной будущей эффективностью работы или достигнутыми результатами лишь косвенная. </w:t>
      </w:r>
      <w:r w:rsidR="00C144AC">
        <w:rPr>
          <w:lang w:val="ru-RU"/>
        </w:rPr>
        <w:t>Уровни финансирования не увяз</w:t>
      </w:r>
      <w:r w:rsidR="004B7F9B">
        <w:rPr>
          <w:lang w:val="ru-RU"/>
        </w:rPr>
        <w:t xml:space="preserve">ываются </w:t>
      </w:r>
      <w:r w:rsidR="00C144AC">
        <w:rPr>
          <w:lang w:val="ru-RU"/>
        </w:rPr>
        <w:t>а</w:t>
      </w:r>
      <w:r w:rsidR="009D076C">
        <w:rPr>
          <w:lang w:val="ru-RU"/>
        </w:rPr>
        <w:t>втоматическ</w:t>
      </w:r>
      <w:r w:rsidR="00C144AC">
        <w:rPr>
          <w:lang w:val="ru-RU"/>
        </w:rPr>
        <w:t xml:space="preserve">и с </w:t>
      </w:r>
      <w:r w:rsidR="009D076C">
        <w:rPr>
          <w:lang w:val="ru-RU"/>
        </w:rPr>
        <w:t>эффективностью</w:t>
      </w:r>
      <w:r w:rsidR="009D076C" w:rsidRPr="009D076C">
        <w:rPr>
          <w:lang w:val="ru-RU"/>
        </w:rPr>
        <w:t xml:space="preserve"> </w:t>
      </w:r>
      <w:r w:rsidR="009D076C">
        <w:rPr>
          <w:lang w:val="ru-RU"/>
        </w:rPr>
        <w:t>деятельности. Значение, придаваемое информации об эффективности деятельности, зависит от конкретных обстоятельств.</w:t>
      </w:r>
    </w:p>
    <w:p w:rsidR="00F94F47" w:rsidRPr="00D00E76" w:rsidRDefault="00F94F47">
      <w:pPr>
        <w:rPr>
          <w:lang w:val="ru-RU"/>
        </w:rPr>
      </w:pPr>
    </w:p>
    <w:p w:rsidR="00F94F47" w:rsidRPr="003A7150" w:rsidRDefault="006C2FE4">
      <w:pPr>
        <w:rPr>
          <w:b/>
          <w:lang w:val="ru-RU"/>
        </w:rPr>
      </w:pPr>
      <w:r>
        <w:rPr>
          <w:b/>
          <w:lang w:val="ru-RU"/>
        </w:rPr>
        <w:t>Доклады</w:t>
      </w:r>
      <w:r w:rsidR="00D00E76" w:rsidRPr="003A7150">
        <w:rPr>
          <w:b/>
          <w:lang w:val="ru-RU"/>
        </w:rPr>
        <w:t xml:space="preserve"> (</w:t>
      </w:r>
      <w:r w:rsidR="00D00E76">
        <w:rPr>
          <w:b/>
          <w:lang w:val="ru-RU"/>
        </w:rPr>
        <w:t>министерств</w:t>
      </w:r>
      <w:r w:rsidR="00D00E76" w:rsidRPr="003A7150">
        <w:rPr>
          <w:b/>
          <w:lang w:val="ru-RU"/>
        </w:rPr>
        <w:t xml:space="preserve">) </w:t>
      </w:r>
      <w:r w:rsidR="00D00E76">
        <w:rPr>
          <w:b/>
          <w:lang w:val="ru-RU"/>
        </w:rPr>
        <w:t>о</w:t>
      </w:r>
      <w:r w:rsidR="00D00E76" w:rsidRPr="003A7150">
        <w:rPr>
          <w:b/>
          <w:lang w:val="ru-RU"/>
        </w:rPr>
        <w:t xml:space="preserve"> </w:t>
      </w:r>
      <w:r>
        <w:rPr>
          <w:b/>
          <w:lang w:val="ru-RU"/>
        </w:rPr>
        <w:t>направлениях</w:t>
      </w:r>
      <w:r w:rsidRPr="003A7150">
        <w:rPr>
          <w:b/>
          <w:lang w:val="ru-RU"/>
        </w:rPr>
        <w:t xml:space="preserve"> </w:t>
      </w:r>
      <w:r w:rsidR="00D00E76">
        <w:rPr>
          <w:b/>
          <w:lang w:val="ru-RU"/>
        </w:rPr>
        <w:t>деятельности</w:t>
      </w:r>
      <w:r w:rsidR="00D00E76" w:rsidRPr="003A7150">
        <w:rPr>
          <w:b/>
          <w:lang w:val="ru-RU"/>
        </w:rPr>
        <w:t xml:space="preserve"> </w:t>
      </w:r>
    </w:p>
    <w:p w:rsidR="00F94F47" w:rsidRPr="0045602A" w:rsidRDefault="005E068F" w:rsidP="002B2865">
      <w:pPr>
        <w:jc w:val="both"/>
        <w:rPr>
          <w:lang w:val="ru-RU"/>
        </w:rPr>
      </w:pPr>
      <w:r>
        <w:rPr>
          <w:lang w:val="ru-RU"/>
        </w:rPr>
        <w:t>Доклады</w:t>
      </w:r>
      <w:r w:rsidRPr="005E068F">
        <w:rPr>
          <w:lang w:val="ru-RU"/>
        </w:rPr>
        <w:t xml:space="preserve"> </w:t>
      </w:r>
      <w:r w:rsidR="00D00E76">
        <w:rPr>
          <w:lang w:val="ru-RU"/>
        </w:rPr>
        <w:t>о</w:t>
      </w:r>
      <w:r w:rsidR="00D00E76" w:rsidRPr="005E068F">
        <w:rPr>
          <w:lang w:val="ru-RU"/>
        </w:rPr>
        <w:t xml:space="preserve"> </w:t>
      </w:r>
      <w:r>
        <w:rPr>
          <w:lang w:val="ru-RU"/>
        </w:rPr>
        <w:t>направлениях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деятельности</w:t>
      </w:r>
      <w:r w:rsidR="00D00E76" w:rsidRPr="005E068F">
        <w:rPr>
          <w:lang w:val="ru-RU"/>
        </w:rPr>
        <w:t xml:space="preserve"> (</w:t>
      </w:r>
      <w:r w:rsidR="00D00E76">
        <w:rPr>
          <w:lang w:val="ru-RU"/>
        </w:rPr>
        <w:t>также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встречаются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такие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названия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как</w:t>
      </w:r>
      <w:r w:rsidR="00D00E76" w:rsidRPr="005E068F">
        <w:rPr>
          <w:lang w:val="ru-RU"/>
        </w:rPr>
        <w:t xml:space="preserve"> «</w:t>
      </w:r>
      <w:r w:rsidR="00D00E76">
        <w:rPr>
          <w:lang w:val="ru-RU"/>
        </w:rPr>
        <w:t>бизнес</w:t>
      </w:r>
      <w:r w:rsidR="00D00E76" w:rsidRPr="005E068F">
        <w:rPr>
          <w:lang w:val="ru-RU"/>
        </w:rPr>
        <w:t>-</w:t>
      </w:r>
      <w:r w:rsidR="00D00E76">
        <w:rPr>
          <w:lang w:val="ru-RU"/>
        </w:rPr>
        <w:t>планы</w:t>
      </w:r>
      <w:r w:rsidR="00D00E76" w:rsidRPr="005E068F">
        <w:rPr>
          <w:lang w:val="ru-RU"/>
        </w:rPr>
        <w:t>», «</w:t>
      </w:r>
      <w:r w:rsidR="00D00E76">
        <w:rPr>
          <w:lang w:val="ru-RU"/>
        </w:rPr>
        <w:t>планы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деятельности</w:t>
      </w:r>
      <w:r w:rsidR="00D00E76" w:rsidRPr="005E068F">
        <w:rPr>
          <w:lang w:val="ru-RU"/>
        </w:rPr>
        <w:t>», «</w:t>
      </w:r>
      <w:r w:rsidR="00D00E76">
        <w:rPr>
          <w:lang w:val="ru-RU"/>
        </w:rPr>
        <w:t>стратегические</w:t>
      </w:r>
      <w:r w:rsidR="00D00E76" w:rsidRPr="005E068F">
        <w:rPr>
          <w:lang w:val="ru-RU"/>
        </w:rPr>
        <w:t xml:space="preserve"> </w:t>
      </w:r>
      <w:r w:rsidR="00D00E76">
        <w:rPr>
          <w:lang w:val="ru-RU"/>
        </w:rPr>
        <w:t>планы</w:t>
      </w:r>
      <w:r w:rsidR="00D00E76" w:rsidRPr="005E068F">
        <w:rPr>
          <w:lang w:val="ru-RU"/>
        </w:rPr>
        <w:t>»)</w:t>
      </w:r>
      <w:r>
        <w:rPr>
          <w:lang w:val="ru-RU"/>
        </w:rPr>
        <w:t xml:space="preserve"> – это, как правило, ежегодные документы, составляемые линейными министерствами, в которых излагаются главные цели и концепция деятельности и содержится описание запланированных программ и мер. В</w:t>
      </w:r>
      <w:r w:rsidRPr="005E068F">
        <w:rPr>
          <w:lang w:val="ru-RU"/>
        </w:rPr>
        <w:t xml:space="preserve"> </w:t>
      </w:r>
      <w:r>
        <w:rPr>
          <w:lang w:val="ru-RU"/>
        </w:rPr>
        <w:t>такие</w:t>
      </w:r>
      <w:r w:rsidRPr="005E068F">
        <w:rPr>
          <w:lang w:val="ru-RU"/>
        </w:rPr>
        <w:t xml:space="preserve"> </w:t>
      </w:r>
      <w:r>
        <w:rPr>
          <w:lang w:val="ru-RU"/>
        </w:rPr>
        <w:t>документы</w:t>
      </w:r>
      <w:r w:rsidRPr="005E068F">
        <w:rPr>
          <w:lang w:val="ru-RU"/>
        </w:rPr>
        <w:t xml:space="preserve"> </w:t>
      </w:r>
      <w:r>
        <w:rPr>
          <w:lang w:val="ru-RU"/>
        </w:rPr>
        <w:t>обычно</w:t>
      </w:r>
      <w:r w:rsidRPr="005E068F">
        <w:rPr>
          <w:lang w:val="ru-RU"/>
        </w:rPr>
        <w:t xml:space="preserve"> </w:t>
      </w:r>
      <w:r>
        <w:rPr>
          <w:lang w:val="ru-RU"/>
        </w:rPr>
        <w:t>включаются</w:t>
      </w:r>
      <w:r w:rsidRPr="005E068F">
        <w:rPr>
          <w:lang w:val="ru-RU"/>
        </w:rPr>
        <w:t xml:space="preserve"> </w:t>
      </w:r>
      <w:r>
        <w:rPr>
          <w:lang w:val="ru-RU"/>
        </w:rPr>
        <w:t>целевые</w:t>
      </w:r>
      <w:r w:rsidRPr="005E068F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5E068F">
        <w:rPr>
          <w:lang w:val="ru-RU"/>
        </w:rPr>
        <w:t xml:space="preserve"> (</w:t>
      </w:r>
      <w:r>
        <w:rPr>
          <w:lang w:val="ru-RU"/>
        </w:rPr>
        <w:t>см</w:t>
      </w:r>
      <w:r w:rsidRPr="005E068F">
        <w:rPr>
          <w:lang w:val="ru-RU"/>
        </w:rPr>
        <w:t xml:space="preserve">. </w:t>
      </w:r>
      <w:r>
        <w:rPr>
          <w:lang w:val="ru-RU"/>
        </w:rPr>
        <w:t>определение</w:t>
      </w:r>
      <w:r w:rsidRPr="005E068F">
        <w:rPr>
          <w:lang w:val="ru-RU"/>
        </w:rPr>
        <w:t xml:space="preserve"> </w:t>
      </w:r>
      <w:r>
        <w:rPr>
          <w:lang w:val="ru-RU"/>
        </w:rPr>
        <w:t>ниже</w:t>
      </w:r>
      <w:r w:rsidRPr="005E068F">
        <w:rPr>
          <w:lang w:val="ru-RU"/>
        </w:rPr>
        <w:t>)</w:t>
      </w:r>
      <w:r>
        <w:rPr>
          <w:lang w:val="ru-RU"/>
        </w:rPr>
        <w:t>, установленные на ближайшее будущее, наряду с их обоснованием. В</w:t>
      </w:r>
      <w:r w:rsidRPr="005E068F">
        <w:rPr>
          <w:lang w:val="ru-RU"/>
        </w:rPr>
        <w:t xml:space="preserve"> </w:t>
      </w:r>
      <w:r>
        <w:rPr>
          <w:lang w:val="ru-RU"/>
        </w:rPr>
        <w:t>подобных</w:t>
      </w:r>
      <w:r w:rsidRPr="005E068F">
        <w:rPr>
          <w:lang w:val="ru-RU"/>
        </w:rPr>
        <w:t xml:space="preserve"> </w:t>
      </w:r>
      <w:r>
        <w:rPr>
          <w:lang w:val="ru-RU"/>
        </w:rPr>
        <w:t>докладах</w:t>
      </w:r>
      <w:r w:rsidRPr="005E068F">
        <w:rPr>
          <w:lang w:val="ru-RU"/>
        </w:rPr>
        <w:t xml:space="preserve"> </w:t>
      </w:r>
      <w:r>
        <w:rPr>
          <w:lang w:val="ru-RU"/>
        </w:rPr>
        <w:t>может</w:t>
      </w:r>
      <w:r w:rsidRPr="005E068F">
        <w:rPr>
          <w:lang w:val="ru-RU"/>
        </w:rPr>
        <w:t xml:space="preserve"> </w:t>
      </w:r>
      <w:r>
        <w:rPr>
          <w:lang w:val="ru-RU"/>
        </w:rPr>
        <w:t>содержаться</w:t>
      </w:r>
      <w:r w:rsidRPr="005E068F">
        <w:rPr>
          <w:lang w:val="ru-RU"/>
        </w:rPr>
        <w:t xml:space="preserve"> </w:t>
      </w:r>
      <w:r>
        <w:rPr>
          <w:lang w:val="ru-RU"/>
        </w:rPr>
        <w:t>обзор</w:t>
      </w:r>
      <w:r w:rsidRPr="005E068F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5E068F">
        <w:rPr>
          <w:lang w:val="ru-RU"/>
        </w:rPr>
        <w:t xml:space="preserve"> </w:t>
      </w:r>
      <w:r w:rsidR="00C144AC">
        <w:rPr>
          <w:lang w:val="ru-RU"/>
        </w:rPr>
        <w:t>за прошедший период</w:t>
      </w:r>
      <w:r>
        <w:rPr>
          <w:lang w:val="ru-RU"/>
        </w:rPr>
        <w:t xml:space="preserve"> и/или соответствующая контекстуальная </w:t>
      </w:r>
      <w:r w:rsidR="005849FA">
        <w:rPr>
          <w:lang w:val="ru-RU"/>
        </w:rPr>
        <w:t>информация. Поскольку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доклады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о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направлениях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деятельности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готовятся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>самими</w:t>
      </w:r>
      <w:r w:rsidR="005849FA" w:rsidRPr="005849FA">
        <w:rPr>
          <w:lang w:val="ru-RU"/>
        </w:rPr>
        <w:t xml:space="preserve"> </w:t>
      </w:r>
      <w:r w:rsidR="005849FA">
        <w:rPr>
          <w:lang w:val="ru-RU"/>
        </w:rPr>
        <w:t xml:space="preserve">линейными министерствами, они часто составляются для коммуникативных целей, а также для обоснования бюджетных заявок и принятой стратегии перед широкой общественностью и </w:t>
      </w:r>
      <w:proofErr w:type="spellStart"/>
      <w:r w:rsidR="005849FA">
        <w:rPr>
          <w:lang w:val="ru-RU"/>
        </w:rPr>
        <w:t>ЦБВ</w:t>
      </w:r>
      <w:proofErr w:type="spellEnd"/>
      <w:r w:rsidR="005849FA">
        <w:rPr>
          <w:lang w:val="ru-RU"/>
        </w:rPr>
        <w:t>.</w:t>
      </w:r>
      <w:r w:rsidR="00F94F47" w:rsidRPr="005849FA">
        <w:rPr>
          <w:lang w:val="ru-RU"/>
        </w:rPr>
        <w:t xml:space="preserve"> </w:t>
      </w:r>
      <w:r w:rsidR="005849FA">
        <w:rPr>
          <w:lang w:val="ru-RU"/>
        </w:rPr>
        <w:t>Такие</w:t>
      </w:r>
      <w:r w:rsidR="005849FA" w:rsidRPr="0045602A">
        <w:rPr>
          <w:lang w:val="ru-RU"/>
        </w:rPr>
        <w:t xml:space="preserve"> </w:t>
      </w:r>
      <w:r w:rsidR="005849FA">
        <w:rPr>
          <w:lang w:val="ru-RU"/>
        </w:rPr>
        <w:t>доклады</w:t>
      </w:r>
      <w:r w:rsidR="005849FA" w:rsidRPr="0045602A">
        <w:rPr>
          <w:lang w:val="ru-RU"/>
        </w:rPr>
        <w:t xml:space="preserve"> </w:t>
      </w:r>
      <w:r w:rsidR="0045602A">
        <w:rPr>
          <w:lang w:val="ru-RU"/>
        </w:rPr>
        <w:t xml:space="preserve">подлежат постоянной актуализации по мере изменения целевых показателей (они либо выполняются, либо меняются в связи с изменением политики или объема ресурсов). </w:t>
      </w:r>
      <w:r w:rsidR="005849FA" w:rsidRPr="0045602A">
        <w:rPr>
          <w:lang w:val="ru-RU"/>
        </w:rPr>
        <w:t xml:space="preserve"> </w:t>
      </w:r>
      <w:r w:rsidR="00F94F47" w:rsidRPr="0045602A">
        <w:rPr>
          <w:lang w:val="ru-RU"/>
        </w:rPr>
        <w:t xml:space="preserve"> </w:t>
      </w:r>
    </w:p>
    <w:p w:rsidR="00F94F47" w:rsidRPr="0045602A" w:rsidRDefault="00F94F47">
      <w:pPr>
        <w:rPr>
          <w:lang w:val="ru-RU"/>
        </w:rPr>
      </w:pPr>
    </w:p>
    <w:p w:rsidR="00165E44" w:rsidRPr="0045602A" w:rsidRDefault="00165E44">
      <w:pPr>
        <w:rPr>
          <w:b/>
          <w:lang w:val="ru-RU"/>
        </w:rPr>
      </w:pPr>
    </w:p>
    <w:p w:rsidR="00F94F47" w:rsidRPr="00132D57" w:rsidRDefault="00544DE6">
      <w:pPr>
        <w:rPr>
          <w:b/>
        </w:rPr>
      </w:pPr>
      <w:r>
        <w:rPr>
          <w:b/>
          <w:lang w:val="ru-RU"/>
        </w:rPr>
        <w:t>Целевые</w:t>
      </w:r>
      <w:r w:rsidRPr="0045602A">
        <w:rPr>
          <w:b/>
          <w:lang w:val="en-US"/>
        </w:rPr>
        <w:t xml:space="preserve"> </w:t>
      </w:r>
      <w:r>
        <w:rPr>
          <w:b/>
          <w:lang w:val="ru-RU"/>
        </w:rPr>
        <w:t>показатели</w:t>
      </w:r>
      <w:r w:rsidRPr="0045602A">
        <w:rPr>
          <w:b/>
          <w:lang w:val="en-US"/>
        </w:rPr>
        <w:t xml:space="preserve"> </w:t>
      </w:r>
      <w:r>
        <w:rPr>
          <w:b/>
          <w:lang w:val="ru-RU"/>
        </w:rPr>
        <w:t>деятельности</w:t>
      </w:r>
      <w:r w:rsidR="00F94F47" w:rsidRPr="00132D57">
        <w:rPr>
          <w:b/>
        </w:rPr>
        <w:t xml:space="preserve"> </w:t>
      </w:r>
    </w:p>
    <w:p w:rsidR="00F94F47" w:rsidRPr="0045602A" w:rsidRDefault="0045602A" w:rsidP="002B2865">
      <w:pPr>
        <w:jc w:val="both"/>
        <w:rPr>
          <w:lang w:val="ru-RU"/>
        </w:rPr>
      </w:pPr>
      <w:r>
        <w:rPr>
          <w:lang w:val="ru-RU"/>
        </w:rPr>
        <w:t>Целевые</w:t>
      </w:r>
      <w:r w:rsidRPr="0045602A">
        <w:rPr>
          <w:lang w:val="ru-RU"/>
        </w:rPr>
        <w:t xml:space="preserve"> </w:t>
      </w:r>
      <w:r>
        <w:rPr>
          <w:lang w:val="ru-RU"/>
        </w:rPr>
        <w:t>показатели</w:t>
      </w:r>
      <w:r w:rsidRPr="0045602A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45602A">
        <w:rPr>
          <w:lang w:val="ru-RU"/>
        </w:rPr>
        <w:t xml:space="preserve"> </w:t>
      </w:r>
      <w:r>
        <w:rPr>
          <w:lang w:val="ru-RU"/>
        </w:rPr>
        <w:t>собой</w:t>
      </w:r>
      <w:r w:rsidRPr="0045602A">
        <w:rPr>
          <w:lang w:val="ru-RU"/>
        </w:rPr>
        <w:t xml:space="preserve"> </w:t>
      </w:r>
      <w:r>
        <w:rPr>
          <w:lang w:val="ru-RU"/>
        </w:rPr>
        <w:t>конкретные</w:t>
      </w:r>
      <w:r w:rsidRPr="0045602A">
        <w:rPr>
          <w:lang w:val="ru-RU"/>
        </w:rPr>
        <w:t xml:space="preserve"> </w:t>
      </w:r>
      <w:r>
        <w:rPr>
          <w:lang w:val="ru-RU"/>
        </w:rPr>
        <w:t>измеримые</w:t>
      </w:r>
      <w:r w:rsidRPr="0045602A">
        <w:rPr>
          <w:lang w:val="ru-RU"/>
        </w:rPr>
        <w:t xml:space="preserve"> </w:t>
      </w:r>
      <w:r>
        <w:rPr>
          <w:lang w:val="ru-RU"/>
        </w:rPr>
        <w:t>непосредственные</w:t>
      </w:r>
      <w:r w:rsidRPr="0045602A">
        <w:rPr>
          <w:lang w:val="ru-RU"/>
        </w:rPr>
        <w:t xml:space="preserve"> </w:t>
      </w:r>
      <w:r>
        <w:rPr>
          <w:lang w:val="ru-RU"/>
        </w:rPr>
        <w:t>или</w:t>
      </w:r>
      <w:r w:rsidRPr="0045602A">
        <w:rPr>
          <w:lang w:val="ru-RU"/>
        </w:rPr>
        <w:t xml:space="preserve"> </w:t>
      </w:r>
      <w:r>
        <w:rPr>
          <w:lang w:val="ru-RU"/>
        </w:rPr>
        <w:t>конечные</w:t>
      </w:r>
      <w:r w:rsidRPr="0045602A">
        <w:rPr>
          <w:lang w:val="ru-RU"/>
        </w:rPr>
        <w:t xml:space="preserve"> </w:t>
      </w:r>
      <w:r>
        <w:rPr>
          <w:lang w:val="ru-RU"/>
        </w:rPr>
        <w:t>результаты</w:t>
      </w:r>
      <w:r w:rsidRPr="0045602A">
        <w:rPr>
          <w:lang w:val="ru-RU"/>
        </w:rPr>
        <w:t xml:space="preserve">, </w:t>
      </w:r>
      <w:r>
        <w:rPr>
          <w:lang w:val="ru-RU"/>
        </w:rPr>
        <w:t>которые</w:t>
      </w:r>
      <w:r w:rsidRPr="0045602A">
        <w:rPr>
          <w:lang w:val="ru-RU"/>
        </w:rPr>
        <w:t xml:space="preserve"> </w:t>
      </w:r>
      <w:r>
        <w:rPr>
          <w:lang w:val="ru-RU"/>
        </w:rPr>
        <w:t>предварительно</w:t>
      </w:r>
      <w:r w:rsidRPr="0045602A">
        <w:rPr>
          <w:lang w:val="ru-RU"/>
        </w:rPr>
        <w:t xml:space="preserve"> </w:t>
      </w:r>
      <w:r>
        <w:rPr>
          <w:lang w:val="ru-RU"/>
        </w:rPr>
        <w:t>устанавливаются</w:t>
      </w:r>
      <w:r w:rsidRPr="0045602A">
        <w:rPr>
          <w:lang w:val="ru-RU"/>
        </w:rPr>
        <w:t xml:space="preserve"> </w:t>
      </w:r>
      <w:r>
        <w:rPr>
          <w:lang w:val="ru-RU"/>
        </w:rPr>
        <w:t>с</w:t>
      </w:r>
      <w:r w:rsidRPr="0045602A">
        <w:rPr>
          <w:lang w:val="ru-RU"/>
        </w:rPr>
        <w:t xml:space="preserve"> </w:t>
      </w:r>
      <w:r>
        <w:rPr>
          <w:lang w:val="ru-RU"/>
        </w:rPr>
        <w:t>целью</w:t>
      </w:r>
      <w:r w:rsidRPr="0045602A">
        <w:rPr>
          <w:lang w:val="ru-RU"/>
        </w:rPr>
        <w:t xml:space="preserve"> </w:t>
      </w:r>
      <w:r>
        <w:rPr>
          <w:lang w:val="ru-RU"/>
        </w:rPr>
        <w:t>их</w:t>
      </w:r>
      <w:r w:rsidRPr="0045602A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45602A">
        <w:rPr>
          <w:lang w:val="ru-RU"/>
        </w:rPr>
        <w:t xml:space="preserve"> </w:t>
      </w:r>
      <w:r>
        <w:rPr>
          <w:lang w:val="ru-RU"/>
        </w:rPr>
        <w:t>в заранее</w:t>
      </w:r>
      <w:r w:rsidRPr="0045602A">
        <w:rPr>
          <w:lang w:val="ru-RU"/>
        </w:rPr>
        <w:t xml:space="preserve"> </w:t>
      </w:r>
      <w:r>
        <w:rPr>
          <w:lang w:val="ru-RU"/>
        </w:rPr>
        <w:t>оговоренные</w:t>
      </w:r>
      <w:r w:rsidRPr="0045602A">
        <w:rPr>
          <w:lang w:val="ru-RU"/>
        </w:rPr>
        <w:t xml:space="preserve"> </w:t>
      </w:r>
      <w:r>
        <w:rPr>
          <w:lang w:val="ru-RU"/>
        </w:rPr>
        <w:t>сроки</w:t>
      </w:r>
      <w:r w:rsidRPr="0045602A">
        <w:rPr>
          <w:lang w:val="ru-RU"/>
        </w:rPr>
        <w:t xml:space="preserve"> </w:t>
      </w:r>
      <w:r>
        <w:rPr>
          <w:lang w:val="ru-RU"/>
        </w:rPr>
        <w:t>с</w:t>
      </w:r>
      <w:r w:rsidRPr="0045602A">
        <w:rPr>
          <w:lang w:val="ru-RU"/>
        </w:rPr>
        <w:t xml:space="preserve"> </w:t>
      </w:r>
      <w:r>
        <w:rPr>
          <w:lang w:val="ru-RU"/>
        </w:rPr>
        <w:t>помощью</w:t>
      </w:r>
      <w:r w:rsidRPr="0045602A">
        <w:rPr>
          <w:lang w:val="ru-RU"/>
        </w:rPr>
        <w:t xml:space="preserve"> </w:t>
      </w:r>
      <w:r>
        <w:rPr>
          <w:lang w:val="ru-RU"/>
        </w:rPr>
        <w:t>правительственных</w:t>
      </w:r>
      <w:r w:rsidRPr="0045602A">
        <w:rPr>
          <w:lang w:val="ru-RU"/>
        </w:rPr>
        <w:t xml:space="preserve"> </w:t>
      </w:r>
      <w:r>
        <w:rPr>
          <w:lang w:val="ru-RU"/>
        </w:rPr>
        <w:t>стратегий</w:t>
      </w:r>
      <w:r w:rsidRPr="0045602A">
        <w:rPr>
          <w:lang w:val="ru-RU"/>
        </w:rPr>
        <w:t xml:space="preserve">, </w:t>
      </w:r>
      <w:r>
        <w:rPr>
          <w:lang w:val="ru-RU"/>
        </w:rPr>
        <w:t>программ</w:t>
      </w:r>
      <w:r w:rsidRPr="0045602A">
        <w:rPr>
          <w:lang w:val="ru-RU"/>
        </w:rPr>
        <w:t xml:space="preserve"> </w:t>
      </w:r>
      <w:r>
        <w:rPr>
          <w:lang w:val="ru-RU"/>
        </w:rPr>
        <w:t>и</w:t>
      </w:r>
      <w:r w:rsidRPr="0045602A">
        <w:rPr>
          <w:lang w:val="ru-RU"/>
        </w:rPr>
        <w:t>/</w:t>
      </w:r>
      <w:r>
        <w:rPr>
          <w:lang w:val="ru-RU"/>
        </w:rPr>
        <w:t>или</w:t>
      </w:r>
      <w:r w:rsidRPr="0045602A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45602A">
        <w:rPr>
          <w:lang w:val="ru-RU"/>
        </w:rPr>
        <w:t>.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При</w:t>
      </w:r>
      <w:r w:rsidRPr="0045602A">
        <w:rPr>
          <w:lang w:val="ru-RU"/>
        </w:rPr>
        <w:t xml:space="preserve"> </w:t>
      </w:r>
      <w:r w:rsidR="00A33FA1">
        <w:rPr>
          <w:lang w:val="ru-RU"/>
        </w:rPr>
        <w:t>оценке</w:t>
      </w:r>
      <w:r>
        <w:rPr>
          <w:lang w:val="ru-RU"/>
        </w:rPr>
        <w:t xml:space="preserve"> деятельности в сравнении с целевыми показателями первоначальные цели </w:t>
      </w:r>
      <w:r w:rsidR="00270AC0">
        <w:rPr>
          <w:lang w:val="ru-RU"/>
        </w:rPr>
        <w:t>в части</w:t>
      </w:r>
      <w:proofErr w:type="gramEnd"/>
      <w:r w:rsidR="00270AC0">
        <w:rPr>
          <w:lang w:val="ru-RU"/>
        </w:rPr>
        <w:t xml:space="preserve"> </w:t>
      </w:r>
      <w:r>
        <w:rPr>
          <w:lang w:val="ru-RU"/>
        </w:rPr>
        <w:t xml:space="preserve">непосредственных и конечных результатов сопоставляются с фактически достигнутыми результатами. </w:t>
      </w:r>
      <w:r w:rsidR="00F94F47" w:rsidRPr="0045602A">
        <w:rPr>
          <w:lang w:val="ru-RU"/>
        </w:rPr>
        <w:t xml:space="preserve"> </w:t>
      </w:r>
    </w:p>
    <w:p w:rsidR="00F94F47" w:rsidRPr="0045602A" w:rsidRDefault="00F94F47">
      <w:pPr>
        <w:rPr>
          <w:lang w:val="ru-RU"/>
        </w:rPr>
      </w:pPr>
    </w:p>
    <w:p w:rsidR="00F94F47" w:rsidRPr="00D73E0C" w:rsidRDefault="00544DE6">
      <w:pPr>
        <w:rPr>
          <w:b/>
          <w:lang w:val="ru-RU"/>
        </w:rPr>
      </w:pPr>
      <w:r>
        <w:rPr>
          <w:b/>
          <w:lang w:val="ru-RU"/>
        </w:rPr>
        <w:t>Политика</w:t>
      </w:r>
      <w:r w:rsidRPr="00D73E0C">
        <w:rPr>
          <w:b/>
          <w:lang w:val="ru-RU"/>
        </w:rPr>
        <w:t xml:space="preserve"> </w:t>
      </w:r>
      <w:r>
        <w:rPr>
          <w:b/>
          <w:lang w:val="ru-RU"/>
        </w:rPr>
        <w:t>правительства</w:t>
      </w:r>
    </w:p>
    <w:p w:rsidR="00F94F47" w:rsidRPr="00145E5D" w:rsidRDefault="0045602A" w:rsidP="002B2865">
      <w:pPr>
        <w:jc w:val="both"/>
        <w:rPr>
          <w:lang w:val="ru-RU"/>
        </w:rPr>
      </w:pPr>
      <w:r>
        <w:rPr>
          <w:lang w:val="ru-RU"/>
        </w:rPr>
        <w:t>Политика</w:t>
      </w:r>
      <w:r w:rsidRPr="00485B01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485B01">
        <w:rPr>
          <w:lang w:val="ru-RU"/>
        </w:rPr>
        <w:t xml:space="preserve"> – </w:t>
      </w:r>
      <w:r>
        <w:rPr>
          <w:lang w:val="ru-RU"/>
        </w:rPr>
        <w:t>это</w:t>
      </w:r>
      <w:r w:rsidRPr="00485B01">
        <w:rPr>
          <w:lang w:val="ru-RU"/>
        </w:rPr>
        <w:t xml:space="preserve"> </w:t>
      </w:r>
      <w:r>
        <w:rPr>
          <w:lang w:val="ru-RU"/>
        </w:rPr>
        <w:t>решения</w:t>
      </w:r>
      <w:r w:rsidRPr="00485B01">
        <w:rPr>
          <w:lang w:val="ru-RU"/>
        </w:rPr>
        <w:t xml:space="preserve">, </w:t>
      </w:r>
      <w:r>
        <w:rPr>
          <w:lang w:val="ru-RU"/>
        </w:rPr>
        <w:t>принятые</w:t>
      </w:r>
      <w:r w:rsidRPr="00485B01">
        <w:rPr>
          <w:lang w:val="ru-RU"/>
        </w:rPr>
        <w:t xml:space="preserve"> </w:t>
      </w:r>
      <w:r>
        <w:rPr>
          <w:lang w:val="ru-RU"/>
        </w:rPr>
        <w:t>правительством</w:t>
      </w:r>
      <w:r w:rsidRPr="00485B01">
        <w:rPr>
          <w:lang w:val="ru-RU"/>
        </w:rPr>
        <w:t xml:space="preserve"> </w:t>
      </w:r>
      <w:r>
        <w:rPr>
          <w:lang w:val="ru-RU"/>
        </w:rPr>
        <w:t>для</w:t>
      </w:r>
      <w:r w:rsidRPr="00485B01">
        <w:rPr>
          <w:lang w:val="ru-RU"/>
        </w:rPr>
        <w:t xml:space="preserve"> (1</w:t>
      </w:r>
      <w:r w:rsidR="00F94F47" w:rsidRPr="00485B01">
        <w:rPr>
          <w:lang w:val="ru-RU"/>
        </w:rPr>
        <w:t>)</w:t>
      </w:r>
      <w:r w:rsidRPr="00485B01">
        <w:rPr>
          <w:lang w:val="ru-RU"/>
        </w:rPr>
        <w:t xml:space="preserve"> </w:t>
      </w:r>
      <w:r>
        <w:rPr>
          <w:lang w:val="ru-RU"/>
        </w:rPr>
        <w:t>преодоления</w:t>
      </w:r>
      <w:r w:rsidRPr="00485B01">
        <w:rPr>
          <w:lang w:val="ru-RU"/>
        </w:rPr>
        <w:t xml:space="preserve"> </w:t>
      </w:r>
      <w:r>
        <w:rPr>
          <w:lang w:val="ru-RU"/>
        </w:rPr>
        <w:t>социально</w:t>
      </w:r>
      <w:r w:rsidRPr="00485B01">
        <w:rPr>
          <w:lang w:val="ru-RU"/>
        </w:rPr>
        <w:t>-</w:t>
      </w:r>
      <w:r>
        <w:rPr>
          <w:lang w:val="ru-RU"/>
        </w:rPr>
        <w:t>экономических</w:t>
      </w:r>
      <w:r w:rsidR="00270AC0" w:rsidRPr="00485B01">
        <w:rPr>
          <w:lang w:val="ru-RU"/>
        </w:rPr>
        <w:t xml:space="preserve"> </w:t>
      </w:r>
      <w:r w:rsidR="00270AC0">
        <w:rPr>
          <w:lang w:val="ru-RU"/>
        </w:rPr>
        <w:t>проблем</w:t>
      </w:r>
      <w:r w:rsidR="00270AC0" w:rsidRPr="00485B01">
        <w:rPr>
          <w:lang w:val="ru-RU"/>
        </w:rPr>
        <w:t xml:space="preserve">, </w:t>
      </w:r>
      <w:r w:rsidR="00270AC0">
        <w:rPr>
          <w:lang w:val="ru-RU"/>
        </w:rPr>
        <w:t>существующих</w:t>
      </w:r>
      <w:r w:rsidR="00270AC0" w:rsidRPr="00485B01">
        <w:rPr>
          <w:lang w:val="ru-RU"/>
        </w:rPr>
        <w:t xml:space="preserve"> </w:t>
      </w:r>
      <w:r w:rsidR="00270AC0">
        <w:rPr>
          <w:lang w:val="ru-RU"/>
        </w:rPr>
        <w:t>в</w:t>
      </w:r>
      <w:r w:rsidR="00270AC0" w:rsidRPr="00485B01">
        <w:rPr>
          <w:lang w:val="ru-RU"/>
        </w:rPr>
        <w:t xml:space="preserve"> </w:t>
      </w:r>
      <w:r w:rsidR="00270AC0">
        <w:rPr>
          <w:lang w:val="ru-RU"/>
        </w:rPr>
        <w:t>стране</w:t>
      </w:r>
      <w:r w:rsidR="00270AC0" w:rsidRPr="00485B01">
        <w:rPr>
          <w:lang w:val="ru-RU"/>
        </w:rPr>
        <w:t xml:space="preserve"> (</w:t>
      </w:r>
      <w:r w:rsidR="00270AC0">
        <w:rPr>
          <w:lang w:val="ru-RU"/>
        </w:rPr>
        <w:t>а</w:t>
      </w:r>
      <w:r w:rsidR="00270AC0" w:rsidRPr="00485B01">
        <w:rPr>
          <w:lang w:val="ru-RU"/>
        </w:rPr>
        <w:t xml:space="preserve"> </w:t>
      </w:r>
      <w:r w:rsidR="00270AC0">
        <w:rPr>
          <w:lang w:val="ru-RU"/>
        </w:rPr>
        <w:t>в</w:t>
      </w:r>
      <w:r w:rsidR="00270AC0" w:rsidRPr="00485B01">
        <w:rPr>
          <w:lang w:val="ru-RU"/>
        </w:rPr>
        <w:t xml:space="preserve"> </w:t>
      </w:r>
      <w:r w:rsidR="00270AC0">
        <w:rPr>
          <w:lang w:val="ru-RU"/>
        </w:rPr>
        <w:t>случае</w:t>
      </w:r>
      <w:r w:rsidR="00270AC0" w:rsidRPr="00485B01">
        <w:rPr>
          <w:lang w:val="ru-RU"/>
        </w:rPr>
        <w:t xml:space="preserve"> </w:t>
      </w:r>
      <w:r w:rsidR="007265F7">
        <w:rPr>
          <w:lang w:val="ru-RU"/>
        </w:rPr>
        <w:t>внешней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политики</w:t>
      </w:r>
      <w:r w:rsidR="007265F7" w:rsidRPr="00485B01">
        <w:rPr>
          <w:lang w:val="ru-RU"/>
        </w:rPr>
        <w:t xml:space="preserve"> – </w:t>
      </w:r>
      <w:r w:rsidR="007265F7">
        <w:rPr>
          <w:lang w:val="ru-RU"/>
        </w:rPr>
        <w:t>проблем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во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взаимоотношениях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с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другими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странами</w:t>
      </w:r>
      <w:r w:rsidR="007265F7" w:rsidRPr="00485B01">
        <w:rPr>
          <w:lang w:val="ru-RU"/>
        </w:rPr>
        <w:t xml:space="preserve">), </w:t>
      </w:r>
      <w:r w:rsidR="007265F7">
        <w:rPr>
          <w:lang w:val="ru-RU"/>
        </w:rPr>
        <w:t>включа</w:t>
      </w:r>
      <w:r w:rsidR="00425B67">
        <w:rPr>
          <w:lang w:val="ru-RU"/>
        </w:rPr>
        <w:t>ющие</w:t>
      </w:r>
      <w:r w:rsidR="007265F7" w:rsidRPr="00485B01">
        <w:rPr>
          <w:lang w:val="ru-RU"/>
        </w:rPr>
        <w:t xml:space="preserve">, </w:t>
      </w:r>
      <w:r w:rsidR="007265F7">
        <w:rPr>
          <w:lang w:val="ru-RU"/>
        </w:rPr>
        <w:t>как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правило</w:t>
      </w:r>
      <w:r w:rsidR="007265F7" w:rsidRPr="00485B01">
        <w:rPr>
          <w:lang w:val="ru-RU"/>
        </w:rPr>
        <w:t xml:space="preserve">, </w:t>
      </w:r>
      <w:r w:rsidR="007265F7">
        <w:rPr>
          <w:lang w:val="ru-RU"/>
        </w:rPr>
        <w:t>решения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о</w:t>
      </w:r>
      <w:r w:rsidR="007265F7" w:rsidRPr="00485B01">
        <w:rPr>
          <w:lang w:val="ru-RU"/>
        </w:rPr>
        <w:t xml:space="preserve"> (2) </w:t>
      </w:r>
      <w:r w:rsidR="007265F7">
        <w:rPr>
          <w:lang w:val="ru-RU"/>
        </w:rPr>
        <w:t>способах</w:t>
      </w:r>
      <w:r w:rsidR="007265F7" w:rsidRPr="00485B01">
        <w:rPr>
          <w:lang w:val="ru-RU"/>
        </w:rPr>
        <w:t xml:space="preserve"> </w:t>
      </w:r>
      <w:r w:rsidR="00D73E0C">
        <w:rPr>
          <w:lang w:val="ru-RU"/>
        </w:rPr>
        <w:t>решения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этих</w:t>
      </w:r>
      <w:r w:rsidR="007265F7" w:rsidRPr="00485B01">
        <w:rPr>
          <w:lang w:val="ru-RU"/>
        </w:rPr>
        <w:t xml:space="preserve"> </w:t>
      </w:r>
      <w:r w:rsidR="007265F7">
        <w:rPr>
          <w:lang w:val="ru-RU"/>
        </w:rPr>
        <w:t>проблем</w:t>
      </w:r>
      <w:r w:rsidR="007265F7" w:rsidRPr="00485B01">
        <w:rPr>
          <w:lang w:val="ru-RU"/>
        </w:rPr>
        <w:t xml:space="preserve">. </w:t>
      </w:r>
      <w:r w:rsidR="00803183">
        <w:rPr>
          <w:lang w:val="ru-RU"/>
        </w:rPr>
        <w:t>Решения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правительства</w:t>
      </w:r>
      <w:r w:rsidR="007265F7" w:rsidRPr="00145E5D">
        <w:rPr>
          <w:lang w:val="ru-RU"/>
        </w:rPr>
        <w:t xml:space="preserve"> </w:t>
      </w:r>
      <w:r w:rsidR="00803183">
        <w:rPr>
          <w:lang w:val="ru-RU"/>
        </w:rPr>
        <w:t>служа</w:t>
      </w:r>
      <w:r w:rsidR="007265F7">
        <w:rPr>
          <w:lang w:val="ru-RU"/>
        </w:rPr>
        <w:t>т</w:t>
      </w:r>
      <w:r w:rsidR="007265F7" w:rsidRPr="00145E5D">
        <w:rPr>
          <w:lang w:val="ru-RU"/>
        </w:rPr>
        <w:t xml:space="preserve"> </w:t>
      </w:r>
      <w:r w:rsidR="00803183">
        <w:rPr>
          <w:lang w:val="ru-RU"/>
        </w:rPr>
        <w:t>для него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основным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инструментом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осуществления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действий</w:t>
      </w:r>
      <w:r w:rsidR="00803183">
        <w:rPr>
          <w:lang w:val="ru-RU"/>
        </w:rPr>
        <w:t xml:space="preserve"> и</w:t>
      </w:r>
      <w:r w:rsidR="007265F7" w:rsidRPr="00145E5D">
        <w:rPr>
          <w:lang w:val="ru-RU"/>
        </w:rPr>
        <w:t xml:space="preserve">, </w:t>
      </w:r>
      <w:r w:rsidR="007265F7">
        <w:rPr>
          <w:lang w:val="ru-RU"/>
        </w:rPr>
        <w:t>как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правило</w:t>
      </w:r>
      <w:r w:rsidR="007265F7" w:rsidRPr="00145E5D">
        <w:rPr>
          <w:lang w:val="ru-RU"/>
        </w:rPr>
        <w:t xml:space="preserve">, </w:t>
      </w:r>
      <w:r w:rsidR="007265F7">
        <w:rPr>
          <w:lang w:val="ru-RU"/>
        </w:rPr>
        <w:t>закрепля</w:t>
      </w:r>
      <w:r w:rsidR="00803183">
        <w:rPr>
          <w:lang w:val="ru-RU"/>
        </w:rPr>
        <w:t>ю</w:t>
      </w:r>
      <w:r w:rsidR="007265F7">
        <w:rPr>
          <w:lang w:val="ru-RU"/>
        </w:rPr>
        <w:t>тся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в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законах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или</w:t>
      </w:r>
      <w:r w:rsidR="007265F7" w:rsidRPr="00145E5D">
        <w:rPr>
          <w:lang w:val="ru-RU"/>
        </w:rPr>
        <w:t xml:space="preserve">  </w:t>
      </w:r>
      <w:r w:rsidR="007265F7">
        <w:rPr>
          <w:lang w:val="ru-RU"/>
        </w:rPr>
        <w:lastRenderedPageBreak/>
        <w:t>нормативных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актах</w:t>
      </w:r>
      <w:r w:rsidR="007265F7" w:rsidRPr="00145E5D">
        <w:rPr>
          <w:lang w:val="ru-RU"/>
        </w:rPr>
        <w:t xml:space="preserve">, </w:t>
      </w:r>
      <w:r w:rsidR="007265F7">
        <w:rPr>
          <w:lang w:val="ru-RU"/>
        </w:rPr>
        <w:t>официальных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заявлениях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о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принятии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политики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или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методических</w:t>
      </w:r>
      <w:r w:rsidR="007265F7" w:rsidRPr="00145E5D">
        <w:rPr>
          <w:lang w:val="ru-RU"/>
        </w:rPr>
        <w:t xml:space="preserve"> </w:t>
      </w:r>
      <w:r w:rsidR="007265F7">
        <w:rPr>
          <w:lang w:val="ru-RU"/>
        </w:rPr>
        <w:t>рекомендациях</w:t>
      </w:r>
      <w:r w:rsidR="00145E5D" w:rsidRPr="00145E5D">
        <w:rPr>
          <w:lang w:val="ru-RU"/>
        </w:rPr>
        <w:t xml:space="preserve">, </w:t>
      </w:r>
      <w:r w:rsidR="00145E5D">
        <w:rPr>
          <w:lang w:val="ru-RU"/>
        </w:rPr>
        <w:t>а</w:t>
      </w:r>
      <w:r w:rsidR="00145E5D" w:rsidRPr="00145E5D">
        <w:rPr>
          <w:lang w:val="ru-RU"/>
        </w:rPr>
        <w:t xml:space="preserve"> </w:t>
      </w:r>
      <w:r w:rsidR="00145E5D">
        <w:rPr>
          <w:lang w:val="ru-RU"/>
        </w:rPr>
        <w:t>также</w:t>
      </w:r>
      <w:r w:rsidR="00145E5D" w:rsidRPr="00145E5D">
        <w:rPr>
          <w:lang w:val="ru-RU"/>
        </w:rPr>
        <w:t xml:space="preserve"> </w:t>
      </w:r>
      <w:r w:rsidR="00145E5D">
        <w:rPr>
          <w:lang w:val="ru-RU"/>
        </w:rPr>
        <w:t>в</w:t>
      </w:r>
      <w:r w:rsidR="00145E5D" w:rsidRPr="00145E5D">
        <w:rPr>
          <w:lang w:val="ru-RU"/>
        </w:rPr>
        <w:t xml:space="preserve"> </w:t>
      </w:r>
      <w:r w:rsidR="00145E5D">
        <w:rPr>
          <w:lang w:val="ru-RU"/>
        </w:rPr>
        <w:t>государственных</w:t>
      </w:r>
      <w:r w:rsidR="00145E5D" w:rsidRPr="00145E5D">
        <w:rPr>
          <w:lang w:val="ru-RU"/>
        </w:rPr>
        <w:t xml:space="preserve"> </w:t>
      </w:r>
      <w:r w:rsidR="00145E5D">
        <w:rPr>
          <w:lang w:val="ru-RU"/>
        </w:rPr>
        <w:t>институтах</w:t>
      </w:r>
      <w:r w:rsidR="00145E5D" w:rsidRPr="00145E5D">
        <w:rPr>
          <w:lang w:val="ru-RU"/>
        </w:rPr>
        <w:t>.</w:t>
      </w:r>
      <w:r w:rsidR="00145E5D">
        <w:rPr>
          <w:lang w:val="ru-RU"/>
        </w:rPr>
        <w:t xml:space="preserve"> Впоследствии на этой базе формируются программы и конкретные инициативы по преодолению соответствующих проблем, которые финансируются и/или проводятся в жизнь правительственными организациями. </w:t>
      </w:r>
      <w:r w:rsidR="007265F7" w:rsidRPr="00145E5D">
        <w:rPr>
          <w:lang w:val="ru-RU"/>
        </w:rPr>
        <w:t xml:space="preserve"> </w:t>
      </w:r>
      <w:proofErr w:type="gramStart"/>
      <w:r w:rsidR="00145E5D">
        <w:rPr>
          <w:lang w:val="ru-RU"/>
        </w:rPr>
        <w:t>Кроме внешней политики (норм, регламентирующих взаимоотношения правительства с другими странами</w:t>
      </w:r>
      <w:r w:rsidR="00F94F47" w:rsidRPr="00145E5D">
        <w:rPr>
          <w:lang w:val="ru-RU"/>
        </w:rPr>
        <w:t xml:space="preserve">), </w:t>
      </w:r>
      <w:r w:rsidR="00145E5D">
        <w:rPr>
          <w:lang w:val="ru-RU"/>
        </w:rPr>
        <w:t xml:space="preserve">правительства принимают налогово-бюджетную политику </w:t>
      </w:r>
      <w:r w:rsidR="00F94F47" w:rsidRPr="00145E5D">
        <w:rPr>
          <w:lang w:val="ru-RU"/>
        </w:rPr>
        <w:t xml:space="preserve"> (</w:t>
      </w:r>
      <w:r w:rsidR="00145E5D">
        <w:rPr>
          <w:lang w:val="ru-RU"/>
        </w:rPr>
        <w:t xml:space="preserve">нормы, регламентирующие действия правительства в отношении общих уровней бюджетных доходов и расходов), денежно-кредитную политику </w:t>
      </w:r>
      <w:r w:rsidR="00F94F47" w:rsidRPr="00145E5D">
        <w:rPr>
          <w:lang w:val="ru-RU"/>
        </w:rPr>
        <w:t>(</w:t>
      </w:r>
      <w:r w:rsidR="00145E5D">
        <w:rPr>
          <w:lang w:val="ru-RU"/>
        </w:rPr>
        <w:t xml:space="preserve">нормы, регламентирующие способы влияния правительства на состояние денежного рынка и кредитные условия), а также, среди прочего, экологическую политику и социальную политику. </w:t>
      </w:r>
      <w:r w:rsidR="00F94F47" w:rsidRPr="00145E5D">
        <w:rPr>
          <w:lang w:val="ru-RU"/>
        </w:rPr>
        <w:t xml:space="preserve"> </w:t>
      </w:r>
      <w:proofErr w:type="gramEnd"/>
    </w:p>
    <w:p w:rsidR="0069539D" w:rsidRPr="00145E5D" w:rsidRDefault="0069539D">
      <w:pPr>
        <w:rPr>
          <w:lang w:val="ru-RU"/>
        </w:rPr>
      </w:pPr>
    </w:p>
    <w:p w:rsidR="0069539D" w:rsidRPr="00F808B0" w:rsidRDefault="00F808B0">
      <w:pPr>
        <w:rPr>
          <w:b/>
          <w:lang w:val="ru-RU"/>
        </w:rPr>
      </w:pPr>
      <w:r>
        <w:rPr>
          <w:b/>
          <w:lang w:val="ru-RU"/>
        </w:rPr>
        <w:t>Бюджетирование по результатам в презентационных целях</w:t>
      </w:r>
    </w:p>
    <w:p w:rsidR="0069539D" w:rsidRPr="002A1046" w:rsidRDefault="002A1046" w:rsidP="002B2865">
      <w:pPr>
        <w:jc w:val="both"/>
        <w:rPr>
          <w:lang w:val="ru-RU"/>
        </w:rPr>
      </w:pPr>
      <w:proofErr w:type="gramStart"/>
      <w:r>
        <w:rPr>
          <w:lang w:val="ru-RU"/>
        </w:rPr>
        <w:t>Информация о</w:t>
      </w:r>
      <w:r w:rsidR="00705316">
        <w:rPr>
          <w:lang w:val="ru-RU"/>
        </w:rPr>
        <w:t xml:space="preserve">б эффективности </w:t>
      </w:r>
      <w:r>
        <w:rPr>
          <w:lang w:val="ru-RU"/>
        </w:rPr>
        <w:t xml:space="preserve">деятельности </w:t>
      </w:r>
      <w:r w:rsidR="00705316">
        <w:rPr>
          <w:lang w:val="ru-RU"/>
        </w:rPr>
        <w:t xml:space="preserve">включается в </w:t>
      </w:r>
      <w:r>
        <w:rPr>
          <w:lang w:val="ru-RU"/>
        </w:rPr>
        <w:t xml:space="preserve">состав бюджетных документов или других правительственных документов, но только в качестве вспомогательной информации для целей подотчетности и диалога с </w:t>
      </w:r>
      <w:r w:rsidR="00705316">
        <w:rPr>
          <w:lang w:val="ru-RU"/>
        </w:rPr>
        <w:t>парламентом</w:t>
      </w:r>
      <w:r>
        <w:rPr>
          <w:lang w:val="ru-RU"/>
        </w:rPr>
        <w:t xml:space="preserve"> и гражданами по вопросам государственной политики и направлений деятельности правительства.</w:t>
      </w:r>
      <w:proofErr w:type="gramEnd"/>
      <w:r w:rsidR="007F1AF9" w:rsidRPr="002A1046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A1046">
        <w:rPr>
          <w:lang w:val="ru-RU"/>
        </w:rPr>
        <w:t xml:space="preserve"> </w:t>
      </w:r>
      <w:r w:rsidR="00705316">
        <w:rPr>
          <w:lang w:val="ru-RU"/>
        </w:rPr>
        <w:t xml:space="preserve">об эффективности </w:t>
      </w:r>
      <w:r>
        <w:rPr>
          <w:lang w:val="ru-RU"/>
        </w:rPr>
        <w:t>деятельности</w:t>
      </w:r>
      <w:r w:rsidRPr="002A1046">
        <w:rPr>
          <w:lang w:val="ru-RU"/>
        </w:rPr>
        <w:t xml:space="preserve"> </w:t>
      </w:r>
      <w:r>
        <w:rPr>
          <w:lang w:val="ru-RU"/>
        </w:rPr>
        <w:t>не</w:t>
      </w:r>
      <w:r w:rsidRPr="002A1046">
        <w:rPr>
          <w:lang w:val="ru-RU"/>
        </w:rPr>
        <w:t xml:space="preserve"> </w:t>
      </w:r>
      <w:r>
        <w:rPr>
          <w:lang w:val="ru-RU"/>
        </w:rPr>
        <w:t>играет</w:t>
      </w:r>
      <w:r w:rsidRPr="002A1046">
        <w:rPr>
          <w:lang w:val="ru-RU"/>
        </w:rPr>
        <w:t xml:space="preserve"> </w:t>
      </w:r>
      <w:r>
        <w:rPr>
          <w:lang w:val="ru-RU"/>
        </w:rPr>
        <w:t>существенной</w:t>
      </w:r>
      <w:r w:rsidRPr="002A1046">
        <w:rPr>
          <w:lang w:val="ru-RU"/>
        </w:rPr>
        <w:t xml:space="preserve"> </w:t>
      </w:r>
      <w:r>
        <w:rPr>
          <w:lang w:val="ru-RU"/>
        </w:rPr>
        <w:t>роли</w:t>
      </w:r>
      <w:r w:rsidRPr="002A1046">
        <w:rPr>
          <w:lang w:val="ru-RU"/>
        </w:rPr>
        <w:t xml:space="preserve"> </w:t>
      </w:r>
      <w:r>
        <w:rPr>
          <w:lang w:val="ru-RU"/>
        </w:rPr>
        <w:t>в принятии решений о выделении бюджетных средств и не предназначается для это</w:t>
      </w:r>
      <w:r w:rsidR="00705316">
        <w:rPr>
          <w:lang w:val="ru-RU"/>
        </w:rPr>
        <w:t>й цели</w:t>
      </w:r>
      <w:r>
        <w:rPr>
          <w:lang w:val="ru-RU"/>
        </w:rPr>
        <w:t xml:space="preserve">. </w:t>
      </w:r>
    </w:p>
    <w:p w:rsidR="00F94F47" w:rsidRPr="002A1046" w:rsidRDefault="00F94F47">
      <w:pPr>
        <w:rPr>
          <w:lang w:val="ru-RU"/>
        </w:rPr>
      </w:pPr>
    </w:p>
    <w:p w:rsidR="00355400" w:rsidRPr="00485B01" w:rsidRDefault="003179BB">
      <w:pPr>
        <w:rPr>
          <w:b/>
          <w:lang w:val="ru-RU"/>
        </w:rPr>
      </w:pPr>
      <w:r>
        <w:rPr>
          <w:b/>
          <w:lang w:val="ru-RU"/>
        </w:rPr>
        <w:t>Отслеживание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процессов</w:t>
      </w:r>
      <w:r w:rsidRPr="00485B01">
        <w:rPr>
          <w:b/>
          <w:lang w:val="ru-RU"/>
        </w:rPr>
        <w:t xml:space="preserve"> </w:t>
      </w:r>
      <w:r w:rsidR="00355400" w:rsidRPr="00485B01">
        <w:rPr>
          <w:b/>
          <w:lang w:val="ru-RU"/>
        </w:rPr>
        <w:t xml:space="preserve"> </w:t>
      </w:r>
    </w:p>
    <w:p w:rsidR="00355400" w:rsidRPr="00F808B0" w:rsidRDefault="003179BB" w:rsidP="002B2865">
      <w:pPr>
        <w:jc w:val="both"/>
        <w:rPr>
          <w:lang w:val="ru-RU"/>
        </w:rPr>
      </w:pPr>
      <w:r>
        <w:rPr>
          <w:lang w:val="ru-RU"/>
        </w:rPr>
        <w:t>Подход</w:t>
      </w:r>
      <w:r w:rsidRPr="00485B01">
        <w:rPr>
          <w:lang w:val="ru-RU"/>
        </w:rPr>
        <w:t xml:space="preserve"> </w:t>
      </w:r>
      <w:r>
        <w:rPr>
          <w:lang w:val="ru-RU"/>
        </w:rPr>
        <w:t>к</w:t>
      </w:r>
      <w:r w:rsidRPr="00485B01">
        <w:rPr>
          <w:lang w:val="ru-RU"/>
        </w:rPr>
        <w:t xml:space="preserve"> </w:t>
      </w:r>
      <w:r>
        <w:rPr>
          <w:lang w:val="ru-RU"/>
        </w:rPr>
        <w:t>проведению</w:t>
      </w:r>
      <w:r w:rsidRPr="00485B01">
        <w:rPr>
          <w:lang w:val="ru-RU"/>
        </w:rPr>
        <w:t xml:space="preserve"> </w:t>
      </w:r>
      <w:r>
        <w:rPr>
          <w:lang w:val="ru-RU"/>
        </w:rPr>
        <w:t>оценки</w:t>
      </w:r>
      <w:r w:rsidRPr="00485B01">
        <w:rPr>
          <w:lang w:val="ru-RU"/>
        </w:rPr>
        <w:t xml:space="preserve"> </w:t>
      </w:r>
      <w:r>
        <w:rPr>
          <w:lang w:val="ru-RU"/>
        </w:rPr>
        <w:t>с</w:t>
      </w:r>
      <w:r w:rsidRPr="00485B01">
        <w:rPr>
          <w:lang w:val="ru-RU"/>
        </w:rPr>
        <w:t xml:space="preserve"> </w:t>
      </w:r>
      <w:r>
        <w:rPr>
          <w:lang w:val="ru-RU"/>
        </w:rPr>
        <w:t>помощью</w:t>
      </w:r>
      <w:r w:rsidRPr="00485B01">
        <w:rPr>
          <w:lang w:val="ru-RU"/>
        </w:rPr>
        <w:t xml:space="preserve"> </w:t>
      </w:r>
      <w:r>
        <w:rPr>
          <w:lang w:val="ru-RU"/>
        </w:rPr>
        <w:t>методов</w:t>
      </w:r>
      <w:r w:rsidRPr="00485B01">
        <w:rPr>
          <w:lang w:val="ru-RU"/>
        </w:rPr>
        <w:t xml:space="preserve"> </w:t>
      </w:r>
      <w:r>
        <w:rPr>
          <w:lang w:val="ru-RU"/>
        </w:rPr>
        <w:t>наблюдений</w:t>
      </w:r>
      <w:r w:rsidRPr="00485B01">
        <w:rPr>
          <w:lang w:val="ru-RU"/>
        </w:rPr>
        <w:t xml:space="preserve"> </w:t>
      </w:r>
      <w:r>
        <w:rPr>
          <w:lang w:val="ru-RU"/>
        </w:rPr>
        <w:t>и</w:t>
      </w:r>
      <w:r w:rsidRPr="00485B01">
        <w:rPr>
          <w:lang w:val="ru-RU"/>
        </w:rPr>
        <w:t xml:space="preserve"> </w:t>
      </w:r>
      <w:r>
        <w:rPr>
          <w:lang w:val="ru-RU"/>
        </w:rPr>
        <w:t>аналитических</w:t>
      </w:r>
      <w:r w:rsidRPr="00485B01">
        <w:rPr>
          <w:lang w:val="ru-RU"/>
        </w:rPr>
        <w:t xml:space="preserve"> </w:t>
      </w:r>
      <w:r>
        <w:rPr>
          <w:lang w:val="ru-RU"/>
        </w:rPr>
        <w:t>методов</w:t>
      </w:r>
      <w:r w:rsidRPr="00485B01">
        <w:rPr>
          <w:lang w:val="ru-RU"/>
        </w:rPr>
        <w:t xml:space="preserve">, </w:t>
      </w:r>
      <w:r>
        <w:rPr>
          <w:lang w:val="ru-RU"/>
        </w:rPr>
        <w:t>предусматривающий</w:t>
      </w:r>
      <w:r w:rsidRPr="00485B01">
        <w:rPr>
          <w:lang w:val="ru-RU"/>
        </w:rPr>
        <w:t xml:space="preserve"> </w:t>
      </w:r>
      <w:r>
        <w:rPr>
          <w:lang w:val="ru-RU"/>
        </w:rPr>
        <w:t>изучение</w:t>
      </w:r>
      <w:r w:rsidRPr="00485B01">
        <w:rPr>
          <w:lang w:val="ru-RU"/>
        </w:rPr>
        <w:t xml:space="preserve"> </w:t>
      </w:r>
      <w:r>
        <w:rPr>
          <w:lang w:val="ru-RU"/>
        </w:rPr>
        <w:t>диагностических</w:t>
      </w:r>
      <w:r w:rsidRPr="00485B01">
        <w:rPr>
          <w:lang w:val="ru-RU"/>
        </w:rPr>
        <w:t xml:space="preserve"> </w:t>
      </w:r>
      <w:r>
        <w:rPr>
          <w:lang w:val="ru-RU"/>
        </w:rPr>
        <w:t>данных</w:t>
      </w:r>
      <w:r w:rsidRPr="00485B01">
        <w:rPr>
          <w:lang w:val="ru-RU"/>
        </w:rPr>
        <w:t xml:space="preserve"> </w:t>
      </w:r>
      <w:r>
        <w:rPr>
          <w:lang w:val="ru-RU"/>
        </w:rPr>
        <w:t>по</w:t>
      </w:r>
      <w:r w:rsidRPr="00485B01">
        <w:rPr>
          <w:lang w:val="ru-RU"/>
        </w:rPr>
        <w:t xml:space="preserve"> </w:t>
      </w:r>
      <w:r>
        <w:rPr>
          <w:lang w:val="ru-RU"/>
        </w:rPr>
        <w:t>конкретным</w:t>
      </w:r>
      <w:r w:rsidRPr="00485B01">
        <w:rPr>
          <w:lang w:val="ru-RU"/>
        </w:rPr>
        <w:t xml:space="preserve"> </w:t>
      </w:r>
      <w:r>
        <w:rPr>
          <w:lang w:val="ru-RU"/>
        </w:rPr>
        <w:t>ситуациям</w:t>
      </w:r>
      <w:r w:rsidRPr="00485B01">
        <w:rPr>
          <w:lang w:val="ru-RU"/>
        </w:rPr>
        <w:t xml:space="preserve"> </w:t>
      </w:r>
      <w:r w:rsidR="0040569C">
        <w:rPr>
          <w:lang w:val="ru-RU"/>
        </w:rPr>
        <w:t>с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целью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установления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причинно</w:t>
      </w:r>
      <w:r w:rsidR="0040569C" w:rsidRPr="00485B01">
        <w:rPr>
          <w:lang w:val="ru-RU"/>
        </w:rPr>
        <w:t>-</w:t>
      </w:r>
      <w:r w:rsidR="0040569C">
        <w:rPr>
          <w:lang w:val="ru-RU"/>
        </w:rPr>
        <w:t>следственного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механизма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и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выбора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между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возможными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альтернативными</w:t>
      </w:r>
      <w:r w:rsidR="0040569C" w:rsidRPr="00485B01">
        <w:rPr>
          <w:lang w:val="ru-RU"/>
        </w:rPr>
        <w:t xml:space="preserve"> </w:t>
      </w:r>
      <w:r w:rsidR="0040569C">
        <w:rPr>
          <w:lang w:val="ru-RU"/>
        </w:rPr>
        <w:t>объяснениями</w:t>
      </w:r>
      <w:r w:rsidR="0040569C" w:rsidRPr="00485B01">
        <w:rPr>
          <w:lang w:val="ru-RU"/>
        </w:rPr>
        <w:t xml:space="preserve">. </w:t>
      </w:r>
      <w:r w:rsidR="0040569C">
        <w:rPr>
          <w:lang w:val="ru-RU"/>
        </w:rPr>
        <w:t>Данный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подход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можно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использовать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для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установления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того</w:t>
      </w:r>
      <w:r w:rsidR="0040569C" w:rsidRPr="00F808B0">
        <w:rPr>
          <w:lang w:val="ru-RU"/>
        </w:rPr>
        <w:t xml:space="preserve">, </w:t>
      </w:r>
      <w:r w:rsidR="0040569C">
        <w:rPr>
          <w:lang w:val="ru-RU"/>
        </w:rPr>
        <w:t>соответствуют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ли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получаемые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результаты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теории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программы</w:t>
      </w:r>
      <w:r w:rsidR="0040569C" w:rsidRPr="00F808B0">
        <w:rPr>
          <w:lang w:val="ru-RU"/>
        </w:rPr>
        <w:t xml:space="preserve"> (</w:t>
      </w:r>
      <w:r w:rsidR="0040569C">
        <w:rPr>
          <w:lang w:val="ru-RU"/>
        </w:rPr>
        <w:t>теории</w:t>
      </w:r>
      <w:r w:rsidR="0040569C" w:rsidRPr="00F808B0">
        <w:rPr>
          <w:lang w:val="ru-RU"/>
        </w:rPr>
        <w:t xml:space="preserve"> </w:t>
      </w:r>
      <w:r w:rsidR="0040569C">
        <w:rPr>
          <w:lang w:val="ru-RU"/>
        </w:rPr>
        <w:t>изменений</w:t>
      </w:r>
      <w:r w:rsidR="0040569C" w:rsidRPr="00F808B0">
        <w:rPr>
          <w:lang w:val="ru-RU"/>
        </w:rPr>
        <w:t>)</w:t>
      </w:r>
      <w:r w:rsidR="00F808B0">
        <w:rPr>
          <w:lang w:val="ru-RU"/>
        </w:rPr>
        <w:t>, а также для определения возможности исключения альтернативных объяснений.</w:t>
      </w:r>
      <w:r w:rsidR="00355400" w:rsidRPr="00F808B0">
        <w:rPr>
          <w:lang w:val="ru-RU"/>
        </w:rPr>
        <w:t xml:space="preserve"> </w:t>
      </w:r>
    </w:p>
    <w:p w:rsidR="00355400" w:rsidRPr="00F808B0" w:rsidRDefault="00355400">
      <w:pPr>
        <w:rPr>
          <w:b/>
          <w:lang w:val="ru-RU"/>
        </w:rPr>
      </w:pPr>
    </w:p>
    <w:p w:rsidR="00F94F47" w:rsidRPr="003A7150" w:rsidRDefault="000F38DF">
      <w:pPr>
        <w:rPr>
          <w:b/>
          <w:lang w:val="ru-RU"/>
        </w:rPr>
      </w:pPr>
      <w:r>
        <w:rPr>
          <w:b/>
          <w:lang w:val="ru-RU"/>
        </w:rPr>
        <w:t>Программа</w:t>
      </w:r>
      <w:r w:rsidRPr="003A7150">
        <w:rPr>
          <w:b/>
          <w:lang w:val="ru-RU"/>
        </w:rPr>
        <w:t xml:space="preserve"> </w:t>
      </w:r>
    </w:p>
    <w:p w:rsidR="00F94F47" w:rsidRPr="003179BB" w:rsidRDefault="000F38DF" w:rsidP="002B2865">
      <w:pPr>
        <w:jc w:val="both"/>
        <w:rPr>
          <w:lang w:val="ru-RU"/>
        </w:rPr>
      </w:pPr>
      <w:r>
        <w:rPr>
          <w:lang w:val="ru-RU"/>
        </w:rPr>
        <w:t>Программа</w:t>
      </w:r>
      <w:r w:rsidRPr="00485B01">
        <w:rPr>
          <w:lang w:val="ru-RU"/>
        </w:rPr>
        <w:t xml:space="preserve"> – </w:t>
      </w:r>
      <w:r>
        <w:rPr>
          <w:lang w:val="ru-RU"/>
        </w:rPr>
        <w:t>это</w:t>
      </w:r>
      <w:r w:rsidRPr="00485B01">
        <w:rPr>
          <w:lang w:val="ru-RU"/>
        </w:rPr>
        <w:t xml:space="preserve"> </w:t>
      </w:r>
      <w:r w:rsidR="00B740BE">
        <w:rPr>
          <w:lang w:val="ru-RU"/>
        </w:rPr>
        <w:t>комплекс</w:t>
      </w:r>
      <w:r w:rsidRPr="00485B01">
        <w:rPr>
          <w:lang w:val="ru-RU"/>
        </w:rPr>
        <w:t xml:space="preserve"> </w:t>
      </w:r>
      <w:r>
        <w:rPr>
          <w:lang w:val="ru-RU"/>
        </w:rPr>
        <w:t>мероприятий</w:t>
      </w:r>
      <w:r w:rsidRPr="00485B01">
        <w:rPr>
          <w:lang w:val="ru-RU"/>
        </w:rPr>
        <w:t xml:space="preserve"> </w:t>
      </w:r>
      <w:r>
        <w:rPr>
          <w:lang w:val="ru-RU"/>
        </w:rPr>
        <w:t>правительства</w:t>
      </w:r>
      <w:r w:rsidRPr="00485B01">
        <w:rPr>
          <w:lang w:val="ru-RU"/>
        </w:rPr>
        <w:t xml:space="preserve"> </w:t>
      </w:r>
      <w:r>
        <w:rPr>
          <w:lang w:val="ru-RU"/>
        </w:rPr>
        <w:t>для</w:t>
      </w:r>
      <w:r w:rsidRPr="00485B01">
        <w:rPr>
          <w:lang w:val="ru-RU"/>
        </w:rPr>
        <w:t xml:space="preserve"> </w:t>
      </w:r>
      <w:r>
        <w:rPr>
          <w:lang w:val="ru-RU"/>
        </w:rPr>
        <w:t>решения</w:t>
      </w:r>
      <w:r w:rsidRPr="00485B01">
        <w:rPr>
          <w:lang w:val="ru-RU"/>
        </w:rPr>
        <w:t xml:space="preserve"> </w:t>
      </w:r>
      <w:r>
        <w:rPr>
          <w:lang w:val="ru-RU"/>
        </w:rPr>
        <w:t>конкретного</w:t>
      </w:r>
      <w:r w:rsidRPr="00485B01">
        <w:rPr>
          <w:lang w:val="ru-RU"/>
        </w:rPr>
        <w:t xml:space="preserve"> </w:t>
      </w:r>
      <w:r>
        <w:rPr>
          <w:lang w:val="ru-RU"/>
        </w:rPr>
        <w:t>набора</w:t>
      </w:r>
      <w:r w:rsidRPr="00485B01">
        <w:rPr>
          <w:lang w:val="ru-RU"/>
        </w:rPr>
        <w:t xml:space="preserve"> </w:t>
      </w:r>
      <w:r>
        <w:rPr>
          <w:lang w:val="ru-RU"/>
        </w:rPr>
        <w:t>задач</w:t>
      </w:r>
      <w:r w:rsidRPr="00485B01">
        <w:rPr>
          <w:lang w:val="ru-RU"/>
        </w:rPr>
        <w:t xml:space="preserve"> </w:t>
      </w:r>
      <w:r>
        <w:rPr>
          <w:lang w:val="ru-RU"/>
        </w:rPr>
        <w:t>государственной</w:t>
      </w:r>
      <w:r w:rsidRPr="00485B01">
        <w:rPr>
          <w:lang w:val="ru-RU"/>
        </w:rPr>
        <w:t xml:space="preserve"> </w:t>
      </w:r>
      <w:r>
        <w:rPr>
          <w:lang w:val="ru-RU"/>
        </w:rPr>
        <w:t>политики</w:t>
      </w:r>
      <w:r w:rsidRPr="00485B01">
        <w:rPr>
          <w:lang w:val="ru-RU"/>
        </w:rPr>
        <w:t xml:space="preserve">. </w:t>
      </w:r>
      <w:r>
        <w:rPr>
          <w:lang w:val="ru-RU"/>
        </w:rPr>
        <w:t>Государственная</w:t>
      </w:r>
      <w:r w:rsidRPr="003179BB">
        <w:rPr>
          <w:lang w:val="ru-RU"/>
        </w:rPr>
        <w:t xml:space="preserve"> </w:t>
      </w:r>
      <w:r>
        <w:rPr>
          <w:lang w:val="ru-RU"/>
        </w:rPr>
        <w:t>программа</w:t>
      </w:r>
      <w:r w:rsidRPr="003179BB">
        <w:rPr>
          <w:lang w:val="ru-RU"/>
        </w:rPr>
        <w:t xml:space="preserve"> </w:t>
      </w:r>
      <w:r>
        <w:rPr>
          <w:lang w:val="ru-RU"/>
        </w:rPr>
        <w:t>может</w:t>
      </w:r>
      <w:r w:rsidRPr="003179BB">
        <w:rPr>
          <w:lang w:val="ru-RU"/>
        </w:rPr>
        <w:t xml:space="preserve"> </w:t>
      </w:r>
      <w:r>
        <w:rPr>
          <w:lang w:val="ru-RU"/>
        </w:rPr>
        <w:t>включать</w:t>
      </w:r>
      <w:r w:rsidRPr="003179BB">
        <w:rPr>
          <w:lang w:val="ru-RU"/>
        </w:rPr>
        <w:t xml:space="preserve"> </w:t>
      </w:r>
      <w:r>
        <w:rPr>
          <w:lang w:val="ru-RU"/>
        </w:rPr>
        <w:t>в</w:t>
      </w:r>
      <w:r w:rsidRPr="003179BB">
        <w:rPr>
          <w:lang w:val="ru-RU"/>
        </w:rPr>
        <w:t xml:space="preserve"> </w:t>
      </w:r>
      <w:r>
        <w:rPr>
          <w:lang w:val="ru-RU"/>
        </w:rPr>
        <w:t>себя</w:t>
      </w:r>
      <w:r w:rsidRPr="003179BB">
        <w:rPr>
          <w:lang w:val="ru-RU"/>
        </w:rPr>
        <w:t xml:space="preserve"> </w:t>
      </w:r>
      <w:r w:rsidR="003179BB">
        <w:rPr>
          <w:lang w:val="ru-RU"/>
        </w:rPr>
        <w:t>несколько</w:t>
      </w:r>
      <w:r w:rsidR="003179BB" w:rsidRPr="003179BB">
        <w:rPr>
          <w:lang w:val="ru-RU"/>
        </w:rPr>
        <w:t xml:space="preserve"> </w:t>
      </w:r>
      <w:r w:rsidR="003179BB">
        <w:rPr>
          <w:lang w:val="ru-RU"/>
        </w:rPr>
        <w:t>инициатив</w:t>
      </w:r>
      <w:r w:rsidR="003179BB" w:rsidRPr="003179BB">
        <w:rPr>
          <w:lang w:val="ru-RU"/>
        </w:rPr>
        <w:t xml:space="preserve"> </w:t>
      </w:r>
      <w:r w:rsidR="003179BB">
        <w:rPr>
          <w:lang w:val="ru-RU"/>
        </w:rPr>
        <w:t>и</w:t>
      </w:r>
      <w:r w:rsidR="003179BB" w:rsidRPr="003179BB">
        <w:rPr>
          <w:lang w:val="ru-RU"/>
        </w:rPr>
        <w:t xml:space="preserve"> </w:t>
      </w:r>
      <w:r w:rsidR="003179BB">
        <w:rPr>
          <w:lang w:val="ru-RU"/>
        </w:rPr>
        <w:t>может</w:t>
      </w:r>
      <w:r w:rsidR="003179BB" w:rsidRPr="003179BB">
        <w:rPr>
          <w:lang w:val="ru-RU"/>
        </w:rPr>
        <w:t xml:space="preserve"> </w:t>
      </w:r>
      <w:r w:rsidR="003179BB">
        <w:rPr>
          <w:lang w:val="ru-RU"/>
        </w:rPr>
        <w:t xml:space="preserve">быть одновременно направлена на решение проблем по нескольким направлениям политики, однако и инициативы и направления политики, по всей вероятности, будут тесно связаны друг с другом. </w:t>
      </w:r>
      <w:r w:rsidR="00F94F47" w:rsidRPr="003179BB">
        <w:rPr>
          <w:lang w:val="ru-RU"/>
        </w:rPr>
        <w:t xml:space="preserve"> </w:t>
      </w:r>
    </w:p>
    <w:p w:rsidR="00F94F47" w:rsidRPr="003179BB" w:rsidRDefault="00F94F47">
      <w:pPr>
        <w:rPr>
          <w:lang w:val="ru-RU"/>
        </w:rPr>
      </w:pPr>
    </w:p>
    <w:p w:rsidR="00F94F47" w:rsidRPr="003A7150" w:rsidRDefault="00A3582A">
      <w:pPr>
        <w:rPr>
          <w:b/>
          <w:lang w:val="ru-RU"/>
        </w:rPr>
      </w:pPr>
      <w:r>
        <w:rPr>
          <w:b/>
          <w:lang w:val="ru-RU"/>
        </w:rPr>
        <w:t>Перераспределение</w:t>
      </w:r>
      <w:r w:rsidRPr="003A7150">
        <w:rPr>
          <w:b/>
          <w:lang w:val="ru-RU"/>
        </w:rPr>
        <w:t xml:space="preserve"> </w:t>
      </w:r>
      <w:r>
        <w:rPr>
          <w:b/>
          <w:lang w:val="ru-RU"/>
        </w:rPr>
        <w:t>средств</w:t>
      </w:r>
    </w:p>
    <w:p w:rsidR="00F94F47" w:rsidRPr="0062634F" w:rsidRDefault="000F38DF" w:rsidP="002B2865">
      <w:pPr>
        <w:jc w:val="both"/>
        <w:rPr>
          <w:lang w:val="ru-RU"/>
        </w:rPr>
      </w:pPr>
      <w:r>
        <w:rPr>
          <w:lang w:val="ru-RU"/>
        </w:rPr>
        <w:t>Перемещение</w:t>
      </w:r>
      <w:r w:rsidRPr="000F38DF">
        <w:rPr>
          <w:lang w:val="ru-RU"/>
        </w:rPr>
        <w:t xml:space="preserve"> </w:t>
      </w:r>
      <w:r>
        <w:rPr>
          <w:lang w:val="ru-RU"/>
        </w:rPr>
        <w:t>денежных</w:t>
      </w:r>
      <w:r w:rsidRPr="000F38DF">
        <w:rPr>
          <w:lang w:val="ru-RU"/>
        </w:rPr>
        <w:t xml:space="preserve"> </w:t>
      </w:r>
      <w:r>
        <w:rPr>
          <w:lang w:val="ru-RU"/>
        </w:rPr>
        <w:t>средств</w:t>
      </w:r>
      <w:r w:rsidRPr="000F38DF">
        <w:rPr>
          <w:lang w:val="ru-RU"/>
        </w:rPr>
        <w:t xml:space="preserve"> </w:t>
      </w:r>
      <w:r>
        <w:rPr>
          <w:lang w:val="ru-RU"/>
        </w:rPr>
        <w:t>с</w:t>
      </w:r>
      <w:r w:rsidRPr="000F38DF">
        <w:rPr>
          <w:lang w:val="ru-RU"/>
        </w:rPr>
        <w:t xml:space="preserve"> </w:t>
      </w:r>
      <w:r>
        <w:rPr>
          <w:lang w:val="ru-RU"/>
        </w:rPr>
        <w:t>одного</w:t>
      </w:r>
      <w:r w:rsidRPr="000F38DF">
        <w:rPr>
          <w:lang w:val="ru-RU"/>
        </w:rPr>
        <w:t xml:space="preserve"> </w:t>
      </w:r>
      <w:r>
        <w:rPr>
          <w:lang w:val="ru-RU"/>
        </w:rPr>
        <w:t>счета</w:t>
      </w:r>
      <w:r w:rsidRPr="000F38DF">
        <w:rPr>
          <w:lang w:val="ru-RU"/>
        </w:rPr>
        <w:t xml:space="preserve"> </w:t>
      </w:r>
      <w:r>
        <w:rPr>
          <w:lang w:val="ru-RU"/>
        </w:rPr>
        <w:t>на</w:t>
      </w:r>
      <w:r w:rsidRPr="000F38DF">
        <w:rPr>
          <w:lang w:val="ru-RU"/>
        </w:rPr>
        <w:t xml:space="preserve"> </w:t>
      </w:r>
      <w:r>
        <w:rPr>
          <w:lang w:val="ru-RU"/>
        </w:rPr>
        <w:t>другой</w:t>
      </w:r>
      <w:r w:rsidRPr="000F38DF">
        <w:rPr>
          <w:lang w:val="ru-RU"/>
        </w:rPr>
        <w:t xml:space="preserve">, </w:t>
      </w:r>
      <w:r>
        <w:rPr>
          <w:lang w:val="ru-RU"/>
        </w:rPr>
        <w:t>которое</w:t>
      </w:r>
      <w:r w:rsidRPr="000F38DF">
        <w:rPr>
          <w:lang w:val="ru-RU"/>
        </w:rPr>
        <w:t xml:space="preserve"> </w:t>
      </w:r>
      <w:r>
        <w:rPr>
          <w:lang w:val="ru-RU"/>
        </w:rPr>
        <w:t>может</w:t>
      </w:r>
      <w:r w:rsidRPr="000F38DF">
        <w:rPr>
          <w:lang w:val="ru-RU"/>
        </w:rPr>
        <w:t xml:space="preserve"> </w:t>
      </w:r>
      <w:r>
        <w:rPr>
          <w:lang w:val="ru-RU"/>
        </w:rPr>
        <w:t>быть</w:t>
      </w:r>
      <w:r w:rsidRPr="000F38DF">
        <w:rPr>
          <w:lang w:val="ru-RU"/>
        </w:rPr>
        <w:t xml:space="preserve"> </w:t>
      </w:r>
      <w:r>
        <w:rPr>
          <w:lang w:val="ru-RU"/>
        </w:rPr>
        <w:t>ограничено</w:t>
      </w:r>
      <w:r w:rsidRPr="000F38DF">
        <w:rPr>
          <w:lang w:val="ru-RU"/>
        </w:rPr>
        <w:t xml:space="preserve"> </w:t>
      </w:r>
      <w:r>
        <w:rPr>
          <w:lang w:val="ru-RU"/>
        </w:rPr>
        <w:t>формальными правилами. Для предотвращения злоупотреблений правительственные организации обычно должны получать разрешени</w:t>
      </w:r>
      <w:r w:rsidR="00266B85">
        <w:rPr>
          <w:lang w:val="ru-RU"/>
        </w:rPr>
        <w:t>е</w:t>
      </w:r>
      <w:r>
        <w:rPr>
          <w:lang w:val="ru-RU"/>
        </w:rPr>
        <w:t xml:space="preserve"> на такие трансферты. </w:t>
      </w:r>
      <w:r w:rsidR="00F94F47" w:rsidRPr="000F38DF">
        <w:rPr>
          <w:lang w:val="ru-RU"/>
        </w:rPr>
        <w:t xml:space="preserve"> </w:t>
      </w:r>
      <w:r>
        <w:rPr>
          <w:lang w:val="ru-RU"/>
        </w:rPr>
        <w:t>Также называется «</w:t>
      </w:r>
      <w:r w:rsidR="0062634F" w:rsidRPr="0062634F">
        <w:rPr>
          <w:lang w:val="ru-RU"/>
        </w:rPr>
        <w:t>право</w:t>
      </w:r>
      <w:r>
        <w:rPr>
          <w:lang w:val="ru-RU"/>
        </w:rPr>
        <w:t>м</w:t>
      </w:r>
      <w:r w:rsidR="0062634F" w:rsidRPr="0062634F">
        <w:rPr>
          <w:lang w:val="ru-RU"/>
        </w:rPr>
        <w:t xml:space="preserve"> перераспределения бюджетных средств между статьями расходов</w:t>
      </w:r>
      <w:r>
        <w:rPr>
          <w:lang w:val="ru-RU"/>
        </w:rPr>
        <w:t>».</w:t>
      </w:r>
    </w:p>
    <w:p w:rsidR="00F94F47" w:rsidRPr="0062634F" w:rsidRDefault="00F94F47">
      <w:pPr>
        <w:rPr>
          <w:lang w:val="ru-RU"/>
        </w:rPr>
      </w:pPr>
    </w:p>
    <w:p w:rsidR="00F94F47" w:rsidRPr="00485B01" w:rsidRDefault="0062634F">
      <w:pPr>
        <w:rPr>
          <w:b/>
          <w:lang w:val="ru-RU"/>
        </w:rPr>
      </w:pPr>
      <w:r>
        <w:rPr>
          <w:b/>
          <w:lang w:val="ru-RU"/>
        </w:rPr>
        <w:t>Обзор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бюджетных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расходов</w:t>
      </w:r>
      <w:r w:rsidR="00F94F47" w:rsidRPr="00485B01">
        <w:rPr>
          <w:b/>
          <w:lang w:val="ru-RU"/>
        </w:rPr>
        <w:t xml:space="preserve"> </w:t>
      </w:r>
    </w:p>
    <w:p w:rsidR="003222AD" w:rsidRPr="00A3582A" w:rsidRDefault="00EB0D5B" w:rsidP="002B2865">
      <w:pPr>
        <w:jc w:val="both"/>
        <w:rPr>
          <w:lang w:val="ru-RU"/>
        </w:rPr>
      </w:pPr>
      <w:r>
        <w:rPr>
          <w:lang w:val="ru-RU"/>
        </w:rPr>
        <w:t>Обзор</w:t>
      </w:r>
      <w:r w:rsidRPr="00485B01">
        <w:rPr>
          <w:lang w:val="ru-RU"/>
        </w:rPr>
        <w:t xml:space="preserve"> </w:t>
      </w:r>
      <w:r>
        <w:rPr>
          <w:lang w:val="ru-RU"/>
        </w:rPr>
        <w:t>бюджетных</w:t>
      </w:r>
      <w:r w:rsidRPr="00485B01">
        <w:rPr>
          <w:lang w:val="ru-RU"/>
        </w:rPr>
        <w:t xml:space="preserve"> </w:t>
      </w:r>
      <w:r>
        <w:rPr>
          <w:lang w:val="ru-RU"/>
        </w:rPr>
        <w:t>расходов</w:t>
      </w:r>
      <w:r w:rsidRPr="00485B01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85B01">
        <w:rPr>
          <w:lang w:val="ru-RU"/>
        </w:rPr>
        <w:t xml:space="preserve"> </w:t>
      </w:r>
      <w:r>
        <w:rPr>
          <w:lang w:val="ru-RU"/>
        </w:rPr>
        <w:t>собой</w:t>
      </w:r>
      <w:r w:rsidRPr="00485B01">
        <w:rPr>
          <w:lang w:val="ru-RU"/>
        </w:rPr>
        <w:t xml:space="preserve"> </w:t>
      </w:r>
      <w:r>
        <w:rPr>
          <w:lang w:val="ru-RU"/>
        </w:rPr>
        <w:t>процесс</w:t>
      </w:r>
      <w:r w:rsidR="00FA59F5" w:rsidRPr="00485B01">
        <w:rPr>
          <w:lang w:val="ru-RU"/>
        </w:rPr>
        <w:t xml:space="preserve"> </w:t>
      </w:r>
      <w:r w:rsidR="00FA59F5">
        <w:rPr>
          <w:lang w:val="ru-RU"/>
        </w:rPr>
        <w:t>определения</w:t>
      </w:r>
      <w:r w:rsidR="00F04EEC">
        <w:rPr>
          <w:lang w:val="ru-RU"/>
        </w:rPr>
        <w:t xml:space="preserve"> и оценки</w:t>
      </w:r>
      <w:r w:rsidR="00F04EEC" w:rsidRPr="00485B01">
        <w:rPr>
          <w:lang w:val="ru-RU"/>
        </w:rPr>
        <w:t xml:space="preserve"> </w:t>
      </w:r>
      <w:r w:rsidR="00F04EEC">
        <w:rPr>
          <w:lang w:val="ru-RU"/>
        </w:rPr>
        <w:t>целесообразности</w:t>
      </w:r>
      <w:r w:rsidR="00F04EEC" w:rsidRPr="00485B01">
        <w:rPr>
          <w:lang w:val="ru-RU"/>
        </w:rPr>
        <w:t xml:space="preserve"> </w:t>
      </w:r>
      <w:r w:rsidR="00F04EEC">
        <w:rPr>
          <w:lang w:val="ru-RU"/>
        </w:rPr>
        <w:t>использования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возможностей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экономии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средств</w:t>
      </w:r>
      <w:r w:rsidR="00F04EEC">
        <w:rPr>
          <w:lang w:val="ru-RU"/>
        </w:rPr>
        <w:t xml:space="preserve">, который </w:t>
      </w:r>
      <w:r w:rsidR="00A3582A">
        <w:rPr>
          <w:lang w:val="ru-RU"/>
        </w:rPr>
        <w:t>опира</w:t>
      </w:r>
      <w:r w:rsidR="00F04EEC">
        <w:rPr>
          <w:lang w:val="ru-RU"/>
        </w:rPr>
        <w:t>ется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на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систематический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анализ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базовых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расходов</w:t>
      </w:r>
      <w:r w:rsidR="00A3582A" w:rsidRPr="00485B01">
        <w:rPr>
          <w:lang w:val="ru-RU"/>
        </w:rPr>
        <w:t xml:space="preserve">. </w:t>
      </w:r>
      <w:r w:rsidR="00A3582A">
        <w:rPr>
          <w:lang w:val="ru-RU"/>
        </w:rPr>
        <w:t>Обзор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расходов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обычно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преследует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две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основные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цели</w:t>
      </w:r>
      <w:r w:rsidR="00A3582A" w:rsidRPr="00485B01">
        <w:rPr>
          <w:lang w:val="ru-RU"/>
        </w:rPr>
        <w:t xml:space="preserve">: </w:t>
      </w:r>
      <w:r w:rsidR="003222AD" w:rsidRPr="00485B01">
        <w:rPr>
          <w:lang w:val="ru-RU"/>
        </w:rPr>
        <w:t xml:space="preserve">(1) </w:t>
      </w:r>
      <w:r w:rsidR="00A3582A">
        <w:rPr>
          <w:lang w:val="ru-RU"/>
        </w:rPr>
        <w:t>усиление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контроля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правительства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над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уровнем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совокупных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расходов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и</w:t>
      </w:r>
      <w:r w:rsidR="003222AD" w:rsidRPr="00485B01">
        <w:rPr>
          <w:lang w:val="ru-RU"/>
        </w:rPr>
        <w:t>/</w:t>
      </w:r>
      <w:r w:rsidR="00A3582A">
        <w:rPr>
          <w:lang w:val="ru-RU"/>
        </w:rPr>
        <w:t>или</w:t>
      </w:r>
      <w:r w:rsidR="003222AD" w:rsidRPr="00485B01">
        <w:rPr>
          <w:lang w:val="ru-RU"/>
        </w:rPr>
        <w:t xml:space="preserve"> (2) </w:t>
      </w:r>
      <w:r w:rsidR="00A3582A">
        <w:rPr>
          <w:lang w:val="ru-RU"/>
        </w:rPr>
        <w:t>совершенствование</w:t>
      </w:r>
      <w:r w:rsidR="00A3582A" w:rsidRPr="00485B01">
        <w:rPr>
          <w:lang w:val="ru-RU"/>
        </w:rPr>
        <w:t xml:space="preserve"> </w:t>
      </w:r>
      <w:proofErr w:type="gramStart"/>
      <w:r w:rsidR="00A3582A">
        <w:rPr>
          <w:lang w:val="ru-RU"/>
        </w:rPr>
        <w:t>порядка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определения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приоритетности</w:t>
      </w:r>
      <w:r w:rsidR="00A3582A" w:rsidRPr="00485B01">
        <w:rPr>
          <w:lang w:val="ru-RU"/>
        </w:rPr>
        <w:t xml:space="preserve"> </w:t>
      </w:r>
      <w:r w:rsidR="00A3582A">
        <w:rPr>
          <w:lang w:val="ru-RU"/>
        </w:rPr>
        <w:t>расходов</w:t>
      </w:r>
      <w:proofErr w:type="gramEnd"/>
      <w:r w:rsidR="00A3582A" w:rsidRPr="00485B01">
        <w:rPr>
          <w:lang w:val="ru-RU"/>
        </w:rPr>
        <w:t xml:space="preserve">. </w:t>
      </w:r>
      <w:proofErr w:type="gramStart"/>
      <w:r w:rsidR="00A3582A">
        <w:rPr>
          <w:lang w:val="ru-RU"/>
        </w:rPr>
        <w:t>Обзор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расходов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можно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использовать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как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инструмент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повышения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продуктивности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и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результативности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или</w:t>
      </w:r>
      <w:r w:rsidR="00A3582A" w:rsidRPr="00A3582A">
        <w:rPr>
          <w:lang w:val="ru-RU"/>
        </w:rPr>
        <w:t xml:space="preserve"> </w:t>
      </w:r>
      <w:r w:rsidR="00A3582A">
        <w:rPr>
          <w:lang w:val="ru-RU"/>
        </w:rPr>
        <w:t>определения возможностей для перераспределения и</w:t>
      </w:r>
      <w:r w:rsidR="003222AD" w:rsidRPr="00A3582A">
        <w:rPr>
          <w:lang w:val="ru-RU"/>
        </w:rPr>
        <w:t>/</w:t>
      </w:r>
      <w:r w:rsidR="00A3582A">
        <w:rPr>
          <w:lang w:val="ru-RU"/>
        </w:rPr>
        <w:t>или сокращения бюджетных расходов на реализацию программ или обеспечение деятельности организаций.</w:t>
      </w:r>
      <w:proofErr w:type="gramEnd"/>
      <w:r w:rsidR="00A3582A">
        <w:rPr>
          <w:lang w:val="ru-RU"/>
        </w:rPr>
        <w:t xml:space="preserve"> </w:t>
      </w:r>
      <w:r w:rsidR="003222AD" w:rsidRPr="00A3582A">
        <w:rPr>
          <w:lang w:val="ru-RU"/>
        </w:rPr>
        <w:t xml:space="preserve"> </w:t>
      </w:r>
      <w:proofErr w:type="gramStart"/>
      <w:r w:rsidR="00A3582A">
        <w:rPr>
          <w:lang w:val="ru-RU"/>
        </w:rPr>
        <w:t xml:space="preserve">Обзоры расходов отличаются от других видов оценки тем, что кроме анализа результативности и эффективности </w:t>
      </w:r>
      <w:r w:rsidR="00A3582A">
        <w:rPr>
          <w:lang w:val="ru-RU"/>
        </w:rPr>
        <w:lastRenderedPageBreak/>
        <w:t xml:space="preserve">программ при текущим уровне финансирования также изучаются последствия с точки зрения непосредственных и конечных результатов при альтернативных </w:t>
      </w:r>
      <w:r w:rsidR="00266B85">
        <w:rPr>
          <w:lang w:val="ru-RU"/>
        </w:rPr>
        <w:t>объемах</w:t>
      </w:r>
      <w:r w:rsidR="00A3582A">
        <w:rPr>
          <w:lang w:val="ru-RU"/>
        </w:rPr>
        <w:t xml:space="preserve"> финансирования.</w:t>
      </w:r>
      <w:proofErr w:type="gramEnd"/>
    </w:p>
    <w:p w:rsidR="003222AD" w:rsidRPr="00A3582A" w:rsidRDefault="003222AD">
      <w:pPr>
        <w:rPr>
          <w:lang w:val="ru-RU"/>
        </w:rPr>
      </w:pPr>
    </w:p>
    <w:p w:rsidR="00F94F47" w:rsidRPr="00485B01" w:rsidRDefault="0062634F">
      <w:pPr>
        <w:rPr>
          <w:b/>
          <w:lang w:val="ru-RU"/>
        </w:rPr>
      </w:pPr>
      <w:r>
        <w:rPr>
          <w:b/>
          <w:lang w:val="ru-RU"/>
        </w:rPr>
        <w:t>Статистическая</w:t>
      </w:r>
      <w:r w:rsidRPr="00485B01">
        <w:rPr>
          <w:b/>
          <w:lang w:val="ru-RU"/>
        </w:rPr>
        <w:t xml:space="preserve"> </w:t>
      </w:r>
      <w:r>
        <w:rPr>
          <w:b/>
          <w:lang w:val="ru-RU"/>
        </w:rPr>
        <w:t>информация</w:t>
      </w:r>
      <w:r w:rsidR="00F94F47" w:rsidRPr="00485B01">
        <w:rPr>
          <w:b/>
          <w:lang w:val="ru-RU"/>
        </w:rPr>
        <w:t xml:space="preserve"> </w:t>
      </w:r>
    </w:p>
    <w:p w:rsidR="00F94F47" w:rsidRPr="00A65FAA" w:rsidRDefault="007861E1" w:rsidP="002B2865">
      <w:pPr>
        <w:jc w:val="both"/>
        <w:rPr>
          <w:lang w:val="ru-RU"/>
        </w:rPr>
      </w:pPr>
      <w:r>
        <w:rPr>
          <w:lang w:val="ru-RU"/>
        </w:rPr>
        <w:t>Статистическая</w:t>
      </w:r>
      <w:r w:rsidRPr="0048348C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48348C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48348C">
        <w:rPr>
          <w:lang w:val="ru-RU"/>
        </w:rPr>
        <w:t xml:space="preserve"> </w:t>
      </w:r>
      <w:r>
        <w:rPr>
          <w:lang w:val="ru-RU"/>
        </w:rPr>
        <w:t>собой</w:t>
      </w:r>
      <w:r w:rsidRPr="0048348C">
        <w:rPr>
          <w:lang w:val="ru-RU"/>
        </w:rPr>
        <w:t xml:space="preserve"> </w:t>
      </w:r>
      <w:r>
        <w:rPr>
          <w:lang w:val="ru-RU"/>
        </w:rPr>
        <w:t>числовые</w:t>
      </w:r>
      <w:r w:rsidRPr="0048348C">
        <w:rPr>
          <w:lang w:val="ru-RU"/>
        </w:rPr>
        <w:t xml:space="preserve"> </w:t>
      </w:r>
      <w:r>
        <w:rPr>
          <w:lang w:val="ru-RU"/>
        </w:rPr>
        <w:t>данные</w:t>
      </w:r>
      <w:r w:rsidRPr="0048348C">
        <w:rPr>
          <w:lang w:val="ru-RU"/>
        </w:rPr>
        <w:t xml:space="preserve">, </w:t>
      </w:r>
      <w:r>
        <w:rPr>
          <w:lang w:val="ru-RU"/>
        </w:rPr>
        <w:t>сформированные</w:t>
      </w:r>
      <w:r w:rsidRPr="0048348C">
        <w:rPr>
          <w:lang w:val="ru-RU"/>
        </w:rPr>
        <w:t xml:space="preserve"> </w:t>
      </w:r>
      <w:r>
        <w:rPr>
          <w:lang w:val="ru-RU"/>
        </w:rPr>
        <w:t>как</w:t>
      </w:r>
      <w:r w:rsidRPr="0048348C">
        <w:rPr>
          <w:lang w:val="ru-RU"/>
        </w:rPr>
        <w:t xml:space="preserve"> </w:t>
      </w:r>
      <w:r>
        <w:rPr>
          <w:lang w:val="ru-RU"/>
        </w:rPr>
        <w:t>правительством</w:t>
      </w:r>
      <w:r w:rsidRPr="0048348C">
        <w:rPr>
          <w:lang w:val="ru-RU"/>
        </w:rPr>
        <w:t xml:space="preserve">, </w:t>
      </w:r>
      <w:r>
        <w:rPr>
          <w:lang w:val="ru-RU"/>
        </w:rPr>
        <w:t>так</w:t>
      </w:r>
      <w:r w:rsidRPr="0048348C">
        <w:rPr>
          <w:lang w:val="ru-RU"/>
        </w:rPr>
        <w:t xml:space="preserve"> </w:t>
      </w:r>
      <w:r>
        <w:rPr>
          <w:lang w:val="ru-RU"/>
        </w:rPr>
        <w:t>и</w:t>
      </w:r>
      <w:r w:rsidRPr="0048348C">
        <w:rPr>
          <w:lang w:val="ru-RU"/>
        </w:rPr>
        <w:t xml:space="preserve"> </w:t>
      </w:r>
      <w:r w:rsidR="005C5791">
        <w:rPr>
          <w:lang w:val="ru-RU"/>
        </w:rPr>
        <w:t>действующими</w:t>
      </w:r>
      <w:r w:rsidR="005C5791" w:rsidRPr="0048348C">
        <w:rPr>
          <w:lang w:val="ru-RU"/>
        </w:rPr>
        <w:t xml:space="preserve"> </w:t>
      </w:r>
      <w:r w:rsidR="005C5791">
        <w:rPr>
          <w:lang w:val="ru-RU"/>
        </w:rPr>
        <w:t>лицами</w:t>
      </w:r>
      <w:r w:rsidR="005C5791" w:rsidRPr="0048348C">
        <w:rPr>
          <w:lang w:val="ru-RU"/>
        </w:rPr>
        <w:t xml:space="preserve"> </w:t>
      </w:r>
      <w:r w:rsidR="005C5791">
        <w:rPr>
          <w:lang w:val="ru-RU"/>
        </w:rPr>
        <w:t>вне</w:t>
      </w:r>
      <w:r w:rsidR="005C5791" w:rsidRPr="0048348C">
        <w:rPr>
          <w:lang w:val="ru-RU"/>
        </w:rPr>
        <w:t xml:space="preserve"> </w:t>
      </w:r>
      <w:r w:rsidR="005C5791">
        <w:rPr>
          <w:lang w:val="ru-RU"/>
        </w:rPr>
        <w:t>правительства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опубликованные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в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широком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доступе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в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качестве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источника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информации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о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результатах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деятельности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для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управленцев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государственного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сектора</w:t>
      </w:r>
      <w:r w:rsidR="0048348C" w:rsidRPr="0048348C">
        <w:rPr>
          <w:lang w:val="ru-RU"/>
        </w:rPr>
        <w:t xml:space="preserve">, </w:t>
      </w:r>
      <w:r w:rsidR="0048348C">
        <w:rPr>
          <w:lang w:val="ru-RU"/>
        </w:rPr>
        <w:t>политиков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 xml:space="preserve">широкой </w:t>
      </w:r>
      <w:r w:rsidR="00266B85">
        <w:rPr>
          <w:lang w:val="ru-RU"/>
        </w:rPr>
        <w:t>общественности</w:t>
      </w:r>
      <w:r w:rsidR="0048348C">
        <w:rPr>
          <w:lang w:val="ru-RU"/>
        </w:rPr>
        <w:t xml:space="preserve">. </w:t>
      </w:r>
      <w:r w:rsidR="0048348C" w:rsidRPr="0048348C">
        <w:rPr>
          <w:lang w:val="ru-RU"/>
        </w:rPr>
        <w:t xml:space="preserve"> </w:t>
      </w:r>
      <w:r w:rsidRPr="0048348C">
        <w:rPr>
          <w:lang w:val="ru-RU"/>
        </w:rPr>
        <w:t xml:space="preserve"> </w:t>
      </w:r>
      <w:r w:rsidR="0048348C">
        <w:rPr>
          <w:lang w:val="ru-RU"/>
        </w:rPr>
        <w:t>Статистическая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информация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не</w:t>
      </w:r>
      <w:r w:rsidR="00266B85">
        <w:rPr>
          <w:lang w:val="ru-RU"/>
        </w:rPr>
        <w:t xml:space="preserve"> обязательно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относится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к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конкретным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правительственным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мерам</w:t>
      </w:r>
      <w:r w:rsidR="0048348C" w:rsidRPr="0048348C">
        <w:rPr>
          <w:lang w:val="ru-RU"/>
        </w:rPr>
        <w:t xml:space="preserve">, </w:t>
      </w:r>
      <w:r w:rsidR="0048348C">
        <w:rPr>
          <w:lang w:val="ru-RU"/>
        </w:rPr>
        <w:t>программам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или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организациям</w:t>
      </w:r>
      <w:r w:rsidR="0048348C" w:rsidRPr="0048348C">
        <w:rPr>
          <w:lang w:val="ru-RU"/>
        </w:rPr>
        <w:t xml:space="preserve">; </w:t>
      </w:r>
      <w:r w:rsidR="0048348C">
        <w:rPr>
          <w:lang w:val="ru-RU"/>
        </w:rPr>
        <w:t>при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этом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она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 xml:space="preserve">может давать контекстуальную информацию </w:t>
      </w:r>
      <w:r w:rsidR="0048348C" w:rsidRPr="0048348C">
        <w:rPr>
          <w:lang w:val="ru-RU"/>
        </w:rPr>
        <w:t>(</w:t>
      </w:r>
      <w:r w:rsidR="0048348C">
        <w:rPr>
          <w:lang w:val="ru-RU"/>
        </w:rPr>
        <w:t>например</w:t>
      </w:r>
      <w:r w:rsidR="0048348C" w:rsidRPr="0048348C">
        <w:rPr>
          <w:lang w:val="ru-RU"/>
        </w:rPr>
        <w:t xml:space="preserve">, </w:t>
      </w:r>
      <w:r w:rsidR="0048348C">
        <w:rPr>
          <w:lang w:val="ru-RU"/>
        </w:rPr>
        <w:t>об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экономических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условиях</w:t>
      </w:r>
      <w:r w:rsidR="0048348C" w:rsidRPr="0048348C">
        <w:rPr>
          <w:lang w:val="ru-RU"/>
        </w:rPr>
        <w:t xml:space="preserve">, </w:t>
      </w:r>
      <w:r w:rsidR="0048348C">
        <w:rPr>
          <w:lang w:val="ru-RU"/>
        </w:rPr>
        <w:t>востребованности</w:t>
      </w:r>
      <w:r w:rsidR="0048348C" w:rsidRPr="0048348C">
        <w:rPr>
          <w:lang w:val="ru-RU"/>
        </w:rPr>
        <w:t xml:space="preserve"> </w:t>
      </w:r>
      <w:r w:rsidR="0048348C">
        <w:rPr>
          <w:lang w:val="ru-RU"/>
        </w:rPr>
        <w:t>услуг</w:t>
      </w:r>
      <w:r w:rsidR="0048348C" w:rsidRPr="0048348C">
        <w:rPr>
          <w:lang w:val="ru-RU"/>
        </w:rPr>
        <w:t xml:space="preserve">, </w:t>
      </w:r>
      <w:r w:rsidR="0048348C">
        <w:rPr>
          <w:lang w:val="ru-RU"/>
        </w:rPr>
        <w:t xml:space="preserve">демографических и культурных тенденциях, состоянии окружающей среды и т.д.). </w:t>
      </w:r>
      <w:r w:rsidR="00A65FAA">
        <w:rPr>
          <w:lang w:val="ru-RU"/>
        </w:rPr>
        <w:t xml:space="preserve"> Статистические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данные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полезны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для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оценки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качества</w:t>
      </w:r>
      <w:r w:rsidR="00A65FAA" w:rsidRPr="00A65FAA">
        <w:rPr>
          <w:lang w:val="ru-RU"/>
        </w:rPr>
        <w:t xml:space="preserve"> </w:t>
      </w:r>
      <w:r w:rsidR="00A65FAA">
        <w:rPr>
          <w:lang w:val="ru-RU"/>
        </w:rPr>
        <w:t>деятельности</w:t>
      </w:r>
      <w:r w:rsidR="00A65FAA" w:rsidRPr="00A65FAA">
        <w:rPr>
          <w:lang w:val="ru-RU"/>
        </w:rPr>
        <w:t xml:space="preserve">, </w:t>
      </w:r>
      <w:r w:rsidR="00A65FAA">
        <w:rPr>
          <w:lang w:val="ru-RU"/>
        </w:rPr>
        <w:t xml:space="preserve">поскольку при их формировании используются гармонизированные/стандартизованные данные (как правило, во временной динамике), что позволяет проводить точные сравнения и оценку тенденций. </w:t>
      </w:r>
      <w:r w:rsidR="00F94F47" w:rsidRPr="00A65FAA">
        <w:rPr>
          <w:lang w:val="ru-RU"/>
        </w:rPr>
        <w:t xml:space="preserve"> </w:t>
      </w:r>
    </w:p>
    <w:p w:rsidR="00F94F47" w:rsidRPr="00A65FAA" w:rsidRDefault="00F94F47">
      <w:pPr>
        <w:rPr>
          <w:lang w:val="ru-RU"/>
        </w:rPr>
      </w:pPr>
    </w:p>
    <w:p w:rsidR="00F94F47" w:rsidRPr="00FE5872" w:rsidRDefault="002B2865">
      <w:pPr>
        <w:rPr>
          <w:b/>
          <w:lang w:val="ru-RU"/>
        </w:rPr>
      </w:pPr>
      <w:r>
        <w:rPr>
          <w:b/>
          <w:lang w:val="ru-RU"/>
        </w:rPr>
        <w:t>Высший</w:t>
      </w:r>
      <w:r w:rsidRPr="00FE5872">
        <w:rPr>
          <w:b/>
          <w:lang w:val="ru-RU"/>
        </w:rPr>
        <w:t xml:space="preserve"> </w:t>
      </w:r>
      <w:r>
        <w:rPr>
          <w:b/>
          <w:lang w:val="ru-RU"/>
        </w:rPr>
        <w:t>орган</w:t>
      </w:r>
      <w:r w:rsidR="00485B01">
        <w:rPr>
          <w:b/>
          <w:lang w:val="ru-RU"/>
        </w:rPr>
        <w:t xml:space="preserve"> финансового контроля</w:t>
      </w:r>
      <w:r w:rsidR="00F94F47" w:rsidRPr="00FE5872">
        <w:rPr>
          <w:b/>
          <w:lang w:val="ru-RU"/>
        </w:rPr>
        <w:t xml:space="preserve"> </w:t>
      </w:r>
    </w:p>
    <w:p w:rsidR="00F94F47" w:rsidRPr="00F27935" w:rsidRDefault="002B2865" w:rsidP="002B2865">
      <w:pPr>
        <w:jc w:val="both"/>
        <w:rPr>
          <w:lang w:val="ru-RU"/>
        </w:rPr>
      </w:pPr>
      <w:r>
        <w:rPr>
          <w:lang w:val="ru-RU"/>
        </w:rPr>
        <w:t>Орган</w:t>
      </w:r>
      <w:r w:rsidRPr="00D53E9A">
        <w:rPr>
          <w:lang w:val="ru-RU"/>
        </w:rPr>
        <w:t xml:space="preserve"> </w:t>
      </w:r>
      <w:r>
        <w:rPr>
          <w:lang w:val="ru-RU"/>
        </w:rPr>
        <w:t>публичной</w:t>
      </w:r>
      <w:r w:rsidRPr="00D53E9A">
        <w:rPr>
          <w:lang w:val="ru-RU"/>
        </w:rPr>
        <w:t xml:space="preserve"> </w:t>
      </w:r>
      <w:r>
        <w:rPr>
          <w:lang w:val="ru-RU"/>
        </w:rPr>
        <w:t>власти</w:t>
      </w:r>
      <w:r w:rsidRPr="00D53E9A">
        <w:rPr>
          <w:lang w:val="ru-RU"/>
        </w:rPr>
        <w:t xml:space="preserve">, </w:t>
      </w:r>
      <w:r>
        <w:rPr>
          <w:lang w:val="ru-RU"/>
        </w:rPr>
        <w:t>который</w:t>
      </w:r>
      <w:r w:rsidRPr="00D53E9A">
        <w:rPr>
          <w:lang w:val="ru-RU"/>
        </w:rPr>
        <w:t xml:space="preserve">, </w:t>
      </w:r>
      <w:r>
        <w:rPr>
          <w:lang w:val="ru-RU"/>
        </w:rPr>
        <w:t>независимо</w:t>
      </w:r>
      <w:r w:rsidRPr="00D53E9A">
        <w:rPr>
          <w:lang w:val="ru-RU"/>
        </w:rPr>
        <w:t xml:space="preserve"> </w:t>
      </w:r>
      <w:r>
        <w:rPr>
          <w:lang w:val="ru-RU"/>
        </w:rPr>
        <w:t>от</w:t>
      </w:r>
      <w:r w:rsidRPr="00D53E9A">
        <w:rPr>
          <w:lang w:val="ru-RU"/>
        </w:rPr>
        <w:t xml:space="preserve"> </w:t>
      </w:r>
      <w:r>
        <w:rPr>
          <w:lang w:val="ru-RU"/>
        </w:rPr>
        <w:t>того</w:t>
      </w:r>
      <w:r w:rsidRPr="00D53E9A">
        <w:rPr>
          <w:lang w:val="ru-RU"/>
        </w:rPr>
        <w:t xml:space="preserve">, </w:t>
      </w:r>
      <w:r>
        <w:rPr>
          <w:lang w:val="ru-RU"/>
        </w:rPr>
        <w:t>как</w:t>
      </w:r>
      <w:r w:rsidRPr="00D53E9A">
        <w:rPr>
          <w:lang w:val="ru-RU"/>
        </w:rPr>
        <w:t xml:space="preserve"> </w:t>
      </w:r>
      <w:r>
        <w:rPr>
          <w:lang w:val="ru-RU"/>
        </w:rPr>
        <w:t>он</w:t>
      </w:r>
      <w:r w:rsidRPr="00D53E9A">
        <w:rPr>
          <w:lang w:val="ru-RU"/>
        </w:rPr>
        <w:t xml:space="preserve"> </w:t>
      </w:r>
      <w:r>
        <w:rPr>
          <w:lang w:val="ru-RU"/>
        </w:rPr>
        <w:t>назначается</w:t>
      </w:r>
      <w:r w:rsidRPr="00D53E9A">
        <w:rPr>
          <w:lang w:val="ru-RU"/>
        </w:rPr>
        <w:t xml:space="preserve">, </w:t>
      </w:r>
      <w:r>
        <w:rPr>
          <w:lang w:val="ru-RU"/>
        </w:rPr>
        <w:t>учреждается</w:t>
      </w:r>
      <w:r w:rsidRPr="00D53E9A">
        <w:rPr>
          <w:lang w:val="ru-RU"/>
        </w:rPr>
        <w:t xml:space="preserve"> </w:t>
      </w:r>
      <w:r>
        <w:rPr>
          <w:lang w:val="ru-RU"/>
        </w:rPr>
        <w:t>и</w:t>
      </w:r>
      <w:r w:rsidRPr="00D53E9A">
        <w:rPr>
          <w:lang w:val="ru-RU"/>
        </w:rPr>
        <w:t xml:space="preserve"> </w:t>
      </w:r>
      <w:r>
        <w:rPr>
          <w:lang w:val="ru-RU"/>
        </w:rPr>
        <w:t>организуется</w:t>
      </w:r>
      <w:r w:rsidRPr="00D53E9A">
        <w:rPr>
          <w:lang w:val="ru-RU"/>
        </w:rPr>
        <w:t xml:space="preserve">, </w:t>
      </w:r>
      <w:r>
        <w:rPr>
          <w:lang w:val="ru-RU"/>
        </w:rPr>
        <w:t>в</w:t>
      </w:r>
      <w:r w:rsidRPr="00D53E9A">
        <w:rPr>
          <w:lang w:val="ru-RU"/>
        </w:rPr>
        <w:t xml:space="preserve"> </w:t>
      </w:r>
      <w:r>
        <w:rPr>
          <w:lang w:val="ru-RU"/>
        </w:rPr>
        <w:t>силу</w:t>
      </w:r>
      <w:r w:rsidRPr="00D53E9A">
        <w:rPr>
          <w:lang w:val="ru-RU"/>
        </w:rPr>
        <w:t xml:space="preserve"> </w:t>
      </w:r>
      <w:r>
        <w:rPr>
          <w:lang w:val="ru-RU"/>
        </w:rPr>
        <w:t>закона</w:t>
      </w:r>
      <w:r w:rsidRPr="00D53E9A">
        <w:rPr>
          <w:lang w:val="ru-RU"/>
        </w:rPr>
        <w:t xml:space="preserve"> </w:t>
      </w:r>
      <w:r w:rsidR="00D53E9A">
        <w:rPr>
          <w:lang w:val="ru-RU"/>
        </w:rPr>
        <w:t xml:space="preserve">выполняет функции высшего контрольного органа государства. </w:t>
      </w:r>
      <w:r w:rsidR="00D53E9A" w:rsidRPr="00D53E9A">
        <w:rPr>
          <w:lang w:val="ru-RU"/>
        </w:rPr>
        <w:t xml:space="preserve"> </w:t>
      </w:r>
      <w:r w:rsidR="00F94F47" w:rsidRPr="00F27935">
        <w:rPr>
          <w:lang w:val="ru-RU"/>
        </w:rPr>
        <w:t xml:space="preserve"> </w:t>
      </w:r>
    </w:p>
    <w:p w:rsidR="00F94F47" w:rsidRPr="00F27935" w:rsidRDefault="00F94F47">
      <w:pPr>
        <w:rPr>
          <w:lang w:val="ru-RU"/>
        </w:rPr>
      </w:pPr>
    </w:p>
    <w:p w:rsidR="00132D57" w:rsidRPr="00F27935" w:rsidRDefault="00132D57">
      <w:pPr>
        <w:rPr>
          <w:rFonts w:cs="Arial"/>
          <w:shd w:val="clear" w:color="auto" w:fill="FFFFFF"/>
          <w:lang w:val="ru-RU"/>
        </w:rPr>
      </w:pPr>
      <w:r w:rsidRPr="00F27935">
        <w:rPr>
          <w:rFonts w:cs="Arial"/>
          <w:shd w:val="clear" w:color="auto" w:fill="FFFFFF"/>
          <w:lang w:val="ru-RU"/>
        </w:rPr>
        <w:br w:type="page"/>
      </w:r>
    </w:p>
    <w:p w:rsidR="005A21F0" w:rsidRPr="00267AF4" w:rsidRDefault="005A21F0" w:rsidP="005A21F0">
      <w:pPr>
        <w:rPr>
          <w:b/>
          <w:lang w:val="ru-RU"/>
        </w:rPr>
      </w:pPr>
      <w:r>
        <w:rPr>
          <w:b/>
          <w:lang w:val="ru-RU"/>
        </w:rPr>
        <w:lastRenderedPageBreak/>
        <w:t>Классификация функций органов государственного управления (</w:t>
      </w:r>
      <w:proofErr w:type="spellStart"/>
      <w:r>
        <w:rPr>
          <w:b/>
          <w:lang w:val="ru-RU"/>
        </w:rPr>
        <w:t>КФОГУ</w:t>
      </w:r>
      <w:proofErr w:type="spellEnd"/>
      <w:r>
        <w:rPr>
          <w:b/>
          <w:lang w:val="ru-RU"/>
        </w:rPr>
        <w:t>)</w:t>
      </w:r>
      <w:r w:rsidRPr="00267AF4">
        <w:rPr>
          <w:b/>
          <w:lang w:val="ru-RU"/>
        </w:rPr>
        <w:t xml:space="preserve">  </w:t>
      </w:r>
    </w:p>
    <w:p w:rsidR="005A21F0" w:rsidRDefault="005A21F0" w:rsidP="005A21F0">
      <w:pPr>
        <w:rPr>
          <w:lang w:val="ru-RU"/>
        </w:rPr>
      </w:pPr>
    </w:p>
    <w:p w:rsidR="00F94F47" w:rsidRPr="005A21F0" w:rsidRDefault="00AE1B2F" w:rsidP="005A21F0">
      <w:pPr>
        <w:jc w:val="both"/>
        <w:rPr>
          <w:b/>
          <w:lang w:val="ru-RU"/>
        </w:rPr>
      </w:pPr>
      <w:r w:rsidRPr="00AE1B2F">
        <w:rPr>
          <w:lang w:val="ru-RU"/>
        </w:rPr>
        <w:t xml:space="preserve">Классификация функций органов государственного управления </w:t>
      </w:r>
      <w:r>
        <w:rPr>
          <w:lang w:val="ru-RU"/>
        </w:rPr>
        <w:t>(</w:t>
      </w:r>
      <w:proofErr w:type="spellStart"/>
      <w:r w:rsidR="005A21F0" w:rsidRPr="00AE1B2F">
        <w:rPr>
          <w:lang w:val="ru-RU"/>
        </w:rPr>
        <w:t>КФОГУ</w:t>
      </w:r>
      <w:proofErr w:type="spellEnd"/>
      <w:r>
        <w:rPr>
          <w:lang w:val="ru-RU"/>
        </w:rPr>
        <w:t>)</w:t>
      </w:r>
      <w:r w:rsidR="005A21F0">
        <w:rPr>
          <w:lang w:val="ru-RU"/>
        </w:rPr>
        <w:t xml:space="preserve">, разработанная </w:t>
      </w:r>
      <w:proofErr w:type="spellStart"/>
      <w:r w:rsidR="005A21F0">
        <w:rPr>
          <w:lang w:val="ru-RU"/>
        </w:rPr>
        <w:t>ОЭСР</w:t>
      </w:r>
      <w:proofErr w:type="spellEnd"/>
      <w:r w:rsidR="005A21F0" w:rsidRPr="00267AF4">
        <w:rPr>
          <w:lang w:val="ru-RU"/>
        </w:rPr>
        <w:t xml:space="preserve"> </w:t>
      </w:r>
      <w:r w:rsidR="005A21F0">
        <w:rPr>
          <w:lang w:val="ru-RU"/>
        </w:rPr>
        <w:t>и</w:t>
      </w:r>
      <w:r w:rsidR="005A21F0" w:rsidRPr="00267AF4">
        <w:rPr>
          <w:lang w:val="ru-RU"/>
        </w:rPr>
        <w:t xml:space="preserve"> </w:t>
      </w:r>
      <w:r w:rsidR="005A21F0">
        <w:rPr>
          <w:lang w:val="ru-RU"/>
        </w:rPr>
        <w:t>опубликованная</w:t>
      </w:r>
      <w:r w:rsidR="005A21F0" w:rsidRPr="00267AF4">
        <w:rPr>
          <w:lang w:val="ru-RU"/>
        </w:rPr>
        <w:t xml:space="preserve"> </w:t>
      </w:r>
      <w:r w:rsidR="005A21F0">
        <w:rPr>
          <w:lang w:val="ru-RU"/>
        </w:rPr>
        <w:t>Отделом</w:t>
      </w:r>
      <w:r w:rsidR="005A21F0" w:rsidRPr="00267AF4">
        <w:rPr>
          <w:lang w:val="ru-RU"/>
        </w:rPr>
        <w:t xml:space="preserve"> </w:t>
      </w:r>
      <w:r w:rsidR="005A21F0">
        <w:rPr>
          <w:lang w:val="ru-RU"/>
        </w:rPr>
        <w:t>статистики</w:t>
      </w:r>
      <w:r w:rsidR="005A21F0" w:rsidRPr="00267AF4">
        <w:rPr>
          <w:lang w:val="ru-RU"/>
        </w:rPr>
        <w:t xml:space="preserve"> </w:t>
      </w:r>
      <w:r w:rsidR="005A21F0">
        <w:rPr>
          <w:lang w:val="ru-RU"/>
        </w:rPr>
        <w:t xml:space="preserve">ООН в качестве </w:t>
      </w:r>
      <w:proofErr w:type="gramStart"/>
      <w:r w:rsidR="005A21F0">
        <w:rPr>
          <w:lang w:val="ru-RU"/>
        </w:rPr>
        <w:t>стандарта классификации целей деятельности органов государственного</w:t>
      </w:r>
      <w:proofErr w:type="gramEnd"/>
      <w:r w:rsidR="005A21F0">
        <w:rPr>
          <w:lang w:val="ru-RU"/>
        </w:rPr>
        <w:t xml:space="preserve"> управления, предназначена для классификации данных о государственных расходах, взятых из Системы национальных счетов, по целям использования средств. </w:t>
      </w:r>
      <w:r w:rsidR="005A21F0" w:rsidRPr="00AF1D7D">
        <w:rPr>
          <w:lang w:val="ru-RU"/>
        </w:rPr>
        <w:t xml:space="preserve"> </w:t>
      </w:r>
      <w:r w:rsidR="005A21F0">
        <w:rPr>
          <w:lang w:val="ru-RU"/>
        </w:rPr>
        <w:t xml:space="preserve">На первом уровне </w:t>
      </w:r>
      <w:proofErr w:type="spellStart"/>
      <w:r w:rsidR="005A21F0">
        <w:rPr>
          <w:lang w:val="ru-RU"/>
        </w:rPr>
        <w:t>КФОГУ</w:t>
      </w:r>
      <w:proofErr w:type="spellEnd"/>
      <w:r w:rsidR="005A21F0">
        <w:rPr>
          <w:lang w:val="ru-RU"/>
        </w:rPr>
        <w:t xml:space="preserve"> данные о расходах разбиваются  на десять «функциональных» групп или подразделов расходов (например, расходы на национальную оборону, образование, социальную защиту)</w:t>
      </w:r>
      <w:r w:rsidR="005A21F0" w:rsidRPr="00AF1D7D">
        <w:rPr>
          <w:lang w:val="ru-RU"/>
        </w:rPr>
        <w:t>,</w:t>
      </w:r>
      <w:r w:rsidR="005A21F0">
        <w:rPr>
          <w:lang w:val="ru-RU"/>
        </w:rPr>
        <w:t xml:space="preserve"> а на втором уровне каждая группа первого уровня </w:t>
      </w:r>
      <w:r w:rsidR="00076B96">
        <w:rPr>
          <w:lang w:val="ru-RU"/>
        </w:rPr>
        <w:t>под</w:t>
      </w:r>
      <w:r w:rsidR="005A21F0">
        <w:rPr>
          <w:lang w:val="ru-RU"/>
        </w:rPr>
        <w:t>разделяется максимум на девять подгрупп</w:t>
      </w:r>
      <w:r w:rsidR="005A21F0" w:rsidRPr="00AF1D7D">
        <w:rPr>
          <w:lang w:val="ru-RU"/>
        </w:rPr>
        <w:t>.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850"/>
        <w:gridCol w:w="6379"/>
      </w:tblGrid>
      <w:tr w:rsidR="00132D57" w:rsidRPr="00132D57" w:rsidTr="00132D57">
        <w:trPr>
          <w:trHeight w:val="76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F47" w:rsidRPr="00132D57" w:rsidRDefault="00AE1B2F" w:rsidP="00AE1B2F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val="ru-RU" w:eastAsia="en-GB"/>
              </w:rPr>
              <w:t>Первый уровень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F47" w:rsidRPr="00132D57" w:rsidRDefault="00F77E46" w:rsidP="00AE1B2F">
            <w:pPr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       </w:t>
            </w:r>
            <w:r w:rsidR="00AE1B2F">
              <w:rPr>
                <w:rFonts w:eastAsia="Times New Roman" w:cs="Arial"/>
                <w:b/>
                <w:lang w:val="ru-RU" w:eastAsia="en-GB"/>
              </w:rPr>
              <w:t>Второй уровень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AE1B2F" w:rsidP="00AE1B2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Государственные услуги общего характера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54F4E" w:rsidRDefault="0062634F" w:rsidP="00A54F4E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Органы</w:t>
            </w:r>
            <w:r w:rsidRPr="00A54F4E">
              <w:rPr>
                <w:rFonts w:eastAsia="Times New Roman" w:cs="Arial"/>
                <w:lang w:val="ru-RU" w:eastAsia="en-GB"/>
              </w:rPr>
              <w:t xml:space="preserve"> </w:t>
            </w:r>
            <w:r>
              <w:rPr>
                <w:rFonts w:eastAsia="Times New Roman" w:cs="Arial"/>
                <w:lang w:val="ru-RU" w:eastAsia="en-GB"/>
              </w:rPr>
              <w:t>исполнительной</w:t>
            </w:r>
            <w:r w:rsidRPr="00A54F4E">
              <w:rPr>
                <w:rFonts w:eastAsia="Times New Roman" w:cs="Arial"/>
                <w:lang w:val="ru-RU" w:eastAsia="en-GB"/>
              </w:rPr>
              <w:t xml:space="preserve"> </w:t>
            </w:r>
            <w:r>
              <w:rPr>
                <w:rFonts w:eastAsia="Times New Roman" w:cs="Arial"/>
                <w:lang w:val="ru-RU" w:eastAsia="en-GB"/>
              </w:rPr>
              <w:t>и</w:t>
            </w:r>
            <w:r w:rsidR="00A54F4E">
              <w:rPr>
                <w:rFonts w:eastAsia="Times New Roman" w:cs="Arial"/>
                <w:lang w:val="ru-RU" w:eastAsia="en-GB"/>
              </w:rPr>
              <w:t xml:space="preserve"> законодательной власти, финансовые и налогово-бюджетные вопросы, вопросы внешней политики</w:t>
            </w:r>
            <w:r w:rsidR="00F94F47" w:rsidRPr="00A54F4E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54F4E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54F4E" w:rsidP="00A54F4E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Экономическая помощь иностранным государствам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54F4E" w:rsidP="00A54F4E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Общие услуги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Фундаментальные исследования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A2FC2" w:rsidRDefault="009A2FC2" w:rsidP="00226691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в </w:t>
            </w:r>
            <w:r w:rsidR="00226691">
              <w:rPr>
                <w:rFonts w:eastAsia="Times New Roman" w:cs="Arial"/>
                <w:lang w:val="ru-RU" w:eastAsia="en-GB"/>
              </w:rPr>
              <w:t>области</w:t>
            </w:r>
            <w:bookmarkStart w:id="0" w:name="_GoBack"/>
            <w:bookmarkEnd w:id="0"/>
            <w:r>
              <w:rPr>
                <w:rFonts w:eastAsia="Times New Roman" w:cs="Arial"/>
                <w:lang w:val="ru-RU" w:eastAsia="en-GB"/>
              </w:rPr>
              <w:t xml:space="preserve"> государственных услуг общего характера</w:t>
            </w:r>
            <w:r w:rsidR="00F94F47" w:rsidRPr="009A2FC2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A2FC2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Государственные услуги общего назначения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Сделки по государственному долгу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A2FC2" w:rsidRDefault="009A2FC2" w:rsidP="009A2FC2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Трансферты общего характера между различными уровнями государственного управления</w:t>
            </w:r>
            <w:r w:rsidR="00F94F47" w:rsidRPr="009A2FC2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A2FC2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A2FC2" w:rsidRDefault="00F94F47" w:rsidP="00AF0FB0">
            <w:pPr>
              <w:ind w:left="360"/>
              <w:rPr>
                <w:rFonts w:eastAsia="Times New Roman" w:cs="Arial"/>
                <w:lang w:val="ru-RU" w:eastAsia="en-GB"/>
              </w:rPr>
            </w:pPr>
          </w:p>
        </w:tc>
      </w:tr>
      <w:tr w:rsidR="00AF0FB0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9A2FC2" w:rsidRDefault="00AF0FB0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9A2FC2" w:rsidRDefault="00AF0FB0" w:rsidP="00AF0FB0">
            <w:pPr>
              <w:ind w:left="360"/>
              <w:rPr>
                <w:rFonts w:eastAsia="Times New Roman" w:cs="Arial"/>
                <w:lang w:val="ru-RU" w:eastAsia="en-GB"/>
              </w:rPr>
            </w:pP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E1B2F" w:rsidRDefault="00AE1B2F" w:rsidP="00F94F47">
            <w:pPr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Национальная оборона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Военная оборона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Гражданская оборона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Иностранная военная помощь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9A2FC2">
            <w:pPr>
              <w:ind w:left="360"/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по вопросам обороны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A2FC2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Оборона</w:t>
            </w:r>
            <w:r w:rsidR="00F94F47" w:rsidRPr="00AF0FB0"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AF0FB0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F94F47" w:rsidRDefault="00AF0FB0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AF0FB0" w:rsidRDefault="00AF0FB0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AE1B2F" w:rsidP="00AE1B2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Общественный порядок и безопасность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256F43" w:rsidP="008F34AF">
            <w:pPr>
              <w:ind w:left="35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Службы полиции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26FAD" w:rsidP="008F34AF">
            <w:pPr>
              <w:ind w:left="35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Противопожарные службы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26FAD" w:rsidP="00026FAD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Суды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26FAD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Тюрьмы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26FAD" w:rsidRDefault="00026FAD" w:rsidP="00026FAD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по тематике общественного порядка и безопасности</w:t>
            </w:r>
            <w:r w:rsidR="00F94F47" w:rsidRPr="00026FAD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26FAD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256F43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Общественный порядок и безопасность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AF0FB0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F94F47" w:rsidRDefault="00AF0FB0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AF0FB0" w:rsidRDefault="00AF0FB0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AE1B2F" w:rsidP="00E02D84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Экономи</w:t>
            </w:r>
            <w:r w:rsidR="00E02D84">
              <w:rPr>
                <w:rFonts w:eastAsia="Times New Roman" w:cs="Arial"/>
                <w:lang w:val="ru-RU" w:eastAsia="en-GB"/>
              </w:rPr>
              <w:t>ка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E02D84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Общие вопросы экономики</w:t>
            </w:r>
            <w:r w:rsidR="00F94F47" w:rsidRPr="00E02D84">
              <w:rPr>
                <w:rFonts w:eastAsia="Times New Roman" w:cs="Arial"/>
                <w:lang w:val="ru-RU" w:eastAsia="en-GB"/>
              </w:rPr>
              <w:t>,</w:t>
            </w:r>
            <w:r>
              <w:rPr>
                <w:rFonts w:eastAsia="Times New Roman" w:cs="Arial"/>
                <w:lang w:val="ru-RU" w:eastAsia="en-GB"/>
              </w:rPr>
              <w:t xml:space="preserve"> торговли и труда</w:t>
            </w:r>
            <w:r w:rsidR="00F94F47" w:rsidRPr="00E02D84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E02D84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Сельское хозяйство, лесное хозяйство, охота и рыболовство</w:t>
            </w:r>
            <w:r w:rsidR="00F94F47" w:rsidRPr="00E02D84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E02D84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Топливно-энергетический комплекс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E02D84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Горнодобывающая промышленность, обрабатывающие производства, строительство</w:t>
            </w:r>
            <w:r w:rsidR="00F94F47" w:rsidRPr="00E02D84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Транспорт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Связь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E02D84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Другие отрасли</w:t>
            </w:r>
            <w:r w:rsidR="008F34AF">
              <w:rPr>
                <w:rFonts w:eastAsia="Times New Roman" w:cs="Arial"/>
                <w:lang w:val="ru-RU" w:eastAsia="en-GB"/>
              </w:rPr>
              <w:t xml:space="preserve"> экономики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8F34AF">
            <w:pPr>
              <w:ind w:left="360"/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по экономи</w:t>
            </w:r>
            <w:r w:rsidR="008F34AF">
              <w:rPr>
                <w:rFonts w:eastAsia="Times New Roman" w:cs="Arial"/>
                <w:lang w:val="ru-RU" w:eastAsia="en-GB"/>
              </w:rPr>
              <w:t>ческим вопросам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E02D84" w:rsidP="00E02D84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Экономика</w:t>
            </w:r>
            <w:r w:rsidR="00F94F47" w:rsidRPr="00AF0FB0"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4AF" w:rsidRDefault="008F34AF" w:rsidP="00AE1B2F">
            <w:pPr>
              <w:rPr>
                <w:rFonts w:eastAsia="Times New Roman" w:cs="Arial"/>
                <w:lang w:val="ru-RU" w:eastAsia="en-GB"/>
              </w:rPr>
            </w:pPr>
          </w:p>
          <w:p w:rsidR="00F94F47" w:rsidRPr="00F94F47" w:rsidRDefault="00AE1B2F" w:rsidP="00AE1B2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Защита окружающей среды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4AF" w:rsidRDefault="008F34AF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</w:p>
          <w:p w:rsidR="00F94F47" w:rsidRPr="00AF0FB0" w:rsidRDefault="00E02D84" w:rsidP="00E02D84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Утилизация отходов.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E02D84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Удаление и очистка сточных вод</w:t>
            </w:r>
            <w:r w:rsidR="00F94F47" w:rsidRPr="00E02D84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E02D84" w:rsidP="00E02D84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Предотвращение и уменьшение загрязнения окружающей среды.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E02D84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D904B5" w:rsidP="00D904B5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Сохранение</w:t>
            </w:r>
            <w:r w:rsidRPr="00D904B5">
              <w:rPr>
                <w:rFonts w:eastAsia="Times New Roman" w:cs="Arial"/>
                <w:lang w:val="ru-RU" w:eastAsia="en-GB"/>
              </w:rPr>
              <w:t xml:space="preserve"> </w:t>
            </w:r>
            <w:r>
              <w:rPr>
                <w:rFonts w:eastAsia="Times New Roman" w:cs="Arial"/>
                <w:lang w:val="ru-RU" w:eastAsia="en-GB"/>
              </w:rPr>
              <w:t>биоразнообразия и природных ландшафтов</w:t>
            </w:r>
            <w:r w:rsidR="00F94F47" w:rsidRPr="00D904B5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D904B5" w:rsidP="00D904B5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по охране окружающей среды</w:t>
            </w:r>
            <w:r w:rsidR="00F94F47" w:rsidRPr="00D904B5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CF5ADA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D904B5" w:rsidP="00AF0FB0">
            <w:pPr>
              <w:ind w:left="360"/>
              <w:rPr>
                <w:rFonts w:eastAsia="Times New Roman" w:cs="Arial"/>
                <w:lang w:val="fr-FR" w:eastAsia="en-GB"/>
              </w:rPr>
            </w:pPr>
            <w:r>
              <w:rPr>
                <w:rFonts w:eastAsia="Times New Roman" w:cs="Arial"/>
                <w:lang w:val="ru-RU" w:eastAsia="en-GB"/>
              </w:rPr>
              <w:t>Защита окружающей среды</w:t>
            </w:r>
          </w:p>
        </w:tc>
      </w:tr>
      <w:tr w:rsidR="00132D57" w:rsidRPr="00CF5ADA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val="fr-FR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val="fr-FR" w:eastAsia="en-GB"/>
              </w:rPr>
            </w:pP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791B" w:rsidRDefault="00F1791B" w:rsidP="0062634F">
            <w:pPr>
              <w:rPr>
                <w:rFonts w:eastAsia="Times New Roman" w:cs="Arial"/>
                <w:lang w:val="ru-RU" w:eastAsia="en-GB"/>
              </w:rPr>
            </w:pPr>
          </w:p>
          <w:p w:rsidR="00F94F47" w:rsidRPr="0062634F" w:rsidRDefault="00AE1B2F" w:rsidP="0062634F">
            <w:pPr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Жилищно</w:t>
            </w:r>
            <w:r w:rsidRPr="0062634F">
              <w:rPr>
                <w:rFonts w:eastAsia="Times New Roman" w:cs="Arial"/>
                <w:lang w:val="ru-RU" w:eastAsia="en-GB"/>
              </w:rPr>
              <w:t>-</w:t>
            </w:r>
            <w:r>
              <w:rPr>
                <w:rFonts w:eastAsia="Times New Roman" w:cs="Arial"/>
                <w:lang w:val="ru-RU" w:eastAsia="en-GB"/>
              </w:rPr>
              <w:t>коммунальн</w:t>
            </w:r>
            <w:r w:rsidR="0062634F">
              <w:rPr>
                <w:rFonts w:eastAsia="Times New Roman" w:cs="Arial"/>
                <w:lang w:val="ru-RU" w:eastAsia="en-GB"/>
              </w:rPr>
              <w:t>ое хозяйство и благоустройство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D904B5" w:rsidP="00F1791B">
            <w:pPr>
              <w:ind w:left="357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Жилищное строительство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D904B5" w:rsidP="00D904B5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Развитие местных общественных структур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D904B5" w:rsidP="00D904B5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Водоснабжение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D904B5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Уличное освещение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D904B5" w:rsidP="00D904B5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 w:rsidRPr="00D904B5">
              <w:rPr>
                <w:rFonts w:eastAsia="Times New Roman" w:cs="Arial"/>
                <w:lang w:val="ru-RU" w:eastAsia="en-GB"/>
              </w:rPr>
              <w:t xml:space="preserve"> </w:t>
            </w:r>
            <w:r>
              <w:rPr>
                <w:rFonts w:eastAsia="Times New Roman" w:cs="Arial"/>
                <w:lang w:val="ru-RU" w:eastAsia="en-GB"/>
              </w:rPr>
              <w:t>по</w:t>
            </w:r>
            <w:r w:rsidRPr="00D904B5">
              <w:rPr>
                <w:rFonts w:eastAsia="Times New Roman" w:cs="Arial"/>
                <w:lang w:val="ru-RU" w:eastAsia="en-GB"/>
              </w:rPr>
              <w:t xml:space="preserve"> </w:t>
            </w:r>
            <w:r>
              <w:rPr>
                <w:rFonts w:eastAsia="Times New Roman" w:cs="Arial"/>
                <w:lang w:val="ru-RU" w:eastAsia="en-GB"/>
              </w:rPr>
              <w:t>жилищно</w:t>
            </w:r>
            <w:r w:rsidRPr="0062634F">
              <w:rPr>
                <w:rFonts w:eastAsia="Times New Roman" w:cs="Arial"/>
                <w:lang w:val="ru-RU" w:eastAsia="en-GB"/>
              </w:rPr>
              <w:t>-</w:t>
            </w:r>
            <w:r>
              <w:rPr>
                <w:rFonts w:eastAsia="Times New Roman" w:cs="Arial"/>
                <w:lang w:val="ru-RU" w:eastAsia="en-GB"/>
              </w:rPr>
              <w:t>коммунальному хозяйству и благоустройству</w:t>
            </w:r>
            <w:r w:rsidR="00F94F47" w:rsidRPr="00D904B5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D904B5" w:rsidP="00AF0FB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Жилищно</w:t>
            </w:r>
            <w:r w:rsidRPr="0062634F">
              <w:rPr>
                <w:rFonts w:eastAsia="Times New Roman" w:cs="Arial"/>
                <w:lang w:val="ru-RU" w:eastAsia="en-GB"/>
              </w:rPr>
              <w:t>-</w:t>
            </w:r>
            <w:r>
              <w:rPr>
                <w:rFonts w:eastAsia="Times New Roman" w:cs="Arial"/>
                <w:lang w:val="ru-RU" w:eastAsia="en-GB"/>
              </w:rPr>
              <w:t>коммунальное хозяйство и благоустройство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D904B5" w:rsidRDefault="00F94F47" w:rsidP="00AF0FB0">
            <w:pPr>
              <w:ind w:left="360"/>
              <w:rPr>
                <w:rFonts w:eastAsia="Times New Roman" w:cs="Arial"/>
                <w:lang w:val="ru-RU" w:eastAsia="en-GB"/>
              </w:rPr>
            </w:pPr>
          </w:p>
        </w:tc>
      </w:tr>
      <w:tr w:rsidR="00AF0FB0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D904B5" w:rsidRDefault="00AF0FB0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D904B5" w:rsidRDefault="00AF0FB0" w:rsidP="00AF0FB0">
            <w:pPr>
              <w:ind w:left="360"/>
              <w:rPr>
                <w:rFonts w:eastAsia="Times New Roman" w:cs="Arial"/>
                <w:lang w:val="ru-RU" w:eastAsia="en-GB"/>
              </w:rPr>
            </w:pP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62634F" w:rsidRDefault="0062634F" w:rsidP="00F94F47">
            <w:pPr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 xml:space="preserve">Здравоохранение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96D3F" w:rsidRDefault="00A96D3F" w:rsidP="00A96D3F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Медицинские товары, инструменты и оборудование</w:t>
            </w:r>
            <w:r w:rsidR="00F94F47" w:rsidRPr="00A96D3F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96D3F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Амбулаторная медицинская помощь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Стационарная медицинская помощь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96D3F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Услуги здравоохранения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96D3F">
            <w:pPr>
              <w:ind w:left="360"/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в области здравоохранения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Здравоохранение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AF0FB0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F94F47" w:rsidRDefault="00AF0FB0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AF0FB0" w:rsidRDefault="00AF0FB0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62634F" w:rsidP="0062634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Отдых</w:t>
            </w:r>
            <w:r w:rsidR="00F94F47" w:rsidRPr="00F94F47">
              <w:rPr>
                <w:rFonts w:eastAsia="Times New Roman" w:cs="Arial"/>
                <w:lang w:eastAsia="en-GB"/>
              </w:rPr>
              <w:t xml:space="preserve">, </w:t>
            </w:r>
            <w:r>
              <w:rPr>
                <w:rFonts w:eastAsia="Times New Roman" w:cs="Arial"/>
                <w:lang w:val="ru-RU" w:eastAsia="en-GB"/>
              </w:rPr>
              <w:t>культура и религия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Услуги в области отдыха и спорта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Услуги в области культуры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Услуги в области радио и телевещания и издательского дела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12FA0" w:rsidRDefault="00912FA0" w:rsidP="00912FA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Услуги в сфере религиозной деятельности, другие общественные услуги</w:t>
            </w:r>
            <w:r w:rsidR="00F94F47" w:rsidRPr="00912FA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12FA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12FA0" w:rsidRDefault="00912FA0" w:rsidP="00912FA0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в области отдыха, культуры и религии</w:t>
            </w:r>
            <w:r w:rsidR="00F94F47" w:rsidRPr="00912FA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912FA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912FA0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Отдых</w:t>
            </w:r>
            <w:r w:rsidRPr="00F94F47">
              <w:rPr>
                <w:rFonts w:eastAsia="Times New Roman" w:cs="Arial"/>
                <w:lang w:eastAsia="en-GB"/>
              </w:rPr>
              <w:t xml:space="preserve">, </w:t>
            </w:r>
            <w:r>
              <w:rPr>
                <w:rFonts w:eastAsia="Times New Roman" w:cs="Arial"/>
                <w:lang w:val="ru-RU" w:eastAsia="en-GB"/>
              </w:rPr>
              <w:t>культура и религия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AF0FB0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F94F47" w:rsidRDefault="00AF0FB0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AF0FB0" w:rsidRDefault="00AF0FB0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62634F" w:rsidRDefault="0062634F" w:rsidP="00F94F47">
            <w:pPr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 xml:space="preserve">Образование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Дошкольное и начальное образование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Среднее образование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Продолженное среднее образование, не относящееся к трет</w:t>
            </w:r>
            <w:r w:rsidR="008F34AF">
              <w:rPr>
                <w:rFonts w:eastAsia="Times New Roman" w:cs="Arial"/>
                <w:lang w:val="ru-RU" w:eastAsia="en-GB"/>
              </w:rPr>
              <w:t>ь</w:t>
            </w:r>
            <w:r>
              <w:rPr>
                <w:rFonts w:eastAsia="Times New Roman" w:cs="Arial"/>
                <w:lang w:val="ru-RU" w:eastAsia="en-GB"/>
              </w:rPr>
              <w:t>ей ступени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Высшее образование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Образование, не относящееся к определенному уровню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Вспомогательные услуги в сфере образования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в области образования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Образование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F94F47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AF0FB0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F94F47" w:rsidRDefault="00AF0FB0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0FB0" w:rsidRPr="00AF0FB0" w:rsidRDefault="00AF0FB0" w:rsidP="00AF0FB0">
            <w:pPr>
              <w:ind w:left="360"/>
              <w:rPr>
                <w:rFonts w:eastAsia="Times New Roman" w:cs="Arial"/>
                <w:lang w:eastAsia="en-GB"/>
              </w:rPr>
            </w:pP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62634F" w:rsidP="0062634F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Социальная защита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050EC0" w:rsidP="00050EC0">
            <w:pPr>
              <w:ind w:left="360"/>
              <w:rPr>
                <w:rFonts w:eastAsia="Times New Roman" w:cs="Arial"/>
                <w:lang w:val="ru-RU" w:eastAsia="en-GB"/>
              </w:rPr>
            </w:pPr>
            <w:r>
              <w:rPr>
                <w:rFonts w:eastAsia="Times New Roman" w:cs="Arial"/>
                <w:lang w:val="ru-RU" w:eastAsia="en-GB"/>
              </w:rPr>
              <w:t>Помощь в случае болезни и нетрудоспособности</w:t>
            </w:r>
            <w:r w:rsidR="00F94F47" w:rsidRPr="00050EC0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050EC0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Обеспечение в старости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Помощь по потере кормильца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050EC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Дела семьи и детей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Безработица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F94F47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050EC0" w:rsidP="00AF0FB0">
            <w:pPr>
              <w:ind w:left="360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val="ru-RU" w:eastAsia="en-GB"/>
              </w:rPr>
              <w:t>Обеспечение жильем</w:t>
            </w:r>
            <w:r w:rsidR="00F94F47" w:rsidRPr="00AF0FB0">
              <w:rPr>
                <w:rFonts w:eastAsia="Times New Roman" w:cs="Arial"/>
                <w:lang w:eastAsia="en-GB"/>
              </w:rPr>
              <w:t>.</w:t>
            </w:r>
          </w:p>
        </w:tc>
      </w:tr>
      <w:tr w:rsidR="00132D57" w:rsidRPr="00050EC0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F0FB0">
            <w:pPr>
              <w:ind w:left="360"/>
              <w:rPr>
                <w:rFonts w:eastAsia="Times New Roman" w:cs="Arial"/>
                <w:lang w:val="fr-FR" w:eastAsia="en-GB"/>
              </w:rPr>
            </w:pPr>
            <w:r>
              <w:rPr>
                <w:rFonts w:eastAsia="Times New Roman" w:cs="Arial"/>
                <w:lang w:val="ru-RU" w:eastAsia="en-GB"/>
              </w:rPr>
              <w:t xml:space="preserve">Борьба с </w:t>
            </w:r>
            <w:proofErr w:type="gramStart"/>
            <w:r w:rsidR="00050EC0">
              <w:rPr>
                <w:rFonts w:eastAsia="Times New Roman" w:cs="Arial"/>
                <w:lang w:val="ru-RU" w:eastAsia="en-GB"/>
              </w:rPr>
              <w:t>с</w:t>
            </w:r>
            <w:r>
              <w:rPr>
                <w:rFonts w:eastAsia="Times New Roman" w:cs="Arial"/>
                <w:lang w:val="ru-RU" w:eastAsia="en-GB"/>
              </w:rPr>
              <w:t>оциальной</w:t>
            </w:r>
            <w:proofErr w:type="gramEnd"/>
            <w:r w:rsidR="00050EC0">
              <w:rPr>
                <w:rFonts w:eastAsia="Times New Roman" w:cs="Arial"/>
                <w:lang w:val="ru-RU" w:eastAsia="en-GB"/>
              </w:rPr>
              <w:t xml:space="preserve"> </w:t>
            </w:r>
            <w:proofErr w:type="spellStart"/>
            <w:r w:rsidR="00050EC0">
              <w:rPr>
                <w:rFonts w:eastAsia="Times New Roman" w:cs="Arial"/>
                <w:lang w:val="ru-RU" w:eastAsia="en-GB"/>
              </w:rPr>
              <w:t>исключенностью</w:t>
            </w:r>
            <w:proofErr w:type="spellEnd"/>
            <w:r w:rsidR="00050EC0">
              <w:rPr>
                <w:rFonts w:eastAsia="Times New Roman" w:cs="Arial"/>
                <w:lang w:val="ru-RU" w:eastAsia="en-GB"/>
              </w:rPr>
              <w:t>.</w:t>
            </w:r>
            <w:r>
              <w:rPr>
                <w:rFonts w:eastAsia="Times New Roman" w:cs="Arial"/>
                <w:lang w:val="ru-RU" w:eastAsia="en-GB"/>
              </w:rPr>
              <w:t xml:space="preserve"> </w:t>
            </w:r>
            <w:r w:rsidR="00F94F47" w:rsidRPr="00AF0FB0">
              <w:rPr>
                <w:rFonts w:eastAsia="Times New Roman" w:cs="Arial"/>
                <w:lang w:val="fr-FR" w:eastAsia="en-GB"/>
              </w:rPr>
              <w:t xml:space="preserve"> </w:t>
            </w:r>
          </w:p>
        </w:tc>
      </w:tr>
      <w:tr w:rsidR="00132D57" w:rsidRPr="0019132B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F94F47" w:rsidRDefault="00F94F47" w:rsidP="00F94F47">
            <w:pPr>
              <w:rPr>
                <w:rFonts w:eastAsia="Times New Roman" w:cs="Arial"/>
                <w:lang w:val="fr-FR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96D3F" w:rsidRDefault="00A96D3F" w:rsidP="00A96D3F">
            <w:pPr>
              <w:ind w:left="360"/>
              <w:rPr>
                <w:rFonts w:eastAsia="Times New Roman" w:cs="Arial"/>
                <w:lang w:val="ru-RU" w:eastAsia="en-GB"/>
              </w:rPr>
            </w:pPr>
            <w:proofErr w:type="spellStart"/>
            <w:r>
              <w:rPr>
                <w:rFonts w:eastAsia="Times New Roman" w:cs="Arial"/>
                <w:lang w:val="ru-RU" w:eastAsia="en-GB"/>
              </w:rPr>
              <w:t>ИиР</w:t>
            </w:r>
            <w:proofErr w:type="spellEnd"/>
            <w:r>
              <w:rPr>
                <w:rFonts w:eastAsia="Times New Roman" w:cs="Arial"/>
                <w:lang w:val="ru-RU" w:eastAsia="en-GB"/>
              </w:rPr>
              <w:t xml:space="preserve"> в области социальной защиты</w:t>
            </w:r>
            <w:r w:rsidR="00F94F47" w:rsidRPr="00A96D3F">
              <w:rPr>
                <w:rFonts w:eastAsia="Times New Roman" w:cs="Arial"/>
                <w:lang w:val="ru-RU" w:eastAsia="en-GB"/>
              </w:rPr>
              <w:t>.</w:t>
            </w:r>
          </w:p>
        </w:tc>
      </w:tr>
      <w:tr w:rsidR="00132D57" w:rsidRPr="00050EC0" w:rsidTr="00AF0FB0">
        <w:trPr>
          <w:trHeight w:val="2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96D3F" w:rsidRDefault="00F94F47" w:rsidP="00F94F47">
            <w:pPr>
              <w:rPr>
                <w:rFonts w:eastAsia="Times New Roman" w:cs="Arial"/>
                <w:lang w:val="ru-RU" w:eastAsia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F47" w:rsidRPr="00AF0FB0" w:rsidRDefault="00A96D3F" w:rsidP="00AF0FB0">
            <w:pPr>
              <w:ind w:left="360"/>
              <w:rPr>
                <w:rFonts w:eastAsia="Times New Roman" w:cs="Arial"/>
                <w:lang w:val="fr-FR" w:eastAsia="en-GB"/>
              </w:rPr>
            </w:pPr>
            <w:r>
              <w:rPr>
                <w:rFonts w:eastAsia="Times New Roman" w:cs="Arial"/>
                <w:lang w:val="ru-RU" w:eastAsia="en-GB"/>
              </w:rPr>
              <w:t>Социальная защита</w:t>
            </w:r>
            <w:r w:rsidR="009A66E0">
              <w:rPr>
                <w:rFonts w:eastAsia="Times New Roman" w:cs="Arial"/>
                <w:lang w:val="ru-RU" w:eastAsia="en-GB"/>
              </w:rPr>
              <w:t xml:space="preserve"> </w:t>
            </w:r>
          </w:p>
        </w:tc>
      </w:tr>
    </w:tbl>
    <w:p w:rsidR="00F94F47" w:rsidRPr="008F34AF" w:rsidRDefault="00F94F47" w:rsidP="008F34AF">
      <w:pPr>
        <w:rPr>
          <w:lang w:val="ru-RU"/>
        </w:rPr>
      </w:pPr>
    </w:p>
    <w:sectPr w:rsidR="00F94F47" w:rsidRPr="008F34A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CC" w:rsidRDefault="002F36CC" w:rsidP="008F34AF">
      <w:r>
        <w:separator/>
      </w:r>
    </w:p>
  </w:endnote>
  <w:endnote w:type="continuationSeparator" w:id="0">
    <w:p w:rsidR="002F36CC" w:rsidRDefault="002F36CC" w:rsidP="008F3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640852"/>
      <w:docPartObj>
        <w:docPartGallery w:val="Page Numbers (Bottom of Page)"/>
        <w:docPartUnique/>
      </w:docPartObj>
    </w:sdtPr>
    <w:sdtEndPr/>
    <w:sdtContent>
      <w:p w:rsidR="00E869FA" w:rsidRDefault="00E869F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91" w:rsidRPr="00226691">
          <w:rPr>
            <w:noProof/>
            <w:lang w:val="ru-RU"/>
          </w:rPr>
          <w:t>11</w:t>
        </w:r>
        <w:r>
          <w:fldChar w:fldCharType="end"/>
        </w:r>
      </w:p>
    </w:sdtContent>
  </w:sdt>
  <w:p w:rsidR="00E869FA" w:rsidRDefault="00E869F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CC" w:rsidRDefault="002F36CC" w:rsidP="008F34AF">
      <w:r>
        <w:separator/>
      </w:r>
    </w:p>
  </w:footnote>
  <w:footnote w:type="continuationSeparator" w:id="0">
    <w:p w:rsidR="002F36CC" w:rsidRDefault="002F36CC" w:rsidP="008F3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4D06"/>
    <w:multiLevelType w:val="hybridMultilevel"/>
    <w:tmpl w:val="A71C5778"/>
    <w:lvl w:ilvl="0" w:tplc="0F660A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4483C"/>
    <w:multiLevelType w:val="hybridMultilevel"/>
    <w:tmpl w:val="EE0E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049A"/>
    <w:multiLevelType w:val="hybridMultilevel"/>
    <w:tmpl w:val="8312C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47"/>
    <w:rsid w:val="000039A3"/>
    <w:rsid w:val="00026FAD"/>
    <w:rsid w:val="00031521"/>
    <w:rsid w:val="0003671C"/>
    <w:rsid w:val="00042FFC"/>
    <w:rsid w:val="00050EC0"/>
    <w:rsid w:val="00076B96"/>
    <w:rsid w:val="00097537"/>
    <w:rsid w:val="000A2803"/>
    <w:rsid w:val="000B1766"/>
    <w:rsid w:val="000E624A"/>
    <w:rsid w:val="000F0AD7"/>
    <w:rsid w:val="000F38DF"/>
    <w:rsid w:val="0011553B"/>
    <w:rsid w:val="00124B4E"/>
    <w:rsid w:val="00132D57"/>
    <w:rsid w:val="00145E5D"/>
    <w:rsid w:val="00146940"/>
    <w:rsid w:val="00151069"/>
    <w:rsid w:val="00165E44"/>
    <w:rsid w:val="00165E62"/>
    <w:rsid w:val="001706AF"/>
    <w:rsid w:val="0018325F"/>
    <w:rsid w:val="0019132B"/>
    <w:rsid w:val="00191877"/>
    <w:rsid w:val="00192BDB"/>
    <w:rsid w:val="00195945"/>
    <w:rsid w:val="001A43D1"/>
    <w:rsid w:val="001B2192"/>
    <w:rsid w:val="001D3865"/>
    <w:rsid w:val="001D3922"/>
    <w:rsid w:val="001D3C3E"/>
    <w:rsid w:val="001D4090"/>
    <w:rsid w:val="00201715"/>
    <w:rsid w:val="002127C3"/>
    <w:rsid w:val="00226691"/>
    <w:rsid w:val="00256F43"/>
    <w:rsid w:val="0026138C"/>
    <w:rsid w:val="00266B85"/>
    <w:rsid w:val="00267AF4"/>
    <w:rsid w:val="00270AC0"/>
    <w:rsid w:val="0029681E"/>
    <w:rsid w:val="002A1046"/>
    <w:rsid w:val="002B2865"/>
    <w:rsid w:val="002D5A96"/>
    <w:rsid w:val="002D6BB3"/>
    <w:rsid w:val="002F36CC"/>
    <w:rsid w:val="00307AC3"/>
    <w:rsid w:val="003179BB"/>
    <w:rsid w:val="003222AD"/>
    <w:rsid w:val="00355400"/>
    <w:rsid w:val="00356974"/>
    <w:rsid w:val="00373A36"/>
    <w:rsid w:val="00374431"/>
    <w:rsid w:val="003971F4"/>
    <w:rsid w:val="003A2BBA"/>
    <w:rsid w:val="003A7150"/>
    <w:rsid w:val="003B27CF"/>
    <w:rsid w:val="003E276B"/>
    <w:rsid w:val="0040569C"/>
    <w:rsid w:val="00425B67"/>
    <w:rsid w:val="0043637D"/>
    <w:rsid w:val="004540DF"/>
    <w:rsid w:val="00454641"/>
    <w:rsid w:val="004553FB"/>
    <w:rsid w:val="0045602A"/>
    <w:rsid w:val="004659C5"/>
    <w:rsid w:val="0048348C"/>
    <w:rsid w:val="00485B01"/>
    <w:rsid w:val="0049587F"/>
    <w:rsid w:val="004A0287"/>
    <w:rsid w:val="004A1E57"/>
    <w:rsid w:val="004B5937"/>
    <w:rsid w:val="004B7F9B"/>
    <w:rsid w:val="004E4A9D"/>
    <w:rsid w:val="004F631F"/>
    <w:rsid w:val="005144F5"/>
    <w:rsid w:val="00542200"/>
    <w:rsid w:val="00544DE6"/>
    <w:rsid w:val="005849FA"/>
    <w:rsid w:val="00585CA3"/>
    <w:rsid w:val="005903FC"/>
    <w:rsid w:val="005A21F0"/>
    <w:rsid w:val="005C5791"/>
    <w:rsid w:val="005E068F"/>
    <w:rsid w:val="005E5DE1"/>
    <w:rsid w:val="005E6E7A"/>
    <w:rsid w:val="005F362A"/>
    <w:rsid w:val="005F49A7"/>
    <w:rsid w:val="00602DA9"/>
    <w:rsid w:val="00611BF4"/>
    <w:rsid w:val="006247CD"/>
    <w:rsid w:val="0062634F"/>
    <w:rsid w:val="00645BD5"/>
    <w:rsid w:val="0066339B"/>
    <w:rsid w:val="00673267"/>
    <w:rsid w:val="0069539D"/>
    <w:rsid w:val="00696133"/>
    <w:rsid w:val="006A43FF"/>
    <w:rsid w:val="006B4696"/>
    <w:rsid w:val="006C2FE4"/>
    <w:rsid w:val="006E06F6"/>
    <w:rsid w:val="006E55DE"/>
    <w:rsid w:val="006E7604"/>
    <w:rsid w:val="006F42E1"/>
    <w:rsid w:val="0070131B"/>
    <w:rsid w:val="00705316"/>
    <w:rsid w:val="00716A92"/>
    <w:rsid w:val="007265F7"/>
    <w:rsid w:val="00733CA0"/>
    <w:rsid w:val="00746446"/>
    <w:rsid w:val="00763829"/>
    <w:rsid w:val="00770099"/>
    <w:rsid w:val="007861E1"/>
    <w:rsid w:val="00791FE9"/>
    <w:rsid w:val="007A5760"/>
    <w:rsid w:val="007A7BDF"/>
    <w:rsid w:val="007D3EE6"/>
    <w:rsid w:val="007E672A"/>
    <w:rsid w:val="007F1AF9"/>
    <w:rsid w:val="007F4C95"/>
    <w:rsid w:val="00803183"/>
    <w:rsid w:val="008378B5"/>
    <w:rsid w:val="008524F7"/>
    <w:rsid w:val="00863EA0"/>
    <w:rsid w:val="00883A7B"/>
    <w:rsid w:val="00886070"/>
    <w:rsid w:val="008D0FB7"/>
    <w:rsid w:val="008F34AF"/>
    <w:rsid w:val="00912FA0"/>
    <w:rsid w:val="009351DD"/>
    <w:rsid w:val="00940CBD"/>
    <w:rsid w:val="00983864"/>
    <w:rsid w:val="0099571F"/>
    <w:rsid w:val="009A2FC2"/>
    <w:rsid w:val="009A3E76"/>
    <w:rsid w:val="009A66E0"/>
    <w:rsid w:val="009B2268"/>
    <w:rsid w:val="009C463F"/>
    <w:rsid w:val="009D076C"/>
    <w:rsid w:val="009D0BAF"/>
    <w:rsid w:val="009F04DA"/>
    <w:rsid w:val="00A10749"/>
    <w:rsid w:val="00A1736A"/>
    <w:rsid w:val="00A33FA1"/>
    <w:rsid w:val="00A3582A"/>
    <w:rsid w:val="00A54F4E"/>
    <w:rsid w:val="00A64F01"/>
    <w:rsid w:val="00A65FAA"/>
    <w:rsid w:val="00A7022E"/>
    <w:rsid w:val="00A75A1A"/>
    <w:rsid w:val="00A769CC"/>
    <w:rsid w:val="00A938E7"/>
    <w:rsid w:val="00A966A8"/>
    <w:rsid w:val="00A96D3F"/>
    <w:rsid w:val="00AA77C8"/>
    <w:rsid w:val="00AC06BF"/>
    <w:rsid w:val="00AD2AC1"/>
    <w:rsid w:val="00AE0E26"/>
    <w:rsid w:val="00AE1B2F"/>
    <w:rsid w:val="00AE1DC8"/>
    <w:rsid w:val="00AE3F5F"/>
    <w:rsid w:val="00AF0FB0"/>
    <w:rsid w:val="00AF1D7D"/>
    <w:rsid w:val="00B40A91"/>
    <w:rsid w:val="00B740BE"/>
    <w:rsid w:val="00B74ED9"/>
    <w:rsid w:val="00B816EA"/>
    <w:rsid w:val="00BC2947"/>
    <w:rsid w:val="00BD7FE7"/>
    <w:rsid w:val="00C057CC"/>
    <w:rsid w:val="00C144AC"/>
    <w:rsid w:val="00C34E81"/>
    <w:rsid w:val="00C52F12"/>
    <w:rsid w:val="00C75471"/>
    <w:rsid w:val="00C76324"/>
    <w:rsid w:val="00CA5AE8"/>
    <w:rsid w:val="00CD45DC"/>
    <w:rsid w:val="00CF371A"/>
    <w:rsid w:val="00CF5ADA"/>
    <w:rsid w:val="00D00E76"/>
    <w:rsid w:val="00D13DFA"/>
    <w:rsid w:val="00D22691"/>
    <w:rsid w:val="00D24EEC"/>
    <w:rsid w:val="00D25C32"/>
    <w:rsid w:val="00D53E9A"/>
    <w:rsid w:val="00D73E0C"/>
    <w:rsid w:val="00D81FDC"/>
    <w:rsid w:val="00D904B5"/>
    <w:rsid w:val="00DC322E"/>
    <w:rsid w:val="00DD0567"/>
    <w:rsid w:val="00DE144A"/>
    <w:rsid w:val="00DE355D"/>
    <w:rsid w:val="00E02D84"/>
    <w:rsid w:val="00E21C61"/>
    <w:rsid w:val="00E23FBA"/>
    <w:rsid w:val="00E55DF5"/>
    <w:rsid w:val="00E61226"/>
    <w:rsid w:val="00E622C5"/>
    <w:rsid w:val="00E869FA"/>
    <w:rsid w:val="00E91A62"/>
    <w:rsid w:val="00E96B4D"/>
    <w:rsid w:val="00EB0D5B"/>
    <w:rsid w:val="00EF3377"/>
    <w:rsid w:val="00F04EEC"/>
    <w:rsid w:val="00F1791B"/>
    <w:rsid w:val="00F27935"/>
    <w:rsid w:val="00F40CF6"/>
    <w:rsid w:val="00F7682E"/>
    <w:rsid w:val="00F77E46"/>
    <w:rsid w:val="00F808B0"/>
    <w:rsid w:val="00F94F47"/>
    <w:rsid w:val="00FA59F5"/>
    <w:rsid w:val="00FA6E38"/>
    <w:rsid w:val="00FC59B6"/>
    <w:rsid w:val="00FD6118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F47"/>
  </w:style>
  <w:style w:type="character" w:styleId="a3">
    <w:name w:val="Hyperlink"/>
    <w:basedOn w:val="a0"/>
    <w:uiPriority w:val="99"/>
    <w:semiHidden/>
    <w:unhideWhenUsed/>
    <w:rsid w:val="00F94F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34AF"/>
  </w:style>
  <w:style w:type="paragraph" w:styleId="a9">
    <w:name w:val="footer"/>
    <w:basedOn w:val="a"/>
    <w:link w:val="aa"/>
    <w:uiPriority w:val="99"/>
    <w:unhideWhenUsed/>
    <w:rsid w:val="008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F47"/>
  </w:style>
  <w:style w:type="character" w:styleId="a3">
    <w:name w:val="Hyperlink"/>
    <w:basedOn w:val="a0"/>
    <w:uiPriority w:val="99"/>
    <w:semiHidden/>
    <w:unhideWhenUsed/>
    <w:rsid w:val="00F94F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F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6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E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F34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F34AF"/>
  </w:style>
  <w:style w:type="paragraph" w:styleId="a9">
    <w:name w:val="footer"/>
    <w:basedOn w:val="a"/>
    <w:link w:val="aa"/>
    <w:uiPriority w:val="99"/>
    <w:unhideWhenUsed/>
    <w:rsid w:val="008F34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F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057A0-4718-4D7F-88AB-6BF50D77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13</Pages>
  <Words>4851</Words>
  <Characters>27652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OECD</Company>
  <LinksUpToDate>false</LinksUpToDate>
  <CharactersWithSpaces>32439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 Trevor</dc:creator>
  <cp:lastModifiedBy>Lyudmila</cp:lastModifiedBy>
  <cp:revision>116</cp:revision>
  <cp:lastPrinted>2016-03-29T08:08:00Z</cp:lastPrinted>
  <dcterms:created xsi:type="dcterms:W3CDTF">2016-03-15T19:09:00Z</dcterms:created>
  <dcterms:modified xsi:type="dcterms:W3CDTF">2016-04-01T13:44:00Z</dcterms:modified>
</cp:coreProperties>
</file>