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3C96" w:rsidRPr="004966B4" w:rsidRDefault="00CA5115" w:rsidP="00A570FD">
      <w:pPr>
        <w:pStyle w:val="a4"/>
        <w:jc w:val="center"/>
        <w:rPr>
          <w:lang w:val="ru-RU"/>
        </w:rPr>
      </w:pPr>
      <w:r w:rsidRPr="004966B4">
        <w:rPr>
          <w:lang w:val="ru-RU"/>
        </w:rPr>
        <w:t xml:space="preserve">РУКОВОДСТВО </w:t>
      </w:r>
      <w:r w:rsidR="00D95B90" w:rsidRPr="004966B4">
        <w:t>PEMPAL</w:t>
      </w:r>
      <w:r w:rsidRPr="004966B4">
        <w:rPr>
          <w:lang w:val="ru-RU"/>
        </w:rPr>
        <w:t xml:space="preserve"> ДЛЯ ВНУТРЕННИХ АУДИТОРОВ ПО ОЦЕНКЕ РЕЗУЛЬТАТИВНОСТИ ВНУТРЕННЕГО КОНТРОЛЯ </w:t>
      </w:r>
      <w:r w:rsidR="00D95B90" w:rsidRPr="004966B4">
        <w:rPr>
          <w:lang w:val="ru-RU"/>
        </w:rPr>
        <w:t xml:space="preserve"> </w:t>
      </w:r>
    </w:p>
    <w:p w:rsidR="00D560AE" w:rsidRPr="004966B4" w:rsidRDefault="00D560AE" w:rsidP="00D560AE">
      <w:pPr>
        <w:rPr>
          <w:lang w:val="ru-RU"/>
        </w:rPr>
      </w:pPr>
    </w:p>
    <w:p w:rsidR="00D560AE" w:rsidRPr="004966B4" w:rsidRDefault="00D560AE" w:rsidP="00D560AE">
      <w:pPr>
        <w:rPr>
          <w:lang w:val="ru-RU"/>
        </w:rPr>
      </w:pPr>
    </w:p>
    <w:p w:rsidR="00D560AE" w:rsidRPr="004966B4" w:rsidRDefault="00D560AE" w:rsidP="00D560AE">
      <w:pPr>
        <w:rPr>
          <w:lang w:val="ru-RU"/>
        </w:rPr>
      </w:pPr>
    </w:p>
    <w:p w:rsidR="00D560AE" w:rsidRPr="004966B4" w:rsidRDefault="00D560AE">
      <w:pPr>
        <w:rPr>
          <w:rFonts w:ascii="Cambria" w:eastAsia="Cambria" w:hAnsi="Cambria" w:cs="Arial"/>
          <w:b/>
          <w:bCs/>
          <w:i/>
          <w:iCs/>
          <w:color w:val="650465"/>
          <w:sz w:val="28"/>
          <w:szCs w:val="28"/>
        </w:rPr>
      </w:pPr>
      <w:r w:rsidRPr="004966B4">
        <w:rPr>
          <w:noProof/>
          <w:lang w:val="ru-RU" w:eastAsia="ru-RU"/>
        </w:rPr>
        <w:drawing>
          <wp:inline distT="0" distB="0" distL="0" distR="0">
            <wp:extent cx="6181344" cy="4970831"/>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stock-advice-word-under-a-magnifying-glass-to-illustrate-searching-for-and-finding-support-tips-guidance-service-information-help-instruction-and-direction_STlORvQuy-_SB_PM.jpg"/>
                    <pic:cNvPicPr/>
                  </pic:nvPicPr>
                  <pic:blipFill>
                    <a:blip r:embed="rId8"/>
                    <a:stretch>
                      <a:fillRect/>
                    </a:stretch>
                  </pic:blipFill>
                  <pic:spPr>
                    <a:xfrm>
                      <a:off x="0" y="0"/>
                      <a:ext cx="6218637" cy="5000820"/>
                    </a:xfrm>
                    <a:prstGeom prst="rect">
                      <a:avLst/>
                    </a:prstGeom>
                  </pic:spPr>
                </pic:pic>
              </a:graphicData>
            </a:graphic>
          </wp:inline>
        </w:drawing>
      </w:r>
      <w:r w:rsidRPr="004966B4">
        <w:br w:type="page"/>
      </w:r>
    </w:p>
    <w:p w:rsidR="0006149B" w:rsidRPr="004966B4" w:rsidRDefault="00CA5115" w:rsidP="008B589C">
      <w:pPr>
        <w:pStyle w:val="1"/>
        <w:rPr>
          <w:lang w:val="ru-RU"/>
        </w:rPr>
      </w:pPr>
      <w:bookmarkStart w:id="0" w:name="_Toc536687414"/>
      <w:bookmarkStart w:id="1" w:name="_Toc1472189"/>
      <w:bookmarkStart w:id="2" w:name="_Toc4746818"/>
      <w:r w:rsidRPr="004966B4">
        <w:rPr>
          <w:lang w:val="ru-RU"/>
        </w:rPr>
        <w:lastRenderedPageBreak/>
        <w:t>ПРЕДИСЛОВИЕ</w:t>
      </w:r>
      <w:bookmarkEnd w:id="0"/>
      <w:bookmarkEnd w:id="1"/>
      <w:bookmarkEnd w:id="2"/>
    </w:p>
    <w:p w:rsidR="0006149B" w:rsidRPr="004966B4" w:rsidRDefault="00532B20" w:rsidP="0006149B">
      <w:pPr>
        <w:pStyle w:val="numberedparas"/>
        <w:numPr>
          <w:ilvl w:val="0"/>
          <w:numId w:val="0"/>
        </w:numPr>
        <w:ind w:left="567"/>
        <w:rPr>
          <w:lang w:val="ru-RU"/>
        </w:rPr>
      </w:pPr>
      <w:r w:rsidRPr="004966B4">
        <w:rPr>
          <w:rFonts w:asciiTheme="minorHAnsi" w:hAnsiTheme="minorHAnsi" w:cstheme="majorHAnsi"/>
          <w:szCs w:val="22"/>
          <w:lang w:val="ru-RU"/>
        </w:rPr>
        <w:t xml:space="preserve">Сеть </w:t>
      </w:r>
      <w:r w:rsidR="0006149B" w:rsidRPr="004966B4">
        <w:rPr>
          <w:rFonts w:asciiTheme="minorHAnsi" w:hAnsiTheme="minorHAnsi" w:cstheme="majorHAnsi"/>
          <w:szCs w:val="22"/>
          <w:lang w:val="en-US"/>
        </w:rPr>
        <w:t>PEMPAL</w:t>
      </w:r>
      <w:r w:rsidRPr="004966B4">
        <w:rPr>
          <w:rFonts w:asciiTheme="minorHAnsi" w:hAnsiTheme="minorHAnsi" w:cstheme="majorHAnsi"/>
          <w:szCs w:val="22"/>
          <w:lang w:val="ru-RU"/>
        </w:rPr>
        <w:t xml:space="preserve"> </w:t>
      </w:r>
      <w:r w:rsidR="00AA7D91" w:rsidRPr="004966B4">
        <w:rPr>
          <w:rFonts w:asciiTheme="minorHAnsi" w:hAnsiTheme="minorHAnsi" w:cstheme="majorHAnsi"/>
          <w:szCs w:val="22"/>
          <w:lang w:val="ru-RU"/>
        </w:rPr>
        <w:t>(</w:t>
      </w:r>
      <w:r w:rsidR="00AA7D91" w:rsidRPr="004966B4">
        <w:rPr>
          <w:rFonts w:asciiTheme="minorHAnsi" w:hAnsiTheme="minorHAnsi" w:cstheme="majorHAnsi"/>
          <w:szCs w:val="22"/>
          <w:lang w:val="en-US"/>
        </w:rPr>
        <w:t>C</w:t>
      </w:r>
      <w:r w:rsidR="00AA7D91" w:rsidRPr="004966B4">
        <w:rPr>
          <w:rFonts w:asciiTheme="minorHAnsi" w:hAnsiTheme="minorHAnsi" w:cstheme="majorHAnsi"/>
          <w:color w:val="2F2F2F"/>
          <w:szCs w:val="22"/>
          <w:shd w:val="clear" w:color="auto" w:fill="FFFFFF"/>
          <w:lang w:val="ru-RU"/>
        </w:rPr>
        <w:t xml:space="preserve">ообщество по взаимному </w:t>
      </w:r>
      <w:r w:rsidR="00680320" w:rsidRPr="004966B4">
        <w:rPr>
          <w:rFonts w:asciiTheme="minorHAnsi" w:hAnsiTheme="minorHAnsi" w:cstheme="majorHAnsi"/>
          <w:color w:val="2F2F2F"/>
          <w:szCs w:val="22"/>
          <w:shd w:val="clear" w:color="auto" w:fill="FFFFFF"/>
          <w:lang w:val="ru-RU"/>
        </w:rPr>
        <w:t>обучению</w:t>
      </w:r>
      <w:r w:rsidR="00AA7D91" w:rsidRPr="004966B4">
        <w:rPr>
          <w:rFonts w:asciiTheme="minorHAnsi" w:hAnsiTheme="minorHAnsi" w:cstheme="majorHAnsi"/>
          <w:color w:val="2F2F2F"/>
          <w:szCs w:val="22"/>
          <w:shd w:val="clear" w:color="auto" w:fill="FFFFFF"/>
          <w:lang w:val="ru-RU"/>
        </w:rPr>
        <w:t xml:space="preserve"> и обмену опытом в управлении государственными финансами), которая начала работу в 2006 году при поддержке Всемирного банка,</w:t>
      </w:r>
      <w:r w:rsidR="00AA7D91" w:rsidRPr="004966B4">
        <w:rPr>
          <w:rFonts w:ascii="Verdana" w:hAnsi="Verdana"/>
          <w:color w:val="2F2F2F"/>
          <w:sz w:val="17"/>
          <w:szCs w:val="17"/>
          <w:shd w:val="clear" w:color="auto" w:fill="FFFFFF"/>
        </w:rPr>
        <w:t> </w:t>
      </w:r>
      <w:r w:rsidR="00AA7D91" w:rsidRPr="004966B4">
        <w:rPr>
          <w:lang w:val="ru-RU"/>
        </w:rPr>
        <w:t xml:space="preserve">- региональная инициатива, цель которой состоит в поддержке реформ в сфере государственных расходов и управления финансами в двадцати одной стране региона Европы и Центральной Азии. Для решения этой задачи в рамках </w:t>
      </w:r>
      <w:r w:rsidR="00AA7D91" w:rsidRPr="004966B4">
        <w:rPr>
          <w:lang w:val="en-US"/>
        </w:rPr>
        <w:t>PEMPAL</w:t>
      </w:r>
      <w:r w:rsidR="00AA7D91" w:rsidRPr="004966B4">
        <w:rPr>
          <w:lang w:val="ru-RU"/>
        </w:rPr>
        <w:t xml:space="preserve"> осуществляется формирование потенциала и обмен информацией. Практикующее сообщество внутреннего аудита (СВА) - одно из трёх практикующих сообществ, сформированных в рамках этой инициативы; в него входят представители 21 страны региона Европы и Центральной Азии.</w:t>
      </w:r>
      <w:r w:rsidR="0006149B" w:rsidRPr="004966B4">
        <w:rPr>
          <w:lang w:val="ru-RU"/>
        </w:rPr>
        <w:t xml:space="preserve"> </w:t>
      </w:r>
    </w:p>
    <w:p w:rsidR="0006149B" w:rsidRPr="004966B4" w:rsidRDefault="00AA7D91" w:rsidP="0006149B">
      <w:pPr>
        <w:pStyle w:val="numberedparas"/>
        <w:numPr>
          <w:ilvl w:val="0"/>
          <w:numId w:val="0"/>
        </w:numPr>
        <w:ind w:left="567"/>
        <w:rPr>
          <w:lang w:val="ru-RU"/>
        </w:rPr>
      </w:pPr>
      <w:r w:rsidRPr="004966B4">
        <w:rPr>
          <w:lang w:val="ru-RU"/>
        </w:rPr>
        <w:t>Одной из задач, которые решает СВА, является «содействие в совершенствовании систем управления государственными финансами (УГФ)</w:t>
      </w:r>
      <w:r w:rsidR="003A4301" w:rsidRPr="004966B4">
        <w:rPr>
          <w:lang w:val="ru-RU"/>
        </w:rPr>
        <w:t xml:space="preserve"> посредством </w:t>
      </w:r>
      <w:r w:rsidRPr="004966B4">
        <w:rPr>
          <w:lang w:val="ru-RU"/>
        </w:rPr>
        <w:t>оказ</w:t>
      </w:r>
      <w:r w:rsidR="003A4301" w:rsidRPr="004966B4">
        <w:rPr>
          <w:lang w:val="ru-RU"/>
        </w:rPr>
        <w:t>ания</w:t>
      </w:r>
      <w:r w:rsidRPr="004966B4">
        <w:rPr>
          <w:lang w:val="ru-RU"/>
        </w:rPr>
        <w:t xml:space="preserve"> поддержк</w:t>
      </w:r>
      <w:r w:rsidR="003A4301" w:rsidRPr="004966B4">
        <w:rPr>
          <w:lang w:val="ru-RU"/>
        </w:rPr>
        <w:t>и</w:t>
      </w:r>
      <w:r w:rsidRPr="004966B4">
        <w:rPr>
          <w:lang w:val="ru-RU"/>
        </w:rPr>
        <w:t xml:space="preserve"> членам сообщества в процессе формировании в их государствах современной и действенной службы внутреннего аудита, отвечающей международным стандартам и стандартам, принятым в Европейском </w:t>
      </w:r>
      <w:r w:rsidR="003A4301" w:rsidRPr="004966B4">
        <w:rPr>
          <w:lang w:val="ru-RU"/>
        </w:rPr>
        <w:t>с</w:t>
      </w:r>
      <w:r w:rsidRPr="004966B4">
        <w:rPr>
          <w:lang w:val="ru-RU"/>
        </w:rPr>
        <w:t xml:space="preserve">оюзе (ЕС), и способствующей </w:t>
      </w:r>
      <w:r w:rsidR="003A4301" w:rsidRPr="004966B4">
        <w:rPr>
          <w:lang w:val="ru-RU"/>
        </w:rPr>
        <w:t>добросовестному</w:t>
      </w:r>
      <w:r w:rsidRPr="004966B4">
        <w:rPr>
          <w:lang w:val="ru-RU"/>
        </w:rPr>
        <w:t xml:space="preserve"> управлению в государственном секторе </w:t>
      </w:r>
      <w:r w:rsidR="0006149B" w:rsidRPr="004966B4">
        <w:rPr>
          <w:lang w:val="ru-RU"/>
        </w:rPr>
        <w:t xml:space="preserve">...” </w:t>
      </w:r>
    </w:p>
    <w:p w:rsidR="0006149B" w:rsidRPr="004966B4" w:rsidRDefault="00AA7D91" w:rsidP="0006149B">
      <w:pPr>
        <w:pStyle w:val="numberedparas"/>
        <w:numPr>
          <w:ilvl w:val="0"/>
          <w:numId w:val="0"/>
        </w:numPr>
        <w:ind w:left="567"/>
        <w:rPr>
          <w:lang w:val="ru-RU"/>
        </w:rPr>
      </w:pPr>
      <w:r w:rsidRPr="004966B4">
        <w:rPr>
          <w:lang w:val="ru-RU"/>
        </w:rPr>
        <w:t xml:space="preserve">Мероприятия СВА </w:t>
      </w:r>
      <w:r w:rsidR="00237CB9" w:rsidRPr="004966B4">
        <w:rPr>
          <w:lang w:val="ru-RU"/>
        </w:rPr>
        <w:t xml:space="preserve">способствуют выполнению этой работы, и в настоящем документе представлено </w:t>
      </w:r>
      <w:r w:rsidRPr="004966B4">
        <w:rPr>
          <w:lang w:val="ru-RU"/>
        </w:rPr>
        <w:t>руководство для внутренних аудиторов по оценке результативности внутреннего контроля</w:t>
      </w:r>
      <w:r w:rsidR="0006149B" w:rsidRPr="004966B4">
        <w:rPr>
          <w:lang w:val="ru-RU"/>
        </w:rPr>
        <w:t xml:space="preserve">. </w:t>
      </w:r>
      <w:r w:rsidRPr="004966B4">
        <w:rPr>
          <w:lang w:val="ru-RU"/>
        </w:rPr>
        <w:t xml:space="preserve">В </w:t>
      </w:r>
      <w:r w:rsidR="000079CA" w:rsidRPr="004966B4">
        <w:rPr>
          <w:lang w:val="ru-RU"/>
        </w:rPr>
        <w:t xml:space="preserve">это </w:t>
      </w:r>
      <w:r w:rsidR="007235AF" w:rsidRPr="004966B4">
        <w:rPr>
          <w:lang w:val="ru-RU"/>
        </w:rPr>
        <w:t>Р</w:t>
      </w:r>
      <w:r w:rsidRPr="004966B4">
        <w:rPr>
          <w:lang w:val="ru-RU"/>
        </w:rPr>
        <w:t>уководство включены нек</w:t>
      </w:r>
      <w:r w:rsidR="00237CB9" w:rsidRPr="004966B4">
        <w:rPr>
          <w:lang w:val="ru-RU"/>
        </w:rPr>
        <w:t>о</w:t>
      </w:r>
      <w:r w:rsidRPr="004966B4">
        <w:rPr>
          <w:lang w:val="ru-RU"/>
        </w:rPr>
        <w:t>тор</w:t>
      </w:r>
      <w:r w:rsidR="00237CB9" w:rsidRPr="004966B4">
        <w:rPr>
          <w:lang w:val="ru-RU"/>
        </w:rPr>
        <w:t>ы</w:t>
      </w:r>
      <w:r w:rsidRPr="004966B4">
        <w:rPr>
          <w:lang w:val="ru-RU"/>
        </w:rPr>
        <w:t xml:space="preserve">е критерии </w:t>
      </w:r>
      <w:r w:rsidR="00237CB9" w:rsidRPr="004966B4">
        <w:rPr>
          <w:lang w:val="ru-RU"/>
        </w:rPr>
        <w:t xml:space="preserve">для </w:t>
      </w:r>
      <w:r w:rsidRPr="004966B4">
        <w:rPr>
          <w:lang w:val="ru-RU"/>
        </w:rPr>
        <w:t>о</w:t>
      </w:r>
      <w:r w:rsidR="00237CB9" w:rsidRPr="004966B4">
        <w:rPr>
          <w:lang w:val="ru-RU"/>
        </w:rPr>
        <w:t>ц</w:t>
      </w:r>
      <w:r w:rsidRPr="004966B4">
        <w:rPr>
          <w:lang w:val="ru-RU"/>
        </w:rPr>
        <w:t>енки степени зрелости систем внутреннего контр</w:t>
      </w:r>
      <w:r w:rsidR="00237CB9" w:rsidRPr="004966B4">
        <w:rPr>
          <w:lang w:val="ru-RU"/>
        </w:rPr>
        <w:t>о</w:t>
      </w:r>
      <w:r w:rsidRPr="004966B4">
        <w:rPr>
          <w:lang w:val="ru-RU"/>
        </w:rPr>
        <w:t>ля</w:t>
      </w:r>
      <w:r w:rsidR="002B2CCB" w:rsidRPr="004966B4">
        <w:rPr>
          <w:lang w:val="ru-RU"/>
        </w:rPr>
        <w:t>; ими</w:t>
      </w:r>
      <w:r w:rsidR="00237CB9" w:rsidRPr="004966B4">
        <w:rPr>
          <w:lang w:val="ru-RU"/>
        </w:rPr>
        <w:t xml:space="preserve"> могут воспользоваться </w:t>
      </w:r>
      <w:r w:rsidR="002B2CCB" w:rsidRPr="004966B4">
        <w:rPr>
          <w:lang w:val="ru-RU"/>
        </w:rPr>
        <w:t xml:space="preserve">в своей деятельности </w:t>
      </w:r>
      <w:r w:rsidR="00237CB9" w:rsidRPr="004966B4">
        <w:rPr>
          <w:lang w:val="ru-RU"/>
        </w:rPr>
        <w:t xml:space="preserve">внутренние аудиторы, </w:t>
      </w:r>
      <w:r w:rsidR="002B2CCB" w:rsidRPr="004966B4">
        <w:rPr>
          <w:lang w:val="ru-RU"/>
        </w:rPr>
        <w:t xml:space="preserve">которые </w:t>
      </w:r>
      <w:r w:rsidR="00237CB9" w:rsidRPr="004966B4">
        <w:rPr>
          <w:lang w:val="ru-RU"/>
        </w:rPr>
        <w:t>заняты в организациях</w:t>
      </w:r>
      <w:r w:rsidR="002B2CCB" w:rsidRPr="004966B4">
        <w:rPr>
          <w:lang w:val="ru-RU"/>
        </w:rPr>
        <w:t xml:space="preserve"> с</w:t>
      </w:r>
      <w:r w:rsidR="00237CB9" w:rsidRPr="004966B4">
        <w:rPr>
          <w:lang w:val="ru-RU"/>
        </w:rPr>
        <w:t xml:space="preserve"> раз</w:t>
      </w:r>
      <w:r w:rsidR="002B2CCB" w:rsidRPr="004966B4">
        <w:rPr>
          <w:lang w:val="ru-RU"/>
        </w:rPr>
        <w:t>ными</w:t>
      </w:r>
      <w:r w:rsidR="00237CB9" w:rsidRPr="004966B4">
        <w:rPr>
          <w:lang w:val="ru-RU"/>
        </w:rPr>
        <w:t xml:space="preserve"> уровн</w:t>
      </w:r>
      <w:r w:rsidR="002B2CCB" w:rsidRPr="004966B4">
        <w:rPr>
          <w:lang w:val="ru-RU"/>
        </w:rPr>
        <w:t>ям</w:t>
      </w:r>
      <w:r w:rsidR="00237CB9" w:rsidRPr="004966B4">
        <w:rPr>
          <w:lang w:val="ru-RU"/>
        </w:rPr>
        <w:t>и развития систем УГФ.</w:t>
      </w:r>
      <w:r w:rsidR="0006149B" w:rsidRPr="004966B4">
        <w:rPr>
          <w:lang w:val="ru-RU"/>
        </w:rPr>
        <w:t xml:space="preserve"> </w:t>
      </w:r>
    </w:p>
    <w:p w:rsidR="007635EF" w:rsidRPr="004966B4" w:rsidRDefault="007635EF">
      <w:pPr>
        <w:rPr>
          <w:rFonts w:ascii="Cambria" w:eastAsia="Cambria" w:hAnsi="Cambria"/>
          <w:lang w:val="ru-RU" w:eastAsia="en-GB"/>
        </w:rPr>
      </w:pPr>
      <w:r w:rsidRPr="004966B4">
        <w:rPr>
          <w:lang w:val="ru-RU"/>
        </w:rPr>
        <w:br w:type="page"/>
      </w:r>
    </w:p>
    <w:p w:rsidR="00240E21" w:rsidRPr="004966B4" w:rsidRDefault="00CA5115" w:rsidP="008B589C">
      <w:pPr>
        <w:pStyle w:val="1"/>
      </w:pPr>
      <w:bookmarkStart w:id="3" w:name="_Toc1472190"/>
      <w:bookmarkStart w:id="4" w:name="_Toc4746819"/>
      <w:r w:rsidRPr="004966B4">
        <w:rPr>
          <w:lang w:val="ru-RU"/>
        </w:rPr>
        <w:lastRenderedPageBreak/>
        <w:t>СОДЕРЖАНИЕ</w:t>
      </w:r>
      <w:bookmarkEnd w:id="3"/>
      <w:bookmarkEnd w:id="4"/>
    </w:p>
    <w:p w:rsidR="00732FEF" w:rsidRPr="004966B4" w:rsidRDefault="00DD1D4F">
      <w:pPr>
        <w:pStyle w:val="11"/>
        <w:tabs>
          <w:tab w:val="right" w:leader="dot" w:pos="9189"/>
        </w:tabs>
        <w:rPr>
          <w:noProof/>
          <w:szCs w:val="22"/>
        </w:rPr>
      </w:pPr>
      <w:r w:rsidRPr="004966B4">
        <w:rPr>
          <w:b/>
          <w:bCs/>
          <w:caps/>
          <w:color w:val="FFFFFF" w:themeColor="background1"/>
          <w:spacing w:val="15"/>
          <w:szCs w:val="22"/>
        </w:rPr>
        <w:fldChar w:fldCharType="begin"/>
      </w:r>
      <w:r w:rsidR="002B3C06" w:rsidRPr="004966B4">
        <w:rPr>
          <w:b/>
          <w:bCs/>
          <w:caps/>
          <w:color w:val="FFFFFF" w:themeColor="background1"/>
          <w:spacing w:val="15"/>
          <w:szCs w:val="22"/>
        </w:rPr>
        <w:instrText xml:space="preserve"> TOC \o "1-1" \h \z \u </w:instrText>
      </w:r>
      <w:r w:rsidRPr="004966B4">
        <w:rPr>
          <w:b/>
          <w:bCs/>
          <w:caps/>
          <w:color w:val="FFFFFF" w:themeColor="background1"/>
          <w:spacing w:val="15"/>
          <w:szCs w:val="22"/>
        </w:rPr>
        <w:fldChar w:fldCharType="separate"/>
      </w:r>
      <w:hyperlink w:anchor="_Toc4746818" w:history="1">
        <w:r w:rsidR="00732FEF" w:rsidRPr="004966B4">
          <w:rPr>
            <w:rStyle w:val="aff3"/>
            <w:noProof/>
            <w:lang w:val="ru-RU"/>
          </w:rPr>
          <w:t>ПРЕДИСЛОВИЕ</w:t>
        </w:r>
        <w:r w:rsidR="00732FEF" w:rsidRPr="004966B4">
          <w:rPr>
            <w:noProof/>
            <w:webHidden/>
          </w:rPr>
          <w:tab/>
        </w:r>
        <w:r w:rsidRPr="004966B4">
          <w:rPr>
            <w:noProof/>
            <w:webHidden/>
          </w:rPr>
          <w:fldChar w:fldCharType="begin"/>
        </w:r>
        <w:r w:rsidR="00732FEF" w:rsidRPr="004966B4">
          <w:rPr>
            <w:noProof/>
            <w:webHidden/>
          </w:rPr>
          <w:instrText xml:space="preserve"> PAGEREF _Toc4746818 \h </w:instrText>
        </w:r>
        <w:r w:rsidRPr="004966B4">
          <w:rPr>
            <w:noProof/>
            <w:webHidden/>
          </w:rPr>
        </w:r>
        <w:r w:rsidRPr="004966B4">
          <w:rPr>
            <w:noProof/>
            <w:webHidden/>
          </w:rPr>
          <w:fldChar w:fldCharType="separate"/>
        </w:r>
        <w:r w:rsidR="00437F12" w:rsidRPr="004966B4">
          <w:rPr>
            <w:noProof/>
            <w:webHidden/>
          </w:rPr>
          <w:t>2</w:t>
        </w:r>
        <w:r w:rsidRPr="004966B4">
          <w:rPr>
            <w:noProof/>
            <w:webHidden/>
          </w:rPr>
          <w:fldChar w:fldCharType="end"/>
        </w:r>
      </w:hyperlink>
    </w:p>
    <w:p w:rsidR="00732FEF" w:rsidRPr="004966B4" w:rsidRDefault="00927755">
      <w:pPr>
        <w:pStyle w:val="11"/>
        <w:tabs>
          <w:tab w:val="right" w:leader="dot" w:pos="9189"/>
        </w:tabs>
        <w:rPr>
          <w:noProof/>
          <w:szCs w:val="22"/>
        </w:rPr>
      </w:pPr>
      <w:hyperlink w:anchor="_Toc4746819" w:history="1">
        <w:r w:rsidR="00732FEF" w:rsidRPr="004966B4">
          <w:rPr>
            <w:rStyle w:val="aff3"/>
            <w:noProof/>
            <w:lang w:val="ru-RU"/>
          </w:rPr>
          <w:t>СОДЕРЖАНИЕ</w:t>
        </w:r>
        <w:r w:rsidR="00732FEF" w:rsidRPr="004966B4">
          <w:rPr>
            <w:noProof/>
            <w:webHidden/>
          </w:rPr>
          <w:tab/>
        </w:r>
        <w:r w:rsidR="00DD1D4F" w:rsidRPr="004966B4">
          <w:rPr>
            <w:noProof/>
            <w:webHidden/>
          </w:rPr>
          <w:fldChar w:fldCharType="begin"/>
        </w:r>
        <w:r w:rsidR="00732FEF" w:rsidRPr="004966B4">
          <w:rPr>
            <w:noProof/>
            <w:webHidden/>
          </w:rPr>
          <w:instrText xml:space="preserve"> PAGEREF _Toc4746819 \h </w:instrText>
        </w:r>
        <w:r w:rsidR="00DD1D4F" w:rsidRPr="004966B4">
          <w:rPr>
            <w:noProof/>
            <w:webHidden/>
          </w:rPr>
        </w:r>
        <w:r w:rsidR="00DD1D4F" w:rsidRPr="004966B4">
          <w:rPr>
            <w:noProof/>
            <w:webHidden/>
          </w:rPr>
          <w:fldChar w:fldCharType="separate"/>
        </w:r>
        <w:r w:rsidR="00437F12" w:rsidRPr="004966B4">
          <w:rPr>
            <w:noProof/>
            <w:webHidden/>
          </w:rPr>
          <w:t>3</w:t>
        </w:r>
        <w:r w:rsidR="00DD1D4F" w:rsidRPr="004966B4">
          <w:rPr>
            <w:noProof/>
            <w:webHidden/>
          </w:rPr>
          <w:fldChar w:fldCharType="end"/>
        </w:r>
      </w:hyperlink>
    </w:p>
    <w:p w:rsidR="00732FEF" w:rsidRPr="004966B4" w:rsidRDefault="00927755">
      <w:pPr>
        <w:pStyle w:val="11"/>
        <w:tabs>
          <w:tab w:val="right" w:leader="dot" w:pos="9189"/>
        </w:tabs>
        <w:rPr>
          <w:noProof/>
          <w:szCs w:val="22"/>
        </w:rPr>
      </w:pPr>
      <w:hyperlink w:anchor="_Toc4746820" w:history="1">
        <w:r w:rsidR="00732FEF" w:rsidRPr="004966B4">
          <w:rPr>
            <w:rStyle w:val="aff3"/>
            <w:noProof/>
            <w:lang w:val="ru-RU"/>
          </w:rPr>
          <w:t>СОКРАЩЕНИЯ</w:t>
        </w:r>
        <w:r w:rsidR="00732FEF" w:rsidRPr="004966B4">
          <w:rPr>
            <w:noProof/>
            <w:webHidden/>
          </w:rPr>
          <w:tab/>
        </w:r>
        <w:r w:rsidR="00DD1D4F" w:rsidRPr="004966B4">
          <w:rPr>
            <w:noProof/>
            <w:webHidden/>
          </w:rPr>
          <w:fldChar w:fldCharType="begin"/>
        </w:r>
        <w:r w:rsidR="00732FEF" w:rsidRPr="004966B4">
          <w:rPr>
            <w:noProof/>
            <w:webHidden/>
          </w:rPr>
          <w:instrText xml:space="preserve"> PAGEREF _Toc4746820 \h </w:instrText>
        </w:r>
        <w:r w:rsidR="00DD1D4F" w:rsidRPr="004966B4">
          <w:rPr>
            <w:noProof/>
            <w:webHidden/>
          </w:rPr>
        </w:r>
        <w:r w:rsidR="00DD1D4F" w:rsidRPr="004966B4">
          <w:rPr>
            <w:noProof/>
            <w:webHidden/>
          </w:rPr>
          <w:fldChar w:fldCharType="separate"/>
        </w:r>
        <w:r w:rsidR="00437F12" w:rsidRPr="004966B4">
          <w:rPr>
            <w:noProof/>
            <w:webHidden/>
          </w:rPr>
          <w:t>3</w:t>
        </w:r>
        <w:r w:rsidR="00DD1D4F" w:rsidRPr="004966B4">
          <w:rPr>
            <w:noProof/>
            <w:webHidden/>
          </w:rPr>
          <w:fldChar w:fldCharType="end"/>
        </w:r>
      </w:hyperlink>
    </w:p>
    <w:p w:rsidR="00732FEF" w:rsidRPr="004966B4" w:rsidRDefault="00927755">
      <w:pPr>
        <w:pStyle w:val="11"/>
        <w:tabs>
          <w:tab w:val="right" w:leader="dot" w:pos="9189"/>
        </w:tabs>
        <w:rPr>
          <w:noProof/>
          <w:szCs w:val="22"/>
        </w:rPr>
      </w:pPr>
      <w:hyperlink w:anchor="_Toc4746821" w:history="1">
        <w:r w:rsidR="00732FEF" w:rsidRPr="004966B4">
          <w:rPr>
            <w:rStyle w:val="aff3"/>
            <w:noProof/>
            <w:lang w:val="ru-RU"/>
          </w:rPr>
          <w:t>ЧАСТЬ</w:t>
        </w:r>
        <w:r w:rsidR="00732FEF" w:rsidRPr="004966B4">
          <w:rPr>
            <w:rStyle w:val="aff3"/>
            <w:noProof/>
          </w:rPr>
          <w:t xml:space="preserve"> 1. </w:t>
        </w:r>
        <w:r w:rsidR="00732FEF" w:rsidRPr="004966B4">
          <w:rPr>
            <w:rStyle w:val="aff3"/>
            <w:noProof/>
            <w:lang w:val="ru-RU"/>
          </w:rPr>
          <w:t>ЦЕЛИ ДОКУМЕНТА</w:t>
        </w:r>
        <w:r w:rsidR="00732FEF" w:rsidRPr="004966B4">
          <w:rPr>
            <w:noProof/>
            <w:webHidden/>
          </w:rPr>
          <w:tab/>
        </w:r>
        <w:r w:rsidR="00DD1D4F" w:rsidRPr="004966B4">
          <w:rPr>
            <w:noProof/>
            <w:webHidden/>
          </w:rPr>
          <w:fldChar w:fldCharType="begin"/>
        </w:r>
        <w:r w:rsidR="00732FEF" w:rsidRPr="004966B4">
          <w:rPr>
            <w:noProof/>
            <w:webHidden/>
          </w:rPr>
          <w:instrText xml:space="preserve"> PAGEREF _Toc4746821 \h </w:instrText>
        </w:r>
        <w:r w:rsidR="00DD1D4F" w:rsidRPr="004966B4">
          <w:rPr>
            <w:noProof/>
            <w:webHidden/>
          </w:rPr>
        </w:r>
        <w:r w:rsidR="00DD1D4F" w:rsidRPr="004966B4">
          <w:rPr>
            <w:noProof/>
            <w:webHidden/>
          </w:rPr>
          <w:fldChar w:fldCharType="separate"/>
        </w:r>
        <w:r w:rsidR="00437F12" w:rsidRPr="004966B4">
          <w:rPr>
            <w:noProof/>
            <w:webHidden/>
          </w:rPr>
          <w:t>5</w:t>
        </w:r>
        <w:r w:rsidR="00DD1D4F" w:rsidRPr="004966B4">
          <w:rPr>
            <w:noProof/>
            <w:webHidden/>
          </w:rPr>
          <w:fldChar w:fldCharType="end"/>
        </w:r>
      </w:hyperlink>
    </w:p>
    <w:p w:rsidR="00732FEF" w:rsidRPr="004966B4" w:rsidRDefault="00927755">
      <w:pPr>
        <w:pStyle w:val="11"/>
        <w:tabs>
          <w:tab w:val="right" w:leader="dot" w:pos="9189"/>
        </w:tabs>
        <w:rPr>
          <w:noProof/>
          <w:szCs w:val="22"/>
        </w:rPr>
      </w:pPr>
      <w:hyperlink w:anchor="_Toc4746822" w:history="1">
        <w:r w:rsidR="00732FEF" w:rsidRPr="004966B4">
          <w:rPr>
            <w:rStyle w:val="aff3"/>
            <w:noProof/>
            <w:lang w:val="ru-RU"/>
          </w:rPr>
          <w:t>ЧАСТЬ 2. ЧТО ТАКОЕ ВНУТРЕННИЙ КОНТРОЛЬ?</w:t>
        </w:r>
        <w:r w:rsidR="00732FEF" w:rsidRPr="004966B4">
          <w:rPr>
            <w:noProof/>
            <w:webHidden/>
          </w:rPr>
          <w:tab/>
        </w:r>
        <w:r w:rsidR="00DD1D4F" w:rsidRPr="004966B4">
          <w:rPr>
            <w:noProof/>
            <w:webHidden/>
          </w:rPr>
          <w:fldChar w:fldCharType="begin"/>
        </w:r>
        <w:r w:rsidR="00732FEF" w:rsidRPr="004966B4">
          <w:rPr>
            <w:noProof/>
            <w:webHidden/>
          </w:rPr>
          <w:instrText xml:space="preserve"> PAGEREF _Toc4746822 \h </w:instrText>
        </w:r>
        <w:r w:rsidR="00DD1D4F" w:rsidRPr="004966B4">
          <w:rPr>
            <w:noProof/>
            <w:webHidden/>
          </w:rPr>
        </w:r>
        <w:r w:rsidR="00DD1D4F" w:rsidRPr="004966B4">
          <w:rPr>
            <w:noProof/>
            <w:webHidden/>
          </w:rPr>
          <w:fldChar w:fldCharType="separate"/>
        </w:r>
        <w:r w:rsidR="00437F12" w:rsidRPr="004966B4">
          <w:rPr>
            <w:noProof/>
            <w:webHidden/>
          </w:rPr>
          <w:t>6</w:t>
        </w:r>
        <w:r w:rsidR="00DD1D4F" w:rsidRPr="004966B4">
          <w:rPr>
            <w:noProof/>
            <w:webHidden/>
          </w:rPr>
          <w:fldChar w:fldCharType="end"/>
        </w:r>
      </w:hyperlink>
    </w:p>
    <w:p w:rsidR="00732FEF" w:rsidRPr="004966B4" w:rsidRDefault="00927755">
      <w:pPr>
        <w:pStyle w:val="11"/>
        <w:tabs>
          <w:tab w:val="right" w:leader="dot" w:pos="9189"/>
        </w:tabs>
        <w:rPr>
          <w:noProof/>
          <w:szCs w:val="22"/>
        </w:rPr>
      </w:pPr>
      <w:hyperlink w:anchor="_Toc4746823" w:history="1">
        <w:r w:rsidR="00732FEF" w:rsidRPr="004966B4">
          <w:rPr>
            <w:rStyle w:val="aff3"/>
            <w:noProof/>
            <w:lang w:val="ru-RU"/>
          </w:rPr>
          <w:t>ЧАСТЬ 3. ПОДРОБНОЕ РУКОВОДСТВО ПО ВНУТРЕННЕМУ КОНТРОЛЮ</w:t>
        </w:r>
        <w:r w:rsidR="00732FEF" w:rsidRPr="004966B4">
          <w:rPr>
            <w:noProof/>
            <w:webHidden/>
          </w:rPr>
          <w:tab/>
        </w:r>
        <w:r w:rsidR="00DD1D4F" w:rsidRPr="004966B4">
          <w:rPr>
            <w:noProof/>
            <w:webHidden/>
          </w:rPr>
          <w:fldChar w:fldCharType="begin"/>
        </w:r>
        <w:r w:rsidR="00732FEF" w:rsidRPr="004966B4">
          <w:rPr>
            <w:noProof/>
            <w:webHidden/>
          </w:rPr>
          <w:instrText xml:space="preserve"> PAGEREF _Toc4746823 \h </w:instrText>
        </w:r>
        <w:r w:rsidR="00DD1D4F" w:rsidRPr="004966B4">
          <w:rPr>
            <w:noProof/>
            <w:webHidden/>
          </w:rPr>
        </w:r>
        <w:r w:rsidR="00DD1D4F" w:rsidRPr="004966B4">
          <w:rPr>
            <w:noProof/>
            <w:webHidden/>
          </w:rPr>
          <w:fldChar w:fldCharType="separate"/>
        </w:r>
        <w:r w:rsidR="00437F12" w:rsidRPr="004966B4">
          <w:rPr>
            <w:noProof/>
            <w:webHidden/>
          </w:rPr>
          <w:t>12</w:t>
        </w:r>
        <w:r w:rsidR="00DD1D4F" w:rsidRPr="004966B4">
          <w:rPr>
            <w:noProof/>
            <w:webHidden/>
          </w:rPr>
          <w:fldChar w:fldCharType="end"/>
        </w:r>
      </w:hyperlink>
    </w:p>
    <w:p w:rsidR="00732FEF" w:rsidRPr="004966B4" w:rsidRDefault="00927755">
      <w:pPr>
        <w:pStyle w:val="11"/>
        <w:tabs>
          <w:tab w:val="right" w:leader="dot" w:pos="9189"/>
        </w:tabs>
        <w:rPr>
          <w:noProof/>
          <w:szCs w:val="22"/>
        </w:rPr>
      </w:pPr>
      <w:hyperlink w:anchor="_Toc4746824" w:history="1">
        <w:r w:rsidR="00732FEF" w:rsidRPr="004966B4">
          <w:rPr>
            <w:rStyle w:val="aff3"/>
            <w:noProof/>
            <w:lang w:val="ru-RU"/>
          </w:rPr>
          <w:t>ЧАСТЬ 4. МОДЕЛЬ ОЦЕНКИ ЗРЕЛОСТИ СИСТЕМЫ ВНУТРЕННЕГО КОНТРОЛЯ</w:t>
        </w:r>
        <w:r w:rsidR="00732FEF" w:rsidRPr="004966B4">
          <w:rPr>
            <w:noProof/>
            <w:webHidden/>
          </w:rPr>
          <w:tab/>
        </w:r>
        <w:r w:rsidR="00DD1D4F" w:rsidRPr="004966B4">
          <w:rPr>
            <w:noProof/>
            <w:webHidden/>
          </w:rPr>
          <w:fldChar w:fldCharType="begin"/>
        </w:r>
        <w:r w:rsidR="00732FEF" w:rsidRPr="004966B4">
          <w:rPr>
            <w:noProof/>
            <w:webHidden/>
          </w:rPr>
          <w:instrText xml:space="preserve"> PAGEREF _Toc4746824 \h </w:instrText>
        </w:r>
        <w:r w:rsidR="00DD1D4F" w:rsidRPr="004966B4">
          <w:rPr>
            <w:noProof/>
            <w:webHidden/>
          </w:rPr>
        </w:r>
        <w:r w:rsidR="00DD1D4F" w:rsidRPr="004966B4">
          <w:rPr>
            <w:noProof/>
            <w:webHidden/>
          </w:rPr>
          <w:fldChar w:fldCharType="separate"/>
        </w:r>
        <w:r w:rsidR="00437F12" w:rsidRPr="004966B4">
          <w:rPr>
            <w:noProof/>
            <w:webHidden/>
          </w:rPr>
          <w:t>14</w:t>
        </w:r>
        <w:r w:rsidR="00DD1D4F" w:rsidRPr="004966B4">
          <w:rPr>
            <w:noProof/>
            <w:webHidden/>
          </w:rPr>
          <w:fldChar w:fldCharType="end"/>
        </w:r>
      </w:hyperlink>
    </w:p>
    <w:p w:rsidR="00732FEF" w:rsidRPr="004966B4" w:rsidRDefault="00927755">
      <w:pPr>
        <w:pStyle w:val="11"/>
        <w:tabs>
          <w:tab w:val="right" w:leader="dot" w:pos="9189"/>
        </w:tabs>
        <w:rPr>
          <w:noProof/>
          <w:szCs w:val="22"/>
        </w:rPr>
      </w:pPr>
      <w:hyperlink w:anchor="_Toc4746825" w:history="1">
        <w:r w:rsidR="00732FEF" w:rsidRPr="004966B4">
          <w:rPr>
            <w:rStyle w:val="aff3"/>
            <w:noProof/>
            <w:lang w:val="ru-RU"/>
          </w:rPr>
          <w:t xml:space="preserve">ПРИЛОЖЕНИЕ </w:t>
        </w:r>
        <w:r w:rsidR="00732FEF" w:rsidRPr="004966B4">
          <w:rPr>
            <w:rStyle w:val="aff3"/>
            <w:noProof/>
          </w:rPr>
          <w:t>A</w:t>
        </w:r>
        <w:r w:rsidR="00732FEF" w:rsidRPr="004966B4">
          <w:rPr>
            <w:rStyle w:val="aff3"/>
            <w:noProof/>
            <w:lang w:val="ru-RU"/>
          </w:rPr>
          <w:t xml:space="preserve">: </w:t>
        </w:r>
        <w:r w:rsidR="00732FEF" w:rsidRPr="004966B4">
          <w:rPr>
            <w:rStyle w:val="aff3"/>
            <w:noProof/>
          </w:rPr>
          <w:t>I</w:t>
        </w:r>
        <w:r w:rsidR="00732FEF" w:rsidRPr="004966B4">
          <w:rPr>
            <w:rStyle w:val="aff3"/>
            <w:noProof/>
            <w:lang w:val="ru-RU"/>
          </w:rPr>
          <w:t>ПРИНЦИПЫ И «ТОЧКИ ФОКУСА» ВНУТРЕННЕГО КОНТРОЛЯ</w:t>
        </w:r>
        <w:r w:rsidR="00732FEF" w:rsidRPr="004966B4">
          <w:rPr>
            <w:noProof/>
            <w:webHidden/>
          </w:rPr>
          <w:tab/>
        </w:r>
        <w:r w:rsidR="00DD1D4F" w:rsidRPr="004966B4">
          <w:rPr>
            <w:noProof/>
            <w:webHidden/>
          </w:rPr>
          <w:fldChar w:fldCharType="begin"/>
        </w:r>
        <w:r w:rsidR="00732FEF" w:rsidRPr="004966B4">
          <w:rPr>
            <w:noProof/>
            <w:webHidden/>
          </w:rPr>
          <w:instrText xml:space="preserve"> PAGEREF _Toc4746825 \h </w:instrText>
        </w:r>
        <w:r w:rsidR="00DD1D4F" w:rsidRPr="004966B4">
          <w:rPr>
            <w:noProof/>
            <w:webHidden/>
          </w:rPr>
        </w:r>
        <w:r w:rsidR="00DD1D4F" w:rsidRPr="004966B4">
          <w:rPr>
            <w:noProof/>
            <w:webHidden/>
          </w:rPr>
          <w:fldChar w:fldCharType="separate"/>
        </w:r>
        <w:r w:rsidR="00437F12" w:rsidRPr="004966B4">
          <w:rPr>
            <w:noProof/>
            <w:webHidden/>
          </w:rPr>
          <w:t>15</w:t>
        </w:r>
        <w:r w:rsidR="00DD1D4F" w:rsidRPr="004966B4">
          <w:rPr>
            <w:noProof/>
            <w:webHidden/>
          </w:rPr>
          <w:fldChar w:fldCharType="end"/>
        </w:r>
      </w:hyperlink>
    </w:p>
    <w:p w:rsidR="00732FEF" w:rsidRPr="004966B4" w:rsidRDefault="00927755">
      <w:pPr>
        <w:pStyle w:val="11"/>
        <w:tabs>
          <w:tab w:val="right" w:leader="dot" w:pos="9189"/>
        </w:tabs>
        <w:rPr>
          <w:noProof/>
          <w:szCs w:val="22"/>
        </w:rPr>
      </w:pPr>
      <w:hyperlink w:anchor="_Toc4746826" w:history="1">
        <w:r w:rsidR="00732FEF" w:rsidRPr="004966B4">
          <w:rPr>
            <w:rStyle w:val="aff3"/>
            <w:noProof/>
            <w:lang w:val="ru-RU"/>
          </w:rPr>
          <w:t>ПРИЛОЖЕНИЕ</w:t>
        </w:r>
        <w:r w:rsidR="00732FEF" w:rsidRPr="004966B4">
          <w:rPr>
            <w:rStyle w:val="aff3"/>
            <w:noProof/>
          </w:rPr>
          <w:t xml:space="preserve"> B1.</w:t>
        </w:r>
        <w:r w:rsidR="00732FEF" w:rsidRPr="004966B4">
          <w:rPr>
            <w:rStyle w:val="aff3"/>
            <w:noProof/>
            <w:lang w:val="ru-RU"/>
          </w:rPr>
          <w:t xml:space="preserve"> КОНТРОЛЬНАЯ СРЕДА</w:t>
        </w:r>
        <w:r w:rsidR="00732FEF" w:rsidRPr="004966B4">
          <w:rPr>
            <w:noProof/>
            <w:webHidden/>
          </w:rPr>
          <w:tab/>
        </w:r>
        <w:r w:rsidR="00DD1D4F" w:rsidRPr="004966B4">
          <w:rPr>
            <w:noProof/>
            <w:webHidden/>
          </w:rPr>
          <w:fldChar w:fldCharType="begin"/>
        </w:r>
        <w:r w:rsidR="00732FEF" w:rsidRPr="004966B4">
          <w:rPr>
            <w:noProof/>
            <w:webHidden/>
          </w:rPr>
          <w:instrText xml:space="preserve"> PAGEREF _Toc4746826 \h </w:instrText>
        </w:r>
        <w:r w:rsidR="00DD1D4F" w:rsidRPr="004966B4">
          <w:rPr>
            <w:noProof/>
            <w:webHidden/>
          </w:rPr>
        </w:r>
        <w:r w:rsidR="00DD1D4F" w:rsidRPr="004966B4">
          <w:rPr>
            <w:noProof/>
            <w:webHidden/>
          </w:rPr>
          <w:fldChar w:fldCharType="separate"/>
        </w:r>
        <w:r w:rsidR="00437F12" w:rsidRPr="004966B4">
          <w:rPr>
            <w:noProof/>
            <w:webHidden/>
          </w:rPr>
          <w:t>26</w:t>
        </w:r>
        <w:r w:rsidR="00DD1D4F" w:rsidRPr="004966B4">
          <w:rPr>
            <w:noProof/>
            <w:webHidden/>
          </w:rPr>
          <w:fldChar w:fldCharType="end"/>
        </w:r>
      </w:hyperlink>
    </w:p>
    <w:p w:rsidR="00732FEF" w:rsidRPr="004966B4" w:rsidRDefault="00927755">
      <w:pPr>
        <w:pStyle w:val="11"/>
        <w:tabs>
          <w:tab w:val="right" w:leader="dot" w:pos="9189"/>
        </w:tabs>
        <w:rPr>
          <w:noProof/>
          <w:szCs w:val="22"/>
        </w:rPr>
      </w:pPr>
      <w:hyperlink w:anchor="_Toc4746827" w:history="1">
        <w:r w:rsidR="00732FEF" w:rsidRPr="004966B4">
          <w:rPr>
            <w:rStyle w:val="aff3"/>
            <w:noProof/>
            <w:lang w:val="ru-RU"/>
          </w:rPr>
          <w:t>ПРИЛОЖЕНИЕ</w:t>
        </w:r>
        <w:r w:rsidR="00732FEF" w:rsidRPr="004966B4">
          <w:rPr>
            <w:rStyle w:val="aff3"/>
            <w:noProof/>
          </w:rPr>
          <w:t xml:space="preserve"> B2.</w:t>
        </w:r>
        <w:r w:rsidR="00732FEF" w:rsidRPr="004966B4">
          <w:rPr>
            <w:rStyle w:val="aff3"/>
            <w:noProof/>
            <w:lang w:val="ru-RU"/>
          </w:rPr>
          <w:t xml:space="preserve"> ОЦЕНКА РИСКА</w:t>
        </w:r>
        <w:r w:rsidR="00732FEF" w:rsidRPr="004966B4">
          <w:rPr>
            <w:noProof/>
            <w:webHidden/>
          </w:rPr>
          <w:tab/>
        </w:r>
        <w:r w:rsidR="00DD1D4F" w:rsidRPr="004966B4">
          <w:rPr>
            <w:noProof/>
            <w:webHidden/>
          </w:rPr>
          <w:fldChar w:fldCharType="begin"/>
        </w:r>
        <w:r w:rsidR="00732FEF" w:rsidRPr="004966B4">
          <w:rPr>
            <w:noProof/>
            <w:webHidden/>
          </w:rPr>
          <w:instrText xml:space="preserve"> PAGEREF _Toc4746827 \h </w:instrText>
        </w:r>
        <w:r w:rsidR="00DD1D4F" w:rsidRPr="004966B4">
          <w:rPr>
            <w:noProof/>
            <w:webHidden/>
          </w:rPr>
        </w:r>
        <w:r w:rsidR="00DD1D4F" w:rsidRPr="004966B4">
          <w:rPr>
            <w:noProof/>
            <w:webHidden/>
          </w:rPr>
          <w:fldChar w:fldCharType="separate"/>
        </w:r>
        <w:r w:rsidR="00437F12" w:rsidRPr="004966B4">
          <w:rPr>
            <w:noProof/>
            <w:webHidden/>
          </w:rPr>
          <w:t>41</w:t>
        </w:r>
        <w:r w:rsidR="00DD1D4F" w:rsidRPr="004966B4">
          <w:rPr>
            <w:noProof/>
            <w:webHidden/>
          </w:rPr>
          <w:fldChar w:fldCharType="end"/>
        </w:r>
      </w:hyperlink>
    </w:p>
    <w:p w:rsidR="00732FEF" w:rsidRPr="004966B4" w:rsidRDefault="00927755">
      <w:pPr>
        <w:pStyle w:val="11"/>
        <w:tabs>
          <w:tab w:val="right" w:leader="dot" w:pos="9189"/>
        </w:tabs>
        <w:rPr>
          <w:noProof/>
          <w:szCs w:val="22"/>
        </w:rPr>
      </w:pPr>
      <w:hyperlink w:anchor="_Toc4746828" w:history="1">
        <w:r w:rsidR="00732FEF" w:rsidRPr="004966B4">
          <w:rPr>
            <w:rStyle w:val="aff3"/>
            <w:noProof/>
            <w:lang w:val="ru-RU"/>
          </w:rPr>
          <w:t xml:space="preserve">ПРИЛОЖЕНИЕ </w:t>
        </w:r>
        <w:r w:rsidR="00732FEF" w:rsidRPr="004966B4">
          <w:rPr>
            <w:rStyle w:val="aff3"/>
            <w:noProof/>
          </w:rPr>
          <w:t xml:space="preserve">B3 </w:t>
        </w:r>
        <w:r w:rsidR="00732FEF" w:rsidRPr="004966B4">
          <w:rPr>
            <w:rStyle w:val="aff3"/>
            <w:noProof/>
            <w:lang w:val="ru-RU"/>
          </w:rPr>
          <w:t>МЕРЫ КОНТРОЛЯ</w:t>
        </w:r>
        <w:r w:rsidR="00732FEF" w:rsidRPr="004966B4">
          <w:rPr>
            <w:noProof/>
            <w:webHidden/>
          </w:rPr>
          <w:tab/>
        </w:r>
        <w:r w:rsidR="00DD1D4F" w:rsidRPr="004966B4">
          <w:rPr>
            <w:noProof/>
            <w:webHidden/>
          </w:rPr>
          <w:fldChar w:fldCharType="begin"/>
        </w:r>
        <w:r w:rsidR="00732FEF" w:rsidRPr="004966B4">
          <w:rPr>
            <w:noProof/>
            <w:webHidden/>
          </w:rPr>
          <w:instrText xml:space="preserve"> PAGEREF _Toc4746828 \h </w:instrText>
        </w:r>
        <w:r w:rsidR="00DD1D4F" w:rsidRPr="004966B4">
          <w:rPr>
            <w:noProof/>
            <w:webHidden/>
          </w:rPr>
        </w:r>
        <w:r w:rsidR="00DD1D4F" w:rsidRPr="004966B4">
          <w:rPr>
            <w:noProof/>
            <w:webHidden/>
          </w:rPr>
          <w:fldChar w:fldCharType="separate"/>
        </w:r>
        <w:r w:rsidR="00437F12" w:rsidRPr="004966B4">
          <w:rPr>
            <w:noProof/>
            <w:webHidden/>
          </w:rPr>
          <w:t>58</w:t>
        </w:r>
        <w:r w:rsidR="00DD1D4F" w:rsidRPr="004966B4">
          <w:rPr>
            <w:noProof/>
            <w:webHidden/>
          </w:rPr>
          <w:fldChar w:fldCharType="end"/>
        </w:r>
      </w:hyperlink>
    </w:p>
    <w:p w:rsidR="00732FEF" w:rsidRPr="004966B4" w:rsidRDefault="00927755">
      <w:pPr>
        <w:pStyle w:val="11"/>
        <w:tabs>
          <w:tab w:val="right" w:leader="dot" w:pos="9189"/>
        </w:tabs>
        <w:rPr>
          <w:noProof/>
          <w:szCs w:val="22"/>
        </w:rPr>
      </w:pPr>
      <w:hyperlink w:anchor="_Toc4746829" w:history="1">
        <w:r w:rsidR="00732FEF" w:rsidRPr="004966B4">
          <w:rPr>
            <w:rStyle w:val="aff3"/>
            <w:noProof/>
            <w:lang w:val="ru-RU"/>
          </w:rPr>
          <w:t>приложение</w:t>
        </w:r>
        <w:r w:rsidR="00732FEF" w:rsidRPr="004966B4">
          <w:rPr>
            <w:rStyle w:val="aff3"/>
            <w:noProof/>
          </w:rPr>
          <w:t xml:space="preserve"> B4 </w:t>
        </w:r>
        <w:r w:rsidR="00732FEF" w:rsidRPr="004966B4">
          <w:rPr>
            <w:rStyle w:val="aff3"/>
            <w:noProof/>
            <w:lang w:val="ru-RU"/>
          </w:rPr>
          <w:t>информация и коммуникация</w:t>
        </w:r>
        <w:r w:rsidR="00732FEF" w:rsidRPr="004966B4">
          <w:rPr>
            <w:noProof/>
            <w:webHidden/>
          </w:rPr>
          <w:tab/>
        </w:r>
        <w:r w:rsidR="00DD1D4F" w:rsidRPr="004966B4">
          <w:rPr>
            <w:noProof/>
            <w:webHidden/>
          </w:rPr>
          <w:fldChar w:fldCharType="begin"/>
        </w:r>
        <w:r w:rsidR="00732FEF" w:rsidRPr="004966B4">
          <w:rPr>
            <w:noProof/>
            <w:webHidden/>
          </w:rPr>
          <w:instrText xml:space="preserve"> PAGEREF _Toc4746829 \h </w:instrText>
        </w:r>
        <w:r w:rsidR="00DD1D4F" w:rsidRPr="004966B4">
          <w:rPr>
            <w:noProof/>
            <w:webHidden/>
          </w:rPr>
        </w:r>
        <w:r w:rsidR="00DD1D4F" w:rsidRPr="004966B4">
          <w:rPr>
            <w:noProof/>
            <w:webHidden/>
          </w:rPr>
          <w:fldChar w:fldCharType="separate"/>
        </w:r>
        <w:r w:rsidR="00437F12" w:rsidRPr="004966B4">
          <w:rPr>
            <w:noProof/>
            <w:webHidden/>
          </w:rPr>
          <w:t>71</w:t>
        </w:r>
        <w:r w:rsidR="00DD1D4F" w:rsidRPr="004966B4">
          <w:rPr>
            <w:noProof/>
            <w:webHidden/>
          </w:rPr>
          <w:fldChar w:fldCharType="end"/>
        </w:r>
      </w:hyperlink>
    </w:p>
    <w:p w:rsidR="00732FEF" w:rsidRPr="004966B4" w:rsidRDefault="00927755">
      <w:pPr>
        <w:pStyle w:val="11"/>
        <w:tabs>
          <w:tab w:val="right" w:leader="dot" w:pos="9189"/>
        </w:tabs>
        <w:rPr>
          <w:noProof/>
          <w:szCs w:val="22"/>
        </w:rPr>
      </w:pPr>
      <w:hyperlink w:anchor="_Toc4746830" w:history="1">
        <w:r w:rsidR="00732FEF" w:rsidRPr="004966B4">
          <w:rPr>
            <w:rStyle w:val="aff3"/>
            <w:noProof/>
            <w:lang w:val="ru-RU"/>
          </w:rPr>
          <w:t>приложение</w:t>
        </w:r>
        <w:r w:rsidR="00732FEF" w:rsidRPr="004966B4">
          <w:rPr>
            <w:rStyle w:val="aff3"/>
            <w:noProof/>
          </w:rPr>
          <w:t xml:space="preserve"> B5 </w:t>
        </w:r>
        <w:r w:rsidR="00732FEF" w:rsidRPr="004966B4">
          <w:rPr>
            <w:rStyle w:val="aff3"/>
            <w:noProof/>
            <w:lang w:val="ru-RU"/>
          </w:rPr>
          <w:t>мониторинг и оценка</w:t>
        </w:r>
        <w:r w:rsidR="00732FEF" w:rsidRPr="004966B4">
          <w:rPr>
            <w:noProof/>
            <w:webHidden/>
          </w:rPr>
          <w:tab/>
        </w:r>
        <w:r w:rsidR="00DD1D4F" w:rsidRPr="004966B4">
          <w:rPr>
            <w:noProof/>
            <w:webHidden/>
          </w:rPr>
          <w:fldChar w:fldCharType="begin"/>
        </w:r>
        <w:r w:rsidR="00732FEF" w:rsidRPr="004966B4">
          <w:rPr>
            <w:noProof/>
            <w:webHidden/>
          </w:rPr>
          <w:instrText xml:space="preserve"> PAGEREF _Toc4746830 \h </w:instrText>
        </w:r>
        <w:r w:rsidR="00DD1D4F" w:rsidRPr="004966B4">
          <w:rPr>
            <w:noProof/>
            <w:webHidden/>
          </w:rPr>
        </w:r>
        <w:r w:rsidR="00DD1D4F" w:rsidRPr="004966B4">
          <w:rPr>
            <w:noProof/>
            <w:webHidden/>
          </w:rPr>
          <w:fldChar w:fldCharType="separate"/>
        </w:r>
        <w:r w:rsidR="00437F12" w:rsidRPr="004966B4">
          <w:rPr>
            <w:noProof/>
            <w:webHidden/>
          </w:rPr>
          <w:t>81</w:t>
        </w:r>
        <w:r w:rsidR="00DD1D4F" w:rsidRPr="004966B4">
          <w:rPr>
            <w:noProof/>
            <w:webHidden/>
          </w:rPr>
          <w:fldChar w:fldCharType="end"/>
        </w:r>
      </w:hyperlink>
    </w:p>
    <w:p w:rsidR="00732FEF" w:rsidRPr="004966B4" w:rsidRDefault="00927755">
      <w:pPr>
        <w:pStyle w:val="11"/>
        <w:tabs>
          <w:tab w:val="right" w:leader="dot" w:pos="9189"/>
        </w:tabs>
        <w:rPr>
          <w:noProof/>
          <w:szCs w:val="22"/>
        </w:rPr>
      </w:pPr>
      <w:hyperlink w:anchor="_Toc4746831" w:history="1">
        <w:r w:rsidR="00732FEF" w:rsidRPr="004966B4">
          <w:rPr>
            <w:rStyle w:val="aff3"/>
            <w:noProof/>
            <w:lang w:val="ru-RU"/>
          </w:rPr>
          <w:t xml:space="preserve">приложение </w:t>
        </w:r>
        <w:r w:rsidR="00732FEF" w:rsidRPr="004966B4">
          <w:rPr>
            <w:rStyle w:val="aff3"/>
            <w:noProof/>
          </w:rPr>
          <w:t>C</w:t>
        </w:r>
        <w:r w:rsidR="00732FEF" w:rsidRPr="004966B4">
          <w:rPr>
            <w:rStyle w:val="aff3"/>
            <w:noProof/>
            <w:lang w:val="ru-RU"/>
          </w:rPr>
          <w:t>: оценка зрелости механизмов внутреннего контроля</w:t>
        </w:r>
        <w:r w:rsidR="00732FEF" w:rsidRPr="004966B4">
          <w:rPr>
            <w:noProof/>
            <w:webHidden/>
          </w:rPr>
          <w:tab/>
        </w:r>
        <w:r w:rsidR="00DD1D4F" w:rsidRPr="004966B4">
          <w:rPr>
            <w:noProof/>
            <w:webHidden/>
          </w:rPr>
          <w:fldChar w:fldCharType="begin"/>
        </w:r>
        <w:r w:rsidR="00732FEF" w:rsidRPr="004966B4">
          <w:rPr>
            <w:noProof/>
            <w:webHidden/>
          </w:rPr>
          <w:instrText xml:space="preserve"> PAGEREF _Toc4746831 \h </w:instrText>
        </w:r>
        <w:r w:rsidR="00DD1D4F" w:rsidRPr="004966B4">
          <w:rPr>
            <w:noProof/>
            <w:webHidden/>
          </w:rPr>
        </w:r>
        <w:r w:rsidR="00DD1D4F" w:rsidRPr="004966B4">
          <w:rPr>
            <w:noProof/>
            <w:webHidden/>
          </w:rPr>
          <w:fldChar w:fldCharType="separate"/>
        </w:r>
        <w:r w:rsidR="00437F12" w:rsidRPr="004966B4">
          <w:rPr>
            <w:noProof/>
            <w:webHidden/>
          </w:rPr>
          <w:t>88</w:t>
        </w:r>
        <w:r w:rsidR="00DD1D4F" w:rsidRPr="004966B4">
          <w:rPr>
            <w:noProof/>
            <w:webHidden/>
          </w:rPr>
          <w:fldChar w:fldCharType="end"/>
        </w:r>
      </w:hyperlink>
    </w:p>
    <w:p w:rsidR="00240E21" w:rsidRPr="004966B4" w:rsidRDefault="00DD1D4F">
      <w:pPr>
        <w:rPr>
          <w:b/>
          <w:bCs/>
          <w:caps/>
          <w:color w:val="FFFFFF" w:themeColor="background1"/>
          <w:spacing w:val="15"/>
          <w:szCs w:val="22"/>
        </w:rPr>
      </w:pPr>
      <w:r w:rsidRPr="004966B4">
        <w:rPr>
          <w:rFonts w:asciiTheme="minorHAnsi" w:eastAsiaTheme="minorEastAsia" w:hAnsiTheme="minorHAnsi" w:cstheme="minorBidi"/>
          <w:b/>
          <w:bCs/>
          <w:caps/>
          <w:color w:val="FFFFFF" w:themeColor="background1"/>
          <w:spacing w:val="15"/>
          <w:sz w:val="22"/>
          <w:szCs w:val="22"/>
        </w:rPr>
        <w:fldChar w:fldCharType="end"/>
      </w:r>
    </w:p>
    <w:p w:rsidR="008218F1" w:rsidRPr="004966B4" w:rsidRDefault="00021CB3" w:rsidP="008B589C">
      <w:pPr>
        <w:pStyle w:val="1"/>
      </w:pPr>
      <w:bookmarkStart w:id="5" w:name="_Toc524391194"/>
      <w:bookmarkStart w:id="6" w:name="_Toc530673824"/>
      <w:bookmarkStart w:id="7" w:name="_Toc536172100"/>
      <w:bookmarkStart w:id="8" w:name="_Toc1472191"/>
      <w:bookmarkStart w:id="9" w:name="_Toc4746820"/>
      <w:r w:rsidRPr="004966B4">
        <w:rPr>
          <w:lang w:val="ru-RU"/>
        </w:rPr>
        <w:t>СОКРАЩЕНИЯ</w:t>
      </w:r>
      <w:bookmarkEnd w:id="5"/>
      <w:bookmarkEnd w:id="6"/>
      <w:bookmarkEnd w:id="7"/>
      <w:bookmarkEnd w:id="8"/>
      <w:bookmarkEnd w:id="9"/>
    </w:p>
    <w:p w:rsidR="008218F1" w:rsidRPr="004966B4" w:rsidRDefault="008218F1" w:rsidP="008218F1"/>
    <w:tbl>
      <w:tblPr>
        <w:tblStyle w:val="af2"/>
        <w:tblW w:w="9076" w:type="dxa"/>
        <w:tblBorders>
          <w:top w:val="single" w:sz="4" w:space="0" w:color="8C8D90"/>
          <w:left w:val="single" w:sz="4" w:space="0" w:color="8C8D90"/>
          <w:bottom w:val="single" w:sz="4" w:space="0" w:color="8C8D90"/>
          <w:right w:val="single" w:sz="4" w:space="0" w:color="8C8D90"/>
          <w:insideH w:val="single" w:sz="4" w:space="0" w:color="8C8D90"/>
          <w:insideV w:val="single" w:sz="4" w:space="0" w:color="8C8D90"/>
        </w:tblBorders>
        <w:tblCellMar>
          <w:top w:w="43" w:type="dxa"/>
          <w:left w:w="115" w:type="dxa"/>
          <w:bottom w:w="43" w:type="dxa"/>
          <w:right w:w="115" w:type="dxa"/>
        </w:tblCellMar>
        <w:tblLook w:val="04A0" w:firstRow="1" w:lastRow="0" w:firstColumn="1" w:lastColumn="0" w:noHBand="0" w:noVBand="1"/>
      </w:tblPr>
      <w:tblGrid>
        <w:gridCol w:w="1255"/>
        <w:gridCol w:w="7821"/>
      </w:tblGrid>
      <w:tr w:rsidR="008218F1" w:rsidRPr="004966B4" w:rsidTr="00C67246">
        <w:tc>
          <w:tcPr>
            <w:tcW w:w="1255" w:type="dxa"/>
          </w:tcPr>
          <w:p w:rsidR="008218F1" w:rsidRPr="004966B4" w:rsidRDefault="00755682" w:rsidP="00C67246">
            <w:pPr>
              <w:rPr>
                <w:b/>
              </w:rPr>
            </w:pPr>
            <w:r w:rsidRPr="004966B4">
              <w:rPr>
                <w:b/>
                <w:lang w:val="ru-RU"/>
              </w:rPr>
              <w:t>ЦПГ</w:t>
            </w:r>
          </w:p>
        </w:tc>
        <w:tc>
          <w:tcPr>
            <w:tcW w:w="7821" w:type="dxa"/>
          </w:tcPr>
          <w:p w:rsidR="008218F1" w:rsidRPr="004966B4" w:rsidRDefault="00755682" w:rsidP="00C67246">
            <w:pPr>
              <w:rPr>
                <w:lang w:val="ru-RU"/>
              </w:rPr>
            </w:pPr>
            <w:r w:rsidRPr="004966B4">
              <w:rPr>
                <w:lang w:val="ru-RU"/>
              </w:rPr>
              <w:t>Центральное подразделение по гармонизации</w:t>
            </w:r>
          </w:p>
        </w:tc>
      </w:tr>
      <w:tr w:rsidR="008218F1" w:rsidRPr="004966B4" w:rsidTr="00C67246">
        <w:tc>
          <w:tcPr>
            <w:tcW w:w="1255" w:type="dxa"/>
          </w:tcPr>
          <w:p w:rsidR="008218F1" w:rsidRPr="004966B4" w:rsidRDefault="008218F1" w:rsidP="00C67246">
            <w:pPr>
              <w:rPr>
                <w:b/>
              </w:rPr>
            </w:pPr>
            <w:r w:rsidRPr="004966B4">
              <w:rPr>
                <w:b/>
              </w:rPr>
              <w:t>COSO</w:t>
            </w:r>
          </w:p>
        </w:tc>
        <w:tc>
          <w:tcPr>
            <w:tcW w:w="7821" w:type="dxa"/>
          </w:tcPr>
          <w:p w:rsidR="008218F1" w:rsidRPr="004966B4" w:rsidRDefault="00755682" w:rsidP="00C67246">
            <w:pPr>
              <w:rPr>
                <w:bCs/>
                <w:lang w:val="ru-RU"/>
              </w:rPr>
            </w:pPr>
            <w:r w:rsidRPr="004966B4">
              <w:rPr>
                <w:lang w:val="ru-RU"/>
              </w:rPr>
              <w:t>Комитет спонсорских организаций Комиссии Тредвея</w:t>
            </w:r>
          </w:p>
        </w:tc>
      </w:tr>
      <w:tr w:rsidR="008218F1" w:rsidRPr="004966B4" w:rsidTr="00C67246">
        <w:tc>
          <w:tcPr>
            <w:tcW w:w="1255" w:type="dxa"/>
          </w:tcPr>
          <w:p w:rsidR="008218F1" w:rsidRPr="004966B4" w:rsidRDefault="00755682" w:rsidP="00C67246">
            <w:pPr>
              <w:rPr>
                <w:b/>
              </w:rPr>
            </w:pPr>
            <w:r w:rsidRPr="004966B4">
              <w:rPr>
                <w:b/>
                <w:lang w:val="ru-RU"/>
              </w:rPr>
              <w:t>ЕС</w:t>
            </w:r>
          </w:p>
        </w:tc>
        <w:tc>
          <w:tcPr>
            <w:tcW w:w="7821" w:type="dxa"/>
          </w:tcPr>
          <w:p w:rsidR="008218F1" w:rsidRPr="004966B4" w:rsidRDefault="00755682" w:rsidP="00C67246">
            <w:r w:rsidRPr="004966B4">
              <w:rPr>
                <w:lang w:val="ru-RU"/>
              </w:rPr>
              <w:t>Европейский союз</w:t>
            </w:r>
          </w:p>
        </w:tc>
      </w:tr>
      <w:tr w:rsidR="008218F1" w:rsidRPr="004966B4" w:rsidTr="00C67246">
        <w:tc>
          <w:tcPr>
            <w:tcW w:w="1255" w:type="dxa"/>
          </w:tcPr>
          <w:p w:rsidR="008218F1" w:rsidRPr="004966B4" w:rsidRDefault="00755682" w:rsidP="00C67246">
            <w:pPr>
              <w:rPr>
                <w:b/>
              </w:rPr>
            </w:pPr>
            <w:r w:rsidRPr="004966B4">
              <w:rPr>
                <w:b/>
                <w:lang w:val="ru-RU"/>
              </w:rPr>
              <w:t>ВА</w:t>
            </w:r>
          </w:p>
        </w:tc>
        <w:tc>
          <w:tcPr>
            <w:tcW w:w="7821" w:type="dxa"/>
          </w:tcPr>
          <w:p w:rsidR="008218F1" w:rsidRPr="004966B4" w:rsidRDefault="00755682" w:rsidP="00C67246">
            <w:r w:rsidRPr="004966B4">
              <w:rPr>
                <w:lang w:val="ru-RU"/>
              </w:rPr>
              <w:t>Внутренний аудит</w:t>
            </w:r>
          </w:p>
        </w:tc>
      </w:tr>
      <w:tr w:rsidR="008218F1" w:rsidRPr="004966B4" w:rsidTr="00C67246">
        <w:tc>
          <w:tcPr>
            <w:tcW w:w="1255" w:type="dxa"/>
          </w:tcPr>
          <w:p w:rsidR="008218F1" w:rsidRPr="004966B4" w:rsidRDefault="00755682" w:rsidP="00C67246">
            <w:pPr>
              <w:rPr>
                <w:b/>
              </w:rPr>
            </w:pPr>
            <w:r w:rsidRPr="004966B4">
              <w:rPr>
                <w:b/>
                <w:lang w:val="ru-RU"/>
              </w:rPr>
              <w:t>СВА</w:t>
            </w:r>
          </w:p>
        </w:tc>
        <w:tc>
          <w:tcPr>
            <w:tcW w:w="7821" w:type="dxa"/>
          </w:tcPr>
          <w:p w:rsidR="008218F1" w:rsidRPr="004966B4" w:rsidRDefault="00755682" w:rsidP="00C67246">
            <w:r w:rsidRPr="004966B4">
              <w:rPr>
                <w:lang w:val="ru-RU"/>
              </w:rPr>
              <w:t>Сообщество</w:t>
            </w:r>
            <w:r w:rsidRPr="004966B4">
              <w:t xml:space="preserve"> </w:t>
            </w:r>
            <w:r w:rsidRPr="004966B4">
              <w:rPr>
                <w:lang w:val="ru-RU"/>
              </w:rPr>
              <w:t>внутреннего</w:t>
            </w:r>
            <w:r w:rsidRPr="004966B4">
              <w:t xml:space="preserve"> </w:t>
            </w:r>
            <w:r w:rsidRPr="004966B4">
              <w:rPr>
                <w:lang w:val="ru-RU"/>
              </w:rPr>
              <w:t>аудита</w:t>
            </w:r>
            <w:r w:rsidR="008218F1" w:rsidRPr="004966B4">
              <w:t xml:space="preserve"> </w:t>
            </w:r>
          </w:p>
        </w:tc>
      </w:tr>
      <w:tr w:rsidR="008218F1" w:rsidRPr="004966B4" w:rsidTr="00C67246">
        <w:tc>
          <w:tcPr>
            <w:tcW w:w="1255" w:type="dxa"/>
          </w:tcPr>
          <w:p w:rsidR="008218F1" w:rsidRPr="004966B4" w:rsidRDefault="00755682" w:rsidP="00C67246">
            <w:pPr>
              <w:rPr>
                <w:b/>
              </w:rPr>
            </w:pPr>
            <w:r w:rsidRPr="004966B4">
              <w:rPr>
                <w:b/>
                <w:lang w:val="ru-RU"/>
              </w:rPr>
              <w:t>ВК</w:t>
            </w:r>
          </w:p>
        </w:tc>
        <w:tc>
          <w:tcPr>
            <w:tcW w:w="7821" w:type="dxa"/>
          </w:tcPr>
          <w:p w:rsidR="008218F1" w:rsidRPr="004966B4" w:rsidRDefault="00755682" w:rsidP="00C67246">
            <w:r w:rsidRPr="004966B4">
              <w:rPr>
                <w:lang w:val="ru-RU"/>
              </w:rPr>
              <w:t>Внутренний контроль</w:t>
            </w:r>
          </w:p>
        </w:tc>
      </w:tr>
      <w:tr w:rsidR="008A469C" w:rsidRPr="004966B4" w:rsidTr="00C67246">
        <w:tc>
          <w:tcPr>
            <w:tcW w:w="1255" w:type="dxa"/>
          </w:tcPr>
          <w:p w:rsidR="008A469C" w:rsidRPr="004966B4" w:rsidRDefault="008A469C" w:rsidP="00C67246">
            <w:pPr>
              <w:rPr>
                <w:b/>
                <w:lang w:val="ru-RU"/>
              </w:rPr>
            </w:pPr>
            <w:r w:rsidRPr="004966B4">
              <w:rPr>
                <w:b/>
                <w:lang w:val="ru-RU"/>
              </w:rPr>
              <w:t>ИТ</w:t>
            </w:r>
          </w:p>
        </w:tc>
        <w:tc>
          <w:tcPr>
            <w:tcW w:w="7821" w:type="dxa"/>
          </w:tcPr>
          <w:p w:rsidR="008A469C" w:rsidRPr="004966B4" w:rsidRDefault="008A469C" w:rsidP="00C67246">
            <w:pPr>
              <w:rPr>
                <w:lang w:val="ru-RU"/>
              </w:rPr>
            </w:pPr>
            <w:r w:rsidRPr="004966B4">
              <w:rPr>
                <w:lang w:val="ru-RU"/>
              </w:rPr>
              <w:t>Информационные технологии</w:t>
            </w:r>
          </w:p>
        </w:tc>
      </w:tr>
      <w:tr w:rsidR="008A469C" w:rsidRPr="004966B4" w:rsidTr="00C67246">
        <w:tc>
          <w:tcPr>
            <w:tcW w:w="1255" w:type="dxa"/>
          </w:tcPr>
          <w:p w:rsidR="008A469C" w:rsidRPr="004966B4" w:rsidRDefault="008A469C" w:rsidP="00C67246">
            <w:pPr>
              <w:rPr>
                <w:b/>
                <w:lang w:val="ru-RU"/>
              </w:rPr>
            </w:pPr>
            <w:r w:rsidRPr="004966B4">
              <w:rPr>
                <w:b/>
                <w:lang w:val="ru-RU"/>
              </w:rPr>
              <w:t>КПЭ</w:t>
            </w:r>
          </w:p>
        </w:tc>
        <w:tc>
          <w:tcPr>
            <w:tcW w:w="7821" w:type="dxa"/>
          </w:tcPr>
          <w:p w:rsidR="008A469C" w:rsidRPr="004966B4" w:rsidRDefault="008A469C" w:rsidP="00C67246">
            <w:pPr>
              <w:rPr>
                <w:lang w:val="ru-RU"/>
              </w:rPr>
            </w:pPr>
            <w:r w:rsidRPr="004966B4">
              <w:rPr>
                <w:lang w:val="ru-RU"/>
              </w:rPr>
              <w:t>Ключевые показатели эффективности</w:t>
            </w:r>
          </w:p>
        </w:tc>
      </w:tr>
      <w:tr w:rsidR="008218F1" w:rsidRPr="004966B4" w:rsidTr="00C67246">
        <w:tc>
          <w:tcPr>
            <w:tcW w:w="1255" w:type="dxa"/>
          </w:tcPr>
          <w:p w:rsidR="008218F1" w:rsidRPr="004966B4" w:rsidRDefault="00755682" w:rsidP="00C67246">
            <w:pPr>
              <w:rPr>
                <w:b/>
              </w:rPr>
            </w:pPr>
            <w:r w:rsidRPr="004966B4">
              <w:rPr>
                <w:b/>
                <w:lang w:val="ru-RU"/>
              </w:rPr>
              <w:t>УГФ</w:t>
            </w:r>
          </w:p>
        </w:tc>
        <w:tc>
          <w:tcPr>
            <w:tcW w:w="7821" w:type="dxa"/>
          </w:tcPr>
          <w:p w:rsidR="008218F1" w:rsidRPr="004966B4" w:rsidRDefault="00755682" w:rsidP="00C67246">
            <w:r w:rsidRPr="004966B4">
              <w:rPr>
                <w:bCs/>
                <w:lang w:val="ru-RU"/>
              </w:rPr>
              <w:t>Управление государственными финансами</w:t>
            </w:r>
          </w:p>
        </w:tc>
      </w:tr>
      <w:tr w:rsidR="008218F1" w:rsidRPr="004966B4" w:rsidTr="00C67246">
        <w:tc>
          <w:tcPr>
            <w:tcW w:w="1255" w:type="dxa"/>
          </w:tcPr>
          <w:p w:rsidR="008218F1" w:rsidRPr="004966B4" w:rsidRDefault="008218F1" w:rsidP="00C67246">
            <w:pPr>
              <w:rPr>
                <w:b/>
              </w:rPr>
            </w:pPr>
            <w:r w:rsidRPr="004966B4">
              <w:rPr>
                <w:b/>
              </w:rPr>
              <w:t>PEMPAL</w:t>
            </w:r>
          </w:p>
        </w:tc>
        <w:tc>
          <w:tcPr>
            <w:tcW w:w="7821" w:type="dxa"/>
          </w:tcPr>
          <w:p w:rsidR="008218F1" w:rsidRPr="004966B4" w:rsidRDefault="004725CC" w:rsidP="00C67246">
            <w:pPr>
              <w:rPr>
                <w:bCs/>
                <w:lang w:val="ru-RU"/>
              </w:rPr>
            </w:pPr>
            <w:r w:rsidRPr="004966B4">
              <w:rPr>
                <w:bCs/>
                <w:lang w:val="ru-RU"/>
              </w:rPr>
              <w:t>Сообщество по в</w:t>
            </w:r>
            <w:r w:rsidR="00755682" w:rsidRPr="004966B4">
              <w:rPr>
                <w:bCs/>
                <w:lang w:val="ru-RU"/>
              </w:rPr>
              <w:t>заимно</w:t>
            </w:r>
            <w:r w:rsidRPr="004966B4">
              <w:rPr>
                <w:bCs/>
                <w:lang w:val="ru-RU"/>
              </w:rPr>
              <w:t>му</w:t>
            </w:r>
            <w:r w:rsidR="00755682" w:rsidRPr="004966B4">
              <w:rPr>
                <w:bCs/>
                <w:lang w:val="ru-RU"/>
              </w:rPr>
              <w:t xml:space="preserve"> обучени</w:t>
            </w:r>
            <w:r w:rsidRPr="004966B4">
              <w:rPr>
                <w:bCs/>
                <w:lang w:val="ru-RU"/>
              </w:rPr>
              <w:t>ю</w:t>
            </w:r>
            <w:r w:rsidR="00755682" w:rsidRPr="004966B4">
              <w:rPr>
                <w:bCs/>
                <w:lang w:val="ru-RU"/>
              </w:rPr>
              <w:t xml:space="preserve"> и обмен</w:t>
            </w:r>
            <w:r w:rsidRPr="004966B4">
              <w:rPr>
                <w:bCs/>
                <w:lang w:val="ru-RU"/>
              </w:rPr>
              <w:t>у</w:t>
            </w:r>
            <w:r w:rsidR="00755682" w:rsidRPr="004966B4">
              <w:rPr>
                <w:bCs/>
                <w:lang w:val="ru-RU"/>
              </w:rPr>
              <w:t xml:space="preserve"> опытом в управлении государственными финансами</w:t>
            </w:r>
          </w:p>
        </w:tc>
      </w:tr>
      <w:tr w:rsidR="008218F1" w:rsidRPr="004966B4" w:rsidTr="00C67246">
        <w:tc>
          <w:tcPr>
            <w:tcW w:w="1255" w:type="dxa"/>
          </w:tcPr>
          <w:p w:rsidR="008218F1" w:rsidRPr="004966B4" w:rsidRDefault="00755682" w:rsidP="00C67246">
            <w:pPr>
              <w:rPr>
                <w:b/>
              </w:rPr>
            </w:pPr>
            <w:r w:rsidRPr="004966B4">
              <w:rPr>
                <w:b/>
                <w:lang w:val="ru-RU"/>
              </w:rPr>
              <w:t>ГВК</w:t>
            </w:r>
          </w:p>
        </w:tc>
        <w:tc>
          <w:tcPr>
            <w:tcW w:w="7821" w:type="dxa"/>
          </w:tcPr>
          <w:p w:rsidR="008218F1" w:rsidRPr="004966B4" w:rsidRDefault="00755682" w:rsidP="00C67246">
            <w:r w:rsidRPr="004966B4">
              <w:rPr>
                <w:lang w:val="ru-RU"/>
              </w:rPr>
              <w:t>Государственный внутренний контроль</w:t>
            </w:r>
          </w:p>
        </w:tc>
      </w:tr>
      <w:tr w:rsidR="004B1B4D" w:rsidRPr="004966B4" w:rsidTr="00C67246">
        <w:tc>
          <w:tcPr>
            <w:tcW w:w="1255" w:type="dxa"/>
          </w:tcPr>
          <w:p w:rsidR="004B1B4D" w:rsidRPr="004966B4" w:rsidRDefault="00755682" w:rsidP="005C4C3F">
            <w:pPr>
              <w:rPr>
                <w:b/>
              </w:rPr>
            </w:pPr>
            <w:r w:rsidRPr="004966B4">
              <w:rPr>
                <w:b/>
                <w:lang w:val="ru-RU"/>
              </w:rPr>
              <w:t>ВО</w:t>
            </w:r>
            <w:r w:rsidR="005C4C3F" w:rsidRPr="004966B4">
              <w:rPr>
                <w:b/>
              </w:rPr>
              <w:t>A</w:t>
            </w:r>
          </w:p>
        </w:tc>
        <w:tc>
          <w:tcPr>
            <w:tcW w:w="7821" w:type="dxa"/>
          </w:tcPr>
          <w:p w:rsidR="004B1B4D" w:rsidRPr="004966B4" w:rsidRDefault="00755682" w:rsidP="005C4C3F">
            <w:r w:rsidRPr="004966B4">
              <w:rPr>
                <w:lang w:val="ru-RU"/>
              </w:rPr>
              <w:t>Высший</w:t>
            </w:r>
            <w:r w:rsidRPr="004966B4">
              <w:t xml:space="preserve"> </w:t>
            </w:r>
            <w:r w:rsidRPr="004966B4">
              <w:rPr>
                <w:lang w:val="ru-RU"/>
              </w:rPr>
              <w:t>орган</w:t>
            </w:r>
            <w:r w:rsidRPr="004966B4">
              <w:t xml:space="preserve"> </w:t>
            </w:r>
            <w:r w:rsidR="005C4C3F" w:rsidRPr="004966B4">
              <w:rPr>
                <w:lang w:val="ru-RU"/>
              </w:rPr>
              <w:t>аудита</w:t>
            </w:r>
          </w:p>
        </w:tc>
      </w:tr>
      <w:tr w:rsidR="008218F1" w:rsidRPr="004966B4" w:rsidTr="00C67246">
        <w:tc>
          <w:tcPr>
            <w:tcW w:w="1255" w:type="dxa"/>
          </w:tcPr>
          <w:p w:rsidR="008218F1" w:rsidRPr="004966B4" w:rsidRDefault="00755682" w:rsidP="00C67246">
            <w:pPr>
              <w:rPr>
                <w:b/>
              </w:rPr>
            </w:pPr>
            <w:r w:rsidRPr="004966B4">
              <w:rPr>
                <w:b/>
                <w:lang w:val="ru-RU"/>
              </w:rPr>
              <w:lastRenderedPageBreak/>
              <w:t>ВБ</w:t>
            </w:r>
          </w:p>
        </w:tc>
        <w:tc>
          <w:tcPr>
            <w:tcW w:w="7821" w:type="dxa"/>
          </w:tcPr>
          <w:p w:rsidR="008218F1" w:rsidRPr="004966B4" w:rsidRDefault="00755682" w:rsidP="00C67246">
            <w:r w:rsidRPr="004966B4">
              <w:rPr>
                <w:lang w:val="ru-RU"/>
              </w:rPr>
              <w:t>Всемирный банк</w:t>
            </w:r>
          </w:p>
        </w:tc>
      </w:tr>
    </w:tbl>
    <w:p w:rsidR="008218F1" w:rsidRPr="004966B4" w:rsidRDefault="008218F1" w:rsidP="008218F1"/>
    <w:p w:rsidR="008218F1" w:rsidRPr="004966B4" w:rsidRDefault="008218F1">
      <w:pPr>
        <w:rPr>
          <w:b/>
          <w:bCs/>
          <w:caps/>
          <w:color w:val="FFFFFF" w:themeColor="background1"/>
          <w:spacing w:val="15"/>
          <w:szCs w:val="22"/>
        </w:rPr>
      </w:pPr>
    </w:p>
    <w:p w:rsidR="00A167A7" w:rsidRPr="004966B4" w:rsidRDefault="00A167A7">
      <w:pPr>
        <w:rPr>
          <w:b/>
          <w:bCs/>
          <w:caps/>
          <w:color w:val="FFFFFF" w:themeColor="background1"/>
          <w:spacing w:val="15"/>
          <w:szCs w:val="22"/>
        </w:rPr>
      </w:pPr>
      <w:r w:rsidRPr="004966B4">
        <w:rPr>
          <w:b/>
          <w:bCs/>
          <w:caps/>
          <w:color w:val="FFFFFF" w:themeColor="background1"/>
          <w:spacing w:val="15"/>
          <w:szCs w:val="22"/>
        </w:rPr>
        <w:br w:type="page"/>
      </w:r>
    </w:p>
    <w:p w:rsidR="00D560AE" w:rsidRPr="004966B4" w:rsidRDefault="00021CB3" w:rsidP="008B589C">
      <w:pPr>
        <w:pStyle w:val="1"/>
      </w:pPr>
      <w:bookmarkStart w:id="10" w:name="_Toc536687415"/>
      <w:bookmarkStart w:id="11" w:name="_Toc1472192"/>
      <w:bookmarkStart w:id="12" w:name="_Toc4746821"/>
      <w:r w:rsidRPr="004966B4">
        <w:rPr>
          <w:lang w:val="ru-RU"/>
        </w:rPr>
        <w:lastRenderedPageBreak/>
        <w:t>ЧАСТЬ</w:t>
      </w:r>
      <w:r w:rsidR="00625DAB" w:rsidRPr="004966B4">
        <w:t xml:space="preserve"> 1</w:t>
      </w:r>
      <w:r w:rsidRPr="004966B4">
        <w:t xml:space="preserve">. </w:t>
      </w:r>
      <w:r w:rsidRPr="004966B4">
        <w:rPr>
          <w:lang w:val="ru-RU"/>
        </w:rPr>
        <w:t>ЦЕЛИ ДОКУМЕНТА</w:t>
      </w:r>
      <w:bookmarkEnd w:id="10"/>
      <w:bookmarkEnd w:id="11"/>
      <w:bookmarkEnd w:id="12"/>
    </w:p>
    <w:p w:rsidR="0082282B" w:rsidRPr="004966B4" w:rsidRDefault="00021CB3" w:rsidP="0082282B">
      <w:pPr>
        <w:pStyle w:val="numberedparas"/>
        <w:rPr>
          <w:lang w:val="ru-RU"/>
        </w:rPr>
      </w:pPr>
      <w:r w:rsidRPr="004966B4">
        <w:rPr>
          <w:lang w:val="ru-RU"/>
        </w:rPr>
        <w:t xml:space="preserve">Настоящий документ содержит руководство, разработанное Сообществом внутреннего аудита сети </w:t>
      </w:r>
      <w:r w:rsidR="0082282B" w:rsidRPr="004966B4">
        <w:t>PEMPAL</w:t>
      </w:r>
      <w:r w:rsidR="00D256CD" w:rsidRPr="004966B4">
        <w:rPr>
          <w:lang w:val="ru-RU"/>
        </w:rPr>
        <w:t xml:space="preserve">; оно </w:t>
      </w:r>
      <w:r w:rsidRPr="004966B4">
        <w:rPr>
          <w:lang w:val="ru-RU"/>
        </w:rPr>
        <w:t xml:space="preserve">призвано помочь внутренним аудиторам </w:t>
      </w:r>
      <w:r w:rsidR="00D256CD" w:rsidRPr="004966B4">
        <w:rPr>
          <w:lang w:val="ru-RU"/>
        </w:rPr>
        <w:t>получить более чёткое представление об основных характеристиках действенных систем внутреннего контроля, а также о том, как наилучшим образом оценивать степень зрелости и результативность</w:t>
      </w:r>
      <w:r w:rsidR="007235AF" w:rsidRPr="004966B4">
        <w:rPr>
          <w:lang w:val="ru-RU"/>
        </w:rPr>
        <w:t xml:space="preserve"> таких систем</w:t>
      </w:r>
      <w:r w:rsidR="00D256CD" w:rsidRPr="004966B4">
        <w:rPr>
          <w:lang w:val="ru-RU"/>
        </w:rPr>
        <w:t xml:space="preserve">. </w:t>
      </w:r>
      <w:r w:rsidR="0082282B" w:rsidRPr="004966B4">
        <w:rPr>
          <w:lang w:val="ru-RU"/>
        </w:rPr>
        <w:t xml:space="preserve"> </w:t>
      </w:r>
    </w:p>
    <w:p w:rsidR="0082282B" w:rsidRPr="004966B4" w:rsidRDefault="00D256CD" w:rsidP="0082282B">
      <w:pPr>
        <w:pStyle w:val="numberedparas"/>
      </w:pPr>
      <w:r w:rsidRPr="004966B4">
        <w:rPr>
          <w:lang w:val="ru-RU"/>
        </w:rPr>
        <w:t>В документе</w:t>
      </w:r>
      <w:r w:rsidR="0082282B" w:rsidRPr="004966B4">
        <w:t>:</w:t>
      </w:r>
    </w:p>
    <w:p w:rsidR="0082282B" w:rsidRPr="004966B4" w:rsidRDefault="00D256CD" w:rsidP="0082282B">
      <w:pPr>
        <w:pStyle w:val="a"/>
        <w:rPr>
          <w:lang w:val="ru-RU"/>
        </w:rPr>
      </w:pPr>
      <w:r w:rsidRPr="004966B4">
        <w:rPr>
          <w:lang w:val="ru-RU"/>
        </w:rPr>
        <w:t xml:space="preserve">Представлены основные характеристики внутреннего контроля согласно </w:t>
      </w:r>
      <w:r w:rsidR="0082282B" w:rsidRPr="004966B4">
        <w:t>COSO</w:t>
      </w:r>
      <w:r w:rsidR="00625DAB" w:rsidRPr="004966B4">
        <w:rPr>
          <w:lang w:val="ru-RU"/>
        </w:rPr>
        <w:t xml:space="preserve"> (</w:t>
      </w:r>
      <w:r w:rsidRPr="004966B4">
        <w:rPr>
          <w:lang w:val="ru-RU"/>
        </w:rPr>
        <w:t>Часть</w:t>
      </w:r>
      <w:r w:rsidR="00625DAB" w:rsidRPr="004966B4">
        <w:rPr>
          <w:lang w:val="ru-RU"/>
        </w:rPr>
        <w:t xml:space="preserve"> 2</w:t>
      </w:r>
      <w:r w:rsidR="00A167A7" w:rsidRPr="004966B4">
        <w:rPr>
          <w:lang w:val="ru-RU"/>
        </w:rPr>
        <w:t xml:space="preserve"> </w:t>
      </w:r>
      <w:r w:rsidRPr="004966B4">
        <w:rPr>
          <w:lang w:val="ru-RU"/>
        </w:rPr>
        <w:t>и Приложение</w:t>
      </w:r>
      <w:r w:rsidR="00A167A7" w:rsidRPr="004966B4">
        <w:rPr>
          <w:lang w:val="ru-RU"/>
        </w:rPr>
        <w:t xml:space="preserve"> </w:t>
      </w:r>
      <w:r w:rsidR="00A167A7" w:rsidRPr="004966B4">
        <w:t>A</w:t>
      </w:r>
      <w:r w:rsidR="00625DAB" w:rsidRPr="004966B4">
        <w:rPr>
          <w:lang w:val="ru-RU"/>
        </w:rPr>
        <w:t>)</w:t>
      </w:r>
      <w:r w:rsidR="00E04372" w:rsidRPr="004966B4">
        <w:rPr>
          <w:lang w:val="ru-RU"/>
        </w:rPr>
        <w:t>.</w:t>
      </w:r>
    </w:p>
    <w:p w:rsidR="00E04372" w:rsidRPr="004966B4" w:rsidRDefault="00D256CD" w:rsidP="0082282B">
      <w:pPr>
        <w:pStyle w:val="a"/>
        <w:rPr>
          <w:lang w:val="ru-RU"/>
        </w:rPr>
      </w:pPr>
      <w:r w:rsidRPr="004966B4">
        <w:rPr>
          <w:lang w:val="ru-RU"/>
        </w:rPr>
        <w:t xml:space="preserve">Поясняется предназначение каждого из пяти компонентов внутреннего контроля и 17 основополагающих принципов внутреннего контроля, которым необходимо следовать для обеспечения результативности внутреннего контроля </w:t>
      </w:r>
      <w:r w:rsidR="00625DAB" w:rsidRPr="004966B4">
        <w:rPr>
          <w:lang w:val="ru-RU"/>
        </w:rPr>
        <w:t>(</w:t>
      </w:r>
      <w:r w:rsidRPr="004966B4">
        <w:rPr>
          <w:lang w:val="ru-RU"/>
        </w:rPr>
        <w:t>Часть</w:t>
      </w:r>
      <w:r w:rsidR="00A167A7" w:rsidRPr="004966B4">
        <w:rPr>
          <w:lang w:val="ru-RU"/>
        </w:rPr>
        <w:t xml:space="preserve"> </w:t>
      </w:r>
      <w:r w:rsidR="00625DAB" w:rsidRPr="004966B4">
        <w:rPr>
          <w:lang w:val="ru-RU"/>
        </w:rPr>
        <w:t>3</w:t>
      </w:r>
      <w:r w:rsidR="00A167A7" w:rsidRPr="004966B4">
        <w:rPr>
          <w:lang w:val="ru-RU"/>
        </w:rPr>
        <w:t xml:space="preserve"> </w:t>
      </w:r>
      <w:r w:rsidRPr="004966B4">
        <w:rPr>
          <w:lang w:val="ru-RU"/>
        </w:rPr>
        <w:t>и Приложения</w:t>
      </w:r>
      <w:r w:rsidR="00A167A7" w:rsidRPr="004966B4">
        <w:rPr>
          <w:lang w:val="ru-RU"/>
        </w:rPr>
        <w:t xml:space="preserve"> </w:t>
      </w:r>
      <w:r w:rsidR="00A167A7" w:rsidRPr="004966B4">
        <w:t>B</w:t>
      </w:r>
      <w:r w:rsidR="00A167A7" w:rsidRPr="004966B4">
        <w:rPr>
          <w:lang w:val="ru-RU"/>
        </w:rPr>
        <w:t>1-</w:t>
      </w:r>
      <w:r w:rsidR="00A167A7" w:rsidRPr="004966B4">
        <w:t>B</w:t>
      </w:r>
      <w:r w:rsidR="00A167A7" w:rsidRPr="004966B4">
        <w:rPr>
          <w:lang w:val="ru-RU"/>
        </w:rPr>
        <w:t>5</w:t>
      </w:r>
      <w:r w:rsidR="00625DAB" w:rsidRPr="004966B4">
        <w:rPr>
          <w:lang w:val="ru-RU"/>
        </w:rPr>
        <w:t>)</w:t>
      </w:r>
      <w:r w:rsidR="00E04372" w:rsidRPr="004966B4">
        <w:rPr>
          <w:lang w:val="ru-RU"/>
        </w:rPr>
        <w:t xml:space="preserve">. </w:t>
      </w:r>
    </w:p>
    <w:p w:rsidR="001724C3" w:rsidRPr="004966B4" w:rsidRDefault="00D256CD" w:rsidP="0082282B">
      <w:pPr>
        <w:pStyle w:val="a"/>
        <w:rPr>
          <w:lang w:val="ru-RU"/>
        </w:rPr>
      </w:pPr>
      <w:r w:rsidRPr="004966B4">
        <w:rPr>
          <w:lang w:val="ru-RU"/>
        </w:rPr>
        <w:t>Обозначены критерии оценки степени следования каждому из принципов</w:t>
      </w:r>
      <w:r w:rsidR="001724C3" w:rsidRPr="004966B4">
        <w:rPr>
          <w:lang w:val="ru-RU"/>
        </w:rPr>
        <w:t xml:space="preserve"> (</w:t>
      </w:r>
      <w:r w:rsidRPr="004966B4">
        <w:rPr>
          <w:lang w:val="ru-RU"/>
        </w:rPr>
        <w:t>Приложения</w:t>
      </w:r>
      <w:r w:rsidR="001724C3" w:rsidRPr="004966B4">
        <w:rPr>
          <w:lang w:val="ru-RU"/>
        </w:rPr>
        <w:t xml:space="preserve"> </w:t>
      </w:r>
      <w:r w:rsidR="001724C3" w:rsidRPr="004966B4">
        <w:t>B</w:t>
      </w:r>
      <w:r w:rsidR="001724C3" w:rsidRPr="004966B4">
        <w:rPr>
          <w:lang w:val="ru-RU"/>
        </w:rPr>
        <w:t>1-</w:t>
      </w:r>
      <w:r w:rsidR="001724C3" w:rsidRPr="004966B4">
        <w:t>B</w:t>
      </w:r>
      <w:r w:rsidR="001724C3" w:rsidRPr="004966B4">
        <w:rPr>
          <w:lang w:val="ru-RU"/>
        </w:rPr>
        <w:t>5).</w:t>
      </w:r>
    </w:p>
    <w:p w:rsidR="0082282B" w:rsidRPr="004966B4" w:rsidRDefault="00D256CD" w:rsidP="0082282B">
      <w:pPr>
        <w:pStyle w:val="a"/>
        <w:rPr>
          <w:lang w:val="ru-RU"/>
        </w:rPr>
      </w:pPr>
      <w:r w:rsidRPr="004966B4">
        <w:rPr>
          <w:lang w:val="ru-RU"/>
        </w:rPr>
        <w:t>Раскрывается четырёхуровневая модель оценки зрелости системы внутреннего контроля (Часть 4).</w:t>
      </w:r>
    </w:p>
    <w:p w:rsidR="0006149B" w:rsidRPr="004966B4" w:rsidRDefault="00D256CD" w:rsidP="00390D80">
      <w:pPr>
        <w:pStyle w:val="a"/>
        <w:rPr>
          <w:lang w:val="ru-RU"/>
        </w:rPr>
      </w:pPr>
      <w:r w:rsidRPr="004966B4">
        <w:rPr>
          <w:lang w:val="ru-RU"/>
        </w:rPr>
        <w:t xml:space="preserve">Представлена детальная схема для оценки степени зрелости механизмов внутреннего контроля на этих четырёх уровнях с использованием </w:t>
      </w:r>
      <w:r w:rsidR="0000641D" w:rsidRPr="004966B4">
        <w:rPr>
          <w:lang w:val="ru-RU"/>
        </w:rPr>
        <w:t>в</w:t>
      </w:r>
      <w:r w:rsidRPr="004966B4">
        <w:rPr>
          <w:lang w:val="ru-RU"/>
        </w:rPr>
        <w:t xml:space="preserve">ышеупомянутых критериев, которые были разработаны </w:t>
      </w:r>
      <w:r w:rsidR="001724C3" w:rsidRPr="004966B4">
        <w:t>PEMPAL</w:t>
      </w:r>
      <w:r w:rsidRPr="004966B4">
        <w:rPr>
          <w:lang w:val="ru-RU"/>
        </w:rPr>
        <w:t xml:space="preserve"> </w:t>
      </w:r>
      <w:r w:rsidR="00390D80" w:rsidRPr="004966B4">
        <w:rPr>
          <w:lang w:val="ru-RU"/>
        </w:rPr>
        <w:t xml:space="preserve">Приложения B1-B5 </w:t>
      </w:r>
      <w:r w:rsidRPr="004966B4">
        <w:rPr>
          <w:lang w:val="ru-RU"/>
        </w:rPr>
        <w:t xml:space="preserve">(Приложение С). </w:t>
      </w:r>
      <w:r w:rsidR="001724C3" w:rsidRPr="004966B4">
        <w:rPr>
          <w:lang w:val="ru-RU"/>
        </w:rPr>
        <w:t xml:space="preserve"> </w:t>
      </w:r>
    </w:p>
    <w:p w:rsidR="008A469C" w:rsidRPr="004966B4" w:rsidRDefault="008A469C" w:rsidP="008A469C">
      <w:pPr>
        <w:pStyle w:val="a"/>
        <w:numPr>
          <w:ilvl w:val="0"/>
          <w:numId w:val="0"/>
        </w:numPr>
        <w:ind w:left="720"/>
        <w:rPr>
          <w:lang w:val="ru-RU"/>
        </w:rPr>
      </w:pPr>
    </w:p>
    <w:p w:rsidR="00EA10A2" w:rsidRPr="004966B4" w:rsidRDefault="008A469C" w:rsidP="00925E6E">
      <w:pPr>
        <w:pStyle w:val="numberedparas"/>
        <w:rPr>
          <w:rFonts w:cs="Arial"/>
          <w:kern w:val="32"/>
          <w:sz w:val="32"/>
          <w:szCs w:val="32"/>
          <w:lang w:val="ru-RU"/>
        </w:rPr>
      </w:pPr>
      <w:r w:rsidRPr="004966B4">
        <w:rPr>
          <w:lang w:val="ru-RU"/>
        </w:rPr>
        <w:t>Настоящий документ предполагается использовать в качестве основ</w:t>
      </w:r>
      <w:r w:rsidR="003A4301" w:rsidRPr="004966B4">
        <w:rPr>
          <w:lang w:val="ru-RU"/>
        </w:rPr>
        <w:t>но</w:t>
      </w:r>
      <w:r w:rsidRPr="004966B4">
        <w:rPr>
          <w:lang w:val="ru-RU"/>
        </w:rPr>
        <w:t xml:space="preserve">го </w:t>
      </w:r>
      <w:r w:rsidR="005C0336" w:rsidRPr="004966B4">
        <w:rPr>
          <w:lang w:val="ru-RU"/>
        </w:rPr>
        <w:t xml:space="preserve">справочного </w:t>
      </w:r>
      <w:r w:rsidRPr="004966B4">
        <w:rPr>
          <w:lang w:val="ru-RU"/>
        </w:rPr>
        <w:t xml:space="preserve">материала на встречах рабочей группы по внутреннему контролю. В документ могут вноситься коррективы для отражения точек зрения, высказанных на дальнейших заседаниях рабочей группы по внутреннему контролю. </w:t>
      </w:r>
      <w:r w:rsidR="00EA10A2" w:rsidRPr="004966B4">
        <w:rPr>
          <w:lang w:val="ru-RU"/>
        </w:rPr>
        <w:br w:type="page"/>
      </w:r>
    </w:p>
    <w:p w:rsidR="00F73460" w:rsidRPr="004966B4" w:rsidRDefault="006C15F4" w:rsidP="008B589C">
      <w:pPr>
        <w:pStyle w:val="1"/>
        <w:rPr>
          <w:color w:val="660066"/>
          <w:lang w:val="ru-RU"/>
        </w:rPr>
      </w:pPr>
      <w:bookmarkStart w:id="13" w:name="_Toc536687416"/>
      <w:bookmarkStart w:id="14" w:name="_Toc1472193"/>
      <w:bookmarkStart w:id="15" w:name="_Toc4746822"/>
      <w:r w:rsidRPr="004966B4">
        <w:rPr>
          <w:lang w:val="ru-RU"/>
        </w:rPr>
        <w:lastRenderedPageBreak/>
        <w:t>ЧАСТЬ</w:t>
      </w:r>
      <w:r w:rsidR="00D93B80" w:rsidRPr="004966B4">
        <w:rPr>
          <w:lang w:val="ru-RU"/>
        </w:rPr>
        <w:t xml:space="preserve"> 2</w:t>
      </w:r>
      <w:r w:rsidRPr="004966B4">
        <w:rPr>
          <w:lang w:val="ru-RU"/>
        </w:rPr>
        <w:t>. ЧТО ТАКОЕ ВНУТРЕННИЙ КОНТРОЛЬ</w:t>
      </w:r>
      <w:r w:rsidR="001B2789" w:rsidRPr="004966B4">
        <w:rPr>
          <w:lang w:val="ru-RU"/>
        </w:rPr>
        <w:t>?</w:t>
      </w:r>
      <w:bookmarkEnd w:id="13"/>
      <w:bookmarkEnd w:id="14"/>
      <w:bookmarkEnd w:id="15"/>
    </w:p>
    <w:p w:rsidR="001B2789" w:rsidRPr="004966B4" w:rsidRDefault="006C15F4" w:rsidP="001238AE">
      <w:pPr>
        <w:pStyle w:val="2"/>
      </w:pPr>
      <w:bookmarkStart w:id="16" w:name="_Toc536687417"/>
      <w:bookmarkStart w:id="17" w:name="_Toc1472194"/>
      <w:r w:rsidRPr="004966B4">
        <w:rPr>
          <w:lang w:val="ru-RU"/>
        </w:rPr>
        <w:t>ОПРЕДЕЛЕНИЕ</w:t>
      </w:r>
      <w:r w:rsidRPr="004966B4">
        <w:t xml:space="preserve"> </w:t>
      </w:r>
      <w:r w:rsidRPr="004966B4">
        <w:rPr>
          <w:lang w:val="ru-RU"/>
        </w:rPr>
        <w:t>ВНУТРЕННЕГО</w:t>
      </w:r>
      <w:r w:rsidRPr="004966B4">
        <w:t xml:space="preserve"> </w:t>
      </w:r>
      <w:r w:rsidRPr="004966B4">
        <w:rPr>
          <w:lang w:val="ru-RU"/>
        </w:rPr>
        <w:t>КОНТРОЛЯ</w:t>
      </w:r>
      <w:bookmarkEnd w:id="16"/>
      <w:bookmarkEnd w:id="17"/>
    </w:p>
    <w:p w:rsidR="00D54124" w:rsidRPr="004966B4" w:rsidRDefault="006C15F4" w:rsidP="00F73460">
      <w:pPr>
        <w:pStyle w:val="numberedparas"/>
        <w:rPr>
          <w:i/>
          <w:lang w:val="ru-RU"/>
        </w:rPr>
      </w:pPr>
      <w:r w:rsidRPr="004966B4">
        <w:rPr>
          <w:lang w:val="ru-RU"/>
        </w:rPr>
        <w:t xml:space="preserve">Согласно </w:t>
      </w:r>
      <w:r w:rsidR="00F229DD" w:rsidRPr="004966B4">
        <w:rPr>
          <w:lang w:val="ru-RU"/>
        </w:rPr>
        <w:t xml:space="preserve">определению </w:t>
      </w:r>
      <w:r w:rsidR="001B2789" w:rsidRPr="004966B4">
        <w:t>COSO</w:t>
      </w:r>
      <w:r w:rsidR="00F229DD" w:rsidRPr="004966B4">
        <w:rPr>
          <w:i/>
          <w:vertAlign w:val="superscript"/>
          <w:lang w:val="ru-RU"/>
        </w:rPr>
        <w:t xml:space="preserve"> </w:t>
      </w:r>
      <w:r w:rsidR="00F229DD" w:rsidRPr="004966B4">
        <w:rPr>
          <w:i/>
          <w:vertAlign w:val="superscript"/>
        </w:rPr>
        <w:footnoteReference w:id="1"/>
      </w:r>
      <w:r w:rsidR="00F229DD" w:rsidRPr="004966B4">
        <w:rPr>
          <w:lang w:val="ru-RU"/>
        </w:rPr>
        <w:t>, внутренний контроль – это:</w:t>
      </w:r>
    </w:p>
    <w:p w:rsidR="00D54124" w:rsidRPr="004966B4" w:rsidRDefault="00F229DD" w:rsidP="005C0883">
      <w:pPr>
        <w:shd w:val="clear" w:color="auto" w:fill="FFFFFF"/>
        <w:spacing w:before="100" w:beforeAutospacing="1" w:after="100" w:afterAutospacing="1"/>
        <w:ind w:left="720"/>
        <w:jc w:val="both"/>
        <w:rPr>
          <w:b/>
          <w:i/>
          <w:lang w:val="ru-RU"/>
        </w:rPr>
      </w:pPr>
      <w:r w:rsidRPr="004966B4">
        <w:rPr>
          <w:rFonts w:asciiTheme="minorHAnsi" w:hAnsiTheme="minorHAnsi"/>
          <w:b/>
          <w:i/>
          <w:color w:val="222222"/>
          <w:sz w:val="22"/>
          <w:szCs w:val="22"/>
          <w:shd w:val="clear" w:color="auto" w:fill="FFFFFF"/>
          <w:lang w:val="ru-RU"/>
        </w:rPr>
        <w:t>процесс, осуществляемый руководящими органами</w:t>
      </w:r>
      <w:r w:rsidR="005C0883" w:rsidRPr="004966B4">
        <w:rPr>
          <w:rFonts w:asciiTheme="minorHAnsi" w:hAnsiTheme="minorHAnsi"/>
          <w:b/>
          <w:i/>
          <w:color w:val="222222"/>
          <w:sz w:val="22"/>
          <w:szCs w:val="22"/>
          <w:shd w:val="clear" w:color="auto" w:fill="FFFFFF"/>
          <w:lang w:val="ru-RU"/>
        </w:rPr>
        <w:t>,</w:t>
      </w:r>
      <w:r w:rsidR="005C0336" w:rsidRPr="004966B4">
        <w:rPr>
          <w:rStyle w:val="af6"/>
          <w:i/>
          <w:lang w:val="en-GB"/>
        </w:rPr>
        <w:footnoteReference w:id="2"/>
      </w:r>
      <w:r w:rsidRPr="004966B4">
        <w:rPr>
          <w:rFonts w:asciiTheme="minorHAnsi" w:hAnsiTheme="minorHAnsi"/>
          <w:i/>
          <w:color w:val="222222"/>
          <w:sz w:val="22"/>
          <w:szCs w:val="22"/>
          <w:shd w:val="clear" w:color="auto" w:fill="FFFFFF"/>
          <w:lang w:val="ru-RU"/>
        </w:rPr>
        <w:t xml:space="preserve"> </w:t>
      </w:r>
      <w:r w:rsidRPr="004966B4">
        <w:rPr>
          <w:rFonts w:asciiTheme="minorHAnsi" w:hAnsiTheme="minorHAnsi"/>
          <w:b/>
          <w:i/>
          <w:color w:val="222222"/>
          <w:sz w:val="22"/>
          <w:szCs w:val="22"/>
          <w:shd w:val="clear" w:color="auto" w:fill="FFFFFF"/>
          <w:lang w:val="ru-RU"/>
        </w:rPr>
        <w:t xml:space="preserve">менеджментом и остальным персоналом организации, предназначенный для обеспечения «разумной </w:t>
      </w:r>
      <w:r w:rsidR="00993ACC" w:rsidRPr="004966B4">
        <w:rPr>
          <w:rFonts w:asciiTheme="minorHAnsi" w:hAnsiTheme="minorHAnsi"/>
          <w:b/>
          <w:i/>
          <w:color w:val="222222"/>
          <w:sz w:val="22"/>
          <w:szCs w:val="22"/>
          <w:shd w:val="clear" w:color="auto" w:fill="FFFFFF"/>
          <w:lang w:val="ru-RU"/>
        </w:rPr>
        <w:t>уверенности</w:t>
      </w:r>
      <w:r w:rsidRPr="004966B4">
        <w:rPr>
          <w:rFonts w:asciiTheme="minorHAnsi" w:hAnsiTheme="minorHAnsi"/>
          <w:b/>
          <w:i/>
          <w:color w:val="222222"/>
          <w:sz w:val="22"/>
          <w:szCs w:val="22"/>
          <w:shd w:val="clear" w:color="auto" w:fill="FFFFFF"/>
          <w:lang w:val="ru-RU"/>
        </w:rPr>
        <w:t xml:space="preserve">» </w:t>
      </w:r>
      <w:r w:rsidR="00993ACC" w:rsidRPr="004966B4">
        <w:rPr>
          <w:rFonts w:asciiTheme="minorHAnsi" w:hAnsiTheme="minorHAnsi"/>
          <w:b/>
          <w:i/>
          <w:color w:val="222222"/>
          <w:sz w:val="22"/>
          <w:szCs w:val="22"/>
          <w:shd w:val="clear" w:color="auto" w:fill="FFFFFF"/>
          <w:lang w:val="ru-RU"/>
        </w:rPr>
        <w:t>относительно</w:t>
      </w:r>
      <w:r w:rsidRPr="004966B4">
        <w:rPr>
          <w:rFonts w:asciiTheme="minorHAnsi" w:hAnsiTheme="minorHAnsi"/>
          <w:b/>
          <w:i/>
          <w:color w:val="222222"/>
          <w:sz w:val="22"/>
          <w:szCs w:val="22"/>
          <w:shd w:val="clear" w:color="auto" w:fill="FFFFFF"/>
          <w:lang w:val="ru-RU"/>
        </w:rPr>
        <w:t xml:space="preserve"> достижения целей, связанных с операционной деятельностью, отчётностью и </w:t>
      </w:r>
      <w:r w:rsidRPr="004966B4">
        <w:rPr>
          <w:rFonts w:asciiTheme="minorHAnsi" w:hAnsiTheme="minorHAnsi"/>
          <w:b/>
          <w:i/>
          <w:color w:val="222222"/>
          <w:sz w:val="22"/>
          <w:szCs w:val="22"/>
          <w:lang w:val="ru-RU"/>
        </w:rPr>
        <w:t>соблюдением законов и правил.</w:t>
      </w:r>
    </w:p>
    <w:p w:rsidR="0085669D" w:rsidRPr="004966B4" w:rsidRDefault="00F229DD" w:rsidP="0085669D">
      <w:pPr>
        <w:pStyle w:val="numberedparas"/>
        <w:rPr>
          <w:lang w:val="ru-RU"/>
        </w:rPr>
      </w:pPr>
      <w:r w:rsidRPr="004966B4">
        <w:rPr>
          <w:lang w:val="ru-RU"/>
        </w:rPr>
        <w:t xml:space="preserve">На Рисунке 1 представлена интерпретация этого определения для целей стран-участниц </w:t>
      </w:r>
      <w:r w:rsidR="00F85DD3" w:rsidRPr="004966B4">
        <w:t>PEMPAL</w:t>
      </w:r>
      <w:r w:rsidR="0085669D" w:rsidRPr="004966B4">
        <w:rPr>
          <w:lang w:val="ru-RU"/>
        </w:rPr>
        <w:t>.</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9"/>
      </w:tblGrid>
      <w:tr w:rsidR="0085669D" w:rsidRPr="004966B4" w:rsidTr="00F85DD3">
        <w:tc>
          <w:tcPr>
            <w:tcW w:w="9199" w:type="dxa"/>
          </w:tcPr>
          <w:p w:rsidR="0085669D" w:rsidRPr="004966B4" w:rsidRDefault="00F229DD" w:rsidP="00550F81">
            <w:pPr>
              <w:pStyle w:val="af3"/>
              <w:rPr>
                <w:lang w:val="ru-RU"/>
              </w:rPr>
            </w:pPr>
            <w:r w:rsidRPr="004966B4">
              <w:rPr>
                <w:lang w:val="ru-RU"/>
              </w:rPr>
              <w:t xml:space="preserve">Рисунок </w:t>
            </w:r>
            <w:r w:rsidR="00DD1D4F" w:rsidRPr="004966B4">
              <w:rPr>
                <w:noProof/>
              </w:rPr>
              <w:fldChar w:fldCharType="begin"/>
            </w:r>
            <w:r w:rsidR="00D206C6" w:rsidRPr="004966B4">
              <w:rPr>
                <w:noProof/>
                <w:lang w:val="ru-RU"/>
              </w:rPr>
              <w:instrText xml:space="preserve"> </w:instrText>
            </w:r>
            <w:r w:rsidR="00D206C6" w:rsidRPr="004966B4">
              <w:rPr>
                <w:noProof/>
              </w:rPr>
              <w:instrText>SEQ</w:instrText>
            </w:r>
            <w:r w:rsidR="00D206C6" w:rsidRPr="004966B4">
              <w:rPr>
                <w:noProof/>
                <w:lang w:val="ru-RU"/>
              </w:rPr>
              <w:instrText xml:space="preserve"> </w:instrText>
            </w:r>
            <w:r w:rsidR="00D206C6" w:rsidRPr="004966B4">
              <w:rPr>
                <w:noProof/>
              </w:rPr>
              <w:instrText>Figure</w:instrText>
            </w:r>
            <w:r w:rsidR="00D206C6" w:rsidRPr="004966B4">
              <w:rPr>
                <w:noProof/>
                <w:lang w:val="ru-RU"/>
              </w:rPr>
              <w:instrText xml:space="preserve"> \* </w:instrText>
            </w:r>
            <w:r w:rsidR="00D206C6" w:rsidRPr="004966B4">
              <w:rPr>
                <w:noProof/>
              </w:rPr>
              <w:instrText>ARABIC</w:instrText>
            </w:r>
            <w:r w:rsidR="00D206C6" w:rsidRPr="004966B4">
              <w:rPr>
                <w:noProof/>
                <w:lang w:val="ru-RU"/>
              </w:rPr>
              <w:instrText xml:space="preserve"> </w:instrText>
            </w:r>
            <w:r w:rsidR="00DD1D4F" w:rsidRPr="004966B4">
              <w:rPr>
                <w:noProof/>
              </w:rPr>
              <w:fldChar w:fldCharType="separate"/>
            </w:r>
            <w:r w:rsidR="00437F12" w:rsidRPr="004966B4">
              <w:rPr>
                <w:noProof/>
                <w:lang w:val="ru-RU"/>
              </w:rPr>
              <w:t>1</w:t>
            </w:r>
            <w:r w:rsidR="00DD1D4F" w:rsidRPr="004966B4">
              <w:rPr>
                <w:noProof/>
              </w:rPr>
              <w:fldChar w:fldCharType="end"/>
            </w:r>
            <w:r w:rsidRPr="004966B4">
              <w:rPr>
                <w:noProof/>
                <w:lang w:val="ru-RU"/>
              </w:rPr>
              <w:t>.</w:t>
            </w:r>
            <w:r w:rsidR="0085669D" w:rsidRPr="004966B4">
              <w:rPr>
                <w:lang w:val="ru-RU"/>
              </w:rPr>
              <w:t xml:space="preserve"> </w:t>
            </w:r>
            <w:r w:rsidRPr="004966B4">
              <w:rPr>
                <w:lang w:val="ru-RU"/>
              </w:rPr>
              <w:t xml:space="preserve"> Анализ определения внутреннего контроля </w:t>
            </w:r>
          </w:p>
          <w:p w:rsidR="0085669D" w:rsidRPr="004966B4" w:rsidRDefault="00390D80">
            <w:r w:rsidRPr="004966B4">
              <w:rPr>
                <w:noProof/>
                <w:lang w:val="ru-RU" w:eastAsia="ru-RU"/>
              </w:rPr>
              <mc:AlternateContent>
                <mc:Choice Requires="wps">
                  <w:drawing>
                    <wp:anchor distT="0" distB="0" distL="114300" distR="114300" simplePos="0" relativeHeight="251661824" behindDoc="0" locked="0" layoutInCell="1" allowOverlap="1" wp14:anchorId="7CE945A6" wp14:editId="1C21E7EB">
                      <wp:simplePos x="0" y="0"/>
                      <wp:positionH relativeFrom="column">
                        <wp:posOffset>196483</wp:posOffset>
                      </wp:positionH>
                      <wp:positionV relativeFrom="paragraph">
                        <wp:posOffset>1301677</wp:posOffset>
                      </wp:positionV>
                      <wp:extent cx="725170" cy="544105"/>
                      <wp:effectExtent l="0" t="0" r="0" b="8890"/>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5170" cy="544105"/>
                              </a:xfrm>
                              <a:prstGeom prst="rect">
                                <a:avLst/>
                              </a:prstGeom>
                              <a:solidFill>
                                <a:schemeClr val="bg1"/>
                              </a:solidFill>
                              <a:ln w="6350">
                                <a:noFill/>
                              </a:ln>
                            </wps:spPr>
                            <wps:txbx>
                              <w:txbxContent>
                                <w:p w:rsidR="00390D80" w:rsidRPr="00A25F4E" w:rsidRDefault="00390D80" w:rsidP="00A25F4E">
                                  <w:pPr>
                                    <w:jc w:val="center"/>
                                    <w:rPr>
                                      <w:rFonts w:ascii="Arial" w:hAnsi="Arial" w:cs="Arial"/>
                                      <w:sz w:val="16"/>
                                    </w:rPr>
                                  </w:pPr>
                                  <w:r>
                                    <w:rPr>
                                      <w:rFonts w:ascii="Arial" w:hAnsi="Arial" w:cs="Arial"/>
                                      <w:sz w:val="16"/>
                                      <w:lang w:val="ru-RU"/>
                                    </w:rPr>
                                    <w:t>касается</w:t>
                                  </w:r>
                                </w:p>
                                <w:p w:rsidR="00390D80" w:rsidRPr="00A25F4E" w:rsidRDefault="00390D80" w:rsidP="00A25F4E">
                                  <w:pPr>
                                    <w:jc w:val="center"/>
                                    <w:rPr>
                                      <w:rFonts w:ascii="Arial" w:hAnsi="Arial" w:cs="Arial"/>
                                      <w:color w:val="FF0000"/>
                                      <w:sz w:val="16"/>
                                    </w:rPr>
                                  </w:pPr>
                                  <w:r>
                                    <w:rPr>
                                      <w:rFonts w:ascii="Arial" w:hAnsi="Arial" w:cs="Arial"/>
                                      <w:color w:val="FF0000"/>
                                      <w:sz w:val="16"/>
                                      <w:lang w:val="ru-RU"/>
                                    </w:rPr>
                                    <w:t>операций</w:t>
                                  </w:r>
                                </w:p>
                                <w:p w:rsidR="00390D80" w:rsidRPr="00A25F4E" w:rsidRDefault="00390D80" w:rsidP="00A25F4E">
                                  <w:pPr>
                                    <w:jc w:val="center"/>
                                    <w:rPr>
                                      <w:rFonts w:ascii="Arial" w:hAnsi="Arial" w:cs="Arial"/>
                                      <w:color w:val="FF0000"/>
                                      <w:sz w:val="16"/>
                                    </w:rPr>
                                  </w:pPr>
                                  <w:r>
                                    <w:rPr>
                                      <w:rFonts w:ascii="Arial" w:hAnsi="Arial" w:cs="Arial"/>
                                      <w:color w:val="FF0000"/>
                                      <w:sz w:val="16"/>
                                      <w:lang w:val="ru-RU"/>
                                    </w:rPr>
                                    <w:t>отчётности</w:t>
                                  </w:r>
                                </w:p>
                                <w:p w:rsidR="00390D80" w:rsidRPr="00BD11CE" w:rsidRDefault="00390D80" w:rsidP="00BD11CE">
                                  <w:pPr>
                                    <w:jc w:val="center"/>
                                    <w:rPr>
                                      <w:rFonts w:ascii="Arial" w:hAnsi="Arial" w:cs="Arial"/>
                                      <w:sz w:val="16"/>
                                    </w:rPr>
                                  </w:pPr>
                                  <w:r>
                                    <w:rPr>
                                      <w:rFonts w:ascii="Arial" w:hAnsi="Arial" w:cs="Arial"/>
                                      <w:color w:val="FF0000"/>
                                      <w:sz w:val="16"/>
                                      <w:lang w:val="ru-RU"/>
                                    </w:rPr>
                                    <w:t>соблюдения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2EE332" id="_x0000_t202" coordsize="21600,21600" o:spt="202" path="m,l,21600r21600,l21600,xe">
                      <v:stroke joinstyle="miter"/>
                      <v:path gradientshapeok="t" o:connecttype="rect"/>
                    </v:shapetype>
                    <v:shape id="Надпись 40" o:spid="_x0000_s1026" type="#_x0000_t202" style="position:absolute;margin-left:15.45pt;margin-top:102.5pt;width:57.1pt;height:42.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" fillcolor="white [3212]" stroked="f" strokeweight=".5pt">
                      <v:path arrowok="t"/>
                      <v:textbox inset="0,0,0,0">
                        <w:txbxContent>
                          <w:p w:rsidR="00390D80" w:rsidRPr="00A25F4E" w:rsidRDefault="00390D80" w:rsidP="00A25F4E">
                            <w:pPr>
                              <w:jc w:val="center"/>
                              <w:rPr>
                                <w:rFonts w:ascii="Arial" w:hAnsi="Arial" w:cs="Arial"/>
                                <w:sz w:val="16"/>
                              </w:rPr>
                            </w:pPr>
                            <w:r>
                              <w:rPr>
                                <w:rFonts w:ascii="Arial" w:hAnsi="Arial" w:cs="Arial"/>
                                <w:sz w:val="16"/>
                                <w:lang w:val="ru-RU"/>
                              </w:rPr>
                              <w:t>касается</w:t>
                            </w:r>
                          </w:p>
                          <w:p w:rsidR="00390D80" w:rsidRPr="00A25F4E" w:rsidRDefault="00390D80" w:rsidP="00A25F4E">
                            <w:pPr>
                              <w:jc w:val="center"/>
                              <w:rPr>
                                <w:rFonts w:ascii="Arial" w:hAnsi="Arial" w:cs="Arial"/>
                                <w:color w:val="FF0000"/>
                                <w:sz w:val="16"/>
                              </w:rPr>
                            </w:pPr>
                            <w:r>
                              <w:rPr>
                                <w:rFonts w:ascii="Arial" w:hAnsi="Arial" w:cs="Arial"/>
                                <w:color w:val="FF0000"/>
                                <w:sz w:val="16"/>
                                <w:lang w:val="ru-RU"/>
                              </w:rPr>
                              <w:t>операций</w:t>
                            </w:r>
                          </w:p>
                          <w:p w:rsidR="00390D80" w:rsidRPr="00A25F4E" w:rsidRDefault="00390D80" w:rsidP="00A25F4E">
                            <w:pPr>
                              <w:jc w:val="center"/>
                              <w:rPr>
                                <w:rFonts w:ascii="Arial" w:hAnsi="Arial" w:cs="Arial"/>
                                <w:color w:val="FF0000"/>
                                <w:sz w:val="16"/>
                              </w:rPr>
                            </w:pPr>
                            <w:r>
                              <w:rPr>
                                <w:rFonts w:ascii="Arial" w:hAnsi="Arial" w:cs="Arial"/>
                                <w:color w:val="FF0000"/>
                                <w:sz w:val="16"/>
                                <w:lang w:val="ru-RU"/>
                              </w:rPr>
                              <w:t>отчётности</w:t>
                            </w:r>
                          </w:p>
                          <w:p w:rsidR="00390D80" w:rsidRPr="00BD11CE" w:rsidRDefault="00390D80" w:rsidP="00BD11CE">
                            <w:pPr>
                              <w:jc w:val="center"/>
                              <w:rPr>
                                <w:rFonts w:ascii="Arial" w:hAnsi="Arial" w:cs="Arial"/>
                                <w:sz w:val="16"/>
                              </w:rPr>
                            </w:pPr>
                            <w:r>
                              <w:rPr>
                                <w:rFonts w:ascii="Arial" w:hAnsi="Arial" w:cs="Arial"/>
                                <w:color w:val="FF0000"/>
                                <w:sz w:val="16"/>
                                <w:lang w:val="ru-RU"/>
                              </w:rPr>
                              <w:t>соблюдения</w:t>
                            </w:r>
                          </w:p>
                        </w:txbxContent>
                      </v:textbox>
                    </v:shape>
                  </w:pict>
                </mc:Fallback>
              </mc:AlternateContent>
            </w:r>
            <w:r w:rsidRPr="004966B4">
              <w:rPr>
                <w:noProof/>
                <w:lang w:val="ru-RU" w:eastAsia="ru-RU"/>
              </w:rPr>
              <mc:AlternateContent>
                <mc:Choice Requires="wps">
                  <w:drawing>
                    <wp:anchor distT="0" distB="0" distL="114300" distR="114300" simplePos="0" relativeHeight="251665920" behindDoc="0" locked="0" layoutInCell="1" allowOverlap="1" wp14:anchorId="5BCAEA87" wp14:editId="129413D0">
                      <wp:simplePos x="0" y="0"/>
                      <wp:positionH relativeFrom="column">
                        <wp:posOffset>4655127</wp:posOffset>
                      </wp:positionH>
                      <wp:positionV relativeFrom="paragraph">
                        <wp:posOffset>1226106</wp:posOffset>
                      </wp:positionV>
                      <wp:extent cx="946350" cy="407927"/>
                      <wp:effectExtent l="0" t="0" r="6350" b="0"/>
                      <wp:wrapNone/>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6350" cy="407927"/>
                              </a:xfrm>
                              <a:prstGeom prst="rect">
                                <a:avLst/>
                              </a:prstGeom>
                              <a:solidFill>
                                <a:srgbClr val="CFE6BC"/>
                              </a:solidFill>
                              <a:ln w="6350">
                                <a:noFill/>
                              </a:ln>
                            </wps:spPr>
                            <wps:txbx>
                              <w:txbxContent>
                                <w:p w:rsidR="00390D80" w:rsidRPr="00BD11CE" w:rsidRDefault="00390D80" w:rsidP="00A25F4E">
                                  <w:pPr>
                                    <w:jc w:val="center"/>
                                    <w:rPr>
                                      <w:rFonts w:ascii="Arial" w:hAnsi="Arial" w:cs="Arial"/>
                                      <w:sz w:val="16"/>
                                    </w:rPr>
                                  </w:pPr>
                                  <w:r w:rsidRPr="007C5CDC">
                                    <w:rPr>
                                      <w:rFonts w:ascii="Arial" w:hAnsi="Arial" w:cs="Arial"/>
                                      <w:sz w:val="16"/>
                                    </w:rPr>
                                    <w:t>«</w:t>
                                  </w:r>
                                  <w:r>
                                    <w:rPr>
                                      <w:rFonts w:ascii="Arial" w:hAnsi="Arial" w:cs="Arial"/>
                                      <w:sz w:val="16"/>
                                      <w:lang w:val="ru-RU"/>
                                    </w:rPr>
                                    <w:t>совершенного</w:t>
                                  </w:r>
                                  <w:r w:rsidRPr="007C5CDC">
                                    <w:rPr>
                                      <w:rFonts w:ascii="Arial" w:hAnsi="Arial" w:cs="Arial"/>
                                      <w:sz w:val="16"/>
                                    </w:rPr>
                                    <w:t xml:space="preserve">» </w:t>
                                  </w:r>
                                  <w:r>
                                    <w:rPr>
                                      <w:rFonts w:ascii="Arial" w:hAnsi="Arial" w:cs="Arial"/>
                                      <w:sz w:val="16"/>
                                      <w:lang w:val="ru-RU"/>
                                    </w:rPr>
                                    <w:t>контроля</w:t>
                                  </w:r>
                                  <w:r w:rsidRPr="007C5CDC">
                                    <w:rPr>
                                      <w:rFonts w:ascii="Arial" w:hAnsi="Arial" w:cs="Arial"/>
                                      <w:sz w:val="16"/>
                                    </w:rPr>
                                    <w:t xml:space="preserve"> </w:t>
                                  </w:r>
                                  <w:r>
                                    <w:rPr>
                                      <w:rFonts w:ascii="Arial" w:hAnsi="Arial" w:cs="Arial"/>
                                      <w:sz w:val="16"/>
                                      <w:lang w:val="ru-RU"/>
                                    </w:rPr>
                                    <w:t>не</w:t>
                                  </w:r>
                                  <w:r w:rsidRPr="007C5CDC">
                                    <w:rPr>
                                      <w:rFonts w:ascii="Arial" w:hAnsi="Arial" w:cs="Arial"/>
                                      <w:sz w:val="16"/>
                                    </w:rPr>
                                    <w:t xml:space="preserve"> </w:t>
                                  </w:r>
                                  <w:r>
                                    <w:rPr>
                                      <w:rFonts w:ascii="Arial" w:hAnsi="Arial" w:cs="Arial"/>
                                      <w:sz w:val="16"/>
                                      <w:lang w:val="ru-RU"/>
                                    </w:rPr>
                                    <w:t>существует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AB2AF" id="Надпись 43" o:spid="_x0000_s1027" type="#_x0000_t202" style="position:absolute;margin-left:366.55pt;margin-top:96.55pt;width:74.5pt;height:32.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" fillcolor="#cfe6bc" stroked="f" strokeweight=".5pt">
                      <v:path arrowok="t"/>
                      <v:textbox inset="0,0,0,0">
                        <w:txbxContent>
                          <w:p w:rsidR="00390D80" w:rsidRPr="00BD11CE" w:rsidRDefault="00390D80" w:rsidP="00A25F4E">
                            <w:pPr>
                              <w:jc w:val="center"/>
                              <w:rPr>
                                <w:rFonts w:ascii="Arial" w:hAnsi="Arial" w:cs="Arial"/>
                                <w:sz w:val="16"/>
                              </w:rPr>
                            </w:pPr>
                            <w:r w:rsidRPr="007C5CDC">
                              <w:rPr>
                                <w:rFonts w:ascii="Arial" w:hAnsi="Arial" w:cs="Arial"/>
                                <w:sz w:val="16"/>
                              </w:rPr>
                              <w:t>«</w:t>
                            </w:r>
                            <w:r>
                              <w:rPr>
                                <w:rFonts w:ascii="Arial" w:hAnsi="Arial" w:cs="Arial"/>
                                <w:sz w:val="16"/>
                                <w:lang w:val="ru-RU"/>
                              </w:rPr>
                              <w:t>совершенного</w:t>
                            </w:r>
                            <w:r w:rsidRPr="007C5CDC">
                              <w:rPr>
                                <w:rFonts w:ascii="Arial" w:hAnsi="Arial" w:cs="Arial"/>
                                <w:sz w:val="16"/>
                              </w:rPr>
                              <w:t xml:space="preserve">» </w:t>
                            </w:r>
                            <w:r>
                              <w:rPr>
                                <w:rFonts w:ascii="Arial" w:hAnsi="Arial" w:cs="Arial"/>
                                <w:sz w:val="16"/>
                                <w:lang w:val="ru-RU"/>
                              </w:rPr>
                              <w:t>контроля</w:t>
                            </w:r>
                            <w:r w:rsidRPr="007C5CDC">
                              <w:rPr>
                                <w:rFonts w:ascii="Arial" w:hAnsi="Arial" w:cs="Arial"/>
                                <w:sz w:val="16"/>
                              </w:rPr>
                              <w:t xml:space="preserve"> </w:t>
                            </w:r>
                            <w:r>
                              <w:rPr>
                                <w:rFonts w:ascii="Arial" w:hAnsi="Arial" w:cs="Arial"/>
                                <w:sz w:val="16"/>
                                <w:lang w:val="ru-RU"/>
                              </w:rPr>
                              <w:t>не</w:t>
                            </w:r>
                            <w:r w:rsidRPr="007C5CDC">
                              <w:rPr>
                                <w:rFonts w:ascii="Arial" w:hAnsi="Arial" w:cs="Arial"/>
                                <w:sz w:val="16"/>
                              </w:rPr>
                              <w:t xml:space="preserve"> </w:t>
                            </w:r>
                            <w:r>
                              <w:rPr>
                                <w:rFonts w:ascii="Arial" w:hAnsi="Arial" w:cs="Arial"/>
                                <w:sz w:val="16"/>
                                <w:lang w:val="ru-RU"/>
                              </w:rPr>
                              <w:t>существует</w:t>
                            </w:r>
                          </w:p>
                        </w:txbxContent>
                      </v:textbox>
                    </v:shape>
                  </w:pict>
                </mc:Fallback>
              </mc:AlternateContent>
            </w:r>
            <w:r w:rsidR="004E2FF1" w:rsidRPr="004966B4">
              <w:rPr>
                <w:noProof/>
                <w:lang w:val="ru-RU" w:eastAsia="ru-RU"/>
              </w:rPr>
              <mc:AlternateContent>
                <mc:Choice Requires="wps">
                  <w:drawing>
                    <wp:anchor distT="0" distB="0" distL="114300" distR="114300" simplePos="0" relativeHeight="251660800" behindDoc="0" locked="0" layoutInCell="1" allowOverlap="1" wp14:anchorId="55C8D313" wp14:editId="145668CE">
                      <wp:simplePos x="0" y="0"/>
                      <wp:positionH relativeFrom="column">
                        <wp:posOffset>3762375</wp:posOffset>
                      </wp:positionH>
                      <wp:positionV relativeFrom="paragraph">
                        <wp:posOffset>2650490</wp:posOffset>
                      </wp:positionV>
                      <wp:extent cx="1062355" cy="859155"/>
                      <wp:effectExtent l="0" t="0" r="4445" b="4445"/>
                      <wp:wrapNone/>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2355" cy="859155"/>
                              </a:xfrm>
                              <a:prstGeom prst="rect">
                                <a:avLst/>
                              </a:prstGeom>
                              <a:solidFill>
                                <a:schemeClr val="bg1"/>
                              </a:solidFill>
                              <a:ln w="6350">
                                <a:noFill/>
                              </a:ln>
                            </wps:spPr>
                            <wps:txbx>
                              <w:txbxContent>
                                <w:p w:rsidR="00390D80" w:rsidRPr="009159AE" w:rsidRDefault="00390D80" w:rsidP="00A25F4E">
                                  <w:pPr>
                                    <w:jc w:val="center"/>
                                    <w:rPr>
                                      <w:rFonts w:ascii="Arial" w:hAnsi="Arial" w:cs="Arial"/>
                                      <w:b/>
                                      <w:sz w:val="16"/>
                                      <w:lang w:val="ru-RU"/>
                                    </w:rPr>
                                  </w:pPr>
                                  <w:r>
                                    <w:rPr>
                                      <w:rFonts w:ascii="Arial" w:hAnsi="Arial" w:cs="Arial"/>
                                      <w:b/>
                                      <w:sz w:val="16"/>
                                      <w:lang w:val="ru-RU"/>
                                    </w:rPr>
                                    <w:t>Охватывает операционную деятельность</w:t>
                                  </w:r>
                                </w:p>
                                <w:p w:rsidR="00390D80" w:rsidRPr="009159AE" w:rsidRDefault="00390D80" w:rsidP="00A25F4E">
                                  <w:pPr>
                                    <w:jc w:val="center"/>
                                    <w:rPr>
                                      <w:rFonts w:ascii="Arial" w:hAnsi="Arial" w:cs="Arial"/>
                                      <w:sz w:val="16"/>
                                      <w:lang w:val="ru-RU"/>
                                    </w:rPr>
                                  </w:pPr>
                                  <w:r>
                                    <w:rPr>
                                      <w:rFonts w:ascii="Arial" w:hAnsi="Arial" w:cs="Arial"/>
                                      <w:sz w:val="16"/>
                                      <w:lang w:val="ru-RU"/>
                                    </w:rPr>
                                    <w:t>и</w:t>
                                  </w:r>
                                  <w:r w:rsidRPr="009159AE">
                                    <w:rPr>
                                      <w:rFonts w:ascii="Arial" w:hAnsi="Arial" w:cs="Arial"/>
                                      <w:sz w:val="16"/>
                                      <w:lang w:val="ru-RU"/>
                                    </w:rPr>
                                    <w:t xml:space="preserve"> </w:t>
                                  </w:r>
                                  <w:r>
                                    <w:rPr>
                                      <w:rFonts w:ascii="Arial" w:hAnsi="Arial" w:cs="Arial"/>
                                      <w:sz w:val="16"/>
                                      <w:lang w:val="ru-RU"/>
                                    </w:rPr>
                                    <w:t>не</w:t>
                                  </w:r>
                                  <w:r w:rsidRPr="009159AE">
                                    <w:rPr>
                                      <w:rFonts w:ascii="Arial" w:hAnsi="Arial" w:cs="Arial"/>
                                      <w:sz w:val="16"/>
                                      <w:lang w:val="ru-RU"/>
                                    </w:rPr>
                                    <w:t xml:space="preserve"> </w:t>
                                  </w:r>
                                  <w:r>
                                    <w:rPr>
                                      <w:rFonts w:ascii="Arial" w:hAnsi="Arial" w:cs="Arial"/>
                                      <w:sz w:val="16"/>
                                      <w:lang w:val="ru-RU"/>
                                    </w:rPr>
                                    <w:t>ограничивается</w:t>
                                  </w:r>
                                  <w:r w:rsidRPr="009159AE">
                                    <w:rPr>
                                      <w:rFonts w:ascii="Arial" w:hAnsi="Arial" w:cs="Arial"/>
                                      <w:sz w:val="16"/>
                                      <w:lang w:val="ru-RU"/>
                                    </w:rPr>
                                    <w:t xml:space="preserve"> </w:t>
                                  </w:r>
                                  <w:r>
                                    <w:rPr>
                                      <w:rFonts w:ascii="Arial" w:hAnsi="Arial" w:cs="Arial"/>
                                      <w:sz w:val="16"/>
                                      <w:lang w:val="ru-RU"/>
                                    </w:rPr>
                                    <w:t>отчётностью и</w:t>
                                  </w:r>
                                  <w:r w:rsidRPr="009159AE">
                                    <w:rPr>
                                      <w:rFonts w:ascii="Arial" w:hAnsi="Arial" w:cs="Arial"/>
                                      <w:sz w:val="16"/>
                                      <w:lang w:val="ru-RU"/>
                                    </w:rPr>
                                    <w:t xml:space="preserve"> </w:t>
                                  </w:r>
                                  <w:r>
                                    <w:rPr>
                                      <w:rFonts w:ascii="Arial" w:hAnsi="Arial" w:cs="Arial"/>
                                      <w:sz w:val="16"/>
                                      <w:lang w:val="ru-RU"/>
                                    </w:rPr>
                                    <w:t>соблюдением</w:t>
                                  </w:r>
                                  <w:r w:rsidRPr="009159AE">
                                    <w:rPr>
                                      <w:rFonts w:ascii="Arial" w:hAnsi="Arial" w:cs="Arial"/>
                                      <w:sz w:val="16"/>
                                      <w:lang w:val="ru-RU"/>
                                    </w:rPr>
                                    <w:t xml:space="preserve"> </w:t>
                                  </w:r>
                                  <w:r>
                                    <w:rPr>
                                      <w:rFonts w:ascii="Arial" w:hAnsi="Arial" w:cs="Arial"/>
                                      <w:sz w:val="16"/>
                                      <w:lang w:val="ru-RU"/>
                                    </w:rPr>
                                    <w:t>законов</w:t>
                                  </w:r>
                                  <w:r w:rsidRPr="009159AE">
                                    <w:rPr>
                                      <w:rFonts w:ascii="Arial" w:hAnsi="Arial" w:cs="Arial"/>
                                      <w:sz w:val="16"/>
                                      <w:lang w:val="ru-RU"/>
                                    </w:rPr>
                                    <w:t xml:space="preserve"> </w:t>
                                  </w:r>
                                  <w:r>
                                    <w:rPr>
                                      <w:rFonts w:ascii="Arial" w:hAnsi="Arial" w:cs="Arial"/>
                                      <w:sz w:val="16"/>
                                      <w:lang w:val="ru-RU"/>
                                    </w:rPr>
                                    <w:t>и правил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41AD9" id="Надпись 37" o:spid="_x0000_s1028" type="#_x0000_t202" style="position:absolute;margin-left:296.25pt;margin-top:208.7pt;width:83.65pt;height:6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" fillcolor="white [3212]" stroked="f" strokeweight=".5pt">
                      <v:path arrowok="t"/>
                      <v:textbox inset="0,0,0,0">
                        <w:txbxContent>
                          <w:p w:rsidR="00390D80" w:rsidRPr="009159AE" w:rsidRDefault="00390D80" w:rsidP="00A25F4E">
                            <w:pPr>
                              <w:jc w:val="center"/>
                              <w:rPr>
                                <w:rFonts w:ascii="Arial" w:hAnsi="Arial" w:cs="Arial"/>
                                <w:b/>
                                <w:sz w:val="16"/>
                                <w:lang w:val="ru-RU"/>
                              </w:rPr>
                            </w:pPr>
                            <w:r>
                              <w:rPr>
                                <w:rFonts w:ascii="Arial" w:hAnsi="Arial" w:cs="Arial"/>
                                <w:b/>
                                <w:sz w:val="16"/>
                                <w:lang w:val="ru-RU"/>
                              </w:rPr>
                              <w:t>Охватывает операционную деятельность</w:t>
                            </w:r>
                          </w:p>
                          <w:p w:rsidR="00390D80" w:rsidRPr="009159AE" w:rsidRDefault="00390D80" w:rsidP="00A25F4E">
                            <w:pPr>
                              <w:jc w:val="center"/>
                              <w:rPr>
                                <w:rFonts w:ascii="Arial" w:hAnsi="Arial" w:cs="Arial"/>
                                <w:sz w:val="16"/>
                                <w:lang w:val="ru-RU"/>
                              </w:rPr>
                            </w:pPr>
                            <w:r>
                              <w:rPr>
                                <w:rFonts w:ascii="Arial" w:hAnsi="Arial" w:cs="Arial"/>
                                <w:sz w:val="16"/>
                                <w:lang w:val="ru-RU"/>
                              </w:rPr>
                              <w:t>и</w:t>
                            </w:r>
                            <w:r w:rsidRPr="009159AE">
                              <w:rPr>
                                <w:rFonts w:ascii="Arial" w:hAnsi="Arial" w:cs="Arial"/>
                                <w:sz w:val="16"/>
                                <w:lang w:val="ru-RU"/>
                              </w:rPr>
                              <w:t xml:space="preserve"> </w:t>
                            </w:r>
                            <w:r>
                              <w:rPr>
                                <w:rFonts w:ascii="Arial" w:hAnsi="Arial" w:cs="Arial"/>
                                <w:sz w:val="16"/>
                                <w:lang w:val="ru-RU"/>
                              </w:rPr>
                              <w:t>не</w:t>
                            </w:r>
                            <w:r w:rsidRPr="009159AE">
                              <w:rPr>
                                <w:rFonts w:ascii="Arial" w:hAnsi="Arial" w:cs="Arial"/>
                                <w:sz w:val="16"/>
                                <w:lang w:val="ru-RU"/>
                              </w:rPr>
                              <w:t xml:space="preserve"> </w:t>
                            </w:r>
                            <w:r>
                              <w:rPr>
                                <w:rFonts w:ascii="Arial" w:hAnsi="Arial" w:cs="Arial"/>
                                <w:sz w:val="16"/>
                                <w:lang w:val="ru-RU"/>
                              </w:rPr>
                              <w:t>ограничивается</w:t>
                            </w:r>
                            <w:r w:rsidRPr="009159AE">
                              <w:rPr>
                                <w:rFonts w:ascii="Arial" w:hAnsi="Arial" w:cs="Arial"/>
                                <w:sz w:val="16"/>
                                <w:lang w:val="ru-RU"/>
                              </w:rPr>
                              <w:t xml:space="preserve"> </w:t>
                            </w:r>
                            <w:r>
                              <w:rPr>
                                <w:rFonts w:ascii="Arial" w:hAnsi="Arial" w:cs="Arial"/>
                                <w:sz w:val="16"/>
                                <w:lang w:val="ru-RU"/>
                              </w:rPr>
                              <w:t>отчётностью и</w:t>
                            </w:r>
                            <w:r w:rsidRPr="009159AE">
                              <w:rPr>
                                <w:rFonts w:ascii="Arial" w:hAnsi="Arial" w:cs="Arial"/>
                                <w:sz w:val="16"/>
                                <w:lang w:val="ru-RU"/>
                              </w:rPr>
                              <w:t xml:space="preserve"> </w:t>
                            </w:r>
                            <w:r>
                              <w:rPr>
                                <w:rFonts w:ascii="Arial" w:hAnsi="Arial" w:cs="Arial"/>
                                <w:sz w:val="16"/>
                                <w:lang w:val="ru-RU"/>
                              </w:rPr>
                              <w:t>соблюдением</w:t>
                            </w:r>
                            <w:r w:rsidRPr="009159AE">
                              <w:rPr>
                                <w:rFonts w:ascii="Arial" w:hAnsi="Arial" w:cs="Arial"/>
                                <w:sz w:val="16"/>
                                <w:lang w:val="ru-RU"/>
                              </w:rPr>
                              <w:t xml:space="preserve"> </w:t>
                            </w:r>
                            <w:r>
                              <w:rPr>
                                <w:rFonts w:ascii="Arial" w:hAnsi="Arial" w:cs="Arial"/>
                                <w:sz w:val="16"/>
                                <w:lang w:val="ru-RU"/>
                              </w:rPr>
                              <w:t>законов</w:t>
                            </w:r>
                            <w:r w:rsidRPr="009159AE">
                              <w:rPr>
                                <w:rFonts w:ascii="Arial" w:hAnsi="Arial" w:cs="Arial"/>
                                <w:sz w:val="16"/>
                                <w:lang w:val="ru-RU"/>
                              </w:rPr>
                              <w:t xml:space="preserve"> </w:t>
                            </w:r>
                            <w:r>
                              <w:rPr>
                                <w:rFonts w:ascii="Arial" w:hAnsi="Arial" w:cs="Arial"/>
                                <w:sz w:val="16"/>
                                <w:lang w:val="ru-RU"/>
                              </w:rPr>
                              <w:t>и правил</w:t>
                            </w:r>
                          </w:p>
                        </w:txbxContent>
                      </v:textbox>
                    </v:shape>
                  </w:pict>
                </mc:Fallback>
              </mc:AlternateContent>
            </w:r>
            <w:r w:rsidR="004E2FF1" w:rsidRPr="004966B4">
              <w:rPr>
                <w:noProof/>
                <w:lang w:val="ru-RU" w:eastAsia="ru-RU"/>
              </w:rPr>
              <mc:AlternateContent>
                <mc:Choice Requires="wps">
                  <w:drawing>
                    <wp:anchor distT="0" distB="0" distL="114300" distR="114300" simplePos="0" relativeHeight="251658752" behindDoc="0" locked="0" layoutInCell="1" allowOverlap="1" wp14:anchorId="51FF65B3" wp14:editId="4DED6D14">
                      <wp:simplePos x="0" y="0"/>
                      <wp:positionH relativeFrom="column">
                        <wp:posOffset>2319020</wp:posOffset>
                      </wp:positionH>
                      <wp:positionV relativeFrom="paragraph">
                        <wp:posOffset>2559685</wp:posOffset>
                      </wp:positionV>
                      <wp:extent cx="1076325" cy="1075690"/>
                      <wp:effectExtent l="0" t="0" r="0" b="0"/>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1075690"/>
                              </a:xfrm>
                              <a:prstGeom prst="rect">
                                <a:avLst/>
                              </a:prstGeom>
                              <a:solidFill>
                                <a:schemeClr val="bg1"/>
                              </a:solidFill>
                              <a:ln w="6350">
                                <a:noFill/>
                              </a:ln>
                            </wps:spPr>
                            <wps:txbx>
                              <w:txbxContent>
                                <w:p w:rsidR="00390D80" w:rsidRPr="002A3A76" w:rsidRDefault="00390D80" w:rsidP="00A25F4E">
                                  <w:pPr>
                                    <w:jc w:val="center"/>
                                    <w:rPr>
                                      <w:rFonts w:ascii="Arial" w:hAnsi="Arial" w:cs="Arial"/>
                                      <w:b/>
                                      <w:sz w:val="16"/>
                                      <w:lang w:val="ru-RU"/>
                                    </w:rPr>
                                  </w:pPr>
                                  <w:r>
                                    <w:rPr>
                                      <w:rFonts w:ascii="Arial" w:hAnsi="Arial" w:cs="Arial"/>
                                      <w:b/>
                                      <w:sz w:val="16"/>
                                      <w:lang w:val="ru-RU"/>
                                    </w:rPr>
                                    <w:t>Способен</w:t>
                                  </w:r>
                                  <w:r w:rsidRPr="002A3A76">
                                    <w:rPr>
                                      <w:rFonts w:ascii="Arial" w:hAnsi="Arial" w:cs="Arial"/>
                                      <w:b/>
                                      <w:sz w:val="16"/>
                                      <w:lang w:val="ru-RU"/>
                                    </w:rPr>
                                    <w:t xml:space="preserve"> </w:t>
                                  </w:r>
                                  <w:r>
                                    <w:rPr>
                                      <w:rFonts w:ascii="Arial" w:hAnsi="Arial" w:cs="Arial"/>
                                      <w:b/>
                                      <w:sz w:val="16"/>
                                      <w:lang w:val="ru-RU"/>
                                    </w:rPr>
                                    <w:t>обеспечивать</w:t>
                                  </w:r>
                                  <w:r w:rsidRPr="002A3A76">
                                    <w:rPr>
                                      <w:rFonts w:ascii="Arial" w:hAnsi="Arial" w:cs="Arial"/>
                                      <w:b/>
                                      <w:sz w:val="16"/>
                                      <w:lang w:val="ru-RU"/>
                                    </w:rPr>
                                    <w:t xml:space="preserve"> «</w:t>
                                  </w:r>
                                  <w:r>
                                    <w:rPr>
                                      <w:rFonts w:ascii="Arial" w:hAnsi="Arial" w:cs="Arial"/>
                                      <w:b/>
                                      <w:sz w:val="16"/>
                                      <w:lang w:val="ru-RU"/>
                                    </w:rPr>
                                    <w:t>разумную</w:t>
                                  </w:r>
                                  <w:r w:rsidRPr="002A3A76">
                                    <w:rPr>
                                      <w:rFonts w:ascii="Arial" w:hAnsi="Arial" w:cs="Arial"/>
                                      <w:b/>
                                      <w:sz w:val="16"/>
                                      <w:lang w:val="ru-RU"/>
                                    </w:rPr>
                                    <w:t xml:space="preserve"> </w:t>
                                  </w:r>
                                  <w:r>
                                    <w:rPr>
                                      <w:rFonts w:ascii="Arial" w:hAnsi="Arial" w:cs="Arial"/>
                                      <w:b/>
                                      <w:sz w:val="16"/>
                                      <w:lang w:val="ru-RU"/>
                                    </w:rPr>
                                    <w:t>уверенность</w:t>
                                  </w:r>
                                  <w:r w:rsidRPr="002A3A76">
                                    <w:rPr>
                                      <w:rFonts w:ascii="Arial" w:hAnsi="Arial" w:cs="Arial"/>
                                      <w:b/>
                                      <w:sz w:val="16"/>
                                      <w:lang w:val="ru-RU"/>
                                    </w:rPr>
                                    <w:t>»,</w:t>
                                  </w:r>
                                </w:p>
                                <w:p w:rsidR="00390D80" w:rsidRPr="009159AE" w:rsidRDefault="00390D80" w:rsidP="00A25F4E">
                                  <w:pPr>
                                    <w:jc w:val="center"/>
                                    <w:rPr>
                                      <w:rFonts w:ascii="Arial" w:hAnsi="Arial" w:cs="Arial"/>
                                      <w:sz w:val="16"/>
                                      <w:lang w:val="ru-RU"/>
                                    </w:rPr>
                                  </w:pPr>
                                  <w:r w:rsidRPr="009159AE">
                                    <w:rPr>
                                      <w:rFonts w:ascii="Arial" w:hAnsi="Arial" w:cs="Arial"/>
                                      <w:sz w:val="16"/>
                                      <w:lang w:val="ru-RU"/>
                                    </w:rPr>
                                    <w:t>(</w:t>
                                  </w:r>
                                  <w:r>
                                    <w:rPr>
                                      <w:rFonts w:ascii="Arial" w:hAnsi="Arial" w:cs="Arial"/>
                                      <w:sz w:val="16"/>
                                      <w:lang w:val="ru-RU"/>
                                    </w:rPr>
                                    <w:t>но</w:t>
                                  </w:r>
                                  <w:r w:rsidRPr="009159AE">
                                    <w:rPr>
                                      <w:rFonts w:ascii="Arial" w:hAnsi="Arial" w:cs="Arial"/>
                                      <w:sz w:val="16"/>
                                      <w:lang w:val="ru-RU"/>
                                    </w:rPr>
                                    <w:t xml:space="preserve"> </w:t>
                                  </w:r>
                                  <w:r>
                                    <w:rPr>
                                      <w:rFonts w:ascii="Arial" w:hAnsi="Arial" w:cs="Arial"/>
                                      <w:sz w:val="16"/>
                                      <w:lang w:val="ru-RU"/>
                                    </w:rPr>
                                    <w:t>не</w:t>
                                  </w:r>
                                  <w:r w:rsidRPr="009159AE">
                                    <w:rPr>
                                      <w:rFonts w:ascii="Arial" w:hAnsi="Arial" w:cs="Arial"/>
                                      <w:sz w:val="16"/>
                                      <w:lang w:val="ru-RU"/>
                                    </w:rPr>
                                    <w:t xml:space="preserve"> </w:t>
                                  </w:r>
                                  <w:r>
                                    <w:rPr>
                                      <w:rFonts w:ascii="Arial" w:hAnsi="Arial" w:cs="Arial"/>
                                      <w:sz w:val="16"/>
                                      <w:lang w:val="ru-RU"/>
                                    </w:rPr>
                                    <w:t>абсолютную</w:t>
                                  </w:r>
                                  <w:r w:rsidRPr="009159AE">
                                    <w:rPr>
                                      <w:rFonts w:ascii="Arial" w:hAnsi="Arial" w:cs="Arial"/>
                                      <w:sz w:val="16"/>
                                      <w:lang w:val="ru-RU"/>
                                    </w:rPr>
                                    <w:t xml:space="preserve"> </w:t>
                                  </w:r>
                                  <w:r>
                                    <w:rPr>
                                      <w:rFonts w:ascii="Arial" w:hAnsi="Arial" w:cs="Arial"/>
                                      <w:sz w:val="16"/>
                                      <w:lang w:val="ru-RU"/>
                                    </w:rPr>
                                    <w:t>уверенность</w:t>
                                  </w:r>
                                  <w:r w:rsidRPr="009159AE">
                                    <w:rPr>
                                      <w:rFonts w:ascii="Arial" w:hAnsi="Arial" w:cs="Arial"/>
                                      <w:sz w:val="16"/>
                                      <w:lang w:val="ru-RU"/>
                                    </w:rPr>
                                    <w:t xml:space="preserve">) </w:t>
                                  </w:r>
                                  <w:r>
                                    <w:rPr>
                                      <w:rFonts w:ascii="Arial" w:hAnsi="Arial" w:cs="Arial"/>
                                      <w:sz w:val="16"/>
                                      <w:lang w:val="ru-RU"/>
                                    </w:rPr>
                                    <w:t>для</w:t>
                                  </w:r>
                                  <w:r w:rsidRPr="009159AE">
                                    <w:rPr>
                                      <w:rFonts w:ascii="Arial" w:hAnsi="Arial" w:cs="Arial"/>
                                      <w:sz w:val="16"/>
                                      <w:lang w:val="ru-RU"/>
                                    </w:rPr>
                                    <w:t xml:space="preserve"> </w:t>
                                  </w:r>
                                  <w:r>
                                    <w:rPr>
                                      <w:rFonts w:ascii="Arial" w:hAnsi="Arial" w:cs="Arial"/>
                                      <w:sz w:val="16"/>
                                      <w:lang w:val="ru-RU"/>
                                    </w:rPr>
                                    <w:t>высшего</w:t>
                                  </w:r>
                                  <w:r w:rsidRPr="009159AE">
                                    <w:rPr>
                                      <w:rFonts w:ascii="Arial" w:hAnsi="Arial" w:cs="Arial"/>
                                      <w:sz w:val="16"/>
                                      <w:lang w:val="ru-RU"/>
                                    </w:rPr>
                                    <w:t xml:space="preserve"> </w:t>
                                  </w:r>
                                  <w:r>
                                    <w:rPr>
                                      <w:rFonts w:ascii="Arial" w:hAnsi="Arial" w:cs="Arial"/>
                                      <w:sz w:val="16"/>
                                      <w:lang w:val="ru-RU"/>
                                    </w:rPr>
                                    <w:t>менеджмента</w:t>
                                  </w:r>
                                  <w:r w:rsidRPr="009159AE">
                                    <w:rPr>
                                      <w:rFonts w:ascii="Arial" w:hAnsi="Arial" w:cs="Arial"/>
                                      <w:sz w:val="16"/>
                                      <w:lang w:val="ru-RU"/>
                                    </w:rPr>
                                    <w:t xml:space="preserve"> </w:t>
                                  </w:r>
                                  <w:r>
                                    <w:rPr>
                                      <w:rFonts w:ascii="Arial" w:hAnsi="Arial" w:cs="Arial"/>
                                      <w:sz w:val="16"/>
                                      <w:lang w:val="ru-RU"/>
                                    </w:rPr>
                                    <w:t>и</w:t>
                                  </w:r>
                                  <w:r w:rsidRPr="009159AE">
                                    <w:rPr>
                                      <w:rFonts w:ascii="Arial" w:hAnsi="Arial" w:cs="Arial"/>
                                      <w:sz w:val="16"/>
                                      <w:lang w:val="ru-RU"/>
                                    </w:rPr>
                                    <w:t xml:space="preserve"> </w:t>
                                  </w:r>
                                  <w:r>
                                    <w:rPr>
                                      <w:rFonts w:ascii="Arial" w:hAnsi="Arial" w:cs="Arial"/>
                                      <w:sz w:val="16"/>
                                      <w:lang w:val="ru-RU"/>
                                    </w:rPr>
                                    <w:t>руководящих</w:t>
                                  </w:r>
                                  <w:r w:rsidRPr="009159AE">
                                    <w:rPr>
                                      <w:rFonts w:ascii="Arial" w:hAnsi="Arial" w:cs="Arial"/>
                                      <w:sz w:val="16"/>
                                      <w:lang w:val="ru-RU"/>
                                    </w:rPr>
                                    <w:t xml:space="preserve"> </w:t>
                                  </w:r>
                                  <w:r>
                                    <w:rPr>
                                      <w:rFonts w:ascii="Arial" w:hAnsi="Arial" w:cs="Arial"/>
                                      <w:sz w:val="16"/>
                                      <w:lang w:val="ru-RU"/>
                                    </w:rPr>
                                    <w:t>органов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06265" id="Надпись 36" o:spid="_x0000_s1029" type="#_x0000_t202" style="position:absolute;margin-left:182.6pt;margin-top:201.55pt;width:84.75pt;height:84.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" fillcolor="white [3212]" stroked="f" strokeweight=".5pt">
                      <v:path arrowok="t"/>
                      <v:textbox inset="0,0,0,0">
                        <w:txbxContent>
                          <w:p w:rsidR="00390D80" w:rsidRPr="002A3A76" w:rsidRDefault="00390D80" w:rsidP="00A25F4E">
                            <w:pPr>
                              <w:jc w:val="center"/>
                              <w:rPr>
                                <w:rFonts w:ascii="Arial" w:hAnsi="Arial" w:cs="Arial"/>
                                <w:b/>
                                <w:sz w:val="16"/>
                                <w:lang w:val="ru-RU"/>
                              </w:rPr>
                            </w:pPr>
                            <w:r>
                              <w:rPr>
                                <w:rFonts w:ascii="Arial" w:hAnsi="Arial" w:cs="Arial"/>
                                <w:b/>
                                <w:sz w:val="16"/>
                                <w:lang w:val="ru-RU"/>
                              </w:rPr>
                              <w:t>Способен</w:t>
                            </w:r>
                            <w:r w:rsidRPr="002A3A76">
                              <w:rPr>
                                <w:rFonts w:ascii="Arial" w:hAnsi="Arial" w:cs="Arial"/>
                                <w:b/>
                                <w:sz w:val="16"/>
                                <w:lang w:val="ru-RU"/>
                              </w:rPr>
                              <w:t xml:space="preserve"> </w:t>
                            </w:r>
                            <w:r>
                              <w:rPr>
                                <w:rFonts w:ascii="Arial" w:hAnsi="Arial" w:cs="Arial"/>
                                <w:b/>
                                <w:sz w:val="16"/>
                                <w:lang w:val="ru-RU"/>
                              </w:rPr>
                              <w:t>обеспечивать</w:t>
                            </w:r>
                            <w:r w:rsidRPr="002A3A76">
                              <w:rPr>
                                <w:rFonts w:ascii="Arial" w:hAnsi="Arial" w:cs="Arial"/>
                                <w:b/>
                                <w:sz w:val="16"/>
                                <w:lang w:val="ru-RU"/>
                              </w:rPr>
                              <w:t xml:space="preserve"> «</w:t>
                            </w:r>
                            <w:r>
                              <w:rPr>
                                <w:rFonts w:ascii="Arial" w:hAnsi="Arial" w:cs="Arial"/>
                                <w:b/>
                                <w:sz w:val="16"/>
                                <w:lang w:val="ru-RU"/>
                              </w:rPr>
                              <w:t>разумную</w:t>
                            </w:r>
                            <w:r w:rsidRPr="002A3A76">
                              <w:rPr>
                                <w:rFonts w:ascii="Arial" w:hAnsi="Arial" w:cs="Arial"/>
                                <w:b/>
                                <w:sz w:val="16"/>
                                <w:lang w:val="ru-RU"/>
                              </w:rPr>
                              <w:t xml:space="preserve"> </w:t>
                            </w:r>
                            <w:r>
                              <w:rPr>
                                <w:rFonts w:ascii="Arial" w:hAnsi="Arial" w:cs="Arial"/>
                                <w:b/>
                                <w:sz w:val="16"/>
                                <w:lang w:val="ru-RU"/>
                              </w:rPr>
                              <w:t>уверенность</w:t>
                            </w:r>
                            <w:r w:rsidRPr="002A3A76">
                              <w:rPr>
                                <w:rFonts w:ascii="Arial" w:hAnsi="Arial" w:cs="Arial"/>
                                <w:b/>
                                <w:sz w:val="16"/>
                                <w:lang w:val="ru-RU"/>
                              </w:rPr>
                              <w:t>»,</w:t>
                            </w:r>
                          </w:p>
                          <w:p w:rsidR="00390D80" w:rsidRPr="009159AE" w:rsidRDefault="00390D80" w:rsidP="00A25F4E">
                            <w:pPr>
                              <w:jc w:val="center"/>
                              <w:rPr>
                                <w:rFonts w:ascii="Arial" w:hAnsi="Arial" w:cs="Arial"/>
                                <w:sz w:val="16"/>
                                <w:lang w:val="ru-RU"/>
                              </w:rPr>
                            </w:pPr>
                            <w:r w:rsidRPr="009159AE">
                              <w:rPr>
                                <w:rFonts w:ascii="Arial" w:hAnsi="Arial" w:cs="Arial"/>
                                <w:sz w:val="16"/>
                                <w:lang w:val="ru-RU"/>
                              </w:rPr>
                              <w:t>(</w:t>
                            </w:r>
                            <w:r>
                              <w:rPr>
                                <w:rFonts w:ascii="Arial" w:hAnsi="Arial" w:cs="Arial"/>
                                <w:sz w:val="16"/>
                                <w:lang w:val="ru-RU"/>
                              </w:rPr>
                              <w:t>но</w:t>
                            </w:r>
                            <w:r w:rsidRPr="009159AE">
                              <w:rPr>
                                <w:rFonts w:ascii="Arial" w:hAnsi="Arial" w:cs="Arial"/>
                                <w:sz w:val="16"/>
                                <w:lang w:val="ru-RU"/>
                              </w:rPr>
                              <w:t xml:space="preserve"> </w:t>
                            </w:r>
                            <w:r>
                              <w:rPr>
                                <w:rFonts w:ascii="Arial" w:hAnsi="Arial" w:cs="Arial"/>
                                <w:sz w:val="16"/>
                                <w:lang w:val="ru-RU"/>
                              </w:rPr>
                              <w:t>не</w:t>
                            </w:r>
                            <w:r w:rsidRPr="009159AE">
                              <w:rPr>
                                <w:rFonts w:ascii="Arial" w:hAnsi="Arial" w:cs="Arial"/>
                                <w:sz w:val="16"/>
                                <w:lang w:val="ru-RU"/>
                              </w:rPr>
                              <w:t xml:space="preserve"> </w:t>
                            </w:r>
                            <w:r>
                              <w:rPr>
                                <w:rFonts w:ascii="Arial" w:hAnsi="Arial" w:cs="Arial"/>
                                <w:sz w:val="16"/>
                                <w:lang w:val="ru-RU"/>
                              </w:rPr>
                              <w:t>абсолютную</w:t>
                            </w:r>
                            <w:r w:rsidRPr="009159AE">
                              <w:rPr>
                                <w:rFonts w:ascii="Arial" w:hAnsi="Arial" w:cs="Arial"/>
                                <w:sz w:val="16"/>
                                <w:lang w:val="ru-RU"/>
                              </w:rPr>
                              <w:t xml:space="preserve"> </w:t>
                            </w:r>
                            <w:r>
                              <w:rPr>
                                <w:rFonts w:ascii="Arial" w:hAnsi="Arial" w:cs="Arial"/>
                                <w:sz w:val="16"/>
                                <w:lang w:val="ru-RU"/>
                              </w:rPr>
                              <w:t>уверенность</w:t>
                            </w:r>
                            <w:r w:rsidRPr="009159AE">
                              <w:rPr>
                                <w:rFonts w:ascii="Arial" w:hAnsi="Arial" w:cs="Arial"/>
                                <w:sz w:val="16"/>
                                <w:lang w:val="ru-RU"/>
                              </w:rPr>
                              <w:t xml:space="preserve">) </w:t>
                            </w:r>
                            <w:r>
                              <w:rPr>
                                <w:rFonts w:ascii="Arial" w:hAnsi="Arial" w:cs="Arial"/>
                                <w:sz w:val="16"/>
                                <w:lang w:val="ru-RU"/>
                              </w:rPr>
                              <w:t>для</w:t>
                            </w:r>
                            <w:r w:rsidRPr="009159AE">
                              <w:rPr>
                                <w:rFonts w:ascii="Arial" w:hAnsi="Arial" w:cs="Arial"/>
                                <w:sz w:val="16"/>
                                <w:lang w:val="ru-RU"/>
                              </w:rPr>
                              <w:t xml:space="preserve"> </w:t>
                            </w:r>
                            <w:r>
                              <w:rPr>
                                <w:rFonts w:ascii="Arial" w:hAnsi="Arial" w:cs="Arial"/>
                                <w:sz w:val="16"/>
                                <w:lang w:val="ru-RU"/>
                              </w:rPr>
                              <w:t>высшего</w:t>
                            </w:r>
                            <w:r w:rsidRPr="009159AE">
                              <w:rPr>
                                <w:rFonts w:ascii="Arial" w:hAnsi="Arial" w:cs="Arial"/>
                                <w:sz w:val="16"/>
                                <w:lang w:val="ru-RU"/>
                              </w:rPr>
                              <w:t xml:space="preserve"> </w:t>
                            </w:r>
                            <w:r>
                              <w:rPr>
                                <w:rFonts w:ascii="Arial" w:hAnsi="Arial" w:cs="Arial"/>
                                <w:sz w:val="16"/>
                                <w:lang w:val="ru-RU"/>
                              </w:rPr>
                              <w:t>менеджмента</w:t>
                            </w:r>
                            <w:r w:rsidRPr="009159AE">
                              <w:rPr>
                                <w:rFonts w:ascii="Arial" w:hAnsi="Arial" w:cs="Arial"/>
                                <w:sz w:val="16"/>
                                <w:lang w:val="ru-RU"/>
                              </w:rPr>
                              <w:t xml:space="preserve"> </w:t>
                            </w:r>
                            <w:r>
                              <w:rPr>
                                <w:rFonts w:ascii="Arial" w:hAnsi="Arial" w:cs="Arial"/>
                                <w:sz w:val="16"/>
                                <w:lang w:val="ru-RU"/>
                              </w:rPr>
                              <w:t>и</w:t>
                            </w:r>
                            <w:r w:rsidRPr="009159AE">
                              <w:rPr>
                                <w:rFonts w:ascii="Arial" w:hAnsi="Arial" w:cs="Arial"/>
                                <w:sz w:val="16"/>
                                <w:lang w:val="ru-RU"/>
                              </w:rPr>
                              <w:t xml:space="preserve"> </w:t>
                            </w:r>
                            <w:r>
                              <w:rPr>
                                <w:rFonts w:ascii="Arial" w:hAnsi="Arial" w:cs="Arial"/>
                                <w:sz w:val="16"/>
                                <w:lang w:val="ru-RU"/>
                              </w:rPr>
                              <w:t>руководящих</w:t>
                            </w:r>
                            <w:r w:rsidRPr="009159AE">
                              <w:rPr>
                                <w:rFonts w:ascii="Arial" w:hAnsi="Arial" w:cs="Arial"/>
                                <w:sz w:val="16"/>
                                <w:lang w:val="ru-RU"/>
                              </w:rPr>
                              <w:t xml:space="preserve"> </w:t>
                            </w:r>
                            <w:r>
                              <w:rPr>
                                <w:rFonts w:ascii="Arial" w:hAnsi="Arial" w:cs="Arial"/>
                                <w:sz w:val="16"/>
                                <w:lang w:val="ru-RU"/>
                              </w:rPr>
                              <w:t>органов</w:t>
                            </w:r>
                          </w:p>
                        </w:txbxContent>
                      </v:textbox>
                    </v:shape>
                  </w:pict>
                </mc:Fallback>
              </mc:AlternateContent>
            </w:r>
            <w:r w:rsidR="004E2FF1" w:rsidRPr="004966B4">
              <w:rPr>
                <w:noProof/>
                <w:lang w:val="ru-RU" w:eastAsia="ru-RU"/>
              </w:rPr>
              <mc:AlternateContent>
                <mc:Choice Requires="wps">
                  <w:drawing>
                    <wp:anchor distT="0" distB="0" distL="114300" distR="114300" simplePos="0" relativeHeight="251656704" behindDoc="0" locked="0" layoutInCell="1" allowOverlap="1" wp14:anchorId="287E6512" wp14:editId="13F81DFC">
                      <wp:simplePos x="0" y="0"/>
                      <wp:positionH relativeFrom="column">
                        <wp:posOffset>807085</wp:posOffset>
                      </wp:positionH>
                      <wp:positionV relativeFrom="paragraph">
                        <wp:posOffset>2594610</wp:posOffset>
                      </wp:positionV>
                      <wp:extent cx="1156970" cy="1057275"/>
                      <wp:effectExtent l="0" t="0" r="11430" b="9525"/>
                      <wp:wrapNone/>
                      <wp:docPr id="3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6970" cy="1057275"/>
                              </a:xfrm>
                              <a:prstGeom prst="rect">
                                <a:avLst/>
                              </a:prstGeom>
                              <a:solidFill>
                                <a:schemeClr val="bg1"/>
                              </a:solidFill>
                              <a:ln w="6350">
                                <a:noFill/>
                              </a:ln>
                            </wps:spPr>
                            <wps:txbx>
                              <w:txbxContent>
                                <w:p w:rsidR="00390D80" w:rsidRPr="002A3A76" w:rsidRDefault="00390D80" w:rsidP="00A25F4E">
                                  <w:pPr>
                                    <w:jc w:val="center"/>
                                    <w:rPr>
                                      <w:rFonts w:ascii="Arial" w:hAnsi="Arial" w:cs="Arial"/>
                                      <w:b/>
                                      <w:sz w:val="16"/>
                                      <w:lang w:val="ru-RU"/>
                                    </w:rPr>
                                  </w:pPr>
                                  <w:bookmarkStart w:id="18" w:name="bookmark0"/>
                                  <w:r>
                                    <w:rPr>
                                      <w:rFonts w:ascii="Arial" w:hAnsi="Arial" w:cs="Arial"/>
                                      <w:b/>
                                      <w:sz w:val="16"/>
                                      <w:lang w:val="ru-RU"/>
                                    </w:rPr>
                                    <w:t>Осуществляется</w:t>
                                  </w:r>
                                  <w:r w:rsidRPr="002A3A76">
                                    <w:rPr>
                                      <w:rFonts w:ascii="Arial" w:hAnsi="Arial" w:cs="Arial"/>
                                      <w:b/>
                                      <w:sz w:val="16"/>
                                      <w:lang w:val="ru-RU"/>
                                    </w:rPr>
                                    <w:t xml:space="preserve"> </w:t>
                                  </w:r>
                                  <w:r>
                                    <w:rPr>
                                      <w:rFonts w:ascii="Arial" w:hAnsi="Arial" w:cs="Arial"/>
                                      <w:b/>
                                      <w:sz w:val="16"/>
                                      <w:lang w:val="ru-RU"/>
                                    </w:rPr>
                                    <w:t>людьми</w:t>
                                  </w:r>
                                  <w:bookmarkEnd w:id="18"/>
                                </w:p>
                                <w:p w:rsidR="00390D80" w:rsidRPr="009159AE" w:rsidRDefault="00390D80" w:rsidP="00A25F4E">
                                  <w:pPr>
                                    <w:jc w:val="center"/>
                                    <w:rPr>
                                      <w:rFonts w:ascii="Arial" w:hAnsi="Arial" w:cs="Arial"/>
                                      <w:sz w:val="16"/>
                                      <w:lang w:val="ru-RU"/>
                                    </w:rPr>
                                  </w:pPr>
                                  <w:r>
                                    <w:rPr>
                                      <w:rFonts w:ascii="Arial" w:hAnsi="Arial" w:cs="Arial"/>
                                      <w:sz w:val="16"/>
                                      <w:lang w:val="ru-RU"/>
                                    </w:rPr>
                                    <w:t>Не</w:t>
                                  </w:r>
                                  <w:r w:rsidRPr="009159AE">
                                    <w:rPr>
                                      <w:rFonts w:ascii="Arial" w:hAnsi="Arial" w:cs="Arial"/>
                                      <w:sz w:val="16"/>
                                      <w:lang w:val="ru-RU"/>
                                    </w:rPr>
                                    <w:t xml:space="preserve"> </w:t>
                                  </w:r>
                                  <w:r>
                                    <w:rPr>
                                      <w:rFonts w:ascii="Arial" w:hAnsi="Arial" w:cs="Arial"/>
                                      <w:sz w:val="16"/>
                                      <w:lang w:val="ru-RU"/>
                                    </w:rPr>
                                    <w:t>просто</w:t>
                                  </w:r>
                                  <w:r w:rsidRPr="009159AE">
                                    <w:rPr>
                                      <w:rFonts w:ascii="Arial" w:hAnsi="Arial" w:cs="Arial"/>
                                      <w:sz w:val="16"/>
                                      <w:lang w:val="ru-RU"/>
                                    </w:rPr>
                                    <w:t xml:space="preserve"> </w:t>
                                  </w:r>
                                  <w:r>
                                    <w:rPr>
                                      <w:rFonts w:ascii="Arial" w:hAnsi="Arial" w:cs="Arial"/>
                                      <w:sz w:val="16"/>
                                      <w:lang w:val="ru-RU"/>
                                    </w:rPr>
                                    <w:t>набор</w:t>
                                  </w:r>
                                  <w:r w:rsidRPr="009159AE">
                                    <w:rPr>
                                      <w:rFonts w:ascii="Arial" w:hAnsi="Arial" w:cs="Arial"/>
                                      <w:sz w:val="16"/>
                                      <w:lang w:val="ru-RU"/>
                                    </w:rPr>
                                    <w:t xml:space="preserve"> </w:t>
                                  </w:r>
                                  <w:r>
                                    <w:rPr>
                                      <w:rFonts w:ascii="Arial" w:hAnsi="Arial" w:cs="Arial"/>
                                      <w:sz w:val="16"/>
                                      <w:lang w:val="ru-RU"/>
                                    </w:rPr>
                                    <w:t>инструкций</w:t>
                                  </w:r>
                                  <w:r w:rsidRPr="009159AE">
                                    <w:rPr>
                                      <w:rFonts w:ascii="Arial" w:hAnsi="Arial" w:cs="Arial"/>
                                      <w:sz w:val="16"/>
                                      <w:lang w:val="ru-RU"/>
                                    </w:rPr>
                                    <w:t xml:space="preserve"> </w:t>
                                  </w:r>
                                  <w:r>
                                    <w:rPr>
                                      <w:rFonts w:ascii="Arial" w:hAnsi="Arial" w:cs="Arial"/>
                                      <w:sz w:val="16"/>
                                      <w:lang w:val="ru-RU"/>
                                    </w:rPr>
                                    <w:t>и</w:t>
                                  </w:r>
                                  <w:r w:rsidRPr="009159AE">
                                    <w:rPr>
                                      <w:rFonts w:ascii="Arial" w:hAnsi="Arial" w:cs="Arial"/>
                                      <w:sz w:val="16"/>
                                      <w:lang w:val="ru-RU"/>
                                    </w:rPr>
                                    <w:t xml:space="preserve"> </w:t>
                                  </w:r>
                                  <w:r w:rsidRPr="00E10008">
                                    <w:rPr>
                                      <w:rFonts w:ascii="Arial" w:hAnsi="Arial" w:cs="Arial"/>
                                      <w:sz w:val="16"/>
                                      <w:highlight w:val="yellow"/>
                                      <w:lang w:val="ru-RU"/>
                                    </w:rPr>
                                    <w:t>проверочных списков</w:t>
                                  </w:r>
                                  <w:r w:rsidRPr="009159AE">
                                    <w:rPr>
                                      <w:rFonts w:ascii="Arial" w:hAnsi="Arial" w:cs="Arial"/>
                                      <w:sz w:val="16"/>
                                      <w:lang w:val="ru-RU"/>
                                    </w:rPr>
                                    <w:t xml:space="preserve">, </w:t>
                                  </w:r>
                                  <w:r>
                                    <w:rPr>
                                      <w:rFonts w:ascii="Arial" w:hAnsi="Arial" w:cs="Arial"/>
                                      <w:sz w:val="16"/>
                                      <w:lang w:val="ru-RU"/>
                                    </w:rPr>
                                    <w:t>а</w:t>
                                  </w:r>
                                  <w:r w:rsidRPr="009159AE">
                                    <w:rPr>
                                      <w:rFonts w:ascii="Arial" w:hAnsi="Arial" w:cs="Arial"/>
                                      <w:sz w:val="16"/>
                                      <w:lang w:val="ru-RU"/>
                                    </w:rPr>
                                    <w:t xml:space="preserve"> </w:t>
                                  </w:r>
                                  <w:r>
                                    <w:rPr>
                                      <w:rFonts w:ascii="Arial" w:hAnsi="Arial" w:cs="Arial"/>
                                      <w:sz w:val="16"/>
                                      <w:lang w:val="ru-RU"/>
                                    </w:rPr>
                                    <w:t>люди</w:t>
                                  </w:r>
                                  <w:r w:rsidRPr="009159AE">
                                    <w:rPr>
                                      <w:rFonts w:ascii="Arial" w:hAnsi="Arial" w:cs="Arial"/>
                                      <w:sz w:val="16"/>
                                      <w:lang w:val="ru-RU"/>
                                    </w:rPr>
                                    <w:t xml:space="preserve">, </w:t>
                                  </w:r>
                                  <w:r>
                                    <w:rPr>
                                      <w:rFonts w:ascii="Arial" w:hAnsi="Arial" w:cs="Arial"/>
                                      <w:sz w:val="16"/>
                                      <w:lang w:val="ru-RU"/>
                                    </w:rPr>
                                    <w:t>которые</w:t>
                                  </w:r>
                                  <w:r w:rsidRPr="009159AE">
                                    <w:rPr>
                                      <w:rFonts w:ascii="Arial" w:hAnsi="Arial" w:cs="Arial"/>
                                      <w:sz w:val="16"/>
                                      <w:lang w:val="ru-RU"/>
                                    </w:rPr>
                                    <w:t xml:space="preserve"> </w:t>
                                  </w:r>
                                  <w:r>
                                    <w:rPr>
                                      <w:rFonts w:ascii="Arial" w:hAnsi="Arial" w:cs="Arial"/>
                                      <w:sz w:val="16"/>
                                      <w:lang w:val="ru-RU"/>
                                    </w:rPr>
                                    <w:t>ставят</w:t>
                                  </w:r>
                                  <w:r w:rsidRPr="009159AE">
                                    <w:rPr>
                                      <w:rFonts w:ascii="Arial" w:hAnsi="Arial" w:cs="Arial"/>
                                      <w:sz w:val="16"/>
                                      <w:lang w:val="ru-RU"/>
                                    </w:rPr>
                                    <w:t xml:space="preserve"> </w:t>
                                  </w:r>
                                  <w:r>
                                    <w:rPr>
                                      <w:rFonts w:ascii="Arial" w:hAnsi="Arial" w:cs="Arial"/>
                                      <w:sz w:val="16"/>
                                      <w:lang w:val="ru-RU"/>
                                    </w:rPr>
                                    <w:t>цели и внедряют средства контроля для достижения целей</w:t>
                                  </w:r>
                                  <w:r w:rsidRPr="009159AE">
                                    <w:rPr>
                                      <w:rFonts w:ascii="Arial" w:hAnsi="Arial" w:cs="Arial"/>
                                      <w:sz w:val="16"/>
                                      <w:lang w:val="ru-RU"/>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94659" id="Надпись 35" o:spid="_x0000_s1030" type="#_x0000_t202" style="position:absolute;margin-left:63.55pt;margin-top:204.3pt;width:91.1pt;height:8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" fillcolor="white [3212]" stroked="f" strokeweight=".5pt">
                      <v:path arrowok="t"/>
                      <v:textbox inset="0,0,0,0">
                        <w:txbxContent>
                          <w:p w:rsidR="00390D80" w:rsidRPr="002A3A76" w:rsidRDefault="00390D80" w:rsidP="00A25F4E">
                            <w:pPr>
                              <w:jc w:val="center"/>
                              <w:rPr>
                                <w:rFonts w:ascii="Arial" w:hAnsi="Arial" w:cs="Arial"/>
                                <w:b/>
                                <w:sz w:val="16"/>
                                <w:lang w:val="ru-RU"/>
                              </w:rPr>
                            </w:pPr>
                            <w:bookmarkStart w:id="23" w:name="bookmark0"/>
                            <w:r>
                              <w:rPr>
                                <w:rFonts w:ascii="Arial" w:hAnsi="Arial" w:cs="Arial"/>
                                <w:b/>
                                <w:sz w:val="16"/>
                                <w:lang w:val="ru-RU"/>
                              </w:rPr>
                              <w:t>Осуществляется</w:t>
                            </w:r>
                            <w:r w:rsidRPr="002A3A76">
                              <w:rPr>
                                <w:rFonts w:ascii="Arial" w:hAnsi="Arial" w:cs="Arial"/>
                                <w:b/>
                                <w:sz w:val="16"/>
                                <w:lang w:val="ru-RU"/>
                              </w:rPr>
                              <w:t xml:space="preserve"> </w:t>
                            </w:r>
                            <w:r>
                              <w:rPr>
                                <w:rFonts w:ascii="Arial" w:hAnsi="Arial" w:cs="Arial"/>
                                <w:b/>
                                <w:sz w:val="16"/>
                                <w:lang w:val="ru-RU"/>
                              </w:rPr>
                              <w:t>людьми</w:t>
                            </w:r>
                            <w:bookmarkEnd w:id="23"/>
                          </w:p>
                          <w:p w:rsidR="00390D80" w:rsidRPr="009159AE" w:rsidRDefault="00390D80" w:rsidP="00A25F4E">
                            <w:pPr>
                              <w:jc w:val="center"/>
                              <w:rPr>
                                <w:rFonts w:ascii="Arial" w:hAnsi="Arial" w:cs="Arial"/>
                                <w:sz w:val="16"/>
                                <w:lang w:val="ru-RU"/>
                              </w:rPr>
                            </w:pPr>
                            <w:r>
                              <w:rPr>
                                <w:rFonts w:ascii="Arial" w:hAnsi="Arial" w:cs="Arial"/>
                                <w:sz w:val="16"/>
                                <w:lang w:val="ru-RU"/>
                              </w:rPr>
                              <w:t>Не</w:t>
                            </w:r>
                            <w:r w:rsidRPr="009159AE">
                              <w:rPr>
                                <w:rFonts w:ascii="Arial" w:hAnsi="Arial" w:cs="Arial"/>
                                <w:sz w:val="16"/>
                                <w:lang w:val="ru-RU"/>
                              </w:rPr>
                              <w:t xml:space="preserve"> </w:t>
                            </w:r>
                            <w:r>
                              <w:rPr>
                                <w:rFonts w:ascii="Arial" w:hAnsi="Arial" w:cs="Arial"/>
                                <w:sz w:val="16"/>
                                <w:lang w:val="ru-RU"/>
                              </w:rPr>
                              <w:t>просто</w:t>
                            </w:r>
                            <w:r w:rsidRPr="009159AE">
                              <w:rPr>
                                <w:rFonts w:ascii="Arial" w:hAnsi="Arial" w:cs="Arial"/>
                                <w:sz w:val="16"/>
                                <w:lang w:val="ru-RU"/>
                              </w:rPr>
                              <w:t xml:space="preserve"> </w:t>
                            </w:r>
                            <w:r>
                              <w:rPr>
                                <w:rFonts w:ascii="Arial" w:hAnsi="Arial" w:cs="Arial"/>
                                <w:sz w:val="16"/>
                                <w:lang w:val="ru-RU"/>
                              </w:rPr>
                              <w:t>набор</w:t>
                            </w:r>
                            <w:r w:rsidRPr="009159AE">
                              <w:rPr>
                                <w:rFonts w:ascii="Arial" w:hAnsi="Arial" w:cs="Arial"/>
                                <w:sz w:val="16"/>
                                <w:lang w:val="ru-RU"/>
                              </w:rPr>
                              <w:t xml:space="preserve"> </w:t>
                            </w:r>
                            <w:r>
                              <w:rPr>
                                <w:rFonts w:ascii="Arial" w:hAnsi="Arial" w:cs="Arial"/>
                                <w:sz w:val="16"/>
                                <w:lang w:val="ru-RU"/>
                              </w:rPr>
                              <w:t>инструкций</w:t>
                            </w:r>
                            <w:r w:rsidRPr="009159AE">
                              <w:rPr>
                                <w:rFonts w:ascii="Arial" w:hAnsi="Arial" w:cs="Arial"/>
                                <w:sz w:val="16"/>
                                <w:lang w:val="ru-RU"/>
                              </w:rPr>
                              <w:t xml:space="preserve"> </w:t>
                            </w:r>
                            <w:r>
                              <w:rPr>
                                <w:rFonts w:ascii="Arial" w:hAnsi="Arial" w:cs="Arial"/>
                                <w:sz w:val="16"/>
                                <w:lang w:val="ru-RU"/>
                              </w:rPr>
                              <w:t>и</w:t>
                            </w:r>
                            <w:r w:rsidRPr="009159AE">
                              <w:rPr>
                                <w:rFonts w:ascii="Arial" w:hAnsi="Arial" w:cs="Arial"/>
                                <w:sz w:val="16"/>
                                <w:lang w:val="ru-RU"/>
                              </w:rPr>
                              <w:t xml:space="preserve"> </w:t>
                            </w:r>
                            <w:r w:rsidRPr="00E10008">
                              <w:rPr>
                                <w:rFonts w:ascii="Arial" w:hAnsi="Arial" w:cs="Arial"/>
                                <w:sz w:val="16"/>
                                <w:highlight w:val="yellow"/>
                                <w:lang w:val="ru-RU"/>
                              </w:rPr>
                              <w:t>проверочных списков</w:t>
                            </w:r>
                            <w:r w:rsidRPr="009159AE">
                              <w:rPr>
                                <w:rFonts w:ascii="Arial" w:hAnsi="Arial" w:cs="Arial"/>
                                <w:sz w:val="16"/>
                                <w:lang w:val="ru-RU"/>
                              </w:rPr>
                              <w:t xml:space="preserve">, </w:t>
                            </w:r>
                            <w:r>
                              <w:rPr>
                                <w:rFonts w:ascii="Arial" w:hAnsi="Arial" w:cs="Arial"/>
                                <w:sz w:val="16"/>
                                <w:lang w:val="ru-RU"/>
                              </w:rPr>
                              <w:t>а</w:t>
                            </w:r>
                            <w:r w:rsidRPr="009159AE">
                              <w:rPr>
                                <w:rFonts w:ascii="Arial" w:hAnsi="Arial" w:cs="Arial"/>
                                <w:sz w:val="16"/>
                                <w:lang w:val="ru-RU"/>
                              </w:rPr>
                              <w:t xml:space="preserve"> </w:t>
                            </w:r>
                            <w:r>
                              <w:rPr>
                                <w:rFonts w:ascii="Arial" w:hAnsi="Arial" w:cs="Arial"/>
                                <w:sz w:val="16"/>
                                <w:lang w:val="ru-RU"/>
                              </w:rPr>
                              <w:t>люди</w:t>
                            </w:r>
                            <w:r w:rsidRPr="009159AE">
                              <w:rPr>
                                <w:rFonts w:ascii="Arial" w:hAnsi="Arial" w:cs="Arial"/>
                                <w:sz w:val="16"/>
                                <w:lang w:val="ru-RU"/>
                              </w:rPr>
                              <w:t xml:space="preserve">, </w:t>
                            </w:r>
                            <w:r>
                              <w:rPr>
                                <w:rFonts w:ascii="Arial" w:hAnsi="Arial" w:cs="Arial"/>
                                <w:sz w:val="16"/>
                                <w:lang w:val="ru-RU"/>
                              </w:rPr>
                              <w:t>которые</w:t>
                            </w:r>
                            <w:r w:rsidRPr="009159AE">
                              <w:rPr>
                                <w:rFonts w:ascii="Arial" w:hAnsi="Arial" w:cs="Arial"/>
                                <w:sz w:val="16"/>
                                <w:lang w:val="ru-RU"/>
                              </w:rPr>
                              <w:t xml:space="preserve"> </w:t>
                            </w:r>
                            <w:r>
                              <w:rPr>
                                <w:rFonts w:ascii="Arial" w:hAnsi="Arial" w:cs="Arial"/>
                                <w:sz w:val="16"/>
                                <w:lang w:val="ru-RU"/>
                              </w:rPr>
                              <w:t>ставят</w:t>
                            </w:r>
                            <w:r w:rsidRPr="009159AE">
                              <w:rPr>
                                <w:rFonts w:ascii="Arial" w:hAnsi="Arial" w:cs="Arial"/>
                                <w:sz w:val="16"/>
                                <w:lang w:val="ru-RU"/>
                              </w:rPr>
                              <w:t xml:space="preserve"> </w:t>
                            </w:r>
                            <w:r>
                              <w:rPr>
                                <w:rFonts w:ascii="Arial" w:hAnsi="Arial" w:cs="Arial"/>
                                <w:sz w:val="16"/>
                                <w:lang w:val="ru-RU"/>
                              </w:rPr>
                              <w:t>цели и внедряют средства контроля для достижения целей</w:t>
                            </w:r>
                            <w:r w:rsidRPr="009159AE">
                              <w:rPr>
                                <w:rFonts w:ascii="Arial" w:hAnsi="Arial" w:cs="Arial"/>
                                <w:sz w:val="16"/>
                                <w:lang w:val="ru-RU"/>
                              </w:rPr>
                              <w:t>.</w:t>
                            </w:r>
                          </w:p>
                        </w:txbxContent>
                      </v:textbox>
                    </v:shape>
                  </w:pict>
                </mc:Fallback>
              </mc:AlternateContent>
            </w:r>
            <w:r w:rsidR="004E2FF1" w:rsidRPr="004966B4">
              <w:rPr>
                <w:noProof/>
                <w:lang w:val="ru-RU" w:eastAsia="ru-RU"/>
              </w:rPr>
              <mc:AlternateContent>
                <mc:Choice Requires="wps">
                  <w:drawing>
                    <wp:anchor distT="0" distB="0" distL="114300" distR="114300" simplePos="0" relativeHeight="251652608" behindDoc="0" locked="0" layoutInCell="1" allowOverlap="1" wp14:anchorId="30A31A19" wp14:editId="7C2D0AD8">
                      <wp:simplePos x="0" y="0"/>
                      <wp:positionH relativeFrom="column">
                        <wp:posOffset>1487170</wp:posOffset>
                      </wp:positionH>
                      <wp:positionV relativeFrom="paragraph">
                        <wp:posOffset>1441450</wp:posOffset>
                      </wp:positionV>
                      <wp:extent cx="2807970" cy="191135"/>
                      <wp:effectExtent l="0" t="0" r="11430" b="12065"/>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970" cy="191135"/>
                              </a:xfrm>
                              <a:prstGeom prst="rect">
                                <a:avLst/>
                              </a:prstGeom>
                              <a:solidFill>
                                <a:schemeClr val="bg1"/>
                              </a:solidFill>
                              <a:ln w="6350">
                                <a:noFill/>
                              </a:ln>
                            </wps:spPr>
                            <wps:txbx>
                              <w:txbxContent>
                                <w:p w:rsidR="00390D80" w:rsidRPr="007C5CDC" w:rsidRDefault="00390D80" w:rsidP="00A25F4E">
                                  <w:pPr>
                                    <w:jc w:val="center"/>
                                    <w:rPr>
                                      <w:rFonts w:ascii="Arial" w:hAnsi="Arial" w:cs="Arial"/>
                                      <w:sz w:val="16"/>
                                      <w:lang w:val="ru-RU"/>
                                    </w:rPr>
                                  </w:pPr>
                                  <w:r>
                                    <w:rPr>
                                      <w:rFonts w:ascii="Arial" w:hAnsi="Arial" w:cs="Arial"/>
                                      <w:sz w:val="16"/>
                                      <w:lang w:val="ru-RU"/>
                                    </w:rPr>
                                    <w:t>предназначенный</w:t>
                                  </w:r>
                                  <w:r w:rsidRPr="007C5CDC">
                                    <w:rPr>
                                      <w:rFonts w:ascii="Arial" w:hAnsi="Arial" w:cs="Arial"/>
                                      <w:sz w:val="16"/>
                                      <w:lang w:val="ru-RU"/>
                                    </w:rPr>
                                    <w:t xml:space="preserve"> </w:t>
                                  </w:r>
                                  <w:r>
                                    <w:rPr>
                                      <w:rFonts w:ascii="Arial" w:hAnsi="Arial" w:cs="Arial"/>
                                      <w:sz w:val="16"/>
                                      <w:lang w:val="ru-RU"/>
                                    </w:rPr>
                                    <w:t>для</w:t>
                                  </w:r>
                                  <w:r w:rsidRPr="007C5CDC">
                                    <w:rPr>
                                      <w:rFonts w:ascii="Arial" w:hAnsi="Arial" w:cs="Arial"/>
                                      <w:sz w:val="16"/>
                                      <w:lang w:val="ru-RU"/>
                                    </w:rPr>
                                    <w:t xml:space="preserve"> </w:t>
                                  </w:r>
                                  <w:r>
                                    <w:rPr>
                                      <w:rFonts w:ascii="Arial" w:hAnsi="Arial" w:cs="Arial"/>
                                      <w:sz w:val="16"/>
                                      <w:lang w:val="ru-RU"/>
                                    </w:rPr>
                                    <w:t>обеспечения</w:t>
                                  </w:r>
                                  <w:r w:rsidRPr="007C5CDC">
                                    <w:rPr>
                                      <w:rFonts w:ascii="Arial" w:hAnsi="Arial" w:cs="Arial"/>
                                      <w:sz w:val="16"/>
                                      <w:lang w:val="ru-RU"/>
                                    </w:rPr>
                                    <w:t xml:space="preserve"> «</w:t>
                                  </w:r>
                                  <w:r>
                                    <w:rPr>
                                      <w:rFonts w:ascii="Arial" w:hAnsi="Arial" w:cs="Arial"/>
                                      <w:sz w:val="16"/>
                                      <w:lang w:val="ru-RU"/>
                                    </w:rPr>
                                    <w:t>разумной уверенности»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76D15" id="Надпись 31" o:spid="_x0000_s1031" type="#_x0000_t202" style="position:absolute;margin-left:117.1pt;margin-top:113.5pt;width:221.1pt;height:15.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" fillcolor="white [3212]" stroked="f" strokeweight=".5pt">
                      <v:path arrowok="t"/>
                      <v:textbox inset="0,0,0,0">
                        <w:txbxContent>
                          <w:p w:rsidR="00390D80" w:rsidRPr="007C5CDC" w:rsidRDefault="00390D80" w:rsidP="00A25F4E">
                            <w:pPr>
                              <w:jc w:val="center"/>
                              <w:rPr>
                                <w:rFonts w:ascii="Arial" w:hAnsi="Arial" w:cs="Arial"/>
                                <w:sz w:val="16"/>
                                <w:lang w:val="ru-RU"/>
                              </w:rPr>
                            </w:pPr>
                            <w:r>
                              <w:rPr>
                                <w:rFonts w:ascii="Arial" w:hAnsi="Arial" w:cs="Arial"/>
                                <w:sz w:val="16"/>
                                <w:lang w:val="ru-RU"/>
                              </w:rPr>
                              <w:t>предназначенный</w:t>
                            </w:r>
                            <w:r w:rsidRPr="007C5CDC">
                              <w:rPr>
                                <w:rFonts w:ascii="Arial" w:hAnsi="Arial" w:cs="Arial"/>
                                <w:sz w:val="16"/>
                                <w:lang w:val="ru-RU"/>
                              </w:rPr>
                              <w:t xml:space="preserve"> </w:t>
                            </w:r>
                            <w:r>
                              <w:rPr>
                                <w:rFonts w:ascii="Arial" w:hAnsi="Arial" w:cs="Arial"/>
                                <w:sz w:val="16"/>
                                <w:lang w:val="ru-RU"/>
                              </w:rPr>
                              <w:t>для</w:t>
                            </w:r>
                            <w:r w:rsidRPr="007C5CDC">
                              <w:rPr>
                                <w:rFonts w:ascii="Arial" w:hAnsi="Arial" w:cs="Arial"/>
                                <w:sz w:val="16"/>
                                <w:lang w:val="ru-RU"/>
                              </w:rPr>
                              <w:t xml:space="preserve"> </w:t>
                            </w:r>
                            <w:r>
                              <w:rPr>
                                <w:rFonts w:ascii="Arial" w:hAnsi="Arial" w:cs="Arial"/>
                                <w:sz w:val="16"/>
                                <w:lang w:val="ru-RU"/>
                              </w:rPr>
                              <w:t>обеспечения</w:t>
                            </w:r>
                            <w:r w:rsidRPr="007C5CDC">
                              <w:rPr>
                                <w:rFonts w:ascii="Arial" w:hAnsi="Arial" w:cs="Arial"/>
                                <w:sz w:val="16"/>
                                <w:lang w:val="ru-RU"/>
                              </w:rPr>
                              <w:t xml:space="preserve"> «</w:t>
                            </w:r>
                            <w:r>
                              <w:rPr>
                                <w:rFonts w:ascii="Arial" w:hAnsi="Arial" w:cs="Arial"/>
                                <w:sz w:val="16"/>
                                <w:lang w:val="ru-RU"/>
                              </w:rPr>
                              <w:t>разумной уверенности»</w:t>
                            </w:r>
                          </w:p>
                        </w:txbxContent>
                      </v:textbox>
                    </v:shape>
                  </w:pict>
                </mc:Fallback>
              </mc:AlternateContent>
            </w:r>
            <w:r w:rsidR="004E2FF1" w:rsidRPr="004966B4">
              <w:rPr>
                <w:noProof/>
                <w:lang w:val="ru-RU" w:eastAsia="ru-RU"/>
              </w:rPr>
              <mc:AlternateContent>
                <mc:Choice Requires="wps">
                  <w:drawing>
                    <wp:anchor distT="0" distB="0" distL="114300" distR="114300" simplePos="0" relativeHeight="251654656" behindDoc="0" locked="0" layoutInCell="1" allowOverlap="1" wp14:anchorId="6705F189" wp14:editId="6A0FF25A">
                      <wp:simplePos x="0" y="0"/>
                      <wp:positionH relativeFrom="column">
                        <wp:posOffset>1387475</wp:posOffset>
                      </wp:positionH>
                      <wp:positionV relativeFrom="paragraph">
                        <wp:posOffset>1744980</wp:posOffset>
                      </wp:positionV>
                      <wp:extent cx="3025140" cy="285750"/>
                      <wp:effectExtent l="0" t="0" r="0" b="0"/>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5140" cy="285750"/>
                              </a:xfrm>
                              <a:prstGeom prst="rect">
                                <a:avLst/>
                              </a:prstGeom>
                              <a:solidFill>
                                <a:schemeClr val="bg1"/>
                              </a:solidFill>
                              <a:ln w="6350">
                                <a:noFill/>
                              </a:ln>
                            </wps:spPr>
                            <wps:txbx>
                              <w:txbxContent>
                                <w:p w:rsidR="00390D80" w:rsidRPr="007C5CDC" w:rsidRDefault="00390D80" w:rsidP="00A25F4E">
                                  <w:pPr>
                                    <w:jc w:val="center"/>
                                    <w:rPr>
                                      <w:rFonts w:ascii="Arial" w:hAnsi="Arial" w:cs="Arial"/>
                                      <w:sz w:val="16"/>
                                      <w:lang w:val="ru-RU"/>
                                    </w:rPr>
                                  </w:pPr>
                                  <w:r>
                                    <w:rPr>
                                      <w:rFonts w:ascii="Arial" w:hAnsi="Arial" w:cs="Arial"/>
                                      <w:sz w:val="16"/>
                                      <w:lang w:val="ru-RU"/>
                                    </w:rPr>
                                    <w:t>касательно</w:t>
                                  </w:r>
                                  <w:r w:rsidRPr="007C5CDC">
                                    <w:rPr>
                                      <w:rFonts w:ascii="Arial" w:hAnsi="Arial" w:cs="Arial"/>
                                      <w:sz w:val="16"/>
                                      <w:lang w:val="ru-RU"/>
                                    </w:rPr>
                                    <w:t xml:space="preserve"> </w:t>
                                  </w:r>
                                  <w:r>
                                    <w:rPr>
                                      <w:rFonts w:ascii="Arial" w:hAnsi="Arial" w:cs="Arial"/>
                                      <w:sz w:val="16"/>
                                      <w:lang w:val="ru-RU"/>
                                    </w:rPr>
                                    <w:t>достижения</w:t>
                                  </w:r>
                                  <w:r w:rsidRPr="007C5CDC">
                                    <w:rPr>
                                      <w:rFonts w:ascii="Arial" w:hAnsi="Arial" w:cs="Arial"/>
                                      <w:sz w:val="16"/>
                                      <w:lang w:val="ru-RU"/>
                                    </w:rPr>
                                    <w:t xml:space="preserve"> </w:t>
                                  </w:r>
                                  <w:r>
                                    <w:rPr>
                                      <w:rFonts w:ascii="Arial" w:hAnsi="Arial" w:cs="Arial"/>
                                      <w:sz w:val="16"/>
                                      <w:lang w:val="ru-RU"/>
                                    </w:rPr>
                                    <w:t>целей</w:t>
                                  </w:r>
                                  <w:r w:rsidRPr="007C5CDC">
                                    <w:rPr>
                                      <w:rFonts w:ascii="Arial" w:hAnsi="Arial" w:cs="Arial"/>
                                      <w:sz w:val="16"/>
                                      <w:lang w:val="ru-RU"/>
                                    </w:rPr>
                                    <w:t xml:space="preserve">, </w:t>
                                  </w:r>
                                  <w:r>
                                    <w:rPr>
                                      <w:rFonts w:ascii="Arial" w:hAnsi="Arial" w:cs="Arial"/>
                                      <w:sz w:val="16"/>
                                      <w:lang w:val="ru-RU"/>
                                    </w:rPr>
                                    <w:t>связанных</w:t>
                                  </w:r>
                                  <w:r w:rsidRPr="007C5CDC">
                                    <w:rPr>
                                      <w:rFonts w:ascii="Arial" w:hAnsi="Arial" w:cs="Arial"/>
                                      <w:sz w:val="16"/>
                                      <w:lang w:val="ru-RU"/>
                                    </w:rPr>
                                    <w:t xml:space="preserve"> </w:t>
                                  </w:r>
                                  <w:r>
                                    <w:rPr>
                                      <w:rFonts w:ascii="Arial" w:hAnsi="Arial" w:cs="Arial"/>
                                      <w:sz w:val="16"/>
                                      <w:lang w:val="ru-RU"/>
                                    </w:rPr>
                                    <w:t>с</w:t>
                                  </w:r>
                                  <w:r w:rsidRPr="007C5CDC">
                                    <w:rPr>
                                      <w:rFonts w:ascii="Arial" w:hAnsi="Arial" w:cs="Arial"/>
                                      <w:sz w:val="16"/>
                                      <w:lang w:val="ru-RU"/>
                                    </w:rPr>
                                    <w:t xml:space="preserve"> </w:t>
                                  </w:r>
                                  <w:r>
                                    <w:rPr>
                                      <w:rFonts w:ascii="Arial" w:hAnsi="Arial" w:cs="Arial"/>
                                      <w:sz w:val="16"/>
                                      <w:lang w:val="ru-RU"/>
                                    </w:rPr>
                                    <w:t>операционной</w:t>
                                  </w:r>
                                  <w:r w:rsidRPr="007C5CDC">
                                    <w:rPr>
                                      <w:rFonts w:ascii="Arial" w:hAnsi="Arial" w:cs="Arial"/>
                                      <w:sz w:val="16"/>
                                      <w:lang w:val="ru-RU"/>
                                    </w:rPr>
                                    <w:t xml:space="preserve"> </w:t>
                                  </w:r>
                                  <w:r>
                                    <w:rPr>
                                      <w:rFonts w:ascii="Arial" w:hAnsi="Arial" w:cs="Arial"/>
                                      <w:sz w:val="16"/>
                                      <w:lang w:val="ru-RU"/>
                                    </w:rPr>
                                    <w:t>деятельностью</w:t>
                                  </w:r>
                                  <w:r w:rsidRPr="007C5CDC">
                                    <w:rPr>
                                      <w:rFonts w:ascii="Arial" w:hAnsi="Arial" w:cs="Arial"/>
                                      <w:sz w:val="16"/>
                                      <w:lang w:val="ru-RU"/>
                                    </w:rPr>
                                    <w:t>,</w:t>
                                  </w:r>
                                  <w:r>
                                    <w:rPr>
                                      <w:rFonts w:ascii="Arial" w:hAnsi="Arial" w:cs="Arial"/>
                                      <w:sz w:val="16"/>
                                      <w:lang w:val="ru-RU"/>
                                    </w:rPr>
                                    <w:t xml:space="preserve"> отчётностью и соблюдением законов и правил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9E24B" id="Надпись 32" o:spid="_x0000_s1032" type="#_x0000_t202" style="position:absolute;margin-left:109.25pt;margin-top:137.4pt;width:238.2pt;height: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" fillcolor="white [3212]" stroked="f" strokeweight=".5pt">
                      <v:path arrowok="t"/>
                      <v:textbox inset="0,0,0,0">
                        <w:txbxContent>
                          <w:p w:rsidR="00390D80" w:rsidRPr="007C5CDC" w:rsidRDefault="00390D80" w:rsidP="00A25F4E">
                            <w:pPr>
                              <w:jc w:val="center"/>
                              <w:rPr>
                                <w:rFonts w:ascii="Arial" w:hAnsi="Arial" w:cs="Arial"/>
                                <w:sz w:val="16"/>
                                <w:lang w:val="ru-RU"/>
                              </w:rPr>
                            </w:pPr>
                            <w:r>
                              <w:rPr>
                                <w:rFonts w:ascii="Arial" w:hAnsi="Arial" w:cs="Arial"/>
                                <w:sz w:val="16"/>
                                <w:lang w:val="ru-RU"/>
                              </w:rPr>
                              <w:t>касательно</w:t>
                            </w:r>
                            <w:r w:rsidRPr="007C5CDC">
                              <w:rPr>
                                <w:rFonts w:ascii="Arial" w:hAnsi="Arial" w:cs="Arial"/>
                                <w:sz w:val="16"/>
                                <w:lang w:val="ru-RU"/>
                              </w:rPr>
                              <w:t xml:space="preserve"> </w:t>
                            </w:r>
                            <w:r>
                              <w:rPr>
                                <w:rFonts w:ascii="Arial" w:hAnsi="Arial" w:cs="Arial"/>
                                <w:sz w:val="16"/>
                                <w:lang w:val="ru-RU"/>
                              </w:rPr>
                              <w:t>достижения</w:t>
                            </w:r>
                            <w:r w:rsidRPr="007C5CDC">
                              <w:rPr>
                                <w:rFonts w:ascii="Arial" w:hAnsi="Arial" w:cs="Arial"/>
                                <w:sz w:val="16"/>
                                <w:lang w:val="ru-RU"/>
                              </w:rPr>
                              <w:t xml:space="preserve"> </w:t>
                            </w:r>
                            <w:r>
                              <w:rPr>
                                <w:rFonts w:ascii="Arial" w:hAnsi="Arial" w:cs="Arial"/>
                                <w:sz w:val="16"/>
                                <w:lang w:val="ru-RU"/>
                              </w:rPr>
                              <w:t>целей</w:t>
                            </w:r>
                            <w:r w:rsidRPr="007C5CDC">
                              <w:rPr>
                                <w:rFonts w:ascii="Arial" w:hAnsi="Arial" w:cs="Arial"/>
                                <w:sz w:val="16"/>
                                <w:lang w:val="ru-RU"/>
                              </w:rPr>
                              <w:t xml:space="preserve">, </w:t>
                            </w:r>
                            <w:r>
                              <w:rPr>
                                <w:rFonts w:ascii="Arial" w:hAnsi="Arial" w:cs="Arial"/>
                                <w:sz w:val="16"/>
                                <w:lang w:val="ru-RU"/>
                              </w:rPr>
                              <w:t>связанных</w:t>
                            </w:r>
                            <w:r w:rsidRPr="007C5CDC">
                              <w:rPr>
                                <w:rFonts w:ascii="Arial" w:hAnsi="Arial" w:cs="Arial"/>
                                <w:sz w:val="16"/>
                                <w:lang w:val="ru-RU"/>
                              </w:rPr>
                              <w:t xml:space="preserve"> </w:t>
                            </w:r>
                            <w:r>
                              <w:rPr>
                                <w:rFonts w:ascii="Arial" w:hAnsi="Arial" w:cs="Arial"/>
                                <w:sz w:val="16"/>
                                <w:lang w:val="ru-RU"/>
                              </w:rPr>
                              <w:t>с</w:t>
                            </w:r>
                            <w:r w:rsidRPr="007C5CDC">
                              <w:rPr>
                                <w:rFonts w:ascii="Arial" w:hAnsi="Arial" w:cs="Arial"/>
                                <w:sz w:val="16"/>
                                <w:lang w:val="ru-RU"/>
                              </w:rPr>
                              <w:t xml:space="preserve"> </w:t>
                            </w:r>
                            <w:r>
                              <w:rPr>
                                <w:rFonts w:ascii="Arial" w:hAnsi="Arial" w:cs="Arial"/>
                                <w:sz w:val="16"/>
                                <w:lang w:val="ru-RU"/>
                              </w:rPr>
                              <w:t>операционной</w:t>
                            </w:r>
                            <w:r w:rsidRPr="007C5CDC">
                              <w:rPr>
                                <w:rFonts w:ascii="Arial" w:hAnsi="Arial" w:cs="Arial"/>
                                <w:sz w:val="16"/>
                                <w:lang w:val="ru-RU"/>
                              </w:rPr>
                              <w:t xml:space="preserve"> </w:t>
                            </w:r>
                            <w:r>
                              <w:rPr>
                                <w:rFonts w:ascii="Arial" w:hAnsi="Arial" w:cs="Arial"/>
                                <w:sz w:val="16"/>
                                <w:lang w:val="ru-RU"/>
                              </w:rPr>
                              <w:t>деятельностью</w:t>
                            </w:r>
                            <w:r w:rsidRPr="007C5CDC">
                              <w:rPr>
                                <w:rFonts w:ascii="Arial" w:hAnsi="Arial" w:cs="Arial"/>
                                <w:sz w:val="16"/>
                                <w:lang w:val="ru-RU"/>
                              </w:rPr>
                              <w:t>,</w:t>
                            </w:r>
                            <w:r>
                              <w:rPr>
                                <w:rFonts w:ascii="Arial" w:hAnsi="Arial" w:cs="Arial"/>
                                <w:sz w:val="16"/>
                                <w:lang w:val="ru-RU"/>
                              </w:rPr>
                              <w:t xml:space="preserve"> отчётностью и соблюдением законов и правил</w:t>
                            </w:r>
                          </w:p>
                        </w:txbxContent>
                      </v:textbox>
                    </v:shape>
                  </w:pict>
                </mc:Fallback>
              </mc:AlternateContent>
            </w:r>
            <w:r w:rsidR="004E2FF1" w:rsidRPr="004966B4">
              <w:rPr>
                <w:noProof/>
                <w:lang w:val="ru-RU" w:eastAsia="ru-RU"/>
              </w:rPr>
              <mc:AlternateContent>
                <mc:Choice Requires="wps">
                  <w:drawing>
                    <wp:anchor distT="0" distB="0" distL="114300" distR="114300" simplePos="0" relativeHeight="251650560" behindDoc="0" locked="0" layoutInCell="1" allowOverlap="1" wp14:anchorId="00D161E2" wp14:editId="7BA4BFE3">
                      <wp:simplePos x="0" y="0"/>
                      <wp:positionH relativeFrom="column">
                        <wp:posOffset>1461135</wp:posOffset>
                      </wp:positionH>
                      <wp:positionV relativeFrom="paragraph">
                        <wp:posOffset>124460</wp:posOffset>
                      </wp:positionV>
                      <wp:extent cx="2682240" cy="236855"/>
                      <wp:effectExtent l="0" t="0" r="10160" b="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2240" cy="236855"/>
                              </a:xfrm>
                              <a:prstGeom prst="rect">
                                <a:avLst/>
                              </a:prstGeom>
                              <a:solidFill>
                                <a:srgbClr val="542176"/>
                              </a:solidFill>
                              <a:ln w="6350">
                                <a:noFill/>
                              </a:ln>
                            </wps:spPr>
                            <wps:txbx>
                              <w:txbxContent>
                                <w:p w:rsidR="00390D80" w:rsidRPr="00BD11CE" w:rsidRDefault="00390D80" w:rsidP="00BD11CE">
                                  <w:pPr>
                                    <w:jc w:val="center"/>
                                    <w:rPr>
                                      <w:rFonts w:ascii="Arial" w:hAnsi="Arial" w:cs="Arial"/>
                                    </w:rPr>
                                  </w:pPr>
                                  <w:r>
                                    <w:rPr>
                                      <w:rFonts w:ascii="Arial" w:hAnsi="Arial" w:cs="Arial"/>
                                      <w:sz w:val="22"/>
                                      <w:lang w:val="ru-RU"/>
                                    </w:rPr>
                                    <w:t>Определение</w:t>
                                  </w:r>
                                  <w:r w:rsidRPr="007C5CDC">
                                    <w:rPr>
                                      <w:rFonts w:ascii="Arial" w:hAnsi="Arial" w:cs="Arial"/>
                                      <w:sz w:val="22"/>
                                    </w:rPr>
                                    <w:t xml:space="preserve"> </w:t>
                                  </w:r>
                                  <w:r>
                                    <w:rPr>
                                      <w:rFonts w:ascii="Arial" w:hAnsi="Arial" w:cs="Arial"/>
                                      <w:sz w:val="22"/>
                                      <w:lang w:val="ru-RU"/>
                                    </w:rPr>
                                    <w:t>внутреннего</w:t>
                                  </w:r>
                                  <w:r w:rsidRPr="007C5CDC">
                                    <w:rPr>
                                      <w:rFonts w:ascii="Arial" w:hAnsi="Arial" w:cs="Arial"/>
                                      <w:sz w:val="22"/>
                                    </w:rPr>
                                    <w:t xml:space="preserve"> </w:t>
                                  </w:r>
                                  <w:r>
                                    <w:rPr>
                                      <w:rFonts w:ascii="Arial" w:hAnsi="Arial" w:cs="Arial"/>
                                      <w:sz w:val="22"/>
                                      <w:lang w:val="ru-RU"/>
                                    </w:rPr>
                                    <w:t>контроля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C42D4" id="Надпись 4" o:spid="_x0000_s1033" type="#_x0000_t202" style="position:absolute;margin-left:115.05pt;margin-top:9.8pt;width:211.2pt;height:18.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" fillcolor="#542176" stroked="f" strokeweight=".5pt">
                      <v:path arrowok="t"/>
                      <v:textbox inset="0,0,0,0">
                        <w:txbxContent>
                          <w:p w:rsidR="00390D80" w:rsidRPr="00BD11CE" w:rsidRDefault="00390D80" w:rsidP="00BD11CE">
                            <w:pPr>
                              <w:jc w:val="center"/>
                              <w:rPr>
                                <w:rFonts w:ascii="Arial" w:hAnsi="Arial" w:cs="Arial"/>
                              </w:rPr>
                            </w:pPr>
                            <w:r>
                              <w:rPr>
                                <w:rFonts w:ascii="Arial" w:hAnsi="Arial" w:cs="Arial"/>
                                <w:sz w:val="22"/>
                                <w:lang w:val="ru-RU"/>
                              </w:rPr>
                              <w:t>Определение</w:t>
                            </w:r>
                            <w:r w:rsidRPr="007C5CDC">
                              <w:rPr>
                                <w:rFonts w:ascii="Arial" w:hAnsi="Arial" w:cs="Arial"/>
                                <w:sz w:val="22"/>
                              </w:rPr>
                              <w:t xml:space="preserve"> </w:t>
                            </w:r>
                            <w:r>
                              <w:rPr>
                                <w:rFonts w:ascii="Arial" w:hAnsi="Arial" w:cs="Arial"/>
                                <w:sz w:val="22"/>
                                <w:lang w:val="ru-RU"/>
                              </w:rPr>
                              <w:t>внутреннего</w:t>
                            </w:r>
                            <w:r w:rsidRPr="007C5CDC">
                              <w:rPr>
                                <w:rFonts w:ascii="Arial" w:hAnsi="Arial" w:cs="Arial"/>
                                <w:sz w:val="22"/>
                              </w:rPr>
                              <w:t xml:space="preserve"> </w:t>
                            </w:r>
                            <w:r>
                              <w:rPr>
                                <w:rFonts w:ascii="Arial" w:hAnsi="Arial" w:cs="Arial"/>
                                <w:sz w:val="22"/>
                                <w:lang w:val="ru-RU"/>
                              </w:rPr>
                              <w:t>контроля</w:t>
                            </w:r>
                          </w:p>
                        </w:txbxContent>
                      </v:textbox>
                    </v:shape>
                  </w:pict>
                </mc:Fallback>
              </mc:AlternateContent>
            </w:r>
            <w:r w:rsidR="004E2FF1" w:rsidRPr="004966B4">
              <w:rPr>
                <w:noProof/>
                <w:lang w:val="ru-RU" w:eastAsia="ru-RU"/>
              </w:rPr>
              <mc:AlternateContent>
                <mc:Choice Requires="wps">
                  <w:drawing>
                    <wp:anchor distT="0" distB="0" distL="114300" distR="114300" simplePos="0" relativeHeight="251663872" behindDoc="0" locked="0" layoutInCell="1" allowOverlap="1" wp14:anchorId="7A626EC9" wp14:editId="2D40FC0C">
                      <wp:simplePos x="0" y="0"/>
                      <wp:positionH relativeFrom="column">
                        <wp:posOffset>4664710</wp:posOffset>
                      </wp:positionH>
                      <wp:positionV relativeFrom="paragraph">
                        <wp:posOffset>662305</wp:posOffset>
                      </wp:positionV>
                      <wp:extent cx="817880" cy="362585"/>
                      <wp:effectExtent l="0" t="0" r="0" b="0"/>
                      <wp:wrapNone/>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7880" cy="362585"/>
                              </a:xfrm>
                              <a:prstGeom prst="rect">
                                <a:avLst/>
                              </a:prstGeom>
                              <a:solidFill>
                                <a:srgbClr val="F0D7B2"/>
                              </a:solidFill>
                              <a:ln w="6350">
                                <a:noFill/>
                              </a:ln>
                            </wps:spPr>
                            <wps:txbx>
                              <w:txbxContent>
                                <w:p w:rsidR="00390D80" w:rsidRPr="00BD11CE" w:rsidRDefault="00390D80" w:rsidP="00A25F4E">
                                  <w:pPr>
                                    <w:jc w:val="center"/>
                                    <w:rPr>
                                      <w:rFonts w:ascii="Arial" w:hAnsi="Arial" w:cs="Arial"/>
                                      <w:sz w:val="16"/>
                                    </w:rPr>
                                  </w:pPr>
                                  <w:r>
                                    <w:rPr>
                                      <w:rFonts w:ascii="Arial" w:hAnsi="Arial" w:cs="Arial"/>
                                      <w:sz w:val="16"/>
                                      <w:lang w:val="ru-RU"/>
                                    </w:rPr>
                                    <w:t>внутренний</w:t>
                                  </w:r>
                                  <w:r w:rsidRPr="007C5CDC">
                                    <w:rPr>
                                      <w:rFonts w:ascii="Arial" w:hAnsi="Arial" w:cs="Arial"/>
                                      <w:sz w:val="16"/>
                                    </w:rPr>
                                    <w:t xml:space="preserve"> </w:t>
                                  </w:r>
                                  <w:r>
                                    <w:rPr>
                                      <w:rFonts w:ascii="Arial" w:hAnsi="Arial" w:cs="Arial"/>
                                      <w:sz w:val="16"/>
                                      <w:lang w:val="ru-RU"/>
                                    </w:rPr>
                                    <w:t>контроль</w:t>
                                  </w:r>
                                  <w:r w:rsidRPr="007C5CDC">
                                    <w:rPr>
                                      <w:rFonts w:ascii="Arial" w:hAnsi="Arial" w:cs="Arial"/>
                                      <w:sz w:val="16"/>
                                    </w:rPr>
                                    <w:t xml:space="preserve"> – </w:t>
                                  </w:r>
                                  <w:r>
                                    <w:rPr>
                                      <w:rFonts w:ascii="Arial" w:hAnsi="Arial" w:cs="Arial"/>
                                      <w:sz w:val="16"/>
                                      <w:lang w:val="ru-RU"/>
                                    </w:rPr>
                                    <w:t>дело</w:t>
                                  </w:r>
                                  <w:r w:rsidRPr="007C5CDC">
                                    <w:rPr>
                                      <w:rFonts w:ascii="Arial" w:hAnsi="Arial" w:cs="Arial"/>
                                      <w:sz w:val="16"/>
                                    </w:rPr>
                                    <w:t xml:space="preserve"> </w:t>
                                  </w:r>
                                  <w:r>
                                    <w:rPr>
                                      <w:rFonts w:ascii="Arial" w:hAnsi="Arial" w:cs="Arial"/>
                                      <w:sz w:val="16"/>
                                      <w:lang w:val="ru-RU"/>
                                    </w:rPr>
                                    <w:t>каждого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0DF8F" id="Надпись 42" o:spid="_x0000_s1034" type="#_x0000_t202" style="position:absolute;margin-left:367.3pt;margin-top:52.15pt;width:64.4pt;height:28.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" fillcolor="#f0d7b2" stroked="f" strokeweight=".5pt">
                      <v:path arrowok="t"/>
                      <v:textbox inset="0,0,0,0">
                        <w:txbxContent>
                          <w:p w:rsidR="00390D80" w:rsidRPr="00BD11CE" w:rsidRDefault="00390D80" w:rsidP="00A25F4E">
                            <w:pPr>
                              <w:jc w:val="center"/>
                              <w:rPr>
                                <w:rFonts w:ascii="Arial" w:hAnsi="Arial" w:cs="Arial"/>
                                <w:sz w:val="16"/>
                              </w:rPr>
                            </w:pPr>
                            <w:r>
                              <w:rPr>
                                <w:rFonts w:ascii="Arial" w:hAnsi="Arial" w:cs="Arial"/>
                                <w:sz w:val="16"/>
                                <w:lang w:val="ru-RU"/>
                              </w:rPr>
                              <w:t>внутренний</w:t>
                            </w:r>
                            <w:r w:rsidRPr="007C5CDC">
                              <w:rPr>
                                <w:rFonts w:ascii="Arial" w:hAnsi="Arial" w:cs="Arial"/>
                                <w:sz w:val="16"/>
                              </w:rPr>
                              <w:t xml:space="preserve"> </w:t>
                            </w:r>
                            <w:r>
                              <w:rPr>
                                <w:rFonts w:ascii="Arial" w:hAnsi="Arial" w:cs="Arial"/>
                                <w:sz w:val="16"/>
                                <w:lang w:val="ru-RU"/>
                              </w:rPr>
                              <w:t>контроль</w:t>
                            </w:r>
                            <w:r w:rsidRPr="007C5CDC">
                              <w:rPr>
                                <w:rFonts w:ascii="Arial" w:hAnsi="Arial" w:cs="Arial"/>
                                <w:sz w:val="16"/>
                              </w:rPr>
                              <w:t xml:space="preserve"> – </w:t>
                            </w:r>
                            <w:r>
                              <w:rPr>
                                <w:rFonts w:ascii="Arial" w:hAnsi="Arial" w:cs="Arial"/>
                                <w:sz w:val="16"/>
                                <w:lang w:val="ru-RU"/>
                              </w:rPr>
                              <w:t>дело</w:t>
                            </w:r>
                            <w:r w:rsidRPr="007C5CDC">
                              <w:rPr>
                                <w:rFonts w:ascii="Arial" w:hAnsi="Arial" w:cs="Arial"/>
                                <w:sz w:val="16"/>
                              </w:rPr>
                              <w:t xml:space="preserve"> </w:t>
                            </w:r>
                            <w:r>
                              <w:rPr>
                                <w:rFonts w:ascii="Arial" w:hAnsi="Arial" w:cs="Arial"/>
                                <w:sz w:val="16"/>
                                <w:lang w:val="ru-RU"/>
                              </w:rPr>
                              <w:t>каждого</w:t>
                            </w:r>
                          </w:p>
                        </w:txbxContent>
                      </v:textbox>
                    </v:shape>
                  </w:pict>
                </mc:Fallback>
              </mc:AlternateContent>
            </w:r>
            <w:r w:rsidR="004E2FF1" w:rsidRPr="004966B4">
              <w:rPr>
                <w:noProof/>
                <w:lang w:val="ru-RU" w:eastAsia="ru-RU"/>
              </w:rPr>
              <mc:AlternateContent>
                <mc:Choice Requires="wps">
                  <w:drawing>
                    <wp:anchor distT="0" distB="0" distL="114300" distR="114300" simplePos="0" relativeHeight="251662848" behindDoc="0" locked="0" layoutInCell="1" allowOverlap="1" wp14:anchorId="311228E9" wp14:editId="20B8303D">
                      <wp:simplePos x="0" y="0"/>
                      <wp:positionH relativeFrom="column">
                        <wp:posOffset>4664710</wp:posOffset>
                      </wp:positionH>
                      <wp:positionV relativeFrom="paragraph">
                        <wp:posOffset>1887220</wp:posOffset>
                      </wp:positionV>
                      <wp:extent cx="910590" cy="499110"/>
                      <wp:effectExtent l="0" t="0" r="3810" b="8890"/>
                      <wp:wrapNone/>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0590" cy="499110"/>
                              </a:xfrm>
                              <a:prstGeom prst="rect">
                                <a:avLst/>
                              </a:prstGeom>
                              <a:solidFill>
                                <a:srgbClr val="E2A385"/>
                              </a:solidFill>
                              <a:ln w="6350">
                                <a:noFill/>
                              </a:ln>
                            </wps:spPr>
                            <wps:txbx>
                              <w:txbxContent>
                                <w:p w:rsidR="00390D80" w:rsidRPr="007C5CDC" w:rsidRDefault="00390D80" w:rsidP="00A25F4E">
                                  <w:pPr>
                                    <w:jc w:val="center"/>
                                    <w:rPr>
                                      <w:rFonts w:ascii="Arial" w:hAnsi="Arial" w:cs="Arial"/>
                                      <w:sz w:val="16"/>
                                      <w:lang w:val="ru-RU"/>
                                    </w:rPr>
                                  </w:pPr>
                                  <w:r>
                                    <w:rPr>
                                      <w:rFonts w:ascii="Arial" w:hAnsi="Arial" w:cs="Arial"/>
                                      <w:sz w:val="16"/>
                                      <w:lang w:val="ru-RU"/>
                                    </w:rPr>
                                    <w:t>контроль</w:t>
                                  </w:r>
                                  <w:r w:rsidRPr="007C5CDC">
                                    <w:rPr>
                                      <w:rFonts w:ascii="Arial" w:hAnsi="Arial" w:cs="Arial"/>
                                      <w:sz w:val="16"/>
                                      <w:lang w:val="ru-RU"/>
                                    </w:rPr>
                                    <w:t xml:space="preserve"> </w:t>
                                  </w:r>
                                  <w:r>
                                    <w:rPr>
                                      <w:rFonts w:ascii="Arial" w:hAnsi="Arial" w:cs="Arial"/>
                                      <w:sz w:val="16"/>
                                      <w:lang w:val="ru-RU"/>
                                    </w:rPr>
                                    <w:t>направлен</w:t>
                                  </w:r>
                                  <w:r w:rsidRPr="007C5CDC">
                                    <w:rPr>
                                      <w:rFonts w:ascii="Arial" w:hAnsi="Arial" w:cs="Arial"/>
                                      <w:sz w:val="16"/>
                                      <w:lang w:val="ru-RU"/>
                                    </w:rPr>
                                    <w:t xml:space="preserve"> </w:t>
                                  </w:r>
                                  <w:r>
                                    <w:rPr>
                                      <w:rFonts w:ascii="Arial" w:hAnsi="Arial" w:cs="Arial"/>
                                      <w:sz w:val="16"/>
                                      <w:lang w:val="ru-RU"/>
                                    </w:rPr>
                                    <w:t>на</w:t>
                                  </w:r>
                                  <w:r w:rsidRPr="007C5CDC">
                                    <w:rPr>
                                      <w:rFonts w:ascii="Arial" w:hAnsi="Arial" w:cs="Arial"/>
                                      <w:sz w:val="16"/>
                                      <w:lang w:val="ru-RU"/>
                                    </w:rPr>
                                    <w:t xml:space="preserve"> </w:t>
                                  </w:r>
                                  <w:r>
                                    <w:rPr>
                                      <w:rFonts w:ascii="Arial" w:hAnsi="Arial" w:cs="Arial"/>
                                      <w:sz w:val="16"/>
                                      <w:lang w:val="ru-RU"/>
                                    </w:rPr>
                                    <w:t>достижение</w:t>
                                  </w:r>
                                  <w:r w:rsidRPr="007C5CDC">
                                    <w:rPr>
                                      <w:rFonts w:ascii="Arial" w:hAnsi="Arial" w:cs="Arial"/>
                                      <w:sz w:val="16"/>
                                      <w:lang w:val="ru-RU"/>
                                    </w:rPr>
                                    <w:t xml:space="preserve"> </w:t>
                                  </w:r>
                                  <w:r>
                                    <w:rPr>
                                      <w:rFonts w:ascii="Arial" w:hAnsi="Arial" w:cs="Arial"/>
                                      <w:sz w:val="16"/>
                                      <w:lang w:val="ru-RU"/>
                                    </w:rPr>
                                    <w:t>целей</w:t>
                                  </w:r>
                                  <w:r w:rsidRPr="007C5CDC">
                                    <w:rPr>
                                      <w:rFonts w:ascii="Arial" w:hAnsi="Arial" w:cs="Arial"/>
                                      <w:sz w:val="16"/>
                                      <w:lang w:val="ru-RU"/>
                                    </w:rPr>
                                    <w:t xml:space="preserve"> </w:t>
                                  </w:r>
                                  <w:r>
                                    <w:rPr>
                                      <w:rFonts w:ascii="Arial" w:hAnsi="Arial" w:cs="Arial"/>
                                      <w:sz w:val="16"/>
                                      <w:lang w:val="ru-RU"/>
                                    </w:rPr>
                                    <w:t>организации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77772" id="Надпись 41" o:spid="_x0000_s1035" type="#_x0000_t202" style="position:absolute;margin-left:367.3pt;margin-top:148.6pt;width:71.7pt;height:39.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" fillcolor="#e2a385" stroked="f" strokeweight=".5pt">
                      <v:path arrowok="t"/>
                      <v:textbox inset="0,0,0,0">
                        <w:txbxContent>
                          <w:p w:rsidR="00390D80" w:rsidRPr="007C5CDC" w:rsidRDefault="00390D80" w:rsidP="00A25F4E">
                            <w:pPr>
                              <w:jc w:val="center"/>
                              <w:rPr>
                                <w:rFonts w:ascii="Arial" w:hAnsi="Arial" w:cs="Arial"/>
                                <w:sz w:val="16"/>
                                <w:lang w:val="ru-RU"/>
                              </w:rPr>
                            </w:pPr>
                            <w:r>
                              <w:rPr>
                                <w:rFonts w:ascii="Arial" w:hAnsi="Arial" w:cs="Arial"/>
                                <w:sz w:val="16"/>
                                <w:lang w:val="ru-RU"/>
                              </w:rPr>
                              <w:t>контроль</w:t>
                            </w:r>
                            <w:r w:rsidRPr="007C5CDC">
                              <w:rPr>
                                <w:rFonts w:ascii="Arial" w:hAnsi="Arial" w:cs="Arial"/>
                                <w:sz w:val="16"/>
                                <w:lang w:val="ru-RU"/>
                              </w:rPr>
                              <w:t xml:space="preserve"> </w:t>
                            </w:r>
                            <w:r>
                              <w:rPr>
                                <w:rFonts w:ascii="Arial" w:hAnsi="Arial" w:cs="Arial"/>
                                <w:sz w:val="16"/>
                                <w:lang w:val="ru-RU"/>
                              </w:rPr>
                              <w:t>направлен</w:t>
                            </w:r>
                            <w:r w:rsidRPr="007C5CDC">
                              <w:rPr>
                                <w:rFonts w:ascii="Arial" w:hAnsi="Arial" w:cs="Arial"/>
                                <w:sz w:val="16"/>
                                <w:lang w:val="ru-RU"/>
                              </w:rPr>
                              <w:t xml:space="preserve"> </w:t>
                            </w:r>
                            <w:r>
                              <w:rPr>
                                <w:rFonts w:ascii="Arial" w:hAnsi="Arial" w:cs="Arial"/>
                                <w:sz w:val="16"/>
                                <w:lang w:val="ru-RU"/>
                              </w:rPr>
                              <w:t>на</w:t>
                            </w:r>
                            <w:r w:rsidRPr="007C5CDC">
                              <w:rPr>
                                <w:rFonts w:ascii="Arial" w:hAnsi="Arial" w:cs="Arial"/>
                                <w:sz w:val="16"/>
                                <w:lang w:val="ru-RU"/>
                              </w:rPr>
                              <w:t xml:space="preserve"> </w:t>
                            </w:r>
                            <w:r>
                              <w:rPr>
                                <w:rFonts w:ascii="Arial" w:hAnsi="Arial" w:cs="Arial"/>
                                <w:sz w:val="16"/>
                                <w:lang w:val="ru-RU"/>
                              </w:rPr>
                              <w:t>достижение</w:t>
                            </w:r>
                            <w:r w:rsidRPr="007C5CDC">
                              <w:rPr>
                                <w:rFonts w:ascii="Arial" w:hAnsi="Arial" w:cs="Arial"/>
                                <w:sz w:val="16"/>
                                <w:lang w:val="ru-RU"/>
                              </w:rPr>
                              <w:t xml:space="preserve"> </w:t>
                            </w:r>
                            <w:r>
                              <w:rPr>
                                <w:rFonts w:ascii="Arial" w:hAnsi="Arial" w:cs="Arial"/>
                                <w:sz w:val="16"/>
                                <w:lang w:val="ru-RU"/>
                              </w:rPr>
                              <w:t>целей</w:t>
                            </w:r>
                            <w:r w:rsidRPr="007C5CDC">
                              <w:rPr>
                                <w:rFonts w:ascii="Arial" w:hAnsi="Arial" w:cs="Arial"/>
                                <w:sz w:val="16"/>
                                <w:lang w:val="ru-RU"/>
                              </w:rPr>
                              <w:t xml:space="preserve"> </w:t>
                            </w:r>
                            <w:r>
                              <w:rPr>
                                <w:rFonts w:ascii="Arial" w:hAnsi="Arial" w:cs="Arial"/>
                                <w:sz w:val="16"/>
                                <w:lang w:val="ru-RU"/>
                              </w:rPr>
                              <w:t>организации</w:t>
                            </w:r>
                          </w:p>
                        </w:txbxContent>
                      </v:textbox>
                    </v:shape>
                  </w:pict>
                </mc:Fallback>
              </mc:AlternateContent>
            </w:r>
            <w:r w:rsidR="004E2FF1" w:rsidRPr="004966B4">
              <w:rPr>
                <w:noProof/>
                <w:lang w:val="ru-RU" w:eastAsia="ru-RU"/>
              </w:rPr>
              <mc:AlternateContent>
                <mc:Choice Requires="wps">
                  <w:drawing>
                    <wp:anchor distT="0" distB="0" distL="114300" distR="114300" simplePos="0" relativeHeight="251679744" behindDoc="0" locked="0" layoutInCell="1" allowOverlap="1" wp14:anchorId="551F5379" wp14:editId="2DD23574">
                      <wp:simplePos x="0" y="0"/>
                      <wp:positionH relativeFrom="column">
                        <wp:posOffset>821690</wp:posOffset>
                      </wp:positionH>
                      <wp:positionV relativeFrom="paragraph">
                        <wp:posOffset>3816350</wp:posOffset>
                      </wp:positionV>
                      <wp:extent cx="3959225" cy="390525"/>
                      <wp:effectExtent l="0" t="0" r="3175" b="0"/>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390525"/>
                              </a:xfrm>
                              <a:prstGeom prst="rect">
                                <a:avLst/>
                              </a:prstGeom>
                              <a:solidFill>
                                <a:schemeClr val="bg1"/>
                              </a:solidFill>
                              <a:ln w="6350">
                                <a:noFill/>
                              </a:ln>
                            </wps:spPr>
                            <wps:txbx>
                              <w:txbxContent>
                                <w:p w:rsidR="00390D80" w:rsidRPr="002A3A76" w:rsidRDefault="00390D80" w:rsidP="00A25F4E">
                                  <w:pPr>
                                    <w:jc w:val="center"/>
                                    <w:rPr>
                                      <w:rFonts w:ascii="Arial" w:hAnsi="Arial" w:cs="Arial"/>
                                      <w:b/>
                                      <w:sz w:val="16"/>
                                      <w:lang w:val="ru-RU"/>
                                    </w:rPr>
                                  </w:pPr>
                                  <w:r>
                                    <w:rPr>
                                      <w:rFonts w:ascii="Arial" w:hAnsi="Arial" w:cs="Arial"/>
                                      <w:b/>
                                      <w:sz w:val="16"/>
                                      <w:lang w:val="ru-RU"/>
                                    </w:rPr>
                                    <w:t>Непрерывный</w:t>
                                  </w:r>
                                  <w:r w:rsidRPr="002A3A76">
                                    <w:rPr>
                                      <w:rFonts w:ascii="Arial" w:hAnsi="Arial" w:cs="Arial"/>
                                      <w:b/>
                                      <w:sz w:val="16"/>
                                      <w:lang w:val="ru-RU"/>
                                    </w:rPr>
                                    <w:t xml:space="preserve"> </w:t>
                                  </w:r>
                                  <w:r>
                                    <w:rPr>
                                      <w:rFonts w:ascii="Arial" w:hAnsi="Arial" w:cs="Arial"/>
                                      <w:b/>
                                      <w:sz w:val="16"/>
                                      <w:lang w:val="ru-RU"/>
                                    </w:rPr>
                                    <w:t>процесс</w:t>
                                  </w:r>
                                </w:p>
                                <w:p w:rsidR="00390D80" w:rsidRPr="004966B4" w:rsidRDefault="00390D80" w:rsidP="00A25F4E">
                                  <w:pPr>
                                    <w:jc w:val="center"/>
                                    <w:rPr>
                                      <w:rFonts w:ascii="Arial" w:hAnsi="Arial" w:cs="Arial"/>
                                      <w:sz w:val="16"/>
                                      <w:lang w:val="ru-RU"/>
                                    </w:rPr>
                                  </w:pPr>
                                  <w:r>
                                    <w:rPr>
                                      <w:rFonts w:ascii="Arial" w:hAnsi="Arial" w:cs="Arial"/>
                                      <w:sz w:val="16"/>
                                      <w:lang w:val="ru-RU"/>
                                    </w:rPr>
                                    <w:t>Внутренний</w:t>
                                  </w:r>
                                  <w:r w:rsidRPr="009159AE">
                                    <w:rPr>
                                      <w:rFonts w:ascii="Arial" w:hAnsi="Arial" w:cs="Arial"/>
                                      <w:sz w:val="16"/>
                                      <w:lang w:val="ru-RU"/>
                                    </w:rPr>
                                    <w:t xml:space="preserve"> </w:t>
                                  </w:r>
                                  <w:r>
                                    <w:rPr>
                                      <w:rFonts w:ascii="Arial" w:hAnsi="Arial" w:cs="Arial"/>
                                      <w:sz w:val="16"/>
                                      <w:lang w:val="ru-RU"/>
                                    </w:rPr>
                                    <w:t>контроль</w:t>
                                  </w:r>
                                  <w:r w:rsidRPr="009159AE">
                                    <w:rPr>
                                      <w:rFonts w:ascii="Arial" w:hAnsi="Arial" w:cs="Arial"/>
                                      <w:sz w:val="16"/>
                                      <w:lang w:val="ru-RU"/>
                                    </w:rPr>
                                    <w:t xml:space="preserve"> – </w:t>
                                  </w:r>
                                  <w:r>
                                    <w:rPr>
                                      <w:rFonts w:ascii="Arial" w:hAnsi="Arial" w:cs="Arial"/>
                                      <w:sz w:val="16"/>
                                      <w:lang w:val="ru-RU"/>
                                    </w:rPr>
                                    <w:t>не</w:t>
                                  </w:r>
                                  <w:r w:rsidRPr="009159AE">
                                    <w:rPr>
                                      <w:rFonts w:ascii="Arial" w:hAnsi="Arial" w:cs="Arial"/>
                                      <w:sz w:val="16"/>
                                      <w:lang w:val="ru-RU"/>
                                    </w:rPr>
                                    <w:t xml:space="preserve"> </w:t>
                                  </w:r>
                                  <w:r>
                                    <w:rPr>
                                      <w:rFonts w:ascii="Arial" w:hAnsi="Arial" w:cs="Arial"/>
                                      <w:sz w:val="16"/>
                                      <w:lang w:val="ru-RU"/>
                                    </w:rPr>
                                    <w:t>разовое</w:t>
                                  </w:r>
                                  <w:r w:rsidRPr="009159AE">
                                    <w:rPr>
                                      <w:rFonts w:ascii="Arial" w:hAnsi="Arial" w:cs="Arial"/>
                                      <w:sz w:val="16"/>
                                      <w:lang w:val="ru-RU"/>
                                    </w:rPr>
                                    <w:t xml:space="preserve"> </w:t>
                                  </w:r>
                                  <w:r>
                                    <w:rPr>
                                      <w:rFonts w:ascii="Arial" w:hAnsi="Arial" w:cs="Arial"/>
                                      <w:sz w:val="16"/>
                                      <w:lang w:val="ru-RU"/>
                                    </w:rPr>
                                    <w:t>событие</w:t>
                                  </w:r>
                                  <w:r w:rsidRPr="009159AE">
                                    <w:rPr>
                                      <w:rFonts w:ascii="Arial" w:hAnsi="Arial" w:cs="Arial"/>
                                      <w:sz w:val="16"/>
                                      <w:lang w:val="ru-RU"/>
                                    </w:rPr>
                                    <w:t xml:space="preserve"> </w:t>
                                  </w:r>
                                  <w:r>
                                    <w:rPr>
                                      <w:rFonts w:ascii="Arial" w:hAnsi="Arial" w:cs="Arial"/>
                                      <w:sz w:val="16"/>
                                      <w:lang w:val="ru-RU"/>
                                    </w:rPr>
                                    <w:t>или</w:t>
                                  </w:r>
                                  <w:r w:rsidRPr="009159AE">
                                    <w:rPr>
                                      <w:rFonts w:ascii="Arial" w:hAnsi="Arial" w:cs="Arial"/>
                                      <w:sz w:val="16"/>
                                      <w:lang w:val="ru-RU"/>
                                    </w:rPr>
                                    <w:t xml:space="preserve"> </w:t>
                                  </w:r>
                                  <w:r>
                                    <w:rPr>
                                      <w:rFonts w:ascii="Arial" w:hAnsi="Arial" w:cs="Arial"/>
                                      <w:sz w:val="16"/>
                                      <w:lang w:val="ru-RU"/>
                                    </w:rPr>
                                    <w:t>условие</w:t>
                                  </w:r>
                                  <w:r w:rsidRPr="009159AE">
                                    <w:rPr>
                                      <w:rFonts w:ascii="Arial" w:hAnsi="Arial" w:cs="Arial"/>
                                      <w:sz w:val="16"/>
                                      <w:lang w:val="ru-RU"/>
                                    </w:rPr>
                                    <w:t xml:space="preserve">, </w:t>
                                  </w:r>
                                  <w:r w:rsidRPr="00E10008">
                                    <w:rPr>
                                      <w:rFonts w:ascii="Arial" w:hAnsi="Arial" w:cs="Arial"/>
                                      <w:sz w:val="16"/>
                                      <w:highlight w:val="yellow"/>
                                      <w:lang w:val="ru-RU"/>
                                    </w:rPr>
                                    <w:t>но</w:t>
                                  </w:r>
                                  <w:r>
                                    <w:rPr>
                                      <w:rFonts w:ascii="Arial" w:hAnsi="Arial" w:cs="Arial"/>
                                      <w:sz w:val="16"/>
                                      <w:lang w:val="ru-RU"/>
                                    </w:rPr>
                                    <w:t xml:space="preserve"> а</w:t>
                                  </w:r>
                                  <w:r w:rsidRPr="009159AE">
                                    <w:rPr>
                                      <w:rFonts w:ascii="Arial" w:hAnsi="Arial" w:cs="Arial"/>
                                      <w:sz w:val="16"/>
                                      <w:lang w:val="ru-RU"/>
                                    </w:rPr>
                                    <w:t xml:space="preserve"> </w:t>
                                  </w:r>
                                  <w:r>
                                    <w:rPr>
                                      <w:rFonts w:ascii="Arial" w:hAnsi="Arial" w:cs="Arial"/>
                                      <w:sz w:val="16"/>
                                      <w:lang w:val="ru-RU"/>
                                    </w:rPr>
                                    <w:t>ряд</w:t>
                                  </w:r>
                                  <w:r w:rsidRPr="009159AE">
                                    <w:rPr>
                                      <w:rFonts w:ascii="Arial" w:hAnsi="Arial" w:cs="Arial"/>
                                      <w:sz w:val="16"/>
                                      <w:lang w:val="ru-RU"/>
                                    </w:rPr>
                                    <w:t xml:space="preserve"> </w:t>
                                  </w:r>
                                  <w:r>
                                    <w:rPr>
                                      <w:rFonts w:ascii="Arial" w:hAnsi="Arial" w:cs="Arial"/>
                                      <w:sz w:val="16"/>
                                      <w:lang w:val="ru-RU"/>
                                    </w:rPr>
                                    <w:t>постоянных</w:t>
                                  </w:r>
                                  <w:r w:rsidRPr="009159AE">
                                    <w:rPr>
                                      <w:rFonts w:ascii="Arial" w:hAnsi="Arial" w:cs="Arial"/>
                                      <w:sz w:val="16"/>
                                      <w:lang w:val="ru-RU"/>
                                    </w:rPr>
                                    <w:t xml:space="preserve"> </w:t>
                                  </w:r>
                                  <w:r>
                                    <w:rPr>
                                      <w:rFonts w:ascii="Arial" w:hAnsi="Arial" w:cs="Arial"/>
                                      <w:sz w:val="16"/>
                                      <w:lang w:val="ru-RU"/>
                                    </w:rPr>
                                    <w:t>заданий</w:t>
                                  </w:r>
                                  <w:r w:rsidRPr="009159AE">
                                    <w:rPr>
                                      <w:rFonts w:ascii="Arial" w:hAnsi="Arial" w:cs="Arial"/>
                                      <w:sz w:val="16"/>
                                      <w:lang w:val="ru-RU"/>
                                    </w:rPr>
                                    <w:t xml:space="preserve"> </w:t>
                                  </w:r>
                                  <w:r>
                                    <w:rPr>
                                      <w:rFonts w:ascii="Arial" w:hAnsi="Arial" w:cs="Arial"/>
                                      <w:sz w:val="16"/>
                                      <w:lang w:val="ru-RU"/>
                                    </w:rPr>
                                    <w:t>и</w:t>
                                  </w:r>
                                  <w:r w:rsidRPr="009159AE">
                                    <w:rPr>
                                      <w:rFonts w:ascii="Arial" w:hAnsi="Arial" w:cs="Arial"/>
                                      <w:sz w:val="16"/>
                                      <w:lang w:val="ru-RU"/>
                                    </w:rPr>
                                    <w:t xml:space="preserve"> </w:t>
                                  </w:r>
                                  <w:r>
                                    <w:rPr>
                                      <w:rFonts w:ascii="Arial" w:hAnsi="Arial" w:cs="Arial"/>
                                      <w:sz w:val="16"/>
                                      <w:lang w:val="ru-RU"/>
                                    </w:rPr>
                                    <w:t>мероприятий</w:t>
                                  </w:r>
                                  <w:r w:rsidRPr="009159AE">
                                    <w:rPr>
                                      <w:rFonts w:ascii="Arial" w:hAnsi="Arial" w:cs="Arial"/>
                                      <w:sz w:val="16"/>
                                      <w:lang w:val="ru-RU"/>
                                    </w:rPr>
                                    <w:t xml:space="preserve">. </w:t>
                                  </w:r>
                                  <w:r>
                                    <w:rPr>
                                      <w:rFonts w:ascii="Arial" w:hAnsi="Arial" w:cs="Arial"/>
                                      <w:sz w:val="16"/>
                                      <w:lang w:val="ru-RU"/>
                                    </w:rPr>
                                    <w:t>Это</w:t>
                                  </w:r>
                                  <w:r w:rsidRPr="004966B4">
                                    <w:rPr>
                                      <w:rFonts w:ascii="Arial" w:hAnsi="Arial" w:cs="Arial"/>
                                      <w:sz w:val="16"/>
                                      <w:lang w:val="ru-RU"/>
                                    </w:rPr>
                                    <w:t xml:space="preserve"> – </w:t>
                                  </w:r>
                                  <w:r>
                                    <w:rPr>
                                      <w:rFonts w:ascii="Arial" w:hAnsi="Arial" w:cs="Arial"/>
                                      <w:sz w:val="16"/>
                                      <w:lang w:val="ru-RU"/>
                                    </w:rPr>
                                    <w:t>средство</w:t>
                                  </w:r>
                                  <w:r w:rsidRPr="004966B4">
                                    <w:rPr>
                                      <w:rFonts w:ascii="Arial" w:hAnsi="Arial" w:cs="Arial"/>
                                      <w:sz w:val="16"/>
                                      <w:lang w:val="ru-RU"/>
                                    </w:rPr>
                                    <w:t xml:space="preserve">, </w:t>
                                  </w:r>
                                  <w:r>
                                    <w:rPr>
                                      <w:rFonts w:ascii="Arial" w:hAnsi="Arial" w:cs="Arial"/>
                                      <w:sz w:val="16"/>
                                      <w:lang w:val="ru-RU"/>
                                    </w:rPr>
                                    <w:t>а</w:t>
                                  </w:r>
                                  <w:r w:rsidRPr="004966B4">
                                    <w:rPr>
                                      <w:rFonts w:ascii="Arial" w:hAnsi="Arial" w:cs="Arial"/>
                                      <w:sz w:val="16"/>
                                      <w:lang w:val="ru-RU"/>
                                    </w:rPr>
                                    <w:t xml:space="preserve"> </w:t>
                                  </w:r>
                                  <w:r>
                                    <w:rPr>
                                      <w:rFonts w:ascii="Arial" w:hAnsi="Arial" w:cs="Arial"/>
                                      <w:sz w:val="16"/>
                                      <w:lang w:val="ru-RU"/>
                                    </w:rPr>
                                    <w:t>не</w:t>
                                  </w:r>
                                  <w:r w:rsidRPr="004966B4">
                                    <w:rPr>
                                      <w:rFonts w:ascii="Arial" w:hAnsi="Arial" w:cs="Arial"/>
                                      <w:sz w:val="16"/>
                                      <w:lang w:val="ru-RU"/>
                                    </w:rPr>
                                    <w:t xml:space="preserve"> </w:t>
                                  </w:r>
                                  <w:r>
                                    <w:rPr>
                                      <w:rFonts w:ascii="Arial" w:hAnsi="Arial" w:cs="Arial"/>
                                      <w:sz w:val="16"/>
                                      <w:lang w:val="ru-RU"/>
                                    </w:rPr>
                                    <w:t>цель.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1F5379" id="_x0000_t202" coordsize="21600,21600" o:spt="202" path="m,l,21600r21600,l21600,xe">
                      <v:stroke joinstyle="miter"/>
                      <v:path gradientshapeok="t" o:connecttype="rect"/>
                    </v:shapetype>
                    <v:shape id="Надпись 38" o:spid="_x0000_s1036" type="#_x0000_t202" style="position:absolute;margin-left:64.7pt;margin-top:300.5pt;width:311.75pt;height:3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" fillcolor="white [3212]" stroked="f" strokeweight=".5pt">
                      <v:path arrowok="t"/>
                      <v:textbox inset="0,0,0,0">
                        <w:txbxContent>
                          <w:p w:rsidR="00390D80" w:rsidRPr="002A3A76" w:rsidRDefault="00390D80" w:rsidP="00A25F4E">
                            <w:pPr>
                              <w:jc w:val="center"/>
                              <w:rPr>
                                <w:rFonts w:ascii="Arial" w:hAnsi="Arial" w:cs="Arial"/>
                                <w:b/>
                                <w:sz w:val="16"/>
                                <w:lang w:val="ru-RU"/>
                              </w:rPr>
                            </w:pPr>
                            <w:r>
                              <w:rPr>
                                <w:rFonts w:ascii="Arial" w:hAnsi="Arial" w:cs="Arial"/>
                                <w:b/>
                                <w:sz w:val="16"/>
                                <w:lang w:val="ru-RU"/>
                              </w:rPr>
                              <w:t>Непрерывный</w:t>
                            </w:r>
                            <w:r w:rsidRPr="002A3A76">
                              <w:rPr>
                                <w:rFonts w:ascii="Arial" w:hAnsi="Arial" w:cs="Arial"/>
                                <w:b/>
                                <w:sz w:val="16"/>
                                <w:lang w:val="ru-RU"/>
                              </w:rPr>
                              <w:t xml:space="preserve"> </w:t>
                            </w:r>
                            <w:r>
                              <w:rPr>
                                <w:rFonts w:ascii="Arial" w:hAnsi="Arial" w:cs="Arial"/>
                                <w:b/>
                                <w:sz w:val="16"/>
                                <w:lang w:val="ru-RU"/>
                              </w:rPr>
                              <w:t>процесс</w:t>
                            </w:r>
                          </w:p>
                          <w:p w:rsidR="00390D80" w:rsidRPr="004966B4" w:rsidRDefault="00390D80" w:rsidP="00A25F4E">
                            <w:pPr>
                              <w:jc w:val="center"/>
                              <w:rPr>
                                <w:rFonts w:ascii="Arial" w:hAnsi="Arial" w:cs="Arial"/>
                                <w:sz w:val="16"/>
                                <w:lang w:val="ru-RU"/>
                              </w:rPr>
                            </w:pPr>
                            <w:r>
                              <w:rPr>
                                <w:rFonts w:ascii="Arial" w:hAnsi="Arial" w:cs="Arial"/>
                                <w:sz w:val="16"/>
                                <w:lang w:val="ru-RU"/>
                              </w:rPr>
                              <w:t>Внутренний</w:t>
                            </w:r>
                            <w:r w:rsidRPr="009159AE">
                              <w:rPr>
                                <w:rFonts w:ascii="Arial" w:hAnsi="Arial" w:cs="Arial"/>
                                <w:sz w:val="16"/>
                                <w:lang w:val="ru-RU"/>
                              </w:rPr>
                              <w:t xml:space="preserve"> </w:t>
                            </w:r>
                            <w:r>
                              <w:rPr>
                                <w:rFonts w:ascii="Arial" w:hAnsi="Arial" w:cs="Arial"/>
                                <w:sz w:val="16"/>
                                <w:lang w:val="ru-RU"/>
                              </w:rPr>
                              <w:t>контроль</w:t>
                            </w:r>
                            <w:r w:rsidRPr="009159AE">
                              <w:rPr>
                                <w:rFonts w:ascii="Arial" w:hAnsi="Arial" w:cs="Arial"/>
                                <w:sz w:val="16"/>
                                <w:lang w:val="ru-RU"/>
                              </w:rPr>
                              <w:t xml:space="preserve"> – </w:t>
                            </w:r>
                            <w:r>
                              <w:rPr>
                                <w:rFonts w:ascii="Arial" w:hAnsi="Arial" w:cs="Arial"/>
                                <w:sz w:val="16"/>
                                <w:lang w:val="ru-RU"/>
                              </w:rPr>
                              <w:t>не</w:t>
                            </w:r>
                            <w:r w:rsidRPr="009159AE">
                              <w:rPr>
                                <w:rFonts w:ascii="Arial" w:hAnsi="Arial" w:cs="Arial"/>
                                <w:sz w:val="16"/>
                                <w:lang w:val="ru-RU"/>
                              </w:rPr>
                              <w:t xml:space="preserve"> </w:t>
                            </w:r>
                            <w:r>
                              <w:rPr>
                                <w:rFonts w:ascii="Arial" w:hAnsi="Arial" w:cs="Arial"/>
                                <w:sz w:val="16"/>
                                <w:lang w:val="ru-RU"/>
                              </w:rPr>
                              <w:t>разовое</w:t>
                            </w:r>
                            <w:r w:rsidRPr="009159AE">
                              <w:rPr>
                                <w:rFonts w:ascii="Arial" w:hAnsi="Arial" w:cs="Arial"/>
                                <w:sz w:val="16"/>
                                <w:lang w:val="ru-RU"/>
                              </w:rPr>
                              <w:t xml:space="preserve"> </w:t>
                            </w:r>
                            <w:r>
                              <w:rPr>
                                <w:rFonts w:ascii="Arial" w:hAnsi="Arial" w:cs="Arial"/>
                                <w:sz w:val="16"/>
                                <w:lang w:val="ru-RU"/>
                              </w:rPr>
                              <w:t>событие</w:t>
                            </w:r>
                            <w:r w:rsidRPr="009159AE">
                              <w:rPr>
                                <w:rFonts w:ascii="Arial" w:hAnsi="Arial" w:cs="Arial"/>
                                <w:sz w:val="16"/>
                                <w:lang w:val="ru-RU"/>
                              </w:rPr>
                              <w:t xml:space="preserve"> </w:t>
                            </w:r>
                            <w:r>
                              <w:rPr>
                                <w:rFonts w:ascii="Arial" w:hAnsi="Arial" w:cs="Arial"/>
                                <w:sz w:val="16"/>
                                <w:lang w:val="ru-RU"/>
                              </w:rPr>
                              <w:t>или</w:t>
                            </w:r>
                            <w:r w:rsidRPr="009159AE">
                              <w:rPr>
                                <w:rFonts w:ascii="Arial" w:hAnsi="Arial" w:cs="Arial"/>
                                <w:sz w:val="16"/>
                                <w:lang w:val="ru-RU"/>
                              </w:rPr>
                              <w:t xml:space="preserve"> </w:t>
                            </w:r>
                            <w:r>
                              <w:rPr>
                                <w:rFonts w:ascii="Arial" w:hAnsi="Arial" w:cs="Arial"/>
                                <w:sz w:val="16"/>
                                <w:lang w:val="ru-RU"/>
                              </w:rPr>
                              <w:t>условие</w:t>
                            </w:r>
                            <w:r w:rsidRPr="009159AE">
                              <w:rPr>
                                <w:rFonts w:ascii="Arial" w:hAnsi="Arial" w:cs="Arial"/>
                                <w:sz w:val="16"/>
                                <w:lang w:val="ru-RU"/>
                              </w:rPr>
                              <w:t xml:space="preserve">, </w:t>
                            </w:r>
                            <w:r w:rsidRPr="00E10008">
                              <w:rPr>
                                <w:rFonts w:ascii="Arial" w:hAnsi="Arial" w:cs="Arial"/>
                                <w:sz w:val="16"/>
                                <w:highlight w:val="yellow"/>
                                <w:lang w:val="ru-RU"/>
                              </w:rPr>
                              <w:t>но</w:t>
                            </w:r>
                            <w:r>
                              <w:rPr>
                                <w:rFonts w:ascii="Arial" w:hAnsi="Arial" w:cs="Arial"/>
                                <w:sz w:val="16"/>
                                <w:lang w:val="ru-RU"/>
                              </w:rPr>
                              <w:t xml:space="preserve"> а</w:t>
                            </w:r>
                            <w:r w:rsidRPr="009159AE">
                              <w:rPr>
                                <w:rFonts w:ascii="Arial" w:hAnsi="Arial" w:cs="Arial"/>
                                <w:sz w:val="16"/>
                                <w:lang w:val="ru-RU"/>
                              </w:rPr>
                              <w:t xml:space="preserve"> </w:t>
                            </w:r>
                            <w:r>
                              <w:rPr>
                                <w:rFonts w:ascii="Arial" w:hAnsi="Arial" w:cs="Arial"/>
                                <w:sz w:val="16"/>
                                <w:lang w:val="ru-RU"/>
                              </w:rPr>
                              <w:t>ряд</w:t>
                            </w:r>
                            <w:r w:rsidRPr="009159AE">
                              <w:rPr>
                                <w:rFonts w:ascii="Arial" w:hAnsi="Arial" w:cs="Arial"/>
                                <w:sz w:val="16"/>
                                <w:lang w:val="ru-RU"/>
                              </w:rPr>
                              <w:t xml:space="preserve"> </w:t>
                            </w:r>
                            <w:r>
                              <w:rPr>
                                <w:rFonts w:ascii="Arial" w:hAnsi="Arial" w:cs="Arial"/>
                                <w:sz w:val="16"/>
                                <w:lang w:val="ru-RU"/>
                              </w:rPr>
                              <w:t>постоянных</w:t>
                            </w:r>
                            <w:r w:rsidRPr="009159AE">
                              <w:rPr>
                                <w:rFonts w:ascii="Arial" w:hAnsi="Arial" w:cs="Arial"/>
                                <w:sz w:val="16"/>
                                <w:lang w:val="ru-RU"/>
                              </w:rPr>
                              <w:t xml:space="preserve"> </w:t>
                            </w:r>
                            <w:r>
                              <w:rPr>
                                <w:rFonts w:ascii="Arial" w:hAnsi="Arial" w:cs="Arial"/>
                                <w:sz w:val="16"/>
                                <w:lang w:val="ru-RU"/>
                              </w:rPr>
                              <w:t>заданий</w:t>
                            </w:r>
                            <w:r w:rsidRPr="009159AE">
                              <w:rPr>
                                <w:rFonts w:ascii="Arial" w:hAnsi="Arial" w:cs="Arial"/>
                                <w:sz w:val="16"/>
                                <w:lang w:val="ru-RU"/>
                              </w:rPr>
                              <w:t xml:space="preserve"> </w:t>
                            </w:r>
                            <w:r>
                              <w:rPr>
                                <w:rFonts w:ascii="Arial" w:hAnsi="Arial" w:cs="Arial"/>
                                <w:sz w:val="16"/>
                                <w:lang w:val="ru-RU"/>
                              </w:rPr>
                              <w:t>и</w:t>
                            </w:r>
                            <w:r w:rsidRPr="009159AE">
                              <w:rPr>
                                <w:rFonts w:ascii="Arial" w:hAnsi="Arial" w:cs="Arial"/>
                                <w:sz w:val="16"/>
                                <w:lang w:val="ru-RU"/>
                              </w:rPr>
                              <w:t xml:space="preserve"> </w:t>
                            </w:r>
                            <w:r>
                              <w:rPr>
                                <w:rFonts w:ascii="Arial" w:hAnsi="Arial" w:cs="Arial"/>
                                <w:sz w:val="16"/>
                                <w:lang w:val="ru-RU"/>
                              </w:rPr>
                              <w:t>мероприятий</w:t>
                            </w:r>
                            <w:r w:rsidRPr="009159AE">
                              <w:rPr>
                                <w:rFonts w:ascii="Arial" w:hAnsi="Arial" w:cs="Arial"/>
                                <w:sz w:val="16"/>
                                <w:lang w:val="ru-RU"/>
                              </w:rPr>
                              <w:t xml:space="preserve">. </w:t>
                            </w:r>
                            <w:r>
                              <w:rPr>
                                <w:rFonts w:ascii="Arial" w:hAnsi="Arial" w:cs="Arial"/>
                                <w:sz w:val="16"/>
                                <w:lang w:val="ru-RU"/>
                              </w:rPr>
                              <w:t>Это</w:t>
                            </w:r>
                            <w:r w:rsidRPr="004966B4">
                              <w:rPr>
                                <w:rFonts w:ascii="Arial" w:hAnsi="Arial" w:cs="Arial"/>
                                <w:sz w:val="16"/>
                                <w:lang w:val="ru-RU"/>
                              </w:rPr>
                              <w:t xml:space="preserve"> – </w:t>
                            </w:r>
                            <w:r>
                              <w:rPr>
                                <w:rFonts w:ascii="Arial" w:hAnsi="Arial" w:cs="Arial"/>
                                <w:sz w:val="16"/>
                                <w:lang w:val="ru-RU"/>
                              </w:rPr>
                              <w:t>средство</w:t>
                            </w:r>
                            <w:r w:rsidRPr="004966B4">
                              <w:rPr>
                                <w:rFonts w:ascii="Arial" w:hAnsi="Arial" w:cs="Arial"/>
                                <w:sz w:val="16"/>
                                <w:lang w:val="ru-RU"/>
                              </w:rPr>
                              <w:t xml:space="preserve">, </w:t>
                            </w:r>
                            <w:r>
                              <w:rPr>
                                <w:rFonts w:ascii="Arial" w:hAnsi="Arial" w:cs="Arial"/>
                                <w:sz w:val="16"/>
                                <w:lang w:val="ru-RU"/>
                              </w:rPr>
                              <w:t>а</w:t>
                            </w:r>
                            <w:r w:rsidRPr="004966B4">
                              <w:rPr>
                                <w:rFonts w:ascii="Arial" w:hAnsi="Arial" w:cs="Arial"/>
                                <w:sz w:val="16"/>
                                <w:lang w:val="ru-RU"/>
                              </w:rPr>
                              <w:t xml:space="preserve"> </w:t>
                            </w:r>
                            <w:r>
                              <w:rPr>
                                <w:rFonts w:ascii="Arial" w:hAnsi="Arial" w:cs="Arial"/>
                                <w:sz w:val="16"/>
                                <w:lang w:val="ru-RU"/>
                              </w:rPr>
                              <w:t>не</w:t>
                            </w:r>
                            <w:r w:rsidRPr="004966B4">
                              <w:rPr>
                                <w:rFonts w:ascii="Arial" w:hAnsi="Arial" w:cs="Arial"/>
                                <w:sz w:val="16"/>
                                <w:lang w:val="ru-RU"/>
                              </w:rPr>
                              <w:t xml:space="preserve"> </w:t>
                            </w:r>
                            <w:r>
                              <w:rPr>
                                <w:rFonts w:ascii="Arial" w:hAnsi="Arial" w:cs="Arial"/>
                                <w:sz w:val="16"/>
                                <w:lang w:val="ru-RU"/>
                              </w:rPr>
                              <w:t>цель.</w:t>
                            </w:r>
                          </w:p>
                        </w:txbxContent>
                      </v:textbox>
                    </v:shape>
                  </w:pict>
                </mc:Fallback>
              </mc:AlternateContent>
            </w:r>
            <w:r w:rsidR="004E2FF1" w:rsidRPr="004966B4">
              <w:rPr>
                <w:noProof/>
                <w:lang w:val="ru-RU" w:eastAsia="ru-RU"/>
              </w:rPr>
              <mc:AlternateContent>
                <mc:Choice Requires="wps">
                  <w:drawing>
                    <wp:anchor distT="0" distB="0" distL="114300" distR="114300" simplePos="0" relativeHeight="251671552" behindDoc="0" locked="0" layoutInCell="1" allowOverlap="1" wp14:anchorId="74597D94" wp14:editId="283379D3">
                      <wp:simplePos x="0" y="0"/>
                      <wp:positionH relativeFrom="column">
                        <wp:posOffset>2122805</wp:posOffset>
                      </wp:positionH>
                      <wp:positionV relativeFrom="paragraph">
                        <wp:posOffset>2237105</wp:posOffset>
                      </wp:positionV>
                      <wp:extent cx="1320165" cy="148590"/>
                      <wp:effectExtent l="0" t="0" r="635" b="3810"/>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165" cy="148590"/>
                              </a:xfrm>
                              <a:prstGeom prst="rect">
                                <a:avLst/>
                              </a:prstGeom>
                              <a:solidFill>
                                <a:schemeClr val="bg1"/>
                              </a:solidFill>
                              <a:ln w="6350">
                                <a:noFill/>
                              </a:ln>
                            </wps:spPr>
                            <wps:txbx>
                              <w:txbxContent>
                                <w:p w:rsidR="00390D80" w:rsidRPr="00BD11CE" w:rsidRDefault="00390D80" w:rsidP="00A25F4E">
                                  <w:pPr>
                                    <w:jc w:val="center"/>
                                    <w:rPr>
                                      <w:rFonts w:ascii="Arial" w:hAnsi="Arial" w:cs="Arial"/>
                                      <w:sz w:val="16"/>
                                    </w:rPr>
                                  </w:pPr>
                                  <w:r>
                                    <w:rPr>
                                      <w:rFonts w:ascii="Arial" w:hAnsi="Arial" w:cs="Arial"/>
                                      <w:sz w:val="16"/>
                                      <w:lang w:val="ru-RU"/>
                                    </w:rPr>
                                    <w:t>Таким образом, ВК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4" o:spid="_x0000_s1037" type="#_x0000_t202" style="position:absolute;margin-left:167.15pt;margin-top:176.15pt;width:103.95pt;height:1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" fillcolor="white [3212]" stroked="f" strokeweight=".5pt">
                      <v:path arrowok="t"/>
                      <v:textbox inset="0,0,0,0">
                        <w:txbxContent>
                          <w:p w:rsidR="00390D80" w:rsidRPr="00BD11CE" w:rsidRDefault="00390D80" w:rsidP="00A25F4E">
                            <w:pPr>
                              <w:jc w:val="center"/>
                              <w:rPr>
                                <w:rFonts w:ascii="Arial" w:hAnsi="Arial" w:cs="Arial"/>
                                <w:sz w:val="16"/>
                              </w:rPr>
                            </w:pPr>
                            <w:r>
                              <w:rPr>
                                <w:rFonts w:ascii="Arial" w:hAnsi="Arial" w:cs="Arial"/>
                                <w:sz w:val="16"/>
                                <w:lang w:val="ru-RU"/>
                              </w:rPr>
                              <w:t>Таким образом, ВК</w:t>
                            </w:r>
                          </w:p>
                        </w:txbxContent>
                      </v:textbox>
                    </v:shape>
                  </w:pict>
                </mc:Fallback>
              </mc:AlternateContent>
            </w:r>
            <w:r w:rsidR="004E2FF1" w:rsidRPr="004966B4">
              <w:rPr>
                <w:noProof/>
                <w:lang w:val="ru-RU" w:eastAsia="ru-RU"/>
              </w:rPr>
              <mc:AlternateContent>
                <mc:Choice Requires="wps">
                  <w:drawing>
                    <wp:anchor distT="0" distB="0" distL="114300" distR="114300" simplePos="0" relativeHeight="251665408" behindDoc="0" locked="0" layoutInCell="1" allowOverlap="1" wp14:anchorId="59D54C39" wp14:editId="66DA05DD">
                      <wp:simplePos x="0" y="0"/>
                      <wp:positionH relativeFrom="column">
                        <wp:posOffset>1538605</wp:posOffset>
                      </wp:positionH>
                      <wp:positionV relativeFrom="paragraph">
                        <wp:posOffset>1024890</wp:posOffset>
                      </wp:positionV>
                      <wp:extent cx="2739390" cy="302260"/>
                      <wp:effectExtent l="0" t="0" r="3810" b="2540"/>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9390" cy="302260"/>
                              </a:xfrm>
                              <a:prstGeom prst="rect">
                                <a:avLst/>
                              </a:prstGeom>
                              <a:solidFill>
                                <a:schemeClr val="bg1"/>
                              </a:solidFill>
                              <a:ln w="6350">
                                <a:noFill/>
                              </a:ln>
                            </wps:spPr>
                            <wps:txbx>
                              <w:txbxContent>
                                <w:p w:rsidR="00390D80" w:rsidRPr="007C5CDC" w:rsidRDefault="00390D80" w:rsidP="00BD11CE">
                                  <w:pPr>
                                    <w:jc w:val="center"/>
                                    <w:rPr>
                                      <w:rFonts w:ascii="Arial" w:hAnsi="Arial" w:cs="Arial"/>
                                      <w:sz w:val="16"/>
                                      <w:lang w:val="ru-RU"/>
                                    </w:rPr>
                                  </w:pPr>
                                  <w:r>
                                    <w:rPr>
                                      <w:rFonts w:ascii="Arial" w:hAnsi="Arial" w:cs="Arial"/>
                                      <w:sz w:val="16"/>
                                      <w:lang w:val="ru-RU"/>
                                    </w:rPr>
                                    <w:t>Процесс</w:t>
                                  </w:r>
                                  <w:r w:rsidRPr="007C5CDC">
                                    <w:rPr>
                                      <w:rFonts w:ascii="Arial" w:hAnsi="Arial" w:cs="Arial"/>
                                      <w:sz w:val="16"/>
                                      <w:lang w:val="ru-RU"/>
                                    </w:rPr>
                                    <w:t xml:space="preserve">, </w:t>
                                  </w:r>
                                  <w:r>
                                    <w:rPr>
                                      <w:rFonts w:ascii="Arial" w:hAnsi="Arial" w:cs="Arial"/>
                                      <w:sz w:val="16"/>
                                      <w:lang w:val="ru-RU"/>
                                    </w:rPr>
                                    <w:t>осуществляемый</w:t>
                                  </w:r>
                                  <w:r w:rsidRPr="007C5CDC">
                                    <w:rPr>
                                      <w:rFonts w:ascii="Arial" w:hAnsi="Arial" w:cs="Arial"/>
                                      <w:sz w:val="16"/>
                                      <w:lang w:val="ru-RU"/>
                                    </w:rPr>
                                    <w:t xml:space="preserve"> </w:t>
                                  </w:r>
                                  <w:r>
                                    <w:rPr>
                                      <w:rFonts w:ascii="Arial" w:hAnsi="Arial" w:cs="Arial"/>
                                      <w:sz w:val="16"/>
                                      <w:lang w:val="ru-RU"/>
                                    </w:rPr>
                                    <w:t>руководящими</w:t>
                                  </w:r>
                                  <w:r w:rsidRPr="007C5CDC">
                                    <w:rPr>
                                      <w:rFonts w:ascii="Arial" w:hAnsi="Arial" w:cs="Arial"/>
                                      <w:sz w:val="16"/>
                                      <w:lang w:val="ru-RU"/>
                                    </w:rPr>
                                    <w:t xml:space="preserve"> </w:t>
                                  </w:r>
                                  <w:r>
                                    <w:rPr>
                                      <w:rFonts w:ascii="Arial" w:hAnsi="Arial" w:cs="Arial"/>
                                      <w:sz w:val="16"/>
                                      <w:lang w:val="ru-RU"/>
                                    </w:rPr>
                                    <w:t>органами</w:t>
                                  </w:r>
                                  <w:r w:rsidRPr="007C5CDC">
                                    <w:rPr>
                                      <w:rFonts w:ascii="Arial" w:hAnsi="Arial" w:cs="Arial"/>
                                      <w:sz w:val="16"/>
                                      <w:lang w:val="ru-RU"/>
                                    </w:rPr>
                                    <w:t xml:space="preserve">, </w:t>
                                  </w:r>
                                  <w:r>
                                    <w:rPr>
                                      <w:rFonts w:ascii="Arial" w:hAnsi="Arial" w:cs="Arial"/>
                                      <w:sz w:val="16"/>
                                      <w:lang w:val="ru-RU"/>
                                    </w:rPr>
                                    <w:t>менеджментом</w:t>
                                  </w:r>
                                  <w:r w:rsidRPr="007C5CDC">
                                    <w:rPr>
                                      <w:rFonts w:ascii="Arial" w:hAnsi="Arial" w:cs="Arial"/>
                                      <w:sz w:val="16"/>
                                      <w:lang w:val="ru-RU"/>
                                    </w:rPr>
                                    <w:t xml:space="preserve"> </w:t>
                                  </w:r>
                                  <w:r>
                                    <w:rPr>
                                      <w:rFonts w:ascii="Arial" w:hAnsi="Arial" w:cs="Arial"/>
                                      <w:sz w:val="16"/>
                                      <w:lang w:val="ru-RU"/>
                                    </w:rPr>
                                    <w:t>и</w:t>
                                  </w:r>
                                  <w:r w:rsidRPr="007C5CDC">
                                    <w:rPr>
                                      <w:rFonts w:ascii="Arial" w:hAnsi="Arial" w:cs="Arial"/>
                                      <w:sz w:val="16"/>
                                      <w:lang w:val="ru-RU"/>
                                    </w:rPr>
                                    <w:t xml:space="preserve"> </w:t>
                                  </w:r>
                                  <w:r>
                                    <w:rPr>
                                      <w:rFonts w:ascii="Arial" w:hAnsi="Arial" w:cs="Arial"/>
                                      <w:sz w:val="16"/>
                                      <w:lang w:val="ru-RU"/>
                                    </w:rPr>
                                    <w:t>остальным персоналом организации,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9" o:spid="_x0000_s1038" type="#_x0000_t202" style="position:absolute;margin-left:121.15pt;margin-top:80.7pt;width:215.7pt;height:2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" fillcolor="white [3212]" stroked="f" strokeweight=".5pt">
                      <v:path arrowok="t"/>
                      <v:textbox inset="0,0,0,0">
                        <w:txbxContent>
                          <w:p w:rsidR="00390D80" w:rsidRPr="007C5CDC" w:rsidRDefault="00390D80" w:rsidP="00BD11CE">
                            <w:pPr>
                              <w:jc w:val="center"/>
                              <w:rPr>
                                <w:rFonts w:ascii="Arial" w:hAnsi="Arial" w:cs="Arial"/>
                                <w:sz w:val="16"/>
                                <w:lang w:val="ru-RU"/>
                              </w:rPr>
                            </w:pPr>
                            <w:r>
                              <w:rPr>
                                <w:rFonts w:ascii="Arial" w:hAnsi="Arial" w:cs="Arial"/>
                                <w:sz w:val="16"/>
                                <w:lang w:val="ru-RU"/>
                              </w:rPr>
                              <w:t>Процесс</w:t>
                            </w:r>
                            <w:r w:rsidRPr="007C5CDC">
                              <w:rPr>
                                <w:rFonts w:ascii="Arial" w:hAnsi="Arial" w:cs="Arial"/>
                                <w:sz w:val="16"/>
                                <w:lang w:val="ru-RU"/>
                              </w:rPr>
                              <w:t xml:space="preserve">, </w:t>
                            </w:r>
                            <w:r>
                              <w:rPr>
                                <w:rFonts w:ascii="Arial" w:hAnsi="Arial" w:cs="Arial"/>
                                <w:sz w:val="16"/>
                                <w:lang w:val="ru-RU"/>
                              </w:rPr>
                              <w:t>осуществляемый</w:t>
                            </w:r>
                            <w:r w:rsidRPr="007C5CDC">
                              <w:rPr>
                                <w:rFonts w:ascii="Arial" w:hAnsi="Arial" w:cs="Arial"/>
                                <w:sz w:val="16"/>
                                <w:lang w:val="ru-RU"/>
                              </w:rPr>
                              <w:t xml:space="preserve"> </w:t>
                            </w:r>
                            <w:r>
                              <w:rPr>
                                <w:rFonts w:ascii="Arial" w:hAnsi="Arial" w:cs="Arial"/>
                                <w:sz w:val="16"/>
                                <w:lang w:val="ru-RU"/>
                              </w:rPr>
                              <w:t>руководящими</w:t>
                            </w:r>
                            <w:r w:rsidRPr="007C5CDC">
                              <w:rPr>
                                <w:rFonts w:ascii="Arial" w:hAnsi="Arial" w:cs="Arial"/>
                                <w:sz w:val="16"/>
                                <w:lang w:val="ru-RU"/>
                              </w:rPr>
                              <w:t xml:space="preserve"> </w:t>
                            </w:r>
                            <w:r>
                              <w:rPr>
                                <w:rFonts w:ascii="Arial" w:hAnsi="Arial" w:cs="Arial"/>
                                <w:sz w:val="16"/>
                                <w:lang w:val="ru-RU"/>
                              </w:rPr>
                              <w:t>органами</w:t>
                            </w:r>
                            <w:r w:rsidRPr="007C5CDC">
                              <w:rPr>
                                <w:rFonts w:ascii="Arial" w:hAnsi="Arial" w:cs="Arial"/>
                                <w:sz w:val="16"/>
                                <w:lang w:val="ru-RU"/>
                              </w:rPr>
                              <w:t xml:space="preserve">, </w:t>
                            </w:r>
                            <w:r>
                              <w:rPr>
                                <w:rFonts w:ascii="Arial" w:hAnsi="Arial" w:cs="Arial"/>
                                <w:sz w:val="16"/>
                                <w:lang w:val="ru-RU"/>
                              </w:rPr>
                              <w:t>менеджментом</w:t>
                            </w:r>
                            <w:r w:rsidRPr="007C5CDC">
                              <w:rPr>
                                <w:rFonts w:ascii="Arial" w:hAnsi="Arial" w:cs="Arial"/>
                                <w:sz w:val="16"/>
                                <w:lang w:val="ru-RU"/>
                              </w:rPr>
                              <w:t xml:space="preserve"> </w:t>
                            </w:r>
                            <w:r>
                              <w:rPr>
                                <w:rFonts w:ascii="Arial" w:hAnsi="Arial" w:cs="Arial"/>
                                <w:sz w:val="16"/>
                                <w:lang w:val="ru-RU"/>
                              </w:rPr>
                              <w:t>и</w:t>
                            </w:r>
                            <w:r w:rsidRPr="007C5CDC">
                              <w:rPr>
                                <w:rFonts w:ascii="Arial" w:hAnsi="Arial" w:cs="Arial"/>
                                <w:sz w:val="16"/>
                                <w:lang w:val="ru-RU"/>
                              </w:rPr>
                              <w:t xml:space="preserve"> </w:t>
                            </w:r>
                            <w:r>
                              <w:rPr>
                                <w:rFonts w:ascii="Arial" w:hAnsi="Arial" w:cs="Arial"/>
                                <w:sz w:val="16"/>
                                <w:lang w:val="ru-RU"/>
                              </w:rPr>
                              <w:t>остальным персоналом организации,</w:t>
                            </w:r>
                          </w:p>
                        </w:txbxContent>
                      </v:textbox>
                    </v:shape>
                  </w:pict>
                </mc:Fallback>
              </mc:AlternateContent>
            </w:r>
            <w:r w:rsidR="004E2FF1" w:rsidRPr="004966B4">
              <w:rPr>
                <w:noProof/>
                <w:lang w:val="ru-RU" w:eastAsia="ru-RU"/>
              </w:rPr>
              <mc:AlternateContent>
                <mc:Choice Requires="wps">
                  <w:drawing>
                    <wp:anchor distT="0" distB="0" distL="114300" distR="114300" simplePos="0" relativeHeight="251663360" behindDoc="0" locked="0" layoutInCell="1" allowOverlap="1" wp14:anchorId="551FE359" wp14:editId="4361B508">
                      <wp:simplePos x="0" y="0"/>
                      <wp:positionH relativeFrom="column">
                        <wp:posOffset>4665980</wp:posOffset>
                      </wp:positionH>
                      <wp:positionV relativeFrom="paragraph">
                        <wp:posOffset>289560</wp:posOffset>
                      </wp:positionV>
                      <wp:extent cx="914400" cy="143510"/>
                      <wp:effectExtent l="0" t="0" r="0" b="8890"/>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143510"/>
                              </a:xfrm>
                              <a:prstGeom prst="rect">
                                <a:avLst/>
                              </a:prstGeom>
                              <a:solidFill>
                                <a:schemeClr val="bg1"/>
                              </a:solidFill>
                              <a:ln w="6350">
                                <a:noFill/>
                              </a:ln>
                            </wps:spPr>
                            <wps:txbx>
                              <w:txbxContent>
                                <w:p w:rsidR="00390D80" w:rsidRPr="00BD11CE" w:rsidRDefault="00390D80" w:rsidP="00BD11CE">
                                  <w:pPr>
                                    <w:jc w:val="center"/>
                                    <w:rPr>
                                      <w:rFonts w:ascii="Arial" w:hAnsi="Arial" w:cs="Arial"/>
                                      <w:sz w:val="16"/>
                                    </w:rPr>
                                  </w:pPr>
                                  <w:r>
                                    <w:rPr>
                                      <w:rFonts w:ascii="Arial" w:hAnsi="Arial" w:cs="Arial"/>
                                      <w:sz w:val="16"/>
                                      <w:lang w:val="ru-RU"/>
                                    </w:rPr>
                                    <w:t>Это означает, что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8" o:spid="_x0000_s1039" type="#_x0000_t202" style="position:absolute;margin-left:367.4pt;margin-top:22.8pt;width:1in;height:1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" fillcolor="white [3212]" stroked="f" strokeweight=".5pt">
                      <v:path arrowok="t"/>
                      <v:textbox inset="0,0,0,0">
                        <w:txbxContent>
                          <w:p w:rsidR="00390D80" w:rsidRPr="00BD11CE" w:rsidRDefault="00390D80" w:rsidP="00BD11CE">
                            <w:pPr>
                              <w:jc w:val="center"/>
                              <w:rPr>
                                <w:rFonts w:ascii="Arial" w:hAnsi="Arial" w:cs="Arial"/>
                                <w:sz w:val="16"/>
                              </w:rPr>
                            </w:pPr>
                            <w:r>
                              <w:rPr>
                                <w:rFonts w:ascii="Arial" w:hAnsi="Arial" w:cs="Arial"/>
                                <w:sz w:val="16"/>
                                <w:lang w:val="ru-RU"/>
                              </w:rPr>
                              <w:t>Это означает, что</w:t>
                            </w:r>
                          </w:p>
                        </w:txbxContent>
                      </v:textbox>
                    </v:shape>
                  </w:pict>
                </mc:Fallback>
              </mc:AlternateContent>
            </w:r>
            <w:r w:rsidR="004E2FF1" w:rsidRPr="004966B4">
              <w:rPr>
                <w:noProof/>
                <w:lang w:val="ru-RU" w:eastAsia="ru-RU"/>
              </w:rPr>
              <mc:AlternateContent>
                <mc:Choice Requires="wps">
                  <w:drawing>
                    <wp:anchor distT="0" distB="0" distL="114300" distR="114300" simplePos="0" relativeHeight="251661312" behindDoc="0" locked="0" layoutInCell="1" allowOverlap="1" wp14:anchorId="166ADCBC" wp14:editId="1CA2D032">
                      <wp:simplePos x="0" y="0"/>
                      <wp:positionH relativeFrom="column">
                        <wp:posOffset>2343150</wp:posOffset>
                      </wp:positionH>
                      <wp:positionV relativeFrom="paragraph">
                        <wp:posOffset>526415</wp:posOffset>
                      </wp:positionV>
                      <wp:extent cx="914400" cy="266700"/>
                      <wp:effectExtent l="0" t="0" r="0" b="12700"/>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66700"/>
                              </a:xfrm>
                              <a:prstGeom prst="rect">
                                <a:avLst/>
                              </a:prstGeom>
                              <a:solidFill>
                                <a:schemeClr val="bg1"/>
                              </a:solidFill>
                              <a:ln w="6350">
                                <a:noFill/>
                              </a:ln>
                            </wps:spPr>
                            <wps:txbx>
                              <w:txbxContent>
                                <w:p w:rsidR="00390D80" w:rsidRPr="00BD11CE" w:rsidRDefault="00390D80" w:rsidP="00BD11CE">
                                  <w:pPr>
                                    <w:jc w:val="center"/>
                                    <w:rPr>
                                      <w:rFonts w:ascii="Arial" w:hAnsi="Arial" w:cs="Arial"/>
                                      <w:sz w:val="16"/>
                                    </w:rPr>
                                  </w:pPr>
                                  <w:r>
                                    <w:rPr>
                                      <w:rFonts w:ascii="Arial" w:hAnsi="Arial" w:cs="Arial"/>
                                      <w:sz w:val="16"/>
                                    </w:rPr>
                                    <w:t xml:space="preserve">COSO </w:t>
                                  </w:r>
                                  <w:r>
                                    <w:rPr>
                                      <w:rFonts w:ascii="Arial" w:hAnsi="Arial" w:cs="Arial"/>
                                      <w:sz w:val="16"/>
                                      <w:lang w:val="ru-RU"/>
                                    </w:rPr>
                                    <w:t>определяет ВК как: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9" o:spid="_x0000_s1040" type="#_x0000_t202" style="position:absolute;margin-left:184.5pt;margin-top:41.45pt;width:1in;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" fillcolor="white [3212]" stroked="f" strokeweight=".5pt">
                      <v:path arrowok="t"/>
                      <v:textbox inset="0,0,0,0">
                        <w:txbxContent>
                          <w:p w:rsidR="00390D80" w:rsidRPr="00BD11CE" w:rsidRDefault="00390D80" w:rsidP="00BD11CE">
                            <w:pPr>
                              <w:jc w:val="center"/>
                              <w:rPr>
                                <w:rFonts w:ascii="Arial" w:hAnsi="Arial" w:cs="Arial"/>
                                <w:sz w:val="16"/>
                              </w:rPr>
                            </w:pPr>
                            <w:r>
                              <w:rPr>
                                <w:rFonts w:ascii="Arial" w:hAnsi="Arial" w:cs="Arial"/>
                                <w:sz w:val="16"/>
                              </w:rPr>
                              <w:t xml:space="preserve">COSO </w:t>
                            </w:r>
                            <w:r>
                              <w:rPr>
                                <w:rFonts w:ascii="Arial" w:hAnsi="Arial" w:cs="Arial"/>
                                <w:sz w:val="16"/>
                                <w:lang w:val="ru-RU"/>
                              </w:rPr>
                              <w:t>определяет ВК как:</w:t>
                            </w:r>
                          </w:p>
                        </w:txbxContent>
                      </v:textbox>
                    </v:shape>
                  </w:pict>
                </mc:Fallback>
              </mc:AlternateContent>
            </w:r>
            <w:r w:rsidR="0085669D" w:rsidRPr="004966B4">
              <w:rPr>
                <w:noProof/>
                <w:lang w:val="ru-RU" w:eastAsia="ru-RU"/>
              </w:rPr>
              <w:drawing>
                <wp:inline distT="0" distB="0" distL="0" distR="0" wp14:anchorId="2D19D4F9" wp14:editId="530C20E2">
                  <wp:extent cx="5833745" cy="4375150"/>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33745" cy="4375150"/>
                          </a:xfrm>
                          <a:prstGeom prst="rect">
                            <a:avLst/>
                          </a:prstGeom>
                        </pic:spPr>
                      </pic:pic>
                    </a:graphicData>
                  </a:graphic>
                </wp:inline>
              </w:drawing>
            </w:r>
          </w:p>
        </w:tc>
      </w:tr>
    </w:tbl>
    <w:p w:rsidR="0085669D" w:rsidRPr="004966B4" w:rsidRDefault="0085669D">
      <w:pPr>
        <w:rPr>
          <w:rFonts w:ascii="Cambria" w:eastAsia="Cambria" w:hAnsi="Cambria" w:cs="Arial"/>
          <w:b/>
          <w:bCs/>
          <w:i/>
          <w:iCs/>
          <w:color w:val="650465"/>
          <w:sz w:val="28"/>
          <w:szCs w:val="28"/>
        </w:rPr>
      </w:pPr>
      <w:r w:rsidRPr="004966B4">
        <w:br w:type="page"/>
      </w:r>
    </w:p>
    <w:p w:rsidR="001B2789" w:rsidRPr="004966B4" w:rsidRDefault="005E428F" w:rsidP="001238AE">
      <w:pPr>
        <w:pStyle w:val="2"/>
      </w:pPr>
      <w:bookmarkStart w:id="19" w:name="_Toc536687418"/>
      <w:bookmarkStart w:id="20" w:name="_Toc1472195"/>
      <w:r w:rsidRPr="004966B4">
        <w:rPr>
          <w:lang w:val="ru-RU"/>
        </w:rPr>
        <w:lastRenderedPageBreak/>
        <w:t>ОСНОВНЫЕ</w:t>
      </w:r>
      <w:r w:rsidRPr="004966B4">
        <w:t xml:space="preserve"> </w:t>
      </w:r>
      <w:r w:rsidRPr="004966B4">
        <w:rPr>
          <w:lang w:val="ru-RU"/>
        </w:rPr>
        <w:t>КОМПОНЕНТЫ</w:t>
      </w:r>
      <w:r w:rsidRPr="004966B4">
        <w:t xml:space="preserve"> </w:t>
      </w:r>
      <w:r w:rsidRPr="004966B4">
        <w:rPr>
          <w:lang w:val="ru-RU"/>
        </w:rPr>
        <w:t>ВНУТРЕННЕГО</w:t>
      </w:r>
      <w:r w:rsidRPr="004966B4">
        <w:t xml:space="preserve"> </w:t>
      </w:r>
      <w:r w:rsidRPr="004966B4">
        <w:rPr>
          <w:lang w:val="ru-RU"/>
        </w:rPr>
        <w:t>КОНТРОЛЯ</w:t>
      </w:r>
      <w:bookmarkEnd w:id="19"/>
      <w:bookmarkEnd w:id="20"/>
    </w:p>
    <w:p w:rsidR="00F73460" w:rsidRPr="004966B4" w:rsidRDefault="00F57D12" w:rsidP="00F73460">
      <w:pPr>
        <w:pStyle w:val="numberedparas"/>
        <w:rPr>
          <w:lang w:val="ru-RU"/>
        </w:rPr>
      </w:pPr>
      <w:r w:rsidRPr="004966B4">
        <w:rPr>
          <w:lang w:val="ru-RU"/>
        </w:rPr>
        <w:t xml:space="preserve">Модель </w:t>
      </w:r>
      <w:r w:rsidR="00D54124" w:rsidRPr="004966B4">
        <w:t>COSO</w:t>
      </w:r>
      <w:r w:rsidR="00D54124" w:rsidRPr="004966B4">
        <w:rPr>
          <w:lang w:val="ru-RU"/>
        </w:rPr>
        <w:t xml:space="preserve"> </w:t>
      </w:r>
      <w:r w:rsidRPr="004966B4">
        <w:rPr>
          <w:lang w:val="ru-RU"/>
        </w:rPr>
        <w:t xml:space="preserve">включает в себя </w:t>
      </w:r>
      <w:r w:rsidR="005E428F" w:rsidRPr="004966B4">
        <w:rPr>
          <w:lang w:val="ru-RU"/>
        </w:rPr>
        <w:t>пять взаимосвязанных компонентов внутреннего контроля</w:t>
      </w:r>
      <w:r w:rsidR="003B11E4" w:rsidRPr="004966B4">
        <w:rPr>
          <w:lang w:val="ru-RU"/>
        </w:rPr>
        <w:t xml:space="preserve">. </w:t>
      </w:r>
      <w:r w:rsidR="00265E10" w:rsidRPr="004966B4">
        <w:rPr>
          <w:lang w:val="ru-RU"/>
        </w:rPr>
        <w:t>Для того, чтобы внутренний контроль был результативным в отношении целей,</w:t>
      </w:r>
      <w:r w:rsidR="00265E10" w:rsidRPr="004966B4">
        <w:rPr>
          <w:rFonts w:asciiTheme="minorHAnsi" w:hAnsiTheme="minorHAnsi"/>
          <w:color w:val="222222"/>
          <w:szCs w:val="22"/>
          <w:shd w:val="clear" w:color="auto" w:fill="FFFFFF"/>
          <w:lang w:val="ru-RU"/>
        </w:rPr>
        <w:t xml:space="preserve"> связанных с операционной деятельностью, отчётностью и </w:t>
      </w:r>
      <w:r w:rsidR="00265E10" w:rsidRPr="004966B4">
        <w:rPr>
          <w:rFonts w:asciiTheme="minorHAnsi" w:hAnsiTheme="minorHAnsi"/>
          <w:color w:val="222222"/>
          <w:szCs w:val="22"/>
          <w:lang w:val="ru-RU"/>
        </w:rPr>
        <w:t>соблюдением законов и правил, которые обозначены в п. 4, в</w:t>
      </w:r>
      <w:r w:rsidR="003B11E4" w:rsidRPr="004966B4">
        <w:rPr>
          <w:lang w:val="ru-RU"/>
        </w:rPr>
        <w:t xml:space="preserve">се </w:t>
      </w:r>
      <w:r w:rsidR="00265E10" w:rsidRPr="004966B4">
        <w:rPr>
          <w:lang w:val="ru-RU"/>
        </w:rPr>
        <w:t xml:space="preserve">эти компоненты </w:t>
      </w:r>
      <w:r w:rsidR="003B11E4" w:rsidRPr="004966B4">
        <w:rPr>
          <w:lang w:val="ru-RU"/>
        </w:rPr>
        <w:t>должны быть в наличии</w:t>
      </w:r>
      <w:r w:rsidR="00265E10" w:rsidRPr="004966B4">
        <w:rPr>
          <w:lang w:val="ru-RU"/>
        </w:rPr>
        <w:t xml:space="preserve"> и интегрированы</w:t>
      </w:r>
      <w:r w:rsidR="008B392F" w:rsidRPr="004966B4">
        <w:rPr>
          <w:lang w:val="ru-RU"/>
        </w:rPr>
        <w:t xml:space="preserve"> в систему внутреннего контроля</w:t>
      </w:r>
      <w:r w:rsidR="00265E10" w:rsidRPr="004966B4">
        <w:rPr>
          <w:lang w:val="ru-RU"/>
        </w:rPr>
        <w:t xml:space="preserve">. Пять компонентов включают в себя: контрольную среду, оценку риска, средства контроля, информацию и коммуникацию, а также </w:t>
      </w:r>
      <w:r w:rsidR="004B5A31" w:rsidRPr="004966B4">
        <w:rPr>
          <w:lang w:val="ru-RU"/>
        </w:rPr>
        <w:t xml:space="preserve">процедуры </w:t>
      </w:r>
      <w:r w:rsidR="00265E10" w:rsidRPr="004966B4">
        <w:rPr>
          <w:lang w:val="ru-RU"/>
        </w:rPr>
        <w:t>мониторинг</w:t>
      </w:r>
      <w:r w:rsidR="004B5A31" w:rsidRPr="004966B4">
        <w:rPr>
          <w:lang w:val="ru-RU"/>
        </w:rPr>
        <w:t>а</w:t>
      </w:r>
      <w:r w:rsidR="00265E10" w:rsidRPr="004966B4">
        <w:rPr>
          <w:lang w:val="ru-RU"/>
        </w:rPr>
        <w:t>. Эти компоненты представлены ниже на Рисунке 2</w:t>
      </w:r>
      <w:r w:rsidR="00D54124" w:rsidRPr="004966B4">
        <w:rPr>
          <w:lang w:val="ru-RU"/>
        </w:rPr>
        <w:t xml:space="preserve">. </w:t>
      </w:r>
      <w:r w:rsidR="00265E10" w:rsidRPr="004966B4">
        <w:rPr>
          <w:lang w:val="ru-RU"/>
        </w:rPr>
        <w:t xml:space="preserve"> </w:t>
      </w:r>
      <w:r w:rsidR="001B2789" w:rsidRPr="004966B4">
        <w:rPr>
          <w:vertAlign w:val="superscript"/>
          <w:lang w:val="ru-RU"/>
        </w:rPr>
        <w:t xml:space="preserve"> </w:t>
      </w:r>
    </w:p>
    <w:p w:rsidR="001B2789" w:rsidRPr="004966B4" w:rsidRDefault="005E428F" w:rsidP="00550F81">
      <w:pPr>
        <w:pStyle w:val="af3"/>
      </w:pPr>
      <w:r w:rsidRPr="004966B4">
        <w:rPr>
          <w:lang w:val="ru-RU"/>
        </w:rPr>
        <w:t>Рисунок</w:t>
      </w:r>
      <w:r w:rsidR="001B2789" w:rsidRPr="004966B4">
        <w:t xml:space="preserve"> </w:t>
      </w:r>
      <w:r w:rsidR="00DD1D4F" w:rsidRPr="004966B4">
        <w:rPr>
          <w:noProof/>
        </w:rPr>
        <w:fldChar w:fldCharType="begin"/>
      </w:r>
      <w:r w:rsidR="00D206C6" w:rsidRPr="004966B4">
        <w:rPr>
          <w:noProof/>
        </w:rPr>
        <w:instrText xml:space="preserve"> SEQ Figure \* ARABIC </w:instrText>
      </w:r>
      <w:r w:rsidR="00DD1D4F" w:rsidRPr="004966B4">
        <w:rPr>
          <w:noProof/>
        </w:rPr>
        <w:fldChar w:fldCharType="separate"/>
      </w:r>
      <w:r w:rsidR="00437F12" w:rsidRPr="004966B4">
        <w:rPr>
          <w:noProof/>
        </w:rPr>
        <w:t>2</w:t>
      </w:r>
      <w:r w:rsidR="00DD1D4F" w:rsidRPr="004966B4">
        <w:rPr>
          <w:noProof/>
        </w:rPr>
        <w:fldChar w:fldCharType="end"/>
      </w:r>
      <w:r w:rsidRPr="004966B4">
        <w:rPr>
          <w:noProof/>
        </w:rPr>
        <w:t xml:space="preserve">. </w:t>
      </w:r>
      <w:r w:rsidRPr="004966B4">
        <w:rPr>
          <w:noProof/>
          <w:lang w:val="ru-RU"/>
        </w:rPr>
        <w:t>Пять компонентов</w:t>
      </w:r>
      <w:r w:rsidR="001B2789" w:rsidRPr="004966B4">
        <w:t xml:space="preserve"> COSO</w:t>
      </w:r>
    </w:p>
    <w:p w:rsidR="001B2789" w:rsidRPr="004966B4" w:rsidRDefault="00732FEF" w:rsidP="001B2789">
      <w:r w:rsidRPr="004966B4">
        <w:rPr>
          <w:noProof/>
          <w:lang w:val="ru-RU" w:eastAsia="ru-RU"/>
        </w:rPr>
        <w:drawing>
          <wp:inline distT="0" distB="0" distL="0" distR="0" wp14:anchorId="1356626F" wp14:editId="740AF81D">
            <wp:extent cx="5852160"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61581" cy="3434520"/>
                    </a:xfrm>
                    <a:prstGeom prst="rect">
                      <a:avLst/>
                    </a:prstGeom>
                  </pic:spPr>
                </pic:pic>
              </a:graphicData>
            </a:graphic>
          </wp:inline>
        </w:drawing>
      </w:r>
    </w:p>
    <w:p w:rsidR="00D54124" w:rsidRPr="004966B4" w:rsidRDefault="000F2008" w:rsidP="00D54124">
      <w:pPr>
        <w:pStyle w:val="numberedparas"/>
        <w:rPr>
          <w:lang w:val="ru-RU"/>
        </w:rPr>
      </w:pPr>
      <w:r w:rsidRPr="004966B4">
        <w:rPr>
          <w:lang w:val="ru-RU"/>
        </w:rPr>
        <w:t xml:space="preserve"> </w:t>
      </w:r>
      <w:r w:rsidR="00920659" w:rsidRPr="004966B4">
        <w:rPr>
          <w:lang w:val="ru-RU"/>
        </w:rPr>
        <w:t xml:space="preserve">Внутренний контроль </w:t>
      </w:r>
      <w:r w:rsidRPr="004966B4">
        <w:rPr>
          <w:lang w:val="ru-RU"/>
        </w:rPr>
        <w:t xml:space="preserve">– </w:t>
      </w:r>
      <w:r w:rsidR="00920659" w:rsidRPr="004966B4">
        <w:rPr>
          <w:lang w:val="ru-RU"/>
        </w:rPr>
        <w:t xml:space="preserve">это </w:t>
      </w:r>
      <w:r w:rsidRPr="004966B4">
        <w:rPr>
          <w:lang w:val="ru-RU"/>
        </w:rPr>
        <w:t>многомерный процесс, где практически любой из компонентов способен (и будет) влиять на другие</w:t>
      </w:r>
      <w:r w:rsidR="007B72EA" w:rsidRPr="004966B4">
        <w:rPr>
          <w:lang w:val="ru-RU"/>
        </w:rPr>
        <w:t xml:space="preserve"> компоненты.</w:t>
      </w:r>
      <w:r w:rsidR="00D54124" w:rsidRPr="004966B4">
        <w:rPr>
          <w:lang w:val="ru-RU"/>
        </w:rPr>
        <w:t xml:space="preserve">  </w:t>
      </w:r>
    </w:p>
    <w:p w:rsidR="00D54124" w:rsidRPr="004966B4" w:rsidRDefault="00F57D12" w:rsidP="00D54124">
      <w:pPr>
        <w:pStyle w:val="numberedparas"/>
        <w:rPr>
          <w:lang w:val="ru-RU"/>
        </w:rPr>
      </w:pPr>
      <w:r w:rsidRPr="004966B4">
        <w:rPr>
          <w:lang w:val="ru-RU"/>
        </w:rPr>
        <w:t xml:space="preserve">Модель </w:t>
      </w:r>
      <w:r w:rsidR="00D54124" w:rsidRPr="004966B4">
        <w:rPr>
          <w:lang w:val="en-US"/>
        </w:rPr>
        <w:t>COSO</w:t>
      </w:r>
      <w:r w:rsidR="00D54124" w:rsidRPr="004966B4">
        <w:rPr>
          <w:lang w:val="ru-RU"/>
        </w:rPr>
        <w:t xml:space="preserve"> </w:t>
      </w:r>
      <w:r w:rsidRPr="004966B4">
        <w:rPr>
          <w:lang w:val="ru-RU"/>
        </w:rPr>
        <w:t xml:space="preserve">включает в себя </w:t>
      </w:r>
      <w:r w:rsidR="00D54124" w:rsidRPr="004966B4">
        <w:rPr>
          <w:lang w:val="ru-RU"/>
        </w:rPr>
        <w:t>17</w:t>
      </w:r>
      <w:r w:rsidR="000F2008" w:rsidRPr="004966B4">
        <w:rPr>
          <w:lang w:val="ru-RU"/>
        </w:rPr>
        <w:t xml:space="preserve"> принципов, </w:t>
      </w:r>
      <w:r w:rsidR="008468D0" w:rsidRPr="004966B4">
        <w:rPr>
          <w:lang w:val="ru-RU"/>
        </w:rPr>
        <w:t xml:space="preserve">которые должны быть успешно внедрены в организацию, а также соблюдаться всеми членами данной организации для успешной реализации на практике </w:t>
      </w:r>
      <w:r w:rsidR="008468D0" w:rsidRPr="004966B4">
        <w:rPr>
          <w:strike/>
          <w:lang w:val="ru-RU"/>
        </w:rPr>
        <w:t>вышеуказанных</w:t>
      </w:r>
      <w:r w:rsidR="008468D0" w:rsidRPr="004966B4">
        <w:rPr>
          <w:lang w:val="ru-RU"/>
        </w:rPr>
        <w:t xml:space="preserve"> </w:t>
      </w:r>
      <w:r w:rsidR="007F7E5F" w:rsidRPr="004966B4">
        <w:rPr>
          <w:lang w:val="ru-RU"/>
        </w:rPr>
        <w:t xml:space="preserve">пяти </w:t>
      </w:r>
      <w:r w:rsidR="000F2008" w:rsidRPr="004966B4">
        <w:rPr>
          <w:lang w:val="ru-RU"/>
        </w:rPr>
        <w:t xml:space="preserve">компонентов внутреннего контроля. </w:t>
      </w:r>
      <w:r w:rsidR="00D54124" w:rsidRPr="004966B4">
        <w:rPr>
          <w:lang w:val="ru-RU"/>
        </w:rPr>
        <w:t xml:space="preserve"> </w:t>
      </w:r>
      <w:r w:rsidR="000F2008" w:rsidRPr="004966B4">
        <w:rPr>
          <w:lang w:val="ru-RU"/>
        </w:rPr>
        <w:t>Эти компоненты</w:t>
      </w:r>
      <w:r w:rsidR="00704F3C" w:rsidRPr="004966B4">
        <w:rPr>
          <w:lang w:val="ru-RU"/>
        </w:rPr>
        <w:t>, а также</w:t>
      </w:r>
      <w:r w:rsidR="000F2008" w:rsidRPr="004966B4">
        <w:rPr>
          <w:lang w:val="ru-RU"/>
        </w:rPr>
        <w:t xml:space="preserve">  связанные с ними принципы</w:t>
      </w:r>
      <w:r w:rsidR="008468D0" w:rsidRPr="004966B4">
        <w:rPr>
          <w:lang w:val="ru-RU"/>
        </w:rPr>
        <w:t>, будут</w:t>
      </w:r>
      <w:r w:rsidR="000F2008" w:rsidRPr="004966B4">
        <w:rPr>
          <w:lang w:val="ru-RU"/>
        </w:rPr>
        <w:t xml:space="preserve"> подробно рассматрива</w:t>
      </w:r>
      <w:r w:rsidR="008468D0" w:rsidRPr="004966B4">
        <w:rPr>
          <w:lang w:val="ru-RU"/>
        </w:rPr>
        <w:t>ться</w:t>
      </w:r>
      <w:r w:rsidR="000F2008" w:rsidRPr="004966B4">
        <w:rPr>
          <w:lang w:val="ru-RU"/>
        </w:rPr>
        <w:t xml:space="preserve"> в Части 3 и Приложениях</w:t>
      </w:r>
      <w:r w:rsidR="00D831F1" w:rsidRPr="004966B4">
        <w:rPr>
          <w:lang w:val="ru-RU"/>
        </w:rPr>
        <w:t xml:space="preserve"> </w:t>
      </w:r>
      <w:r w:rsidR="00D831F1" w:rsidRPr="004966B4">
        <w:rPr>
          <w:lang w:val="en-US"/>
        </w:rPr>
        <w:t>B</w:t>
      </w:r>
      <w:r w:rsidR="00A570FD" w:rsidRPr="004966B4">
        <w:rPr>
          <w:lang w:val="ru-RU"/>
        </w:rPr>
        <w:t>1-</w:t>
      </w:r>
      <w:r w:rsidR="00A570FD" w:rsidRPr="004966B4">
        <w:rPr>
          <w:lang w:val="en-US"/>
        </w:rPr>
        <w:t>B</w:t>
      </w:r>
      <w:r w:rsidR="00A570FD" w:rsidRPr="004966B4">
        <w:rPr>
          <w:lang w:val="ru-RU"/>
        </w:rPr>
        <w:t>5</w:t>
      </w:r>
      <w:r w:rsidR="00F85DD3" w:rsidRPr="004966B4">
        <w:rPr>
          <w:lang w:val="ru-RU"/>
        </w:rPr>
        <w:t xml:space="preserve">. </w:t>
      </w:r>
    </w:p>
    <w:p w:rsidR="006E50A4" w:rsidRPr="004966B4" w:rsidRDefault="006E50A4">
      <w:pPr>
        <w:rPr>
          <w:caps/>
          <w:spacing w:val="15"/>
          <w:szCs w:val="22"/>
          <w:lang w:val="ru-RU"/>
        </w:rPr>
      </w:pPr>
      <w:r w:rsidRPr="004966B4">
        <w:rPr>
          <w:lang w:val="ru-RU"/>
        </w:rPr>
        <w:br w:type="page"/>
      </w:r>
    </w:p>
    <w:p w:rsidR="00D831F1" w:rsidRPr="004966B4" w:rsidRDefault="006D4D59" w:rsidP="001238AE">
      <w:pPr>
        <w:pStyle w:val="2"/>
        <w:rPr>
          <w:lang w:val="ru-RU"/>
        </w:rPr>
      </w:pPr>
      <w:bookmarkStart w:id="21" w:name="_Toc536687419"/>
      <w:bookmarkStart w:id="22" w:name="_Toc1472196"/>
      <w:r w:rsidRPr="004966B4">
        <w:rPr>
          <w:lang w:val="ru-RU"/>
        </w:rPr>
        <w:lastRenderedPageBreak/>
        <w:t>ОГРАНИЧЕНИЯ ВНУТРЕННЕГО КОНТРОЛЯ – ПОНЯТИЕ «РАЗУМН</w:t>
      </w:r>
      <w:r w:rsidR="001D5A36" w:rsidRPr="004966B4">
        <w:rPr>
          <w:lang w:val="ru-RU"/>
        </w:rPr>
        <w:t>ой</w:t>
      </w:r>
      <w:r w:rsidRPr="004966B4">
        <w:rPr>
          <w:lang w:val="ru-RU"/>
        </w:rPr>
        <w:t xml:space="preserve"> </w:t>
      </w:r>
      <w:r w:rsidR="00C87F00" w:rsidRPr="004966B4">
        <w:rPr>
          <w:lang w:val="ru-RU"/>
        </w:rPr>
        <w:t>УВЕРЕННОСТИ</w:t>
      </w:r>
      <w:r w:rsidRPr="004966B4">
        <w:rPr>
          <w:lang w:val="ru-RU"/>
        </w:rPr>
        <w:t xml:space="preserve">» </w:t>
      </w:r>
      <w:bookmarkEnd w:id="21"/>
      <w:bookmarkEnd w:id="22"/>
    </w:p>
    <w:p w:rsidR="00D831F1" w:rsidRPr="004966B4" w:rsidRDefault="006D4D59" w:rsidP="00D831F1">
      <w:pPr>
        <w:pStyle w:val="numberedparas"/>
        <w:rPr>
          <w:lang w:val="ru-RU"/>
        </w:rPr>
      </w:pPr>
      <w:r w:rsidRPr="004966B4">
        <w:rPr>
          <w:lang w:val="ru-RU"/>
        </w:rPr>
        <w:t xml:space="preserve">Внутренний контроль – это процесс, который </w:t>
      </w:r>
      <w:r w:rsidR="001D5A36" w:rsidRPr="004966B4">
        <w:rPr>
          <w:lang w:val="ru-RU"/>
        </w:rPr>
        <w:t xml:space="preserve">обеспечивает «разумную </w:t>
      </w:r>
      <w:r w:rsidR="00C87F00" w:rsidRPr="004966B4">
        <w:rPr>
          <w:lang w:val="ru-RU"/>
        </w:rPr>
        <w:t>уверенность</w:t>
      </w:r>
      <w:r w:rsidR="001D5A36" w:rsidRPr="004966B4">
        <w:rPr>
          <w:lang w:val="ru-RU"/>
        </w:rPr>
        <w:t xml:space="preserve">» </w:t>
      </w:r>
      <w:r w:rsidR="00C87F00" w:rsidRPr="004966B4">
        <w:rPr>
          <w:lang w:val="ru-RU"/>
        </w:rPr>
        <w:t xml:space="preserve">в </w:t>
      </w:r>
      <w:r w:rsidR="001D5A36" w:rsidRPr="004966B4">
        <w:rPr>
          <w:lang w:val="ru-RU"/>
        </w:rPr>
        <w:t>достижени</w:t>
      </w:r>
      <w:r w:rsidR="00C87F00" w:rsidRPr="004966B4">
        <w:rPr>
          <w:lang w:val="ru-RU"/>
        </w:rPr>
        <w:t>и</w:t>
      </w:r>
      <w:r w:rsidR="001D5A36" w:rsidRPr="004966B4">
        <w:rPr>
          <w:lang w:val="ru-RU"/>
        </w:rPr>
        <w:t xml:space="preserve"> целей</w:t>
      </w:r>
      <w:r w:rsidR="00D831F1" w:rsidRPr="004966B4">
        <w:rPr>
          <w:lang w:val="ru-RU"/>
        </w:rPr>
        <w:t xml:space="preserve">. </w:t>
      </w:r>
    </w:p>
    <w:p w:rsidR="00D831F1" w:rsidRPr="004966B4" w:rsidRDefault="00BF6120" w:rsidP="00D831F1">
      <w:pPr>
        <w:pStyle w:val="numberedparas"/>
        <w:rPr>
          <w:lang w:val="ru-RU"/>
        </w:rPr>
      </w:pPr>
      <w:r w:rsidRPr="004966B4">
        <w:rPr>
          <w:lang w:val="ru-RU"/>
        </w:rPr>
        <w:t>Внутренний контроль помогает организации достичь её стратегических целей, формировать надёжную финансовую информацию и информацию о результатах деятельности, а также соблюдать соответствующие нормативные положения. Вместе с тем, внутренний контроль не превратит плохого управленца в хорошего; он также не в состоянии повлиять на внешние факторы, которые могут оказать существенное воздействие на операционную деятельность организации, или устранить серьёзные ограничения для деятельности, обусловленные, например, масштабными метеорологическими явлениями</w:t>
      </w:r>
      <w:r w:rsidR="00D831F1" w:rsidRPr="004966B4">
        <w:rPr>
          <w:lang w:val="ru-RU"/>
        </w:rPr>
        <w:t xml:space="preserve">. </w:t>
      </w:r>
    </w:p>
    <w:p w:rsidR="00D831F1" w:rsidRPr="004966B4" w:rsidRDefault="00BF6120" w:rsidP="00D831F1">
      <w:pPr>
        <w:pStyle w:val="numberedparas"/>
        <w:rPr>
          <w:lang w:val="ru-RU"/>
        </w:rPr>
      </w:pPr>
      <w:r w:rsidRPr="004966B4">
        <w:rPr>
          <w:lang w:val="ru-RU"/>
        </w:rPr>
        <w:t>Свойственные внутреннему контролю ограничения могут включать в себя: неверные суждения при принятии решений, «человеческий фактор» (обычные ошибки), необходимость соотносить затраты, связанные со средствами контроля, с рисками и выгодами</w:t>
      </w:r>
      <w:r w:rsidR="00D831F1" w:rsidRPr="004966B4">
        <w:rPr>
          <w:lang w:val="ru-RU"/>
        </w:rPr>
        <w:t>.</w:t>
      </w:r>
      <w:r w:rsidRPr="004966B4">
        <w:rPr>
          <w:lang w:val="ru-RU"/>
        </w:rPr>
        <w:t xml:space="preserve"> Кроме того, меры внутреннего контроля могут оказаться плохой защитой</w:t>
      </w:r>
      <w:r w:rsidR="00D831F1" w:rsidRPr="004966B4">
        <w:rPr>
          <w:lang w:val="ru-RU"/>
        </w:rPr>
        <w:t xml:space="preserve"> </w:t>
      </w:r>
      <w:r w:rsidRPr="004966B4">
        <w:rPr>
          <w:lang w:val="ru-RU"/>
        </w:rPr>
        <w:t xml:space="preserve">в некоторых ситуациях, связанных с мошенническими действиями, такими как сговор между двумя или более участниками. </w:t>
      </w:r>
      <w:r w:rsidR="00D831F1" w:rsidRPr="004966B4">
        <w:rPr>
          <w:lang w:val="ru-RU"/>
        </w:rPr>
        <w:t xml:space="preserve"> </w:t>
      </w:r>
    </w:p>
    <w:p w:rsidR="00D831F1" w:rsidRPr="004966B4" w:rsidRDefault="00F159A4" w:rsidP="00D831F1">
      <w:pPr>
        <w:pStyle w:val="numberedparas"/>
        <w:rPr>
          <w:lang w:val="ru-RU"/>
        </w:rPr>
      </w:pPr>
      <w:r w:rsidRPr="004966B4">
        <w:rPr>
          <w:lang w:val="ru-RU"/>
        </w:rPr>
        <w:t xml:space="preserve">Цель внутреннего контроля – </w:t>
      </w:r>
      <w:r w:rsidR="0000641D" w:rsidRPr="004966B4">
        <w:rPr>
          <w:lang w:val="ru-RU"/>
        </w:rPr>
        <w:t>обеспечить</w:t>
      </w:r>
      <w:r w:rsidRPr="004966B4">
        <w:rPr>
          <w:lang w:val="ru-RU"/>
        </w:rPr>
        <w:t xml:space="preserve"> разумн</w:t>
      </w:r>
      <w:r w:rsidR="00993ACC" w:rsidRPr="004966B4">
        <w:rPr>
          <w:lang w:val="ru-RU"/>
        </w:rPr>
        <w:t>ую уверенность в том</w:t>
      </w:r>
      <w:r w:rsidRPr="004966B4">
        <w:rPr>
          <w:lang w:val="ru-RU"/>
        </w:rPr>
        <w:t>, что организация достигнет стоящих перед ней целей. Ситуация, при которой система внутреннего контроля обеспечива</w:t>
      </w:r>
      <w:r w:rsidR="007235AF" w:rsidRPr="004966B4">
        <w:rPr>
          <w:lang w:val="ru-RU"/>
        </w:rPr>
        <w:t>ла бы</w:t>
      </w:r>
      <w:r w:rsidRPr="004966B4">
        <w:rPr>
          <w:lang w:val="ru-RU"/>
        </w:rPr>
        <w:t xml:space="preserve"> абсолютную </w:t>
      </w:r>
      <w:r w:rsidR="00993ACC" w:rsidRPr="004966B4">
        <w:rPr>
          <w:lang w:val="ru-RU"/>
        </w:rPr>
        <w:t>уверенность в</w:t>
      </w:r>
      <w:r w:rsidRPr="004966B4">
        <w:rPr>
          <w:lang w:val="ru-RU"/>
        </w:rPr>
        <w:t xml:space="preserve"> достижени</w:t>
      </w:r>
      <w:r w:rsidR="00993ACC" w:rsidRPr="004966B4">
        <w:rPr>
          <w:lang w:val="ru-RU"/>
        </w:rPr>
        <w:t>и</w:t>
      </w:r>
      <w:r w:rsidRPr="004966B4">
        <w:rPr>
          <w:lang w:val="ru-RU"/>
        </w:rPr>
        <w:t xml:space="preserve"> организацией всех её целей</w:t>
      </w:r>
      <w:r w:rsidR="0000641D" w:rsidRPr="004966B4">
        <w:rPr>
          <w:lang w:val="ru-RU"/>
        </w:rPr>
        <w:t>,</w:t>
      </w:r>
      <w:r w:rsidRPr="004966B4">
        <w:rPr>
          <w:lang w:val="ru-RU"/>
        </w:rPr>
        <w:t xml:space="preserve"> не является ни желательной, ни возможной.</w:t>
      </w:r>
      <w:r w:rsidR="00C44CAE" w:rsidRPr="004966B4">
        <w:rPr>
          <w:lang w:val="ru-RU"/>
        </w:rPr>
        <w:t xml:space="preserve"> (на практике является нереальной/трудновыполнимой)</w:t>
      </w:r>
      <w:r w:rsidR="00D831F1" w:rsidRPr="004966B4">
        <w:rPr>
          <w:lang w:val="ru-RU"/>
        </w:rPr>
        <w:t xml:space="preserve"> </w:t>
      </w:r>
    </w:p>
    <w:p w:rsidR="001B2789" w:rsidRPr="004966B4" w:rsidRDefault="00F159A4" w:rsidP="001238AE">
      <w:pPr>
        <w:pStyle w:val="2"/>
        <w:rPr>
          <w:lang w:val="ru-RU"/>
        </w:rPr>
      </w:pPr>
      <w:bookmarkStart w:id="23" w:name="_Toc536687420"/>
      <w:bookmarkStart w:id="24" w:name="_Toc1472197"/>
      <w:r w:rsidRPr="004966B4">
        <w:rPr>
          <w:lang w:val="ru-RU"/>
        </w:rPr>
        <w:t xml:space="preserve">СРЕДСТВА ВНУТРЕННЕГО КОНТРОЛЯ ДОЛЖНЫ «БЫТЬ В НАЛИЧИИ И ФУНКЦИОНИРОВАТЬ», А ТАКЖЕ «ДЕЙСТВОВАТЬ СОВМЕСТНО» </w:t>
      </w:r>
      <w:bookmarkEnd w:id="23"/>
      <w:bookmarkEnd w:id="24"/>
    </w:p>
    <w:p w:rsidR="001B2789" w:rsidRPr="004966B4" w:rsidRDefault="00AB49BF" w:rsidP="001B2789">
      <w:pPr>
        <w:pStyle w:val="numberedparas"/>
        <w:rPr>
          <w:lang w:val="ru-RU"/>
        </w:rPr>
      </w:pPr>
      <w:r w:rsidRPr="004966B4">
        <w:rPr>
          <w:lang w:val="ru-RU"/>
        </w:rPr>
        <w:t xml:space="preserve">Модель </w:t>
      </w:r>
      <w:r w:rsidR="001B2789" w:rsidRPr="004966B4">
        <w:t>COSO</w:t>
      </w:r>
      <w:r w:rsidR="001B2789" w:rsidRPr="004966B4">
        <w:rPr>
          <w:lang w:val="ru-RU"/>
        </w:rPr>
        <w:t xml:space="preserve"> </w:t>
      </w:r>
      <w:r w:rsidR="00F159A4" w:rsidRPr="004966B4">
        <w:rPr>
          <w:lang w:val="ru-RU"/>
        </w:rPr>
        <w:t xml:space="preserve">поясняет </w:t>
      </w:r>
      <w:r w:rsidR="00C44CAE" w:rsidRPr="004966B4">
        <w:rPr>
          <w:lang w:val="ru-RU"/>
        </w:rPr>
        <w:t xml:space="preserve">  </w:t>
      </w:r>
      <w:r w:rsidR="00F159A4" w:rsidRPr="004966B4">
        <w:rPr>
          <w:lang w:val="ru-RU"/>
        </w:rPr>
        <w:t xml:space="preserve">условия, при которых применение внутреннего контроля будет результативным: все 5 компонентов и 17 принципов должны </w:t>
      </w:r>
      <w:r w:rsidR="00C44CAE" w:rsidRPr="004966B4">
        <w:rPr>
          <w:lang w:val="ru-RU"/>
        </w:rPr>
        <w:t xml:space="preserve">быть внедрены в организации, а также успешно функционировать. </w:t>
      </w:r>
    </w:p>
    <w:p w:rsidR="001B2789" w:rsidRPr="004966B4" w:rsidRDefault="00C36D6F" w:rsidP="001B2789">
      <w:pPr>
        <w:pStyle w:val="numberedparas"/>
        <w:rPr>
          <w:lang w:val="ru-RU"/>
        </w:rPr>
      </w:pPr>
      <w:r w:rsidRPr="004966B4">
        <w:rPr>
          <w:lang w:val="ru-RU"/>
        </w:rPr>
        <w:t xml:space="preserve">Термины </w:t>
      </w:r>
      <w:r w:rsidR="00F159A4" w:rsidRPr="004966B4">
        <w:rPr>
          <w:lang w:val="ru-RU"/>
        </w:rPr>
        <w:t>«быть в наличии и функционировать» относится и к компонентам, и к принципам</w:t>
      </w:r>
      <w:r w:rsidR="001B2789" w:rsidRPr="004966B4">
        <w:rPr>
          <w:lang w:val="ru-RU"/>
        </w:rPr>
        <w:t>.</w:t>
      </w:r>
      <w:r w:rsidR="00C44CAE" w:rsidRPr="004966B4">
        <w:rPr>
          <w:lang w:val="ru-RU"/>
        </w:rPr>
        <w:t xml:space="preserve">  </w:t>
      </w:r>
    </w:p>
    <w:p w:rsidR="001B2789" w:rsidRPr="004966B4" w:rsidRDefault="00E65143" w:rsidP="001B2789">
      <w:pPr>
        <w:pStyle w:val="a"/>
        <w:rPr>
          <w:lang w:val="ru-RU"/>
        </w:rPr>
      </w:pPr>
      <w:r w:rsidRPr="004966B4">
        <w:rPr>
          <w:lang w:val="ru-RU"/>
        </w:rPr>
        <w:t>Термин</w:t>
      </w:r>
      <w:r w:rsidR="00C36D6F" w:rsidRPr="004966B4">
        <w:rPr>
          <w:lang w:val="ru-RU"/>
        </w:rPr>
        <w:t xml:space="preserve"> </w:t>
      </w:r>
      <w:r w:rsidR="00F159A4" w:rsidRPr="004966B4">
        <w:rPr>
          <w:lang w:val="ru-RU"/>
        </w:rPr>
        <w:t xml:space="preserve">«Быть в наличии» относится к заключению о том, что компоненты и соответствующие принципы </w:t>
      </w:r>
      <w:r w:rsidR="00E3295A" w:rsidRPr="004966B4">
        <w:rPr>
          <w:lang w:val="ru-RU"/>
        </w:rPr>
        <w:t xml:space="preserve">модели </w:t>
      </w:r>
      <w:r w:rsidR="00E3295A" w:rsidRPr="004966B4">
        <w:t>COSO</w:t>
      </w:r>
      <w:r w:rsidR="00E3295A" w:rsidRPr="004966B4">
        <w:rPr>
          <w:lang w:val="ru-RU"/>
        </w:rPr>
        <w:t xml:space="preserve"> </w:t>
      </w:r>
      <w:r w:rsidR="00F159A4" w:rsidRPr="004966B4">
        <w:rPr>
          <w:lang w:val="ru-RU"/>
        </w:rPr>
        <w:t xml:space="preserve">присутствуют при разработке и внедрении системы внутреннего контроля, призванной </w:t>
      </w:r>
      <w:r w:rsidR="00A505FD" w:rsidRPr="004966B4">
        <w:rPr>
          <w:lang w:val="ru-RU"/>
        </w:rPr>
        <w:t xml:space="preserve">оказывать </w:t>
      </w:r>
      <w:r w:rsidR="00F159A4" w:rsidRPr="004966B4">
        <w:rPr>
          <w:lang w:val="ru-RU"/>
        </w:rPr>
        <w:t>помощь в достижении оговоренных целей.</w:t>
      </w:r>
    </w:p>
    <w:p w:rsidR="001B2789" w:rsidRPr="004966B4" w:rsidRDefault="00C36D6F" w:rsidP="001B2789">
      <w:pPr>
        <w:pStyle w:val="a"/>
        <w:rPr>
          <w:lang w:val="ru-RU"/>
        </w:rPr>
      </w:pPr>
      <w:r w:rsidRPr="004966B4">
        <w:rPr>
          <w:lang w:val="ru-RU"/>
        </w:rPr>
        <w:t xml:space="preserve">Термин </w:t>
      </w:r>
      <w:r w:rsidR="00F159A4" w:rsidRPr="004966B4">
        <w:rPr>
          <w:lang w:val="ru-RU"/>
        </w:rPr>
        <w:t xml:space="preserve">«Функционировать» относится к заключению о том, что компоненты и соответствующие принципы сохраняются при работе системы внутреннего контроля, призванной </w:t>
      </w:r>
      <w:r w:rsidR="00C44CAE" w:rsidRPr="004966B4">
        <w:rPr>
          <w:lang w:val="ru-RU"/>
        </w:rPr>
        <w:t xml:space="preserve">оказывать </w:t>
      </w:r>
      <w:r w:rsidR="00F159A4" w:rsidRPr="004966B4">
        <w:rPr>
          <w:lang w:val="ru-RU"/>
        </w:rPr>
        <w:t>помощь в достижении оговоренных целей.</w:t>
      </w:r>
    </w:p>
    <w:p w:rsidR="001B2789" w:rsidRPr="004966B4" w:rsidRDefault="00F159A4" w:rsidP="001B2789">
      <w:pPr>
        <w:pStyle w:val="numberedparas"/>
        <w:rPr>
          <w:lang w:val="ru-RU"/>
        </w:rPr>
      </w:pPr>
      <w:r w:rsidRPr="004966B4">
        <w:rPr>
          <w:lang w:val="ru-RU"/>
        </w:rPr>
        <w:t>«Действуют совместно» относится к заключению о том, что все пять компонентов в совокупности приводят к снижению риска недостижения той или иной цели до приемлемого уровня</w:t>
      </w:r>
      <w:r w:rsidR="001B2789" w:rsidRPr="004966B4">
        <w:rPr>
          <w:lang w:val="ru-RU"/>
        </w:rPr>
        <w:t>.</w:t>
      </w:r>
    </w:p>
    <w:p w:rsidR="00F159A4" w:rsidRPr="004966B4" w:rsidRDefault="00F159A4" w:rsidP="00F159A4">
      <w:pPr>
        <w:pStyle w:val="numberedparas"/>
        <w:numPr>
          <w:ilvl w:val="0"/>
          <w:numId w:val="0"/>
        </w:numPr>
        <w:ind w:left="567"/>
        <w:rPr>
          <w:lang w:val="ru-RU"/>
        </w:rPr>
      </w:pPr>
    </w:p>
    <w:p w:rsidR="00D831F1" w:rsidRPr="004966B4" w:rsidRDefault="00C87F00" w:rsidP="001238AE">
      <w:pPr>
        <w:pStyle w:val="2"/>
        <w:rPr>
          <w:lang w:val="ru-RU"/>
        </w:rPr>
      </w:pPr>
      <w:bookmarkStart w:id="25" w:name="_Toc536687421"/>
      <w:bookmarkStart w:id="26" w:name="_Toc1472198"/>
      <w:r w:rsidRPr="004966B4">
        <w:rPr>
          <w:lang w:val="ru-RU"/>
        </w:rPr>
        <w:t xml:space="preserve">ОБЕСПЕЧЕНИЕ УВЕРЕННОСТИ В </w:t>
      </w:r>
      <w:r w:rsidR="00F159A4" w:rsidRPr="004966B4">
        <w:rPr>
          <w:lang w:val="ru-RU"/>
        </w:rPr>
        <w:t>РЕЗУЛЬТА</w:t>
      </w:r>
      <w:r w:rsidR="0079730B" w:rsidRPr="004966B4">
        <w:rPr>
          <w:lang w:val="ru-RU"/>
        </w:rPr>
        <w:t>Т</w:t>
      </w:r>
      <w:r w:rsidR="00F159A4" w:rsidRPr="004966B4">
        <w:rPr>
          <w:lang w:val="ru-RU"/>
        </w:rPr>
        <w:t xml:space="preserve">ИВНОСТИ ВНУТРЕННЕГО КОНТРОЛЯ С ПРИМЕНЕНИЕМ МОДЕЛИ «ТРЁХ ЛИНИЙ ОБОРОНЫ» </w:t>
      </w:r>
      <w:bookmarkEnd w:id="25"/>
      <w:bookmarkEnd w:id="26"/>
    </w:p>
    <w:p w:rsidR="0044130E" w:rsidRPr="004966B4" w:rsidRDefault="0079730B" w:rsidP="00F159A4">
      <w:pPr>
        <w:pStyle w:val="numberedparas"/>
        <w:rPr>
          <w:lang w:val="ru-RU"/>
        </w:rPr>
      </w:pPr>
      <w:r w:rsidRPr="004966B4">
        <w:rPr>
          <w:lang w:val="ru-RU"/>
        </w:rPr>
        <w:t>Единственного верного или простого способа оценить результативность системы внутреннего контроля в организации не существует. Внутренний контроль должен присутствовать и функционировать на каждом уровне организации и во всех рабочих процессах.</w:t>
      </w:r>
      <w:r w:rsidR="002B074D" w:rsidRPr="004966B4">
        <w:rPr>
          <w:lang w:val="ru-RU"/>
        </w:rPr>
        <w:t xml:space="preserve"> </w:t>
      </w:r>
      <w:r w:rsidRPr="004966B4">
        <w:rPr>
          <w:lang w:val="ru-RU"/>
        </w:rPr>
        <w:t>Каждый сотрудник организации так или иначе применяет средства внутреннего контроля</w:t>
      </w:r>
      <w:r w:rsidR="00736744" w:rsidRPr="004966B4">
        <w:rPr>
          <w:lang w:val="ru-RU"/>
        </w:rPr>
        <w:t>.</w:t>
      </w:r>
      <w:r w:rsidRPr="004966B4">
        <w:rPr>
          <w:lang w:val="ru-RU"/>
        </w:rPr>
        <w:t xml:space="preserve"> Более того, систему внутреннего контроля необходимо постоянно пересматривать.</w:t>
      </w:r>
    </w:p>
    <w:p w:rsidR="0081453A" w:rsidRPr="004966B4" w:rsidRDefault="0079730B" w:rsidP="0081453A">
      <w:pPr>
        <w:pStyle w:val="numberedparas"/>
      </w:pPr>
      <w:r w:rsidRPr="004966B4">
        <w:rPr>
          <w:lang w:val="ru-RU"/>
        </w:rPr>
        <w:t>Во многих организациях для того, чтобы убедить</w:t>
      </w:r>
      <w:r w:rsidR="00BF7C63" w:rsidRPr="004966B4">
        <w:rPr>
          <w:lang w:val="ru-RU"/>
        </w:rPr>
        <w:t>ся</w:t>
      </w:r>
      <w:r w:rsidRPr="004966B4">
        <w:rPr>
          <w:lang w:val="ru-RU"/>
        </w:rPr>
        <w:t xml:space="preserve"> в наличии и функционировании систем внутреннего конт</w:t>
      </w:r>
      <w:r w:rsidR="00925E6E" w:rsidRPr="004966B4">
        <w:rPr>
          <w:lang w:val="ru-RU"/>
        </w:rPr>
        <w:t>р</w:t>
      </w:r>
      <w:r w:rsidRPr="004966B4">
        <w:rPr>
          <w:lang w:val="ru-RU"/>
        </w:rPr>
        <w:t>оля используется модель «трёх линий обороны» (см.</w:t>
      </w:r>
      <w:r w:rsidR="002B074D" w:rsidRPr="004966B4">
        <w:rPr>
          <w:lang w:val="ru-RU"/>
        </w:rPr>
        <w:t xml:space="preserve"> </w:t>
      </w:r>
      <w:r w:rsidRPr="004966B4">
        <w:rPr>
          <w:lang w:val="ru-RU"/>
        </w:rPr>
        <w:t>Рисунок</w:t>
      </w:r>
      <w:r w:rsidRPr="004966B4">
        <w:rPr>
          <w:lang w:val="en-US"/>
        </w:rPr>
        <w:t>. 3)</w:t>
      </w:r>
      <w:r w:rsidRPr="004966B4">
        <w:rPr>
          <w:lang w:val="ru-RU"/>
        </w:rPr>
        <w:t>.</w:t>
      </w:r>
      <w:r w:rsidRPr="004966B4">
        <w:rPr>
          <w:lang w:val="en-US"/>
        </w:rPr>
        <w:t xml:space="preserve"> </w:t>
      </w:r>
    </w:p>
    <w:p w:rsidR="005E345B" w:rsidRPr="004966B4" w:rsidRDefault="0079730B" w:rsidP="00550F81">
      <w:pPr>
        <w:pStyle w:val="af3"/>
        <w:rPr>
          <w:lang w:val="ru-RU"/>
        </w:rPr>
      </w:pPr>
      <w:r w:rsidRPr="004966B4">
        <w:rPr>
          <w:lang w:val="ru-RU"/>
        </w:rPr>
        <w:lastRenderedPageBreak/>
        <w:t>Рисунок</w:t>
      </w:r>
      <w:r w:rsidR="005E345B" w:rsidRPr="004966B4">
        <w:rPr>
          <w:lang w:val="ru-RU"/>
        </w:rPr>
        <w:t xml:space="preserve"> </w:t>
      </w:r>
      <w:r w:rsidR="00DD1D4F" w:rsidRPr="004966B4">
        <w:rPr>
          <w:noProof/>
        </w:rPr>
        <w:fldChar w:fldCharType="begin"/>
      </w:r>
      <w:r w:rsidR="00D206C6" w:rsidRPr="004966B4">
        <w:rPr>
          <w:noProof/>
          <w:lang w:val="ru-RU"/>
        </w:rPr>
        <w:instrText xml:space="preserve"> </w:instrText>
      </w:r>
      <w:r w:rsidR="00D206C6" w:rsidRPr="004966B4">
        <w:rPr>
          <w:noProof/>
        </w:rPr>
        <w:instrText>SEQ</w:instrText>
      </w:r>
      <w:r w:rsidR="00D206C6" w:rsidRPr="004966B4">
        <w:rPr>
          <w:noProof/>
          <w:lang w:val="ru-RU"/>
        </w:rPr>
        <w:instrText xml:space="preserve"> </w:instrText>
      </w:r>
      <w:r w:rsidR="00D206C6" w:rsidRPr="004966B4">
        <w:rPr>
          <w:noProof/>
        </w:rPr>
        <w:instrText>Figure</w:instrText>
      </w:r>
      <w:r w:rsidR="00D206C6" w:rsidRPr="004966B4">
        <w:rPr>
          <w:noProof/>
          <w:lang w:val="ru-RU"/>
        </w:rPr>
        <w:instrText xml:space="preserve"> \* </w:instrText>
      </w:r>
      <w:r w:rsidR="00D206C6" w:rsidRPr="004966B4">
        <w:rPr>
          <w:noProof/>
        </w:rPr>
        <w:instrText>ARABIC</w:instrText>
      </w:r>
      <w:r w:rsidR="00D206C6" w:rsidRPr="004966B4">
        <w:rPr>
          <w:noProof/>
          <w:lang w:val="ru-RU"/>
        </w:rPr>
        <w:instrText xml:space="preserve"> </w:instrText>
      </w:r>
      <w:r w:rsidR="00DD1D4F" w:rsidRPr="004966B4">
        <w:rPr>
          <w:noProof/>
        </w:rPr>
        <w:fldChar w:fldCharType="separate"/>
      </w:r>
      <w:r w:rsidR="00437F12" w:rsidRPr="004966B4">
        <w:rPr>
          <w:noProof/>
          <w:lang w:val="ru-RU"/>
        </w:rPr>
        <w:t>3</w:t>
      </w:r>
      <w:r w:rsidR="00DD1D4F" w:rsidRPr="004966B4">
        <w:rPr>
          <w:noProof/>
        </w:rPr>
        <w:fldChar w:fldCharType="end"/>
      </w:r>
      <w:r w:rsidRPr="004966B4">
        <w:rPr>
          <w:noProof/>
          <w:lang w:val="ru-RU"/>
        </w:rPr>
        <w:t>. Модель «трёх линий обороны»</w:t>
      </w:r>
      <w:r w:rsidR="0091484A" w:rsidRPr="004966B4">
        <w:rPr>
          <w:rStyle w:val="af6"/>
        </w:rPr>
        <w:footnoteReference w:id="3"/>
      </w:r>
    </w:p>
    <w:p w:rsidR="005E345B" w:rsidRPr="004966B4" w:rsidRDefault="004E2FF1" w:rsidP="0044130E">
      <w:pPr>
        <w:ind w:left="720"/>
      </w:pPr>
      <w:r w:rsidRPr="004966B4">
        <w:rPr>
          <w:noProof/>
          <w:lang w:val="ru-RU" w:eastAsia="ru-RU"/>
        </w:rPr>
        <mc:AlternateContent>
          <mc:Choice Requires="wps">
            <w:drawing>
              <wp:anchor distT="0" distB="0" distL="114300" distR="114300" simplePos="0" relativeHeight="251710464" behindDoc="0" locked="0" layoutInCell="1" allowOverlap="1" wp14:anchorId="63DD6ECA" wp14:editId="40F017C5">
                <wp:simplePos x="0" y="0"/>
                <wp:positionH relativeFrom="column">
                  <wp:posOffset>1477645</wp:posOffset>
                </wp:positionH>
                <wp:positionV relativeFrom="paragraph">
                  <wp:posOffset>5403215</wp:posOffset>
                </wp:positionV>
                <wp:extent cx="1042670" cy="864870"/>
                <wp:effectExtent l="0" t="0" r="0" b="0"/>
                <wp:wrapNone/>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2670" cy="864870"/>
                        </a:xfrm>
                        <a:prstGeom prst="rect">
                          <a:avLst/>
                        </a:prstGeom>
                        <a:solidFill>
                          <a:schemeClr val="bg1"/>
                        </a:solidFill>
                        <a:ln w="6350">
                          <a:noFill/>
                        </a:ln>
                      </wps:spPr>
                      <wps:txbx>
                        <w:txbxContent>
                          <w:p w:rsidR="00390D80" w:rsidRPr="003C3242" w:rsidRDefault="00390D80" w:rsidP="00F51342">
                            <w:pPr>
                              <w:jc w:val="center"/>
                              <w:rPr>
                                <w:rFonts w:ascii="Arial" w:hAnsi="Arial" w:cs="Arial"/>
                                <w:color w:val="000000" w:themeColor="text1"/>
                                <w:sz w:val="18"/>
                                <w:lang w:val="ru-RU"/>
                              </w:rPr>
                            </w:pPr>
                            <w:r>
                              <w:rPr>
                                <w:rFonts w:ascii="Arial" w:hAnsi="Arial" w:cs="Arial"/>
                                <w:color w:val="000000" w:themeColor="text1"/>
                                <w:sz w:val="18"/>
                                <w:lang w:val="ru-RU"/>
                              </w:rPr>
                              <w:t>Не</w:t>
                            </w:r>
                            <w:r w:rsidRPr="003C3242">
                              <w:rPr>
                                <w:rFonts w:ascii="Arial" w:hAnsi="Arial" w:cs="Arial"/>
                                <w:color w:val="000000" w:themeColor="text1"/>
                                <w:sz w:val="18"/>
                                <w:lang w:val="ru-RU"/>
                              </w:rPr>
                              <w:t xml:space="preserve"> </w:t>
                            </w:r>
                            <w:r>
                              <w:rPr>
                                <w:rFonts w:ascii="Arial" w:hAnsi="Arial" w:cs="Arial"/>
                                <w:color w:val="000000" w:themeColor="text1"/>
                                <w:sz w:val="18"/>
                                <w:lang w:val="ru-RU"/>
                              </w:rPr>
                              <w:t>является</w:t>
                            </w:r>
                            <w:r w:rsidRPr="003C3242">
                              <w:rPr>
                                <w:rFonts w:ascii="Arial" w:hAnsi="Arial" w:cs="Arial"/>
                                <w:color w:val="000000" w:themeColor="text1"/>
                                <w:sz w:val="18"/>
                                <w:lang w:val="ru-RU"/>
                              </w:rPr>
                              <w:t xml:space="preserve"> </w:t>
                            </w:r>
                            <w:r>
                              <w:rPr>
                                <w:rFonts w:ascii="Arial" w:hAnsi="Arial" w:cs="Arial"/>
                                <w:color w:val="000000" w:themeColor="text1"/>
                                <w:sz w:val="18"/>
                                <w:lang w:val="ru-RU"/>
                              </w:rPr>
                              <w:t>управленческой</w:t>
                            </w:r>
                            <w:r w:rsidRPr="003C3242">
                              <w:rPr>
                                <w:rFonts w:ascii="Arial" w:hAnsi="Arial" w:cs="Arial"/>
                                <w:color w:val="000000" w:themeColor="text1"/>
                                <w:sz w:val="18"/>
                                <w:lang w:val="ru-RU"/>
                              </w:rPr>
                              <w:t xml:space="preserve"> </w:t>
                            </w:r>
                            <w:r>
                              <w:rPr>
                                <w:rFonts w:ascii="Arial" w:hAnsi="Arial" w:cs="Arial"/>
                                <w:color w:val="000000" w:themeColor="text1"/>
                                <w:sz w:val="18"/>
                                <w:lang w:val="ru-RU"/>
                              </w:rPr>
                              <w:t>функцией</w:t>
                            </w:r>
                            <w:r w:rsidRPr="003C3242">
                              <w:rPr>
                                <w:rFonts w:ascii="Arial" w:hAnsi="Arial" w:cs="Arial"/>
                                <w:color w:val="000000" w:themeColor="text1"/>
                                <w:sz w:val="18"/>
                                <w:lang w:val="ru-RU"/>
                              </w:rPr>
                              <w:t xml:space="preserve">, </w:t>
                            </w:r>
                            <w:r>
                              <w:rPr>
                                <w:rFonts w:ascii="Arial" w:hAnsi="Arial" w:cs="Arial"/>
                                <w:color w:val="000000" w:themeColor="text1"/>
                                <w:sz w:val="18"/>
                                <w:lang w:val="ru-RU"/>
                              </w:rPr>
                              <w:t>и потому</w:t>
                            </w:r>
                            <w:r w:rsidRPr="003C3242">
                              <w:rPr>
                                <w:rFonts w:ascii="Arial" w:hAnsi="Arial" w:cs="Arial"/>
                                <w:color w:val="000000" w:themeColor="text1"/>
                                <w:sz w:val="18"/>
                                <w:lang w:val="ru-RU"/>
                              </w:rPr>
                              <w:t xml:space="preserve"> </w:t>
                            </w:r>
                            <w:r>
                              <w:rPr>
                                <w:rFonts w:ascii="Arial" w:hAnsi="Arial" w:cs="Arial"/>
                                <w:color w:val="000000" w:themeColor="text1"/>
                                <w:sz w:val="18"/>
                                <w:lang w:val="ru-RU"/>
                              </w:rPr>
                              <w:t>отделена</w:t>
                            </w:r>
                            <w:r w:rsidRPr="003C3242">
                              <w:rPr>
                                <w:rFonts w:ascii="Arial" w:hAnsi="Arial" w:cs="Arial"/>
                                <w:color w:val="000000" w:themeColor="text1"/>
                                <w:sz w:val="18"/>
                                <w:lang w:val="ru-RU"/>
                              </w:rPr>
                              <w:t xml:space="preserve"> </w:t>
                            </w:r>
                            <w:r>
                              <w:rPr>
                                <w:rFonts w:ascii="Arial" w:hAnsi="Arial" w:cs="Arial"/>
                                <w:color w:val="000000" w:themeColor="text1"/>
                                <w:sz w:val="18"/>
                                <w:lang w:val="ru-RU"/>
                              </w:rPr>
                              <w:t>от</w:t>
                            </w:r>
                            <w:r w:rsidRPr="003C3242">
                              <w:rPr>
                                <w:rFonts w:ascii="Arial" w:hAnsi="Arial" w:cs="Arial"/>
                                <w:color w:val="000000" w:themeColor="text1"/>
                                <w:sz w:val="18"/>
                                <w:lang w:val="ru-RU"/>
                              </w:rPr>
                              <w:t xml:space="preserve"> </w:t>
                            </w:r>
                            <w:r>
                              <w:rPr>
                                <w:rFonts w:ascii="Arial" w:hAnsi="Arial" w:cs="Arial"/>
                                <w:color w:val="000000" w:themeColor="text1"/>
                                <w:sz w:val="18"/>
                                <w:lang w:val="ru-RU"/>
                              </w:rPr>
                              <w:t>первой</w:t>
                            </w:r>
                            <w:r w:rsidRPr="003C3242">
                              <w:rPr>
                                <w:rFonts w:ascii="Arial" w:hAnsi="Arial" w:cs="Arial"/>
                                <w:color w:val="000000" w:themeColor="text1"/>
                                <w:sz w:val="18"/>
                                <w:lang w:val="ru-RU"/>
                              </w:rPr>
                              <w:t xml:space="preserve"> </w:t>
                            </w:r>
                            <w:r>
                              <w:rPr>
                                <w:rFonts w:ascii="Arial" w:hAnsi="Arial" w:cs="Arial"/>
                                <w:color w:val="000000" w:themeColor="text1"/>
                                <w:sz w:val="18"/>
                                <w:lang w:val="ru-RU"/>
                              </w:rPr>
                              <w:t>и</w:t>
                            </w:r>
                            <w:r w:rsidRPr="003C3242">
                              <w:rPr>
                                <w:rFonts w:ascii="Arial" w:hAnsi="Arial" w:cs="Arial"/>
                                <w:color w:val="000000" w:themeColor="text1"/>
                                <w:sz w:val="18"/>
                                <w:lang w:val="ru-RU"/>
                              </w:rPr>
                              <w:t xml:space="preserve"> </w:t>
                            </w:r>
                            <w:r>
                              <w:rPr>
                                <w:rFonts w:ascii="Arial" w:hAnsi="Arial" w:cs="Arial"/>
                                <w:color w:val="000000" w:themeColor="text1"/>
                                <w:sz w:val="18"/>
                                <w:lang w:val="ru-RU"/>
                              </w:rPr>
                              <w:t>второй</w:t>
                            </w:r>
                            <w:r w:rsidRPr="003C3242">
                              <w:rPr>
                                <w:rFonts w:ascii="Arial" w:hAnsi="Arial" w:cs="Arial"/>
                                <w:color w:val="000000" w:themeColor="text1"/>
                                <w:sz w:val="18"/>
                                <w:lang w:val="ru-RU"/>
                              </w:rPr>
                              <w:t xml:space="preserve"> </w:t>
                            </w:r>
                            <w:r>
                              <w:rPr>
                                <w:rFonts w:ascii="Arial" w:hAnsi="Arial" w:cs="Arial"/>
                                <w:color w:val="000000" w:themeColor="text1"/>
                                <w:sz w:val="18"/>
                                <w:lang w:val="ru-RU"/>
                              </w:rPr>
                              <w:t>линий</w:t>
                            </w:r>
                            <w:r w:rsidRPr="003C3242">
                              <w:rPr>
                                <w:rFonts w:ascii="Arial" w:hAnsi="Arial" w:cs="Arial"/>
                                <w:color w:val="000000" w:themeColor="text1"/>
                                <w:sz w:val="18"/>
                                <w:lang w:val="ru-RU"/>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4" o:spid="_x0000_s1041" type="#_x0000_t202" style="position:absolute;left:0;text-align:left;margin-left:116.35pt;margin-top:425.45pt;width:82.1pt;height:68.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" fillcolor="white [3212]" stroked="f" strokeweight=".5pt">
                <v:path arrowok="t"/>
                <v:textbox inset="0,0,0,0">
                  <w:txbxContent>
                    <w:p w:rsidR="00390D80" w:rsidRPr="003C3242" w:rsidRDefault="00390D80" w:rsidP="00F51342">
                      <w:pPr>
                        <w:jc w:val="center"/>
                        <w:rPr>
                          <w:rFonts w:ascii="Arial" w:hAnsi="Arial" w:cs="Arial"/>
                          <w:color w:val="000000" w:themeColor="text1"/>
                          <w:sz w:val="18"/>
                          <w:lang w:val="ru-RU"/>
                        </w:rPr>
                      </w:pPr>
                      <w:r>
                        <w:rPr>
                          <w:rFonts w:ascii="Arial" w:hAnsi="Arial" w:cs="Arial"/>
                          <w:color w:val="000000" w:themeColor="text1"/>
                          <w:sz w:val="18"/>
                          <w:lang w:val="ru-RU"/>
                        </w:rPr>
                        <w:t>Не</w:t>
                      </w:r>
                      <w:r w:rsidRPr="003C3242">
                        <w:rPr>
                          <w:rFonts w:ascii="Arial" w:hAnsi="Arial" w:cs="Arial"/>
                          <w:color w:val="000000" w:themeColor="text1"/>
                          <w:sz w:val="18"/>
                          <w:lang w:val="ru-RU"/>
                        </w:rPr>
                        <w:t xml:space="preserve"> </w:t>
                      </w:r>
                      <w:r>
                        <w:rPr>
                          <w:rFonts w:ascii="Arial" w:hAnsi="Arial" w:cs="Arial"/>
                          <w:color w:val="000000" w:themeColor="text1"/>
                          <w:sz w:val="18"/>
                          <w:lang w:val="ru-RU"/>
                        </w:rPr>
                        <w:t>является</w:t>
                      </w:r>
                      <w:r w:rsidRPr="003C3242">
                        <w:rPr>
                          <w:rFonts w:ascii="Arial" w:hAnsi="Arial" w:cs="Arial"/>
                          <w:color w:val="000000" w:themeColor="text1"/>
                          <w:sz w:val="18"/>
                          <w:lang w:val="ru-RU"/>
                        </w:rPr>
                        <w:t xml:space="preserve"> </w:t>
                      </w:r>
                      <w:r>
                        <w:rPr>
                          <w:rFonts w:ascii="Arial" w:hAnsi="Arial" w:cs="Arial"/>
                          <w:color w:val="000000" w:themeColor="text1"/>
                          <w:sz w:val="18"/>
                          <w:lang w:val="ru-RU"/>
                        </w:rPr>
                        <w:t>управленческой</w:t>
                      </w:r>
                      <w:r w:rsidRPr="003C3242">
                        <w:rPr>
                          <w:rFonts w:ascii="Arial" w:hAnsi="Arial" w:cs="Arial"/>
                          <w:color w:val="000000" w:themeColor="text1"/>
                          <w:sz w:val="18"/>
                          <w:lang w:val="ru-RU"/>
                        </w:rPr>
                        <w:t xml:space="preserve"> </w:t>
                      </w:r>
                      <w:r>
                        <w:rPr>
                          <w:rFonts w:ascii="Arial" w:hAnsi="Arial" w:cs="Arial"/>
                          <w:color w:val="000000" w:themeColor="text1"/>
                          <w:sz w:val="18"/>
                          <w:lang w:val="ru-RU"/>
                        </w:rPr>
                        <w:t>функцией</w:t>
                      </w:r>
                      <w:r w:rsidRPr="003C3242">
                        <w:rPr>
                          <w:rFonts w:ascii="Arial" w:hAnsi="Arial" w:cs="Arial"/>
                          <w:color w:val="000000" w:themeColor="text1"/>
                          <w:sz w:val="18"/>
                          <w:lang w:val="ru-RU"/>
                        </w:rPr>
                        <w:t xml:space="preserve">, </w:t>
                      </w:r>
                      <w:r>
                        <w:rPr>
                          <w:rFonts w:ascii="Arial" w:hAnsi="Arial" w:cs="Arial"/>
                          <w:color w:val="000000" w:themeColor="text1"/>
                          <w:sz w:val="18"/>
                          <w:lang w:val="ru-RU"/>
                        </w:rPr>
                        <w:t>и потому</w:t>
                      </w:r>
                      <w:r w:rsidRPr="003C3242">
                        <w:rPr>
                          <w:rFonts w:ascii="Arial" w:hAnsi="Arial" w:cs="Arial"/>
                          <w:color w:val="000000" w:themeColor="text1"/>
                          <w:sz w:val="18"/>
                          <w:lang w:val="ru-RU"/>
                        </w:rPr>
                        <w:t xml:space="preserve"> </w:t>
                      </w:r>
                      <w:r>
                        <w:rPr>
                          <w:rFonts w:ascii="Arial" w:hAnsi="Arial" w:cs="Arial"/>
                          <w:color w:val="000000" w:themeColor="text1"/>
                          <w:sz w:val="18"/>
                          <w:lang w:val="ru-RU"/>
                        </w:rPr>
                        <w:t>отделена</w:t>
                      </w:r>
                      <w:r w:rsidRPr="003C3242">
                        <w:rPr>
                          <w:rFonts w:ascii="Arial" w:hAnsi="Arial" w:cs="Arial"/>
                          <w:color w:val="000000" w:themeColor="text1"/>
                          <w:sz w:val="18"/>
                          <w:lang w:val="ru-RU"/>
                        </w:rPr>
                        <w:t xml:space="preserve"> </w:t>
                      </w:r>
                      <w:r>
                        <w:rPr>
                          <w:rFonts w:ascii="Arial" w:hAnsi="Arial" w:cs="Arial"/>
                          <w:color w:val="000000" w:themeColor="text1"/>
                          <w:sz w:val="18"/>
                          <w:lang w:val="ru-RU"/>
                        </w:rPr>
                        <w:t>от</w:t>
                      </w:r>
                      <w:r w:rsidRPr="003C3242">
                        <w:rPr>
                          <w:rFonts w:ascii="Arial" w:hAnsi="Arial" w:cs="Arial"/>
                          <w:color w:val="000000" w:themeColor="text1"/>
                          <w:sz w:val="18"/>
                          <w:lang w:val="ru-RU"/>
                        </w:rPr>
                        <w:t xml:space="preserve"> </w:t>
                      </w:r>
                      <w:r>
                        <w:rPr>
                          <w:rFonts w:ascii="Arial" w:hAnsi="Arial" w:cs="Arial"/>
                          <w:color w:val="000000" w:themeColor="text1"/>
                          <w:sz w:val="18"/>
                          <w:lang w:val="ru-RU"/>
                        </w:rPr>
                        <w:t>первой</w:t>
                      </w:r>
                      <w:r w:rsidRPr="003C3242">
                        <w:rPr>
                          <w:rFonts w:ascii="Arial" w:hAnsi="Arial" w:cs="Arial"/>
                          <w:color w:val="000000" w:themeColor="text1"/>
                          <w:sz w:val="18"/>
                          <w:lang w:val="ru-RU"/>
                        </w:rPr>
                        <w:t xml:space="preserve"> </w:t>
                      </w:r>
                      <w:r>
                        <w:rPr>
                          <w:rFonts w:ascii="Arial" w:hAnsi="Arial" w:cs="Arial"/>
                          <w:color w:val="000000" w:themeColor="text1"/>
                          <w:sz w:val="18"/>
                          <w:lang w:val="ru-RU"/>
                        </w:rPr>
                        <w:t>и</w:t>
                      </w:r>
                      <w:r w:rsidRPr="003C3242">
                        <w:rPr>
                          <w:rFonts w:ascii="Arial" w:hAnsi="Arial" w:cs="Arial"/>
                          <w:color w:val="000000" w:themeColor="text1"/>
                          <w:sz w:val="18"/>
                          <w:lang w:val="ru-RU"/>
                        </w:rPr>
                        <w:t xml:space="preserve"> </w:t>
                      </w:r>
                      <w:r>
                        <w:rPr>
                          <w:rFonts w:ascii="Arial" w:hAnsi="Arial" w:cs="Arial"/>
                          <w:color w:val="000000" w:themeColor="text1"/>
                          <w:sz w:val="18"/>
                          <w:lang w:val="ru-RU"/>
                        </w:rPr>
                        <w:t>второй</w:t>
                      </w:r>
                      <w:r w:rsidRPr="003C3242">
                        <w:rPr>
                          <w:rFonts w:ascii="Arial" w:hAnsi="Arial" w:cs="Arial"/>
                          <w:color w:val="000000" w:themeColor="text1"/>
                          <w:sz w:val="18"/>
                          <w:lang w:val="ru-RU"/>
                        </w:rPr>
                        <w:t xml:space="preserve"> </w:t>
                      </w:r>
                      <w:r>
                        <w:rPr>
                          <w:rFonts w:ascii="Arial" w:hAnsi="Arial" w:cs="Arial"/>
                          <w:color w:val="000000" w:themeColor="text1"/>
                          <w:sz w:val="18"/>
                          <w:lang w:val="ru-RU"/>
                        </w:rPr>
                        <w:t>линий</w:t>
                      </w:r>
                      <w:r w:rsidRPr="003C3242">
                        <w:rPr>
                          <w:rFonts w:ascii="Arial" w:hAnsi="Arial" w:cs="Arial"/>
                          <w:color w:val="000000" w:themeColor="text1"/>
                          <w:sz w:val="18"/>
                          <w:lang w:val="ru-RU"/>
                        </w:rPr>
                        <w:t>.</w:t>
                      </w:r>
                    </w:p>
                  </w:txbxContent>
                </v:textbox>
              </v:shape>
            </w:pict>
          </mc:Fallback>
        </mc:AlternateContent>
      </w:r>
      <w:r w:rsidRPr="004966B4">
        <w:rPr>
          <w:noProof/>
          <w:lang w:val="ru-RU" w:eastAsia="ru-RU"/>
        </w:rPr>
        <mc:AlternateContent>
          <mc:Choice Requires="wps">
            <w:drawing>
              <wp:anchor distT="0" distB="0" distL="114300" distR="114300" simplePos="0" relativeHeight="251708416" behindDoc="0" locked="0" layoutInCell="1" allowOverlap="1" wp14:anchorId="55CCB8FB" wp14:editId="29E15BE9">
                <wp:simplePos x="0" y="0"/>
                <wp:positionH relativeFrom="column">
                  <wp:posOffset>2669540</wp:posOffset>
                </wp:positionH>
                <wp:positionV relativeFrom="paragraph">
                  <wp:posOffset>3192780</wp:posOffset>
                </wp:positionV>
                <wp:extent cx="1169035" cy="1341120"/>
                <wp:effectExtent l="0" t="0" r="0" b="5080"/>
                <wp:wrapNone/>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9035" cy="1341120"/>
                        </a:xfrm>
                        <a:prstGeom prst="rect">
                          <a:avLst/>
                        </a:prstGeom>
                        <a:solidFill>
                          <a:schemeClr val="bg1"/>
                        </a:solidFill>
                        <a:ln w="6350">
                          <a:noFill/>
                        </a:ln>
                      </wps:spPr>
                      <wps:txbx>
                        <w:txbxContent>
                          <w:p w:rsidR="00390D80" w:rsidRPr="009E2965" w:rsidRDefault="00390D80" w:rsidP="00F51342">
                            <w:pPr>
                              <w:jc w:val="center"/>
                              <w:rPr>
                                <w:rFonts w:ascii="Arial" w:hAnsi="Arial" w:cs="Arial"/>
                                <w:color w:val="000000" w:themeColor="text1"/>
                                <w:sz w:val="18"/>
                                <w:lang w:val="ru-RU"/>
                              </w:rPr>
                            </w:pPr>
                            <w:r>
                              <w:rPr>
                                <w:rFonts w:ascii="Arial" w:hAnsi="Arial" w:cs="Arial"/>
                                <w:color w:val="000000" w:themeColor="text1"/>
                                <w:sz w:val="18"/>
                                <w:lang w:val="ru-RU"/>
                              </w:rPr>
                              <w:t>Отделены</w:t>
                            </w:r>
                            <w:r w:rsidRPr="009E2965">
                              <w:rPr>
                                <w:rFonts w:ascii="Arial" w:hAnsi="Arial" w:cs="Arial"/>
                                <w:color w:val="000000" w:themeColor="text1"/>
                                <w:sz w:val="18"/>
                                <w:lang w:val="ru-RU"/>
                              </w:rPr>
                              <w:t xml:space="preserve"> </w:t>
                            </w:r>
                            <w:r>
                              <w:rPr>
                                <w:rFonts w:ascii="Arial" w:hAnsi="Arial" w:cs="Arial"/>
                                <w:color w:val="000000" w:themeColor="text1"/>
                                <w:sz w:val="18"/>
                                <w:lang w:val="ru-RU"/>
                              </w:rPr>
                              <w:t>от</w:t>
                            </w:r>
                            <w:r w:rsidRPr="009E2965">
                              <w:rPr>
                                <w:rFonts w:ascii="Arial" w:hAnsi="Arial" w:cs="Arial"/>
                                <w:color w:val="000000" w:themeColor="text1"/>
                                <w:sz w:val="18"/>
                                <w:lang w:val="ru-RU"/>
                              </w:rPr>
                              <w:t xml:space="preserve"> </w:t>
                            </w:r>
                            <w:r>
                              <w:rPr>
                                <w:rFonts w:ascii="Arial" w:hAnsi="Arial" w:cs="Arial"/>
                                <w:color w:val="000000" w:themeColor="text1"/>
                                <w:sz w:val="18"/>
                                <w:lang w:val="ru-RU"/>
                              </w:rPr>
                              <w:t>первой</w:t>
                            </w:r>
                            <w:r w:rsidRPr="009E2965">
                              <w:rPr>
                                <w:rFonts w:ascii="Arial" w:hAnsi="Arial" w:cs="Arial"/>
                                <w:color w:val="000000" w:themeColor="text1"/>
                                <w:sz w:val="18"/>
                                <w:lang w:val="ru-RU"/>
                              </w:rPr>
                              <w:t xml:space="preserve"> </w:t>
                            </w:r>
                            <w:r>
                              <w:rPr>
                                <w:rFonts w:ascii="Arial" w:hAnsi="Arial" w:cs="Arial"/>
                                <w:color w:val="000000" w:themeColor="text1"/>
                                <w:sz w:val="18"/>
                                <w:lang w:val="ru-RU"/>
                              </w:rPr>
                              <w:t>линии</w:t>
                            </w:r>
                            <w:r w:rsidRPr="009E2965">
                              <w:rPr>
                                <w:rFonts w:ascii="Arial" w:hAnsi="Arial" w:cs="Arial"/>
                                <w:color w:val="000000" w:themeColor="text1"/>
                                <w:sz w:val="18"/>
                                <w:lang w:val="ru-RU"/>
                              </w:rPr>
                              <w:t xml:space="preserve">, </w:t>
                            </w:r>
                            <w:r>
                              <w:rPr>
                                <w:rFonts w:ascii="Arial" w:hAnsi="Arial" w:cs="Arial"/>
                                <w:color w:val="000000" w:themeColor="text1"/>
                                <w:sz w:val="18"/>
                                <w:lang w:val="ru-RU"/>
                              </w:rPr>
                              <w:t>но</w:t>
                            </w:r>
                            <w:r w:rsidRPr="009E2965">
                              <w:rPr>
                                <w:rFonts w:ascii="Arial" w:hAnsi="Arial" w:cs="Arial"/>
                                <w:color w:val="000000" w:themeColor="text1"/>
                                <w:sz w:val="18"/>
                                <w:lang w:val="ru-RU"/>
                              </w:rPr>
                              <w:t xml:space="preserve"> </w:t>
                            </w:r>
                            <w:r>
                              <w:rPr>
                                <w:rFonts w:ascii="Arial" w:hAnsi="Arial" w:cs="Arial"/>
                                <w:color w:val="000000" w:themeColor="text1"/>
                                <w:sz w:val="18"/>
                                <w:lang w:val="ru-RU"/>
                              </w:rPr>
                              <w:t>находится</w:t>
                            </w:r>
                            <w:r w:rsidRPr="009E2965">
                              <w:rPr>
                                <w:rFonts w:ascii="Arial" w:hAnsi="Arial" w:cs="Arial"/>
                                <w:color w:val="000000" w:themeColor="text1"/>
                                <w:sz w:val="18"/>
                                <w:lang w:val="ru-RU"/>
                              </w:rPr>
                              <w:t xml:space="preserve"> </w:t>
                            </w:r>
                            <w:r>
                              <w:rPr>
                                <w:rFonts w:ascii="Arial" w:hAnsi="Arial" w:cs="Arial"/>
                                <w:color w:val="000000" w:themeColor="text1"/>
                                <w:sz w:val="18"/>
                                <w:lang w:val="ru-RU"/>
                              </w:rPr>
                              <w:t>под</w:t>
                            </w:r>
                            <w:r w:rsidRPr="009E2965">
                              <w:rPr>
                                <w:rFonts w:ascii="Arial" w:hAnsi="Arial" w:cs="Arial"/>
                                <w:color w:val="000000" w:themeColor="text1"/>
                                <w:sz w:val="18"/>
                                <w:lang w:val="ru-RU"/>
                              </w:rPr>
                              <w:t xml:space="preserve"> </w:t>
                            </w:r>
                            <w:r>
                              <w:rPr>
                                <w:rFonts w:ascii="Arial" w:hAnsi="Arial" w:cs="Arial"/>
                                <w:color w:val="000000" w:themeColor="text1"/>
                                <w:sz w:val="18"/>
                                <w:lang w:val="ru-RU"/>
                              </w:rPr>
                              <w:t>контролем</w:t>
                            </w:r>
                            <w:r w:rsidRPr="009E2965">
                              <w:rPr>
                                <w:rFonts w:ascii="Arial" w:hAnsi="Arial" w:cs="Arial"/>
                                <w:color w:val="000000" w:themeColor="text1"/>
                                <w:sz w:val="18"/>
                                <w:lang w:val="ru-RU"/>
                              </w:rPr>
                              <w:t xml:space="preserve"> </w:t>
                            </w:r>
                            <w:r>
                              <w:rPr>
                                <w:rFonts w:ascii="Arial" w:hAnsi="Arial" w:cs="Arial"/>
                                <w:color w:val="000000" w:themeColor="text1"/>
                                <w:sz w:val="18"/>
                                <w:lang w:val="ru-RU"/>
                              </w:rPr>
                              <w:t>и</w:t>
                            </w:r>
                            <w:r w:rsidRPr="009E2965">
                              <w:rPr>
                                <w:rFonts w:ascii="Arial" w:hAnsi="Arial" w:cs="Arial"/>
                                <w:color w:val="000000" w:themeColor="text1"/>
                                <w:sz w:val="18"/>
                                <w:lang w:val="ru-RU"/>
                              </w:rPr>
                              <w:t xml:space="preserve"> </w:t>
                            </w:r>
                            <w:r>
                              <w:rPr>
                                <w:rFonts w:ascii="Arial" w:hAnsi="Arial" w:cs="Arial"/>
                                <w:color w:val="000000" w:themeColor="text1"/>
                                <w:sz w:val="18"/>
                                <w:lang w:val="ru-RU"/>
                              </w:rPr>
                              <w:t>управлением</w:t>
                            </w:r>
                            <w:r w:rsidRPr="009E2965">
                              <w:rPr>
                                <w:rFonts w:ascii="Arial" w:hAnsi="Arial" w:cs="Arial"/>
                                <w:color w:val="000000" w:themeColor="text1"/>
                                <w:sz w:val="18"/>
                                <w:lang w:val="ru-RU"/>
                              </w:rPr>
                              <w:t xml:space="preserve"> </w:t>
                            </w:r>
                            <w:r>
                              <w:rPr>
                                <w:rFonts w:ascii="Arial" w:hAnsi="Arial" w:cs="Arial"/>
                                <w:color w:val="000000" w:themeColor="text1"/>
                                <w:sz w:val="18"/>
                                <w:lang w:val="ru-RU"/>
                              </w:rPr>
                              <w:t>высшего</w:t>
                            </w:r>
                            <w:r w:rsidRPr="009E2965">
                              <w:rPr>
                                <w:rFonts w:ascii="Arial" w:hAnsi="Arial" w:cs="Arial"/>
                                <w:color w:val="000000" w:themeColor="text1"/>
                                <w:sz w:val="18"/>
                                <w:lang w:val="ru-RU"/>
                              </w:rPr>
                              <w:t xml:space="preserve"> </w:t>
                            </w:r>
                            <w:r>
                              <w:rPr>
                                <w:rFonts w:ascii="Arial" w:hAnsi="Arial" w:cs="Arial"/>
                                <w:color w:val="000000" w:themeColor="text1"/>
                                <w:sz w:val="18"/>
                                <w:lang w:val="ru-RU"/>
                              </w:rPr>
                              <w:t>руководства, и обычно выполняют некоторые управленческие функции.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3" o:spid="_x0000_s1042" type="#_x0000_t202" style="position:absolute;left:0;text-align:left;margin-left:210.2pt;margin-top:251.4pt;width:92.05pt;height:105.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" fillcolor="white [3212]" stroked="f" strokeweight=".5pt">
                <v:path arrowok="t"/>
                <v:textbox inset="0,0,0,0">
                  <w:txbxContent>
                    <w:p w:rsidR="00390D80" w:rsidRPr="009E2965" w:rsidRDefault="00390D80" w:rsidP="00F51342">
                      <w:pPr>
                        <w:jc w:val="center"/>
                        <w:rPr>
                          <w:rFonts w:ascii="Arial" w:hAnsi="Arial" w:cs="Arial"/>
                          <w:color w:val="000000" w:themeColor="text1"/>
                          <w:sz w:val="18"/>
                          <w:lang w:val="ru-RU"/>
                        </w:rPr>
                      </w:pPr>
                      <w:r>
                        <w:rPr>
                          <w:rFonts w:ascii="Arial" w:hAnsi="Arial" w:cs="Arial"/>
                          <w:color w:val="000000" w:themeColor="text1"/>
                          <w:sz w:val="18"/>
                          <w:lang w:val="ru-RU"/>
                        </w:rPr>
                        <w:t>Отделены</w:t>
                      </w:r>
                      <w:r w:rsidRPr="009E2965">
                        <w:rPr>
                          <w:rFonts w:ascii="Arial" w:hAnsi="Arial" w:cs="Arial"/>
                          <w:color w:val="000000" w:themeColor="text1"/>
                          <w:sz w:val="18"/>
                          <w:lang w:val="ru-RU"/>
                        </w:rPr>
                        <w:t xml:space="preserve"> </w:t>
                      </w:r>
                      <w:r>
                        <w:rPr>
                          <w:rFonts w:ascii="Arial" w:hAnsi="Arial" w:cs="Arial"/>
                          <w:color w:val="000000" w:themeColor="text1"/>
                          <w:sz w:val="18"/>
                          <w:lang w:val="ru-RU"/>
                        </w:rPr>
                        <w:t>от</w:t>
                      </w:r>
                      <w:r w:rsidRPr="009E2965">
                        <w:rPr>
                          <w:rFonts w:ascii="Arial" w:hAnsi="Arial" w:cs="Arial"/>
                          <w:color w:val="000000" w:themeColor="text1"/>
                          <w:sz w:val="18"/>
                          <w:lang w:val="ru-RU"/>
                        </w:rPr>
                        <w:t xml:space="preserve"> </w:t>
                      </w:r>
                      <w:r>
                        <w:rPr>
                          <w:rFonts w:ascii="Arial" w:hAnsi="Arial" w:cs="Arial"/>
                          <w:color w:val="000000" w:themeColor="text1"/>
                          <w:sz w:val="18"/>
                          <w:lang w:val="ru-RU"/>
                        </w:rPr>
                        <w:t>первой</w:t>
                      </w:r>
                      <w:r w:rsidRPr="009E2965">
                        <w:rPr>
                          <w:rFonts w:ascii="Arial" w:hAnsi="Arial" w:cs="Arial"/>
                          <w:color w:val="000000" w:themeColor="text1"/>
                          <w:sz w:val="18"/>
                          <w:lang w:val="ru-RU"/>
                        </w:rPr>
                        <w:t xml:space="preserve"> </w:t>
                      </w:r>
                      <w:r>
                        <w:rPr>
                          <w:rFonts w:ascii="Arial" w:hAnsi="Arial" w:cs="Arial"/>
                          <w:color w:val="000000" w:themeColor="text1"/>
                          <w:sz w:val="18"/>
                          <w:lang w:val="ru-RU"/>
                        </w:rPr>
                        <w:t>линии</w:t>
                      </w:r>
                      <w:r w:rsidRPr="009E2965">
                        <w:rPr>
                          <w:rFonts w:ascii="Arial" w:hAnsi="Arial" w:cs="Arial"/>
                          <w:color w:val="000000" w:themeColor="text1"/>
                          <w:sz w:val="18"/>
                          <w:lang w:val="ru-RU"/>
                        </w:rPr>
                        <w:t xml:space="preserve">, </w:t>
                      </w:r>
                      <w:r>
                        <w:rPr>
                          <w:rFonts w:ascii="Arial" w:hAnsi="Arial" w:cs="Arial"/>
                          <w:color w:val="000000" w:themeColor="text1"/>
                          <w:sz w:val="18"/>
                          <w:lang w:val="ru-RU"/>
                        </w:rPr>
                        <w:t>но</w:t>
                      </w:r>
                      <w:r w:rsidRPr="009E2965">
                        <w:rPr>
                          <w:rFonts w:ascii="Arial" w:hAnsi="Arial" w:cs="Arial"/>
                          <w:color w:val="000000" w:themeColor="text1"/>
                          <w:sz w:val="18"/>
                          <w:lang w:val="ru-RU"/>
                        </w:rPr>
                        <w:t xml:space="preserve"> </w:t>
                      </w:r>
                      <w:r>
                        <w:rPr>
                          <w:rFonts w:ascii="Arial" w:hAnsi="Arial" w:cs="Arial"/>
                          <w:color w:val="000000" w:themeColor="text1"/>
                          <w:sz w:val="18"/>
                          <w:lang w:val="ru-RU"/>
                        </w:rPr>
                        <w:t>находится</w:t>
                      </w:r>
                      <w:r w:rsidRPr="009E2965">
                        <w:rPr>
                          <w:rFonts w:ascii="Arial" w:hAnsi="Arial" w:cs="Arial"/>
                          <w:color w:val="000000" w:themeColor="text1"/>
                          <w:sz w:val="18"/>
                          <w:lang w:val="ru-RU"/>
                        </w:rPr>
                        <w:t xml:space="preserve"> </w:t>
                      </w:r>
                      <w:r>
                        <w:rPr>
                          <w:rFonts w:ascii="Arial" w:hAnsi="Arial" w:cs="Arial"/>
                          <w:color w:val="000000" w:themeColor="text1"/>
                          <w:sz w:val="18"/>
                          <w:lang w:val="ru-RU"/>
                        </w:rPr>
                        <w:t>под</w:t>
                      </w:r>
                      <w:r w:rsidRPr="009E2965">
                        <w:rPr>
                          <w:rFonts w:ascii="Arial" w:hAnsi="Arial" w:cs="Arial"/>
                          <w:color w:val="000000" w:themeColor="text1"/>
                          <w:sz w:val="18"/>
                          <w:lang w:val="ru-RU"/>
                        </w:rPr>
                        <w:t xml:space="preserve"> </w:t>
                      </w:r>
                      <w:r>
                        <w:rPr>
                          <w:rFonts w:ascii="Arial" w:hAnsi="Arial" w:cs="Arial"/>
                          <w:color w:val="000000" w:themeColor="text1"/>
                          <w:sz w:val="18"/>
                          <w:lang w:val="ru-RU"/>
                        </w:rPr>
                        <w:t>контролем</w:t>
                      </w:r>
                      <w:r w:rsidRPr="009E2965">
                        <w:rPr>
                          <w:rFonts w:ascii="Arial" w:hAnsi="Arial" w:cs="Arial"/>
                          <w:color w:val="000000" w:themeColor="text1"/>
                          <w:sz w:val="18"/>
                          <w:lang w:val="ru-RU"/>
                        </w:rPr>
                        <w:t xml:space="preserve"> </w:t>
                      </w:r>
                      <w:r>
                        <w:rPr>
                          <w:rFonts w:ascii="Arial" w:hAnsi="Arial" w:cs="Arial"/>
                          <w:color w:val="000000" w:themeColor="text1"/>
                          <w:sz w:val="18"/>
                          <w:lang w:val="ru-RU"/>
                        </w:rPr>
                        <w:t>и</w:t>
                      </w:r>
                      <w:r w:rsidRPr="009E2965">
                        <w:rPr>
                          <w:rFonts w:ascii="Arial" w:hAnsi="Arial" w:cs="Arial"/>
                          <w:color w:val="000000" w:themeColor="text1"/>
                          <w:sz w:val="18"/>
                          <w:lang w:val="ru-RU"/>
                        </w:rPr>
                        <w:t xml:space="preserve"> </w:t>
                      </w:r>
                      <w:r>
                        <w:rPr>
                          <w:rFonts w:ascii="Arial" w:hAnsi="Arial" w:cs="Arial"/>
                          <w:color w:val="000000" w:themeColor="text1"/>
                          <w:sz w:val="18"/>
                          <w:lang w:val="ru-RU"/>
                        </w:rPr>
                        <w:t>управлением</w:t>
                      </w:r>
                      <w:r w:rsidRPr="009E2965">
                        <w:rPr>
                          <w:rFonts w:ascii="Arial" w:hAnsi="Arial" w:cs="Arial"/>
                          <w:color w:val="000000" w:themeColor="text1"/>
                          <w:sz w:val="18"/>
                          <w:lang w:val="ru-RU"/>
                        </w:rPr>
                        <w:t xml:space="preserve"> </w:t>
                      </w:r>
                      <w:r>
                        <w:rPr>
                          <w:rFonts w:ascii="Arial" w:hAnsi="Arial" w:cs="Arial"/>
                          <w:color w:val="000000" w:themeColor="text1"/>
                          <w:sz w:val="18"/>
                          <w:lang w:val="ru-RU"/>
                        </w:rPr>
                        <w:t>высшего</w:t>
                      </w:r>
                      <w:r w:rsidRPr="009E2965">
                        <w:rPr>
                          <w:rFonts w:ascii="Arial" w:hAnsi="Arial" w:cs="Arial"/>
                          <w:color w:val="000000" w:themeColor="text1"/>
                          <w:sz w:val="18"/>
                          <w:lang w:val="ru-RU"/>
                        </w:rPr>
                        <w:t xml:space="preserve"> </w:t>
                      </w:r>
                      <w:r>
                        <w:rPr>
                          <w:rFonts w:ascii="Arial" w:hAnsi="Arial" w:cs="Arial"/>
                          <w:color w:val="000000" w:themeColor="text1"/>
                          <w:sz w:val="18"/>
                          <w:lang w:val="ru-RU"/>
                        </w:rPr>
                        <w:t>руководства, и обычно выполняют некоторые управленческие функции.</w:t>
                      </w:r>
                    </w:p>
                  </w:txbxContent>
                </v:textbox>
              </v:shape>
            </w:pict>
          </mc:Fallback>
        </mc:AlternateContent>
      </w:r>
      <w:r w:rsidRPr="004966B4">
        <w:rPr>
          <w:noProof/>
          <w:lang w:val="ru-RU" w:eastAsia="ru-RU"/>
        </w:rPr>
        <mc:AlternateContent>
          <mc:Choice Requires="wps">
            <w:drawing>
              <wp:anchor distT="0" distB="0" distL="114300" distR="114300" simplePos="0" relativeHeight="251704320" behindDoc="0" locked="0" layoutInCell="1" allowOverlap="1" wp14:anchorId="458FD49C" wp14:editId="39DC2BC8">
                <wp:simplePos x="0" y="0"/>
                <wp:positionH relativeFrom="column">
                  <wp:posOffset>1425575</wp:posOffset>
                </wp:positionH>
                <wp:positionV relativeFrom="paragraph">
                  <wp:posOffset>3184525</wp:posOffset>
                </wp:positionV>
                <wp:extent cx="1153160" cy="1352550"/>
                <wp:effectExtent l="0" t="0" r="0" b="0"/>
                <wp:wrapNone/>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3160" cy="1352550"/>
                        </a:xfrm>
                        <a:prstGeom prst="rect">
                          <a:avLst/>
                        </a:prstGeom>
                        <a:solidFill>
                          <a:schemeClr val="bg1"/>
                        </a:solidFill>
                        <a:ln w="6350">
                          <a:noFill/>
                        </a:ln>
                      </wps:spPr>
                      <wps:txbx>
                        <w:txbxContent>
                          <w:p w:rsidR="00390D80" w:rsidRPr="008461D3" w:rsidRDefault="00390D80" w:rsidP="00F51342">
                            <w:pPr>
                              <w:jc w:val="center"/>
                              <w:rPr>
                                <w:rFonts w:ascii="Arial" w:hAnsi="Arial" w:cs="Arial"/>
                                <w:color w:val="000000" w:themeColor="text1"/>
                                <w:sz w:val="18"/>
                                <w:lang w:val="ru-RU"/>
                              </w:rPr>
                            </w:pPr>
                            <w:r>
                              <w:rPr>
                                <w:rFonts w:ascii="Arial" w:hAnsi="Arial" w:cs="Arial"/>
                                <w:color w:val="000000" w:themeColor="text1"/>
                                <w:sz w:val="18"/>
                                <w:lang w:val="ru-RU"/>
                              </w:rPr>
                              <w:t>Консультирование,</w:t>
                            </w:r>
                            <w:r w:rsidRPr="008461D3">
                              <w:rPr>
                                <w:rFonts w:ascii="Arial" w:hAnsi="Arial" w:cs="Arial"/>
                                <w:color w:val="000000" w:themeColor="text1"/>
                                <w:sz w:val="18"/>
                                <w:lang w:val="ru-RU"/>
                              </w:rPr>
                              <w:t xml:space="preserve"> </w:t>
                            </w:r>
                            <w:r>
                              <w:rPr>
                                <w:rFonts w:ascii="Arial" w:hAnsi="Arial" w:cs="Arial"/>
                                <w:color w:val="000000" w:themeColor="text1"/>
                                <w:sz w:val="18"/>
                                <w:lang w:val="ru-RU"/>
                              </w:rPr>
                              <w:t>совершенствование</w:t>
                            </w:r>
                            <w:r w:rsidRPr="008461D3">
                              <w:rPr>
                                <w:rFonts w:ascii="Arial" w:hAnsi="Arial" w:cs="Arial"/>
                                <w:color w:val="000000" w:themeColor="text1"/>
                                <w:sz w:val="18"/>
                                <w:lang w:val="ru-RU"/>
                              </w:rPr>
                              <w:t xml:space="preserve"> </w:t>
                            </w:r>
                            <w:r>
                              <w:rPr>
                                <w:rFonts w:ascii="Arial" w:hAnsi="Arial" w:cs="Arial"/>
                                <w:color w:val="000000" w:themeColor="text1"/>
                                <w:sz w:val="18"/>
                                <w:lang w:val="ru-RU"/>
                              </w:rPr>
                              <w:t>процессов</w:t>
                            </w:r>
                            <w:r w:rsidRPr="008461D3">
                              <w:rPr>
                                <w:rFonts w:ascii="Arial" w:hAnsi="Arial" w:cs="Arial"/>
                                <w:color w:val="000000" w:themeColor="text1"/>
                                <w:sz w:val="18"/>
                                <w:lang w:val="ru-RU"/>
                              </w:rPr>
                              <w:t xml:space="preserve"> </w:t>
                            </w:r>
                            <w:r>
                              <w:rPr>
                                <w:rFonts w:ascii="Arial" w:hAnsi="Arial" w:cs="Arial"/>
                                <w:color w:val="000000" w:themeColor="text1"/>
                                <w:sz w:val="18"/>
                                <w:lang w:val="ru-RU"/>
                              </w:rPr>
                              <w:t>и</w:t>
                            </w:r>
                            <w:r w:rsidRPr="008461D3">
                              <w:rPr>
                                <w:rFonts w:ascii="Arial" w:hAnsi="Arial" w:cs="Arial"/>
                                <w:color w:val="000000" w:themeColor="text1"/>
                                <w:sz w:val="18"/>
                                <w:lang w:val="ru-RU"/>
                              </w:rPr>
                              <w:t xml:space="preserve"> </w:t>
                            </w:r>
                            <w:r>
                              <w:rPr>
                                <w:rFonts w:ascii="Arial" w:hAnsi="Arial" w:cs="Arial"/>
                                <w:color w:val="000000" w:themeColor="text1"/>
                                <w:sz w:val="18"/>
                                <w:lang w:val="ru-RU"/>
                              </w:rPr>
                              <w:t>отслеживание</w:t>
                            </w:r>
                            <w:r w:rsidRPr="008461D3">
                              <w:rPr>
                                <w:rFonts w:ascii="Arial" w:hAnsi="Arial" w:cs="Arial"/>
                                <w:color w:val="000000" w:themeColor="text1"/>
                                <w:sz w:val="18"/>
                                <w:lang w:val="ru-RU"/>
                              </w:rPr>
                              <w:t xml:space="preserve"> </w:t>
                            </w:r>
                            <w:r>
                              <w:rPr>
                                <w:rFonts w:ascii="Arial" w:hAnsi="Arial" w:cs="Arial"/>
                                <w:color w:val="000000" w:themeColor="text1"/>
                                <w:sz w:val="18"/>
                                <w:lang w:val="ru-RU"/>
                              </w:rPr>
                              <w:t>эффективности</w:t>
                            </w:r>
                            <w:r w:rsidRPr="008461D3">
                              <w:rPr>
                                <w:rFonts w:ascii="Arial" w:hAnsi="Arial" w:cs="Arial"/>
                                <w:color w:val="000000" w:themeColor="text1"/>
                                <w:sz w:val="18"/>
                                <w:lang w:val="ru-RU"/>
                              </w:rPr>
                              <w:t xml:space="preserve"> </w:t>
                            </w:r>
                            <w:r>
                              <w:rPr>
                                <w:rFonts w:ascii="Arial" w:hAnsi="Arial" w:cs="Arial"/>
                                <w:color w:val="000000" w:themeColor="text1"/>
                                <w:sz w:val="18"/>
                                <w:lang w:val="ru-RU"/>
                              </w:rPr>
                              <w:t>управления вместе с 1-й линией</w:t>
                            </w:r>
                            <w:r w:rsidRPr="008461D3">
                              <w:rPr>
                                <w:rFonts w:ascii="Arial" w:hAnsi="Arial" w:cs="Arial"/>
                                <w:color w:val="000000" w:themeColor="text1"/>
                                <w:sz w:val="18"/>
                                <w:lang w:val="ru-RU"/>
                              </w:rPr>
                              <w:t xml:space="preserve"> </w:t>
                            </w:r>
                            <w:r>
                              <w:rPr>
                                <w:rFonts w:ascii="Arial" w:hAnsi="Arial" w:cs="Arial"/>
                                <w:color w:val="000000" w:themeColor="text1"/>
                                <w:sz w:val="18"/>
                                <w:lang w:val="ru-RU"/>
                              </w:rPr>
                              <w:t>для эффективного управления рисками и контроля</w:t>
                            </w:r>
                            <w:r w:rsidRPr="008461D3">
                              <w:rPr>
                                <w:rFonts w:ascii="Arial" w:hAnsi="Arial" w:cs="Arial"/>
                                <w:color w:val="000000" w:themeColor="text1"/>
                                <w:sz w:val="18"/>
                                <w:lang w:val="ru-RU"/>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1" o:spid="_x0000_s1043" type="#_x0000_t202" style="position:absolute;left:0;text-align:left;margin-left:112.25pt;margin-top:250.75pt;width:90.8pt;height:10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" fillcolor="white [3212]" stroked="f" strokeweight=".5pt">
                <v:path arrowok="t"/>
                <v:textbox inset="0,0,0,0">
                  <w:txbxContent>
                    <w:p w:rsidR="00390D80" w:rsidRPr="008461D3" w:rsidRDefault="00390D80" w:rsidP="00F51342">
                      <w:pPr>
                        <w:jc w:val="center"/>
                        <w:rPr>
                          <w:rFonts w:ascii="Arial" w:hAnsi="Arial" w:cs="Arial"/>
                          <w:color w:val="000000" w:themeColor="text1"/>
                          <w:sz w:val="18"/>
                          <w:lang w:val="ru-RU"/>
                        </w:rPr>
                      </w:pPr>
                      <w:r>
                        <w:rPr>
                          <w:rFonts w:ascii="Arial" w:hAnsi="Arial" w:cs="Arial"/>
                          <w:color w:val="000000" w:themeColor="text1"/>
                          <w:sz w:val="18"/>
                          <w:lang w:val="ru-RU"/>
                        </w:rPr>
                        <w:t>Консультирование,</w:t>
                      </w:r>
                      <w:r w:rsidRPr="008461D3">
                        <w:rPr>
                          <w:rFonts w:ascii="Arial" w:hAnsi="Arial" w:cs="Arial"/>
                          <w:color w:val="000000" w:themeColor="text1"/>
                          <w:sz w:val="18"/>
                          <w:lang w:val="ru-RU"/>
                        </w:rPr>
                        <w:t xml:space="preserve"> </w:t>
                      </w:r>
                      <w:r>
                        <w:rPr>
                          <w:rFonts w:ascii="Arial" w:hAnsi="Arial" w:cs="Arial"/>
                          <w:color w:val="000000" w:themeColor="text1"/>
                          <w:sz w:val="18"/>
                          <w:lang w:val="ru-RU"/>
                        </w:rPr>
                        <w:t>совершенствование</w:t>
                      </w:r>
                      <w:r w:rsidRPr="008461D3">
                        <w:rPr>
                          <w:rFonts w:ascii="Arial" w:hAnsi="Arial" w:cs="Arial"/>
                          <w:color w:val="000000" w:themeColor="text1"/>
                          <w:sz w:val="18"/>
                          <w:lang w:val="ru-RU"/>
                        </w:rPr>
                        <w:t xml:space="preserve"> </w:t>
                      </w:r>
                      <w:r>
                        <w:rPr>
                          <w:rFonts w:ascii="Arial" w:hAnsi="Arial" w:cs="Arial"/>
                          <w:color w:val="000000" w:themeColor="text1"/>
                          <w:sz w:val="18"/>
                          <w:lang w:val="ru-RU"/>
                        </w:rPr>
                        <w:t>процессов</w:t>
                      </w:r>
                      <w:r w:rsidRPr="008461D3">
                        <w:rPr>
                          <w:rFonts w:ascii="Arial" w:hAnsi="Arial" w:cs="Arial"/>
                          <w:color w:val="000000" w:themeColor="text1"/>
                          <w:sz w:val="18"/>
                          <w:lang w:val="ru-RU"/>
                        </w:rPr>
                        <w:t xml:space="preserve"> </w:t>
                      </w:r>
                      <w:r>
                        <w:rPr>
                          <w:rFonts w:ascii="Arial" w:hAnsi="Arial" w:cs="Arial"/>
                          <w:color w:val="000000" w:themeColor="text1"/>
                          <w:sz w:val="18"/>
                          <w:lang w:val="ru-RU"/>
                        </w:rPr>
                        <w:t>и</w:t>
                      </w:r>
                      <w:r w:rsidRPr="008461D3">
                        <w:rPr>
                          <w:rFonts w:ascii="Arial" w:hAnsi="Arial" w:cs="Arial"/>
                          <w:color w:val="000000" w:themeColor="text1"/>
                          <w:sz w:val="18"/>
                          <w:lang w:val="ru-RU"/>
                        </w:rPr>
                        <w:t xml:space="preserve"> </w:t>
                      </w:r>
                      <w:r>
                        <w:rPr>
                          <w:rFonts w:ascii="Arial" w:hAnsi="Arial" w:cs="Arial"/>
                          <w:color w:val="000000" w:themeColor="text1"/>
                          <w:sz w:val="18"/>
                          <w:lang w:val="ru-RU"/>
                        </w:rPr>
                        <w:t>отслеживание</w:t>
                      </w:r>
                      <w:r w:rsidRPr="008461D3">
                        <w:rPr>
                          <w:rFonts w:ascii="Arial" w:hAnsi="Arial" w:cs="Arial"/>
                          <w:color w:val="000000" w:themeColor="text1"/>
                          <w:sz w:val="18"/>
                          <w:lang w:val="ru-RU"/>
                        </w:rPr>
                        <w:t xml:space="preserve"> </w:t>
                      </w:r>
                      <w:r>
                        <w:rPr>
                          <w:rFonts w:ascii="Arial" w:hAnsi="Arial" w:cs="Arial"/>
                          <w:color w:val="000000" w:themeColor="text1"/>
                          <w:sz w:val="18"/>
                          <w:lang w:val="ru-RU"/>
                        </w:rPr>
                        <w:t>эффективности</w:t>
                      </w:r>
                      <w:r w:rsidRPr="008461D3">
                        <w:rPr>
                          <w:rFonts w:ascii="Arial" w:hAnsi="Arial" w:cs="Arial"/>
                          <w:color w:val="000000" w:themeColor="text1"/>
                          <w:sz w:val="18"/>
                          <w:lang w:val="ru-RU"/>
                        </w:rPr>
                        <w:t xml:space="preserve"> </w:t>
                      </w:r>
                      <w:r>
                        <w:rPr>
                          <w:rFonts w:ascii="Arial" w:hAnsi="Arial" w:cs="Arial"/>
                          <w:color w:val="000000" w:themeColor="text1"/>
                          <w:sz w:val="18"/>
                          <w:lang w:val="ru-RU"/>
                        </w:rPr>
                        <w:t>управления вместе с 1-й линией</w:t>
                      </w:r>
                      <w:r w:rsidRPr="008461D3">
                        <w:rPr>
                          <w:rFonts w:ascii="Arial" w:hAnsi="Arial" w:cs="Arial"/>
                          <w:color w:val="000000" w:themeColor="text1"/>
                          <w:sz w:val="18"/>
                          <w:lang w:val="ru-RU"/>
                        </w:rPr>
                        <w:t xml:space="preserve"> </w:t>
                      </w:r>
                      <w:r>
                        <w:rPr>
                          <w:rFonts w:ascii="Arial" w:hAnsi="Arial" w:cs="Arial"/>
                          <w:color w:val="000000" w:themeColor="text1"/>
                          <w:sz w:val="18"/>
                          <w:lang w:val="ru-RU"/>
                        </w:rPr>
                        <w:t>для эффективного управления рисками и контроля</w:t>
                      </w:r>
                      <w:r w:rsidRPr="008461D3">
                        <w:rPr>
                          <w:rFonts w:ascii="Arial" w:hAnsi="Arial" w:cs="Arial"/>
                          <w:color w:val="000000" w:themeColor="text1"/>
                          <w:sz w:val="18"/>
                          <w:lang w:val="ru-RU"/>
                        </w:rPr>
                        <w:t>.</w:t>
                      </w:r>
                    </w:p>
                  </w:txbxContent>
                </v:textbox>
              </v:shape>
            </w:pict>
          </mc:Fallback>
        </mc:AlternateContent>
      </w:r>
      <w:r w:rsidRPr="004966B4">
        <w:rPr>
          <w:noProof/>
          <w:lang w:val="ru-RU" w:eastAsia="ru-RU"/>
        </w:rPr>
        <mc:AlternateContent>
          <mc:Choice Requires="wps">
            <w:drawing>
              <wp:anchor distT="0" distB="0" distL="114300" distR="114300" simplePos="0" relativeHeight="251712512" behindDoc="0" locked="0" layoutInCell="1" allowOverlap="1" wp14:anchorId="4E885998" wp14:editId="5FE1F010">
                <wp:simplePos x="0" y="0"/>
                <wp:positionH relativeFrom="column">
                  <wp:posOffset>2743200</wp:posOffset>
                </wp:positionH>
                <wp:positionV relativeFrom="paragraph">
                  <wp:posOffset>5420360</wp:posOffset>
                </wp:positionV>
                <wp:extent cx="1094740" cy="789305"/>
                <wp:effectExtent l="0" t="0" r="0" b="0"/>
                <wp:wrapNone/>
                <wp:docPr id="55" name="Надпись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4740" cy="789305"/>
                        </a:xfrm>
                        <a:prstGeom prst="rect">
                          <a:avLst/>
                        </a:prstGeom>
                        <a:solidFill>
                          <a:schemeClr val="bg1"/>
                        </a:solidFill>
                        <a:ln w="6350">
                          <a:noFill/>
                        </a:ln>
                      </wps:spPr>
                      <wps:txbx>
                        <w:txbxContent>
                          <w:p w:rsidR="00390D80" w:rsidRPr="003C3242" w:rsidRDefault="00390D80" w:rsidP="00F51342">
                            <w:pPr>
                              <w:jc w:val="center"/>
                              <w:rPr>
                                <w:rFonts w:ascii="Arial" w:hAnsi="Arial" w:cs="Arial"/>
                                <w:color w:val="000000" w:themeColor="text1"/>
                                <w:sz w:val="18"/>
                                <w:lang w:val="ru-RU"/>
                              </w:rPr>
                            </w:pPr>
                            <w:r>
                              <w:rPr>
                                <w:rFonts w:ascii="Arial" w:hAnsi="Arial" w:cs="Arial"/>
                                <w:color w:val="000000" w:themeColor="text1"/>
                                <w:sz w:val="18"/>
                                <w:lang w:val="ru-RU"/>
                              </w:rPr>
                              <w:t>Предоставляет</w:t>
                            </w:r>
                            <w:r w:rsidRPr="003C3242">
                              <w:rPr>
                                <w:rFonts w:ascii="Arial" w:hAnsi="Arial" w:cs="Arial"/>
                                <w:color w:val="000000" w:themeColor="text1"/>
                                <w:sz w:val="18"/>
                                <w:lang w:val="ru-RU"/>
                              </w:rPr>
                              <w:t xml:space="preserve"> </w:t>
                            </w:r>
                            <w:r>
                              <w:rPr>
                                <w:rFonts w:ascii="Arial" w:hAnsi="Arial" w:cs="Arial"/>
                                <w:color w:val="000000" w:themeColor="text1"/>
                                <w:sz w:val="18"/>
                                <w:lang w:val="ru-RU"/>
                              </w:rPr>
                              <w:t>гарантии</w:t>
                            </w:r>
                            <w:r w:rsidRPr="003C3242">
                              <w:rPr>
                                <w:rFonts w:ascii="Arial" w:hAnsi="Arial" w:cs="Arial"/>
                                <w:color w:val="000000" w:themeColor="text1"/>
                                <w:sz w:val="18"/>
                                <w:lang w:val="ru-RU"/>
                              </w:rPr>
                              <w:t xml:space="preserve"> </w:t>
                            </w:r>
                            <w:r>
                              <w:rPr>
                                <w:rFonts w:ascii="Arial" w:hAnsi="Arial" w:cs="Arial"/>
                                <w:color w:val="000000" w:themeColor="text1"/>
                                <w:sz w:val="18"/>
                                <w:lang w:val="ru-RU"/>
                              </w:rPr>
                              <w:t>в</w:t>
                            </w:r>
                            <w:r w:rsidRPr="003C3242">
                              <w:rPr>
                                <w:rFonts w:ascii="Arial" w:hAnsi="Arial" w:cs="Arial"/>
                                <w:color w:val="000000" w:themeColor="text1"/>
                                <w:sz w:val="18"/>
                                <w:lang w:val="ru-RU"/>
                              </w:rPr>
                              <w:t xml:space="preserve"> </w:t>
                            </w:r>
                            <w:r>
                              <w:rPr>
                                <w:rFonts w:ascii="Arial" w:hAnsi="Arial" w:cs="Arial"/>
                                <w:color w:val="000000" w:themeColor="text1"/>
                                <w:sz w:val="18"/>
                                <w:lang w:val="ru-RU"/>
                              </w:rPr>
                              <w:t>отношении</w:t>
                            </w:r>
                            <w:r w:rsidRPr="003C3242">
                              <w:rPr>
                                <w:rFonts w:ascii="Arial" w:hAnsi="Arial" w:cs="Arial"/>
                                <w:color w:val="000000" w:themeColor="text1"/>
                                <w:sz w:val="18"/>
                                <w:lang w:val="ru-RU"/>
                              </w:rPr>
                              <w:t xml:space="preserve"> </w:t>
                            </w:r>
                            <w:r>
                              <w:rPr>
                                <w:rFonts w:ascii="Arial" w:hAnsi="Arial" w:cs="Arial"/>
                                <w:color w:val="000000" w:themeColor="text1"/>
                                <w:sz w:val="18"/>
                                <w:lang w:val="ru-RU"/>
                              </w:rPr>
                              <w:t>действий</w:t>
                            </w:r>
                            <w:r w:rsidRPr="003C3242">
                              <w:rPr>
                                <w:rFonts w:ascii="Arial" w:hAnsi="Arial" w:cs="Arial"/>
                                <w:color w:val="000000" w:themeColor="text1"/>
                                <w:sz w:val="18"/>
                                <w:lang w:val="ru-RU"/>
                              </w:rPr>
                              <w:t xml:space="preserve"> </w:t>
                            </w:r>
                            <w:r>
                              <w:rPr>
                                <w:rFonts w:ascii="Arial" w:hAnsi="Arial" w:cs="Arial"/>
                                <w:color w:val="000000" w:themeColor="text1"/>
                                <w:sz w:val="18"/>
                                <w:lang w:val="ru-RU"/>
                              </w:rPr>
                              <w:t>первой</w:t>
                            </w:r>
                            <w:r w:rsidRPr="003C3242">
                              <w:rPr>
                                <w:rFonts w:ascii="Arial" w:hAnsi="Arial" w:cs="Arial"/>
                                <w:color w:val="000000" w:themeColor="text1"/>
                                <w:sz w:val="18"/>
                                <w:lang w:val="ru-RU"/>
                              </w:rPr>
                              <w:t xml:space="preserve"> </w:t>
                            </w:r>
                            <w:r>
                              <w:rPr>
                                <w:rFonts w:ascii="Arial" w:hAnsi="Arial" w:cs="Arial"/>
                                <w:color w:val="000000" w:themeColor="text1"/>
                                <w:sz w:val="18"/>
                                <w:lang w:val="ru-RU"/>
                              </w:rPr>
                              <w:t>и</w:t>
                            </w:r>
                            <w:r w:rsidRPr="003C3242">
                              <w:rPr>
                                <w:rFonts w:ascii="Arial" w:hAnsi="Arial" w:cs="Arial"/>
                                <w:color w:val="000000" w:themeColor="text1"/>
                                <w:sz w:val="18"/>
                                <w:lang w:val="ru-RU"/>
                              </w:rPr>
                              <w:t xml:space="preserve"> </w:t>
                            </w:r>
                            <w:r>
                              <w:rPr>
                                <w:rFonts w:ascii="Arial" w:hAnsi="Arial" w:cs="Arial"/>
                                <w:color w:val="000000" w:themeColor="text1"/>
                                <w:sz w:val="18"/>
                                <w:lang w:val="ru-RU"/>
                              </w:rPr>
                              <w:t>второй линий.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5" o:spid="_x0000_s1044" type="#_x0000_t202" style="position:absolute;left:0;text-align:left;margin-left:3in;margin-top:426.8pt;width:86.2pt;height:62.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" fillcolor="white [3212]" stroked="f" strokeweight=".5pt">
                <v:path arrowok="t"/>
                <v:textbox inset="0,0,0,0">
                  <w:txbxContent>
                    <w:p w:rsidR="00390D80" w:rsidRPr="003C3242" w:rsidRDefault="00390D80" w:rsidP="00F51342">
                      <w:pPr>
                        <w:jc w:val="center"/>
                        <w:rPr>
                          <w:rFonts w:ascii="Arial" w:hAnsi="Arial" w:cs="Arial"/>
                          <w:color w:val="000000" w:themeColor="text1"/>
                          <w:sz w:val="18"/>
                          <w:lang w:val="ru-RU"/>
                        </w:rPr>
                      </w:pPr>
                      <w:r>
                        <w:rPr>
                          <w:rFonts w:ascii="Arial" w:hAnsi="Arial" w:cs="Arial"/>
                          <w:color w:val="000000" w:themeColor="text1"/>
                          <w:sz w:val="18"/>
                          <w:lang w:val="ru-RU"/>
                        </w:rPr>
                        <w:t>Предоставляет</w:t>
                      </w:r>
                      <w:r w:rsidRPr="003C3242">
                        <w:rPr>
                          <w:rFonts w:ascii="Arial" w:hAnsi="Arial" w:cs="Arial"/>
                          <w:color w:val="000000" w:themeColor="text1"/>
                          <w:sz w:val="18"/>
                          <w:lang w:val="ru-RU"/>
                        </w:rPr>
                        <w:t xml:space="preserve"> </w:t>
                      </w:r>
                      <w:r>
                        <w:rPr>
                          <w:rFonts w:ascii="Arial" w:hAnsi="Arial" w:cs="Arial"/>
                          <w:color w:val="000000" w:themeColor="text1"/>
                          <w:sz w:val="18"/>
                          <w:lang w:val="ru-RU"/>
                        </w:rPr>
                        <w:t>гарантии</w:t>
                      </w:r>
                      <w:r w:rsidRPr="003C3242">
                        <w:rPr>
                          <w:rFonts w:ascii="Arial" w:hAnsi="Arial" w:cs="Arial"/>
                          <w:color w:val="000000" w:themeColor="text1"/>
                          <w:sz w:val="18"/>
                          <w:lang w:val="ru-RU"/>
                        </w:rPr>
                        <w:t xml:space="preserve"> </w:t>
                      </w:r>
                      <w:r>
                        <w:rPr>
                          <w:rFonts w:ascii="Arial" w:hAnsi="Arial" w:cs="Arial"/>
                          <w:color w:val="000000" w:themeColor="text1"/>
                          <w:sz w:val="18"/>
                          <w:lang w:val="ru-RU"/>
                        </w:rPr>
                        <w:t>в</w:t>
                      </w:r>
                      <w:r w:rsidRPr="003C3242">
                        <w:rPr>
                          <w:rFonts w:ascii="Arial" w:hAnsi="Arial" w:cs="Arial"/>
                          <w:color w:val="000000" w:themeColor="text1"/>
                          <w:sz w:val="18"/>
                          <w:lang w:val="ru-RU"/>
                        </w:rPr>
                        <w:t xml:space="preserve"> </w:t>
                      </w:r>
                      <w:r>
                        <w:rPr>
                          <w:rFonts w:ascii="Arial" w:hAnsi="Arial" w:cs="Arial"/>
                          <w:color w:val="000000" w:themeColor="text1"/>
                          <w:sz w:val="18"/>
                          <w:lang w:val="ru-RU"/>
                        </w:rPr>
                        <w:t>отношении</w:t>
                      </w:r>
                      <w:r w:rsidRPr="003C3242">
                        <w:rPr>
                          <w:rFonts w:ascii="Arial" w:hAnsi="Arial" w:cs="Arial"/>
                          <w:color w:val="000000" w:themeColor="text1"/>
                          <w:sz w:val="18"/>
                          <w:lang w:val="ru-RU"/>
                        </w:rPr>
                        <w:t xml:space="preserve"> </w:t>
                      </w:r>
                      <w:r>
                        <w:rPr>
                          <w:rFonts w:ascii="Arial" w:hAnsi="Arial" w:cs="Arial"/>
                          <w:color w:val="000000" w:themeColor="text1"/>
                          <w:sz w:val="18"/>
                          <w:lang w:val="ru-RU"/>
                        </w:rPr>
                        <w:t>действий</w:t>
                      </w:r>
                      <w:r w:rsidRPr="003C3242">
                        <w:rPr>
                          <w:rFonts w:ascii="Arial" w:hAnsi="Arial" w:cs="Arial"/>
                          <w:color w:val="000000" w:themeColor="text1"/>
                          <w:sz w:val="18"/>
                          <w:lang w:val="ru-RU"/>
                        </w:rPr>
                        <w:t xml:space="preserve"> </w:t>
                      </w:r>
                      <w:r>
                        <w:rPr>
                          <w:rFonts w:ascii="Arial" w:hAnsi="Arial" w:cs="Arial"/>
                          <w:color w:val="000000" w:themeColor="text1"/>
                          <w:sz w:val="18"/>
                          <w:lang w:val="ru-RU"/>
                        </w:rPr>
                        <w:t>первой</w:t>
                      </w:r>
                      <w:r w:rsidRPr="003C3242">
                        <w:rPr>
                          <w:rFonts w:ascii="Arial" w:hAnsi="Arial" w:cs="Arial"/>
                          <w:color w:val="000000" w:themeColor="text1"/>
                          <w:sz w:val="18"/>
                          <w:lang w:val="ru-RU"/>
                        </w:rPr>
                        <w:t xml:space="preserve"> </w:t>
                      </w:r>
                      <w:r>
                        <w:rPr>
                          <w:rFonts w:ascii="Arial" w:hAnsi="Arial" w:cs="Arial"/>
                          <w:color w:val="000000" w:themeColor="text1"/>
                          <w:sz w:val="18"/>
                          <w:lang w:val="ru-RU"/>
                        </w:rPr>
                        <w:t>и</w:t>
                      </w:r>
                      <w:r w:rsidRPr="003C3242">
                        <w:rPr>
                          <w:rFonts w:ascii="Arial" w:hAnsi="Arial" w:cs="Arial"/>
                          <w:color w:val="000000" w:themeColor="text1"/>
                          <w:sz w:val="18"/>
                          <w:lang w:val="ru-RU"/>
                        </w:rPr>
                        <w:t xml:space="preserve"> </w:t>
                      </w:r>
                      <w:r>
                        <w:rPr>
                          <w:rFonts w:ascii="Arial" w:hAnsi="Arial" w:cs="Arial"/>
                          <w:color w:val="000000" w:themeColor="text1"/>
                          <w:sz w:val="18"/>
                          <w:lang w:val="ru-RU"/>
                        </w:rPr>
                        <w:t>второй линий.</w:t>
                      </w:r>
                    </w:p>
                  </w:txbxContent>
                </v:textbox>
              </v:shape>
            </w:pict>
          </mc:Fallback>
        </mc:AlternateContent>
      </w:r>
      <w:r w:rsidRPr="004966B4">
        <w:rPr>
          <w:noProof/>
          <w:lang w:val="ru-RU" w:eastAsia="ru-RU"/>
        </w:rPr>
        <mc:AlternateContent>
          <mc:Choice Requires="wps">
            <w:drawing>
              <wp:anchor distT="0" distB="0" distL="114300" distR="114300" simplePos="0" relativeHeight="251720704" behindDoc="0" locked="0" layoutInCell="1" allowOverlap="1" wp14:anchorId="79C37977" wp14:editId="5B17BA66">
                <wp:simplePos x="0" y="0"/>
                <wp:positionH relativeFrom="column">
                  <wp:posOffset>389890</wp:posOffset>
                </wp:positionH>
                <wp:positionV relativeFrom="paragraph">
                  <wp:posOffset>3310255</wp:posOffset>
                </wp:positionV>
                <wp:extent cx="917575" cy="1187450"/>
                <wp:effectExtent l="0" t="0" r="0" b="6350"/>
                <wp:wrapNone/>
                <wp:docPr id="59" name="Надпись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7575" cy="1187450"/>
                        </a:xfrm>
                        <a:prstGeom prst="rect">
                          <a:avLst/>
                        </a:prstGeom>
                        <a:solidFill>
                          <a:schemeClr val="bg1"/>
                        </a:solidFill>
                        <a:ln w="6350">
                          <a:noFill/>
                        </a:ln>
                      </wps:spPr>
                      <wps:txbx>
                        <w:txbxContent>
                          <w:p w:rsidR="00390D80" w:rsidRPr="007D0152" w:rsidRDefault="00390D80" w:rsidP="00F51342">
                            <w:pPr>
                              <w:jc w:val="center"/>
                              <w:rPr>
                                <w:rFonts w:ascii="Arial" w:hAnsi="Arial" w:cs="Arial"/>
                                <w:color w:val="548DD4" w:themeColor="text2" w:themeTint="99"/>
                                <w:sz w:val="22"/>
                                <w:szCs w:val="22"/>
                                <w:lang w:val="ru-RU"/>
                              </w:rPr>
                            </w:pPr>
                            <w:r w:rsidRPr="007D0152">
                              <w:rPr>
                                <w:rFonts w:ascii="Arial" w:hAnsi="Arial" w:cs="Arial"/>
                                <w:color w:val="548DD4" w:themeColor="text2" w:themeTint="99"/>
                                <w:sz w:val="22"/>
                                <w:szCs w:val="22"/>
                                <w:lang w:val="ru-RU"/>
                              </w:rPr>
                              <w:t>Функции риска, контроля и обеспечения соблюдения норм и правил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9" o:spid="_x0000_s1045" type="#_x0000_t202" style="position:absolute;left:0;text-align:left;margin-left:30.7pt;margin-top:260.65pt;width:72.25pt;height:9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" fillcolor="white [3212]" stroked="f" strokeweight=".5pt">
                <v:path arrowok="t"/>
                <v:textbox inset="0,0,0,0">
                  <w:txbxContent>
                    <w:p w:rsidR="00390D80" w:rsidRPr="007D0152" w:rsidRDefault="00390D80" w:rsidP="00F51342">
                      <w:pPr>
                        <w:jc w:val="center"/>
                        <w:rPr>
                          <w:rFonts w:ascii="Arial" w:hAnsi="Arial" w:cs="Arial"/>
                          <w:color w:val="548DD4" w:themeColor="text2" w:themeTint="99"/>
                          <w:sz w:val="22"/>
                          <w:szCs w:val="22"/>
                          <w:lang w:val="ru-RU"/>
                        </w:rPr>
                      </w:pPr>
                      <w:r w:rsidRPr="007D0152">
                        <w:rPr>
                          <w:rFonts w:ascii="Arial" w:hAnsi="Arial" w:cs="Arial"/>
                          <w:color w:val="548DD4" w:themeColor="text2" w:themeTint="99"/>
                          <w:sz w:val="22"/>
                          <w:szCs w:val="22"/>
                          <w:lang w:val="ru-RU"/>
                        </w:rPr>
                        <w:t>Функции риска, контроля и обеспечения соблюдения норм и правил</w:t>
                      </w:r>
                    </w:p>
                  </w:txbxContent>
                </v:textbox>
              </v:shape>
            </w:pict>
          </mc:Fallback>
        </mc:AlternateContent>
      </w:r>
      <w:r w:rsidRPr="004966B4">
        <w:rPr>
          <w:noProof/>
          <w:lang w:val="ru-RU" w:eastAsia="ru-RU"/>
        </w:rPr>
        <mc:AlternateContent>
          <mc:Choice Requires="wps">
            <w:drawing>
              <wp:anchor distT="0" distB="0" distL="114300" distR="114300" simplePos="0" relativeHeight="251718656" behindDoc="0" locked="0" layoutInCell="1" allowOverlap="1" wp14:anchorId="3856B1BF" wp14:editId="70EDCC4B">
                <wp:simplePos x="0" y="0"/>
                <wp:positionH relativeFrom="column">
                  <wp:posOffset>307975</wp:posOffset>
                </wp:positionH>
                <wp:positionV relativeFrom="paragraph">
                  <wp:posOffset>1437640</wp:posOffset>
                </wp:positionV>
                <wp:extent cx="1031240" cy="666750"/>
                <wp:effectExtent l="0" t="0" r="10160" b="0"/>
                <wp:wrapNone/>
                <wp:docPr id="58" name="Надпись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1240" cy="666750"/>
                        </a:xfrm>
                        <a:prstGeom prst="rect">
                          <a:avLst/>
                        </a:prstGeom>
                        <a:solidFill>
                          <a:schemeClr val="bg1"/>
                        </a:solidFill>
                        <a:ln w="6350">
                          <a:noFill/>
                        </a:ln>
                      </wps:spPr>
                      <wps:txbx>
                        <w:txbxContent>
                          <w:p w:rsidR="00390D80" w:rsidRPr="007D0152" w:rsidRDefault="00390D80" w:rsidP="00F51342">
                            <w:pPr>
                              <w:jc w:val="center"/>
                              <w:rPr>
                                <w:rFonts w:ascii="Arial" w:hAnsi="Arial" w:cs="Arial"/>
                                <w:color w:val="548DD4" w:themeColor="text2" w:themeTint="99"/>
                                <w:sz w:val="22"/>
                                <w:szCs w:val="22"/>
                              </w:rPr>
                            </w:pPr>
                            <w:r w:rsidRPr="007D0152">
                              <w:rPr>
                                <w:rFonts w:ascii="Arial" w:hAnsi="Arial" w:cs="Arial"/>
                                <w:color w:val="548DD4" w:themeColor="text2" w:themeTint="99"/>
                                <w:sz w:val="22"/>
                                <w:szCs w:val="22"/>
                                <w:lang w:val="ru-RU"/>
                              </w:rPr>
                              <w:t>Операционные подразделения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8" o:spid="_x0000_s1046" type="#_x0000_t202" style="position:absolute;left:0;text-align:left;margin-left:24.25pt;margin-top:113.2pt;width:81.2pt;height:5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" fillcolor="white [3212]" stroked="f" strokeweight=".5pt">
                <v:path arrowok="t"/>
                <v:textbox inset="0,0,0,0">
                  <w:txbxContent>
                    <w:p w:rsidR="00390D80" w:rsidRPr="007D0152" w:rsidRDefault="00390D80" w:rsidP="00F51342">
                      <w:pPr>
                        <w:jc w:val="center"/>
                        <w:rPr>
                          <w:rFonts w:ascii="Arial" w:hAnsi="Arial" w:cs="Arial"/>
                          <w:color w:val="548DD4" w:themeColor="text2" w:themeTint="99"/>
                          <w:sz w:val="22"/>
                          <w:szCs w:val="22"/>
                        </w:rPr>
                      </w:pPr>
                      <w:r w:rsidRPr="007D0152">
                        <w:rPr>
                          <w:rFonts w:ascii="Arial" w:hAnsi="Arial" w:cs="Arial"/>
                          <w:color w:val="548DD4" w:themeColor="text2" w:themeTint="99"/>
                          <w:sz w:val="22"/>
                          <w:szCs w:val="22"/>
                          <w:lang w:val="ru-RU"/>
                        </w:rPr>
                        <w:t>Операционные подразделения</w:t>
                      </w:r>
                    </w:p>
                  </w:txbxContent>
                </v:textbox>
              </v:shape>
            </w:pict>
          </mc:Fallback>
        </mc:AlternateContent>
      </w:r>
      <w:r w:rsidRPr="004966B4">
        <w:rPr>
          <w:noProof/>
          <w:lang w:val="ru-RU" w:eastAsia="ru-RU"/>
        </w:rPr>
        <mc:AlternateContent>
          <mc:Choice Requires="wps">
            <w:drawing>
              <wp:anchor distT="0" distB="0" distL="114300" distR="114300" simplePos="0" relativeHeight="251702272" behindDoc="0" locked="0" layoutInCell="1" allowOverlap="1" wp14:anchorId="6DC34644" wp14:editId="776B83A1">
                <wp:simplePos x="0" y="0"/>
                <wp:positionH relativeFrom="column">
                  <wp:posOffset>3943350</wp:posOffset>
                </wp:positionH>
                <wp:positionV relativeFrom="paragraph">
                  <wp:posOffset>1485265</wp:posOffset>
                </wp:positionV>
                <wp:extent cx="1022350" cy="697865"/>
                <wp:effectExtent l="0" t="0" r="0" b="0"/>
                <wp:wrapNone/>
                <wp:docPr id="50"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350" cy="697865"/>
                        </a:xfrm>
                        <a:prstGeom prst="rect">
                          <a:avLst/>
                        </a:prstGeom>
                        <a:solidFill>
                          <a:schemeClr val="bg1"/>
                        </a:solidFill>
                        <a:ln w="6350">
                          <a:noFill/>
                        </a:ln>
                      </wps:spPr>
                      <wps:txbx>
                        <w:txbxContent>
                          <w:p w:rsidR="00390D80" w:rsidRPr="007D0152" w:rsidRDefault="00390D80" w:rsidP="00F51342">
                            <w:pPr>
                              <w:jc w:val="center"/>
                              <w:rPr>
                                <w:rFonts w:ascii="Arial" w:hAnsi="Arial" w:cs="Arial"/>
                                <w:color w:val="000000" w:themeColor="text1"/>
                                <w:sz w:val="18"/>
                                <w:lang w:val="ru-RU"/>
                              </w:rPr>
                            </w:pPr>
                            <w:r>
                              <w:rPr>
                                <w:rFonts w:ascii="Arial" w:hAnsi="Arial" w:cs="Arial"/>
                                <w:color w:val="000000" w:themeColor="text1"/>
                                <w:sz w:val="18"/>
                                <w:lang w:val="ru-RU"/>
                              </w:rPr>
                              <w:t>Включает</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решение</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о</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том</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принимать</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ли оправданные риски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0" o:spid="_x0000_s1047" type="#_x0000_t202" style="position:absolute;left:0;text-align:left;margin-left:310.5pt;margin-top:116.95pt;width:80.5pt;height:54.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" fillcolor="white [3212]" stroked="f" strokeweight=".5pt">
                <v:path arrowok="t"/>
                <v:textbox inset="0,0,0,0">
                  <w:txbxContent>
                    <w:p w:rsidR="00390D80" w:rsidRPr="007D0152" w:rsidRDefault="00390D80" w:rsidP="00F51342">
                      <w:pPr>
                        <w:jc w:val="center"/>
                        <w:rPr>
                          <w:rFonts w:ascii="Arial" w:hAnsi="Arial" w:cs="Arial"/>
                          <w:color w:val="000000" w:themeColor="text1"/>
                          <w:sz w:val="18"/>
                          <w:lang w:val="ru-RU"/>
                        </w:rPr>
                      </w:pPr>
                      <w:r>
                        <w:rPr>
                          <w:rFonts w:ascii="Arial" w:hAnsi="Arial" w:cs="Arial"/>
                          <w:color w:val="000000" w:themeColor="text1"/>
                          <w:sz w:val="18"/>
                          <w:lang w:val="ru-RU"/>
                        </w:rPr>
                        <w:t>Включает</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решение</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о</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том</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принимать</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ли оправданные риски</w:t>
                      </w:r>
                    </w:p>
                  </w:txbxContent>
                </v:textbox>
              </v:shape>
            </w:pict>
          </mc:Fallback>
        </mc:AlternateContent>
      </w:r>
      <w:r w:rsidRPr="004966B4">
        <w:rPr>
          <w:noProof/>
          <w:lang w:val="ru-RU" w:eastAsia="ru-RU"/>
        </w:rPr>
        <mc:AlternateContent>
          <mc:Choice Requires="wps">
            <w:drawing>
              <wp:anchor distT="0" distB="0" distL="114300" distR="114300" simplePos="0" relativeHeight="251700224" behindDoc="0" locked="0" layoutInCell="1" allowOverlap="1" wp14:anchorId="72A5AB1A" wp14:editId="58A1E8C6">
                <wp:simplePos x="0" y="0"/>
                <wp:positionH relativeFrom="column">
                  <wp:posOffset>2669540</wp:posOffset>
                </wp:positionH>
                <wp:positionV relativeFrom="paragraph">
                  <wp:posOffset>1134745</wp:posOffset>
                </wp:positionV>
                <wp:extent cx="1169035" cy="1327785"/>
                <wp:effectExtent l="0" t="0" r="0" b="0"/>
                <wp:wrapNone/>
                <wp:docPr id="49" name="Надпись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9035" cy="1327785"/>
                        </a:xfrm>
                        <a:prstGeom prst="rect">
                          <a:avLst/>
                        </a:prstGeom>
                        <a:solidFill>
                          <a:schemeClr val="bg1"/>
                        </a:solidFill>
                        <a:ln w="6350">
                          <a:noFill/>
                        </a:ln>
                      </wps:spPr>
                      <wps:txbx>
                        <w:txbxContent>
                          <w:p w:rsidR="00390D80" w:rsidRPr="007D0152" w:rsidRDefault="00390D80" w:rsidP="00F51342">
                            <w:pPr>
                              <w:jc w:val="center"/>
                              <w:rPr>
                                <w:rFonts w:ascii="Arial" w:hAnsi="Arial" w:cs="Arial"/>
                                <w:color w:val="000000" w:themeColor="text1"/>
                                <w:sz w:val="18"/>
                                <w:lang w:val="ru-RU"/>
                              </w:rPr>
                            </w:pPr>
                            <w:r>
                              <w:rPr>
                                <w:rFonts w:ascii="Arial" w:hAnsi="Arial" w:cs="Arial"/>
                                <w:color w:val="000000" w:themeColor="text1"/>
                                <w:sz w:val="18"/>
                                <w:lang w:val="ru-RU"/>
                              </w:rPr>
                              <w:t>Собственники</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рабочих</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процессов</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деятельность</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которых</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создаёт</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и</w:t>
                            </w:r>
                            <w:r w:rsidRPr="007D0152">
                              <w:rPr>
                                <w:rFonts w:ascii="Arial" w:hAnsi="Arial" w:cs="Arial"/>
                                <w:color w:val="000000" w:themeColor="text1"/>
                                <w:sz w:val="18"/>
                                <w:lang w:val="ru-RU"/>
                              </w:rPr>
                              <w:t>/</w:t>
                            </w:r>
                            <w:r>
                              <w:rPr>
                                <w:rFonts w:ascii="Arial" w:hAnsi="Arial" w:cs="Arial"/>
                                <w:color w:val="000000" w:themeColor="text1"/>
                                <w:sz w:val="18"/>
                                <w:lang w:val="ru-RU"/>
                              </w:rPr>
                              <w:t>или</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регулирует</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риски</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могущие способствовать или препятствовать достижению целей организации.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9" o:spid="_x0000_s1048" type="#_x0000_t202" style="position:absolute;left:0;text-align:left;margin-left:210.2pt;margin-top:89.35pt;width:92.05pt;height:104.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" fillcolor="white [3212]" stroked="f" strokeweight=".5pt">
                <v:path arrowok="t"/>
                <v:textbox inset="0,0,0,0">
                  <w:txbxContent>
                    <w:p w:rsidR="00390D80" w:rsidRPr="007D0152" w:rsidRDefault="00390D80" w:rsidP="00F51342">
                      <w:pPr>
                        <w:jc w:val="center"/>
                        <w:rPr>
                          <w:rFonts w:ascii="Arial" w:hAnsi="Arial" w:cs="Arial"/>
                          <w:color w:val="000000" w:themeColor="text1"/>
                          <w:sz w:val="18"/>
                          <w:lang w:val="ru-RU"/>
                        </w:rPr>
                      </w:pPr>
                      <w:r>
                        <w:rPr>
                          <w:rFonts w:ascii="Arial" w:hAnsi="Arial" w:cs="Arial"/>
                          <w:color w:val="000000" w:themeColor="text1"/>
                          <w:sz w:val="18"/>
                          <w:lang w:val="ru-RU"/>
                        </w:rPr>
                        <w:t>Собственники</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рабочих</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процессов</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деятельность</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которых</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создаёт</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и</w:t>
                      </w:r>
                      <w:r w:rsidRPr="007D0152">
                        <w:rPr>
                          <w:rFonts w:ascii="Arial" w:hAnsi="Arial" w:cs="Arial"/>
                          <w:color w:val="000000" w:themeColor="text1"/>
                          <w:sz w:val="18"/>
                          <w:lang w:val="ru-RU"/>
                        </w:rPr>
                        <w:t>/</w:t>
                      </w:r>
                      <w:r>
                        <w:rPr>
                          <w:rFonts w:ascii="Arial" w:hAnsi="Arial" w:cs="Arial"/>
                          <w:color w:val="000000" w:themeColor="text1"/>
                          <w:sz w:val="18"/>
                          <w:lang w:val="ru-RU"/>
                        </w:rPr>
                        <w:t>или</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регулирует</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риски</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могущие способствовать или препятствовать достижению целей организации.</w:t>
                      </w:r>
                    </w:p>
                  </w:txbxContent>
                </v:textbox>
              </v:shape>
            </w:pict>
          </mc:Fallback>
        </mc:AlternateContent>
      </w:r>
      <w:r w:rsidRPr="004966B4">
        <w:rPr>
          <w:noProof/>
          <w:lang w:val="ru-RU" w:eastAsia="ru-RU"/>
        </w:rPr>
        <mc:AlternateContent>
          <mc:Choice Requires="wps">
            <w:drawing>
              <wp:anchor distT="0" distB="0" distL="114300" distR="114300" simplePos="0" relativeHeight="251698176" behindDoc="0" locked="0" layoutInCell="1" allowOverlap="1" wp14:anchorId="566BD629" wp14:editId="0203C1C2">
                <wp:simplePos x="0" y="0"/>
                <wp:positionH relativeFrom="column">
                  <wp:posOffset>1490980</wp:posOffset>
                </wp:positionH>
                <wp:positionV relativeFrom="paragraph">
                  <wp:posOffset>1277620</wp:posOffset>
                </wp:positionV>
                <wp:extent cx="1029335" cy="1161415"/>
                <wp:effectExtent l="0" t="0" r="12065" b="6985"/>
                <wp:wrapNone/>
                <wp:docPr id="48"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9335" cy="1161415"/>
                        </a:xfrm>
                        <a:prstGeom prst="rect">
                          <a:avLst/>
                        </a:prstGeom>
                        <a:solidFill>
                          <a:schemeClr val="bg1"/>
                        </a:solidFill>
                        <a:ln w="6350">
                          <a:noFill/>
                        </a:ln>
                      </wps:spPr>
                      <wps:txbx>
                        <w:txbxContent>
                          <w:p w:rsidR="00390D80" w:rsidRPr="007D0152" w:rsidRDefault="00390D80" w:rsidP="00F51342">
                            <w:pPr>
                              <w:jc w:val="center"/>
                              <w:rPr>
                                <w:rFonts w:ascii="Arial" w:hAnsi="Arial" w:cs="Arial"/>
                                <w:color w:val="000000" w:themeColor="text1"/>
                                <w:sz w:val="18"/>
                                <w:lang w:val="ru-RU"/>
                              </w:rPr>
                            </w:pPr>
                            <w:r>
                              <w:rPr>
                                <w:rFonts w:ascii="Arial" w:hAnsi="Arial" w:cs="Arial"/>
                                <w:color w:val="000000" w:themeColor="text1"/>
                                <w:sz w:val="18"/>
                                <w:lang w:val="ru-RU"/>
                              </w:rPr>
                              <w:t>Владеют</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риском</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разработкой</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и</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применением</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средств</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контроля</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организации для реагирования на риски</w:t>
                            </w:r>
                            <w:r w:rsidRPr="007D0152">
                              <w:rPr>
                                <w:rFonts w:ascii="Arial" w:hAnsi="Arial" w:cs="Arial"/>
                                <w:color w:val="000000" w:themeColor="text1"/>
                                <w:sz w:val="18"/>
                                <w:lang w:val="ru-RU"/>
                              </w:rPr>
                              <w:t>.</w:t>
                            </w:r>
                          </w:p>
                          <w:p w:rsidR="00390D80" w:rsidRPr="007D0152" w:rsidRDefault="00390D80" w:rsidP="00F51342">
                            <w:pPr>
                              <w:jc w:val="center"/>
                              <w:rPr>
                                <w:rFonts w:ascii="Arial" w:hAnsi="Arial" w:cs="Arial"/>
                                <w:color w:val="000000" w:themeColor="text1"/>
                                <w:sz w:val="18"/>
                                <w:lang w:val="ru-RU"/>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8" o:spid="_x0000_s1049" type="#_x0000_t202" style="position:absolute;left:0;text-align:left;margin-left:117.4pt;margin-top:100.6pt;width:81.05pt;height:91.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" fillcolor="white [3212]" stroked="f" strokeweight=".5pt">
                <v:path arrowok="t"/>
                <v:textbox inset="0,0,0,0">
                  <w:txbxContent>
                    <w:p w:rsidR="00390D80" w:rsidRPr="007D0152" w:rsidRDefault="00390D80" w:rsidP="00F51342">
                      <w:pPr>
                        <w:jc w:val="center"/>
                        <w:rPr>
                          <w:rFonts w:ascii="Arial" w:hAnsi="Arial" w:cs="Arial"/>
                          <w:color w:val="000000" w:themeColor="text1"/>
                          <w:sz w:val="18"/>
                          <w:lang w:val="ru-RU"/>
                        </w:rPr>
                      </w:pPr>
                      <w:r>
                        <w:rPr>
                          <w:rFonts w:ascii="Arial" w:hAnsi="Arial" w:cs="Arial"/>
                          <w:color w:val="000000" w:themeColor="text1"/>
                          <w:sz w:val="18"/>
                          <w:lang w:val="ru-RU"/>
                        </w:rPr>
                        <w:t>Владеют</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риском</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разработкой</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и</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применением</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средств</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контроля</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организации для реагирования на риски</w:t>
                      </w:r>
                      <w:r w:rsidRPr="007D0152">
                        <w:rPr>
                          <w:rFonts w:ascii="Arial" w:hAnsi="Arial" w:cs="Arial"/>
                          <w:color w:val="000000" w:themeColor="text1"/>
                          <w:sz w:val="18"/>
                          <w:lang w:val="ru-RU"/>
                        </w:rPr>
                        <w:t>.</w:t>
                      </w:r>
                    </w:p>
                    <w:p w:rsidR="00390D80" w:rsidRPr="007D0152" w:rsidRDefault="00390D80" w:rsidP="00F51342">
                      <w:pPr>
                        <w:jc w:val="center"/>
                        <w:rPr>
                          <w:rFonts w:ascii="Arial" w:hAnsi="Arial" w:cs="Arial"/>
                          <w:color w:val="000000" w:themeColor="text1"/>
                          <w:sz w:val="18"/>
                          <w:lang w:val="ru-RU"/>
                        </w:rPr>
                      </w:pPr>
                    </w:p>
                  </w:txbxContent>
                </v:textbox>
              </v:shape>
            </w:pict>
          </mc:Fallback>
        </mc:AlternateContent>
      </w:r>
      <w:r w:rsidRPr="004966B4">
        <w:rPr>
          <w:noProof/>
          <w:lang w:val="ru-RU" w:eastAsia="ru-RU"/>
        </w:rPr>
        <mc:AlternateContent>
          <mc:Choice Requires="wps">
            <w:drawing>
              <wp:anchor distT="0" distB="0" distL="114300" distR="114300" simplePos="0" relativeHeight="251692032" behindDoc="0" locked="0" layoutInCell="1" allowOverlap="1" wp14:anchorId="652CE14D" wp14:editId="05CC3F2A">
                <wp:simplePos x="0" y="0"/>
                <wp:positionH relativeFrom="column">
                  <wp:posOffset>828040</wp:posOffset>
                </wp:positionH>
                <wp:positionV relativeFrom="paragraph">
                  <wp:posOffset>675005</wp:posOffset>
                </wp:positionV>
                <wp:extent cx="3764915" cy="247015"/>
                <wp:effectExtent l="0" t="0" r="0" b="6985"/>
                <wp:wrapNone/>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4915" cy="247015"/>
                        </a:xfrm>
                        <a:prstGeom prst="rect">
                          <a:avLst/>
                        </a:prstGeom>
                        <a:solidFill>
                          <a:srgbClr val="3D7DAE"/>
                        </a:solidFill>
                        <a:ln w="6350">
                          <a:noFill/>
                        </a:ln>
                      </wps:spPr>
                      <wps:txbx>
                        <w:txbxContent>
                          <w:p w:rsidR="00390D80" w:rsidRPr="007D0152" w:rsidRDefault="00390D80" w:rsidP="00F51342">
                            <w:pPr>
                              <w:jc w:val="center"/>
                              <w:rPr>
                                <w:rFonts w:ascii="Arial" w:hAnsi="Arial" w:cs="Arial"/>
                                <w:color w:val="FFFFFF" w:themeColor="background1"/>
                                <w:sz w:val="20"/>
                                <w:lang w:val="ru-RU"/>
                              </w:rPr>
                            </w:pPr>
                            <w:r>
                              <w:rPr>
                                <w:rFonts w:ascii="Arial" w:hAnsi="Arial" w:cs="Arial"/>
                                <w:color w:val="FFFFFF" w:themeColor="background1"/>
                                <w:sz w:val="20"/>
                                <w:lang w:val="ru-RU"/>
                              </w:rPr>
                              <w:t>Первая</w:t>
                            </w:r>
                            <w:r w:rsidRPr="007D0152">
                              <w:rPr>
                                <w:rFonts w:ascii="Arial" w:hAnsi="Arial" w:cs="Arial"/>
                                <w:color w:val="FFFFFF" w:themeColor="background1"/>
                                <w:sz w:val="20"/>
                                <w:lang w:val="ru-RU"/>
                              </w:rPr>
                              <w:t xml:space="preserve"> </w:t>
                            </w:r>
                            <w:r>
                              <w:rPr>
                                <w:rFonts w:ascii="Arial" w:hAnsi="Arial" w:cs="Arial"/>
                                <w:color w:val="FFFFFF" w:themeColor="background1"/>
                                <w:sz w:val="20"/>
                                <w:lang w:val="ru-RU"/>
                              </w:rPr>
                              <w:t>линия</w:t>
                            </w:r>
                            <w:r w:rsidRPr="007D0152">
                              <w:rPr>
                                <w:rFonts w:ascii="Arial" w:hAnsi="Arial" w:cs="Arial"/>
                                <w:color w:val="FFFFFF" w:themeColor="background1"/>
                                <w:sz w:val="20"/>
                                <w:lang w:val="ru-RU"/>
                              </w:rPr>
                              <w:t xml:space="preserve"> – </w:t>
                            </w:r>
                            <w:r>
                              <w:rPr>
                                <w:rFonts w:ascii="Arial" w:hAnsi="Arial" w:cs="Arial"/>
                                <w:color w:val="FFFFFF" w:themeColor="background1"/>
                                <w:sz w:val="20"/>
                                <w:lang w:val="ru-RU"/>
                              </w:rPr>
                              <w:t>Владение и управление риском и контролем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5" o:spid="_x0000_s1050" type="#_x0000_t202" style="position:absolute;left:0;text-align:left;margin-left:65.2pt;margin-top:53.15pt;width:296.45pt;height:19.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" fillcolor="#3d7dae" stroked="f" strokeweight=".5pt">
                <v:path arrowok="t"/>
                <v:textbox inset="0,0,0,0">
                  <w:txbxContent>
                    <w:p w:rsidR="00390D80" w:rsidRPr="007D0152" w:rsidRDefault="00390D80" w:rsidP="00F51342">
                      <w:pPr>
                        <w:jc w:val="center"/>
                        <w:rPr>
                          <w:rFonts w:ascii="Arial" w:hAnsi="Arial" w:cs="Arial"/>
                          <w:color w:val="FFFFFF" w:themeColor="background1"/>
                          <w:sz w:val="20"/>
                          <w:lang w:val="ru-RU"/>
                        </w:rPr>
                      </w:pPr>
                      <w:r>
                        <w:rPr>
                          <w:rFonts w:ascii="Arial" w:hAnsi="Arial" w:cs="Arial"/>
                          <w:color w:val="FFFFFF" w:themeColor="background1"/>
                          <w:sz w:val="20"/>
                          <w:lang w:val="ru-RU"/>
                        </w:rPr>
                        <w:t>Первая</w:t>
                      </w:r>
                      <w:r w:rsidRPr="007D0152">
                        <w:rPr>
                          <w:rFonts w:ascii="Arial" w:hAnsi="Arial" w:cs="Arial"/>
                          <w:color w:val="FFFFFF" w:themeColor="background1"/>
                          <w:sz w:val="20"/>
                          <w:lang w:val="ru-RU"/>
                        </w:rPr>
                        <w:t xml:space="preserve"> </w:t>
                      </w:r>
                      <w:r>
                        <w:rPr>
                          <w:rFonts w:ascii="Arial" w:hAnsi="Arial" w:cs="Arial"/>
                          <w:color w:val="FFFFFF" w:themeColor="background1"/>
                          <w:sz w:val="20"/>
                          <w:lang w:val="ru-RU"/>
                        </w:rPr>
                        <w:t>линия</w:t>
                      </w:r>
                      <w:r w:rsidRPr="007D0152">
                        <w:rPr>
                          <w:rFonts w:ascii="Arial" w:hAnsi="Arial" w:cs="Arial"/>
                          <w:color w:val="FFFFFF" w:themeColor="background1"/>
                          <w:sz w:val="20"/>
                          <w:lang w:val="ru-RU"/>
                        </w:rPr>
                        <w:t xml:space="preserve"> – </w:t>
                      </w:r>
                      <w:r>
                        <w:rPr>
                          <w:rFonts w:ascii="Arial" w:hAnsi="Arial" w:cs="Arial"/>
                          <w:color w:val="FFFFFF" w:themeColor="background1"/>
                          <w:sz w:val="20"/>
                          <w:lang w:val="ru-RU"/>
                        </w:rPr>
                        <w:t>Владение и управление риском и контролем</w:t>
                      </w:r>
                    </w:p>
                  </w:txbxContent>
                </v:textbox>
              </v:shape>
            </w:pict>
          </mc:Fallback>
        </mc:AlternateContent>
      </w:r>
      <w:r w:rsidRPr="004966B4">
        <w:rPr>
          <w:noProof/>
          <w:lang w:val="ru-RU" w:eastAsia="ru-RU"/>
        </w:rPr>
        <mc:AlternateContent>
          <mc:Choice Requires="wps">
            <w:drawing>
              <wp:anchor distT="0" distB="0" distL="114300" distR="114300" simplePos="0" relativeHeight="251722752" behindDoc="0" locked="0" layoutInCell="1" allowOverlap="1" wp14:anchorId="079FDFDD" wp14:editId="1B5BDE34">
                <wp:simplePos x="0" y="0"/>
                <wp:positionH relativeFrom="column">
                  <wp:posOffset>461010</wp:posOffset>
                </wp:positionH>
                <wp:positionV relativeFrom="paragraph">
                  <wp:posOffset>5673725</wp:posOffset>
                </wp:positionV>
                <wp:extent cx="848360" cy="436880"/>
                <wp:effectExtent l="0" t="0" r="0" b="0"/>
                <wp:wrapNone/>
                <wp:docPr id="60" name="Надпись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8360" cy="436880"/>
                        </a:xfrm>
                        <a:prstGeom prst="rect">
                          <a:avLst/>
                        </a:prstGeom>
                        <a:solidFill>
                          <a:schemeClr val="bg1"/>
                        </a:solidFill>
                        <a:ln w="6350">
                          <a:noFill/>
                        </a:ln>
                      </wps:spPr>
                      <wps:txbx>
                        <w:txbxContent>
                          <w:p w:rsidR="00390D80" w:rsidRPr="00F51342" w:rsidRDefault="00390D80" w:rsidP="00F51342">
                            <w:pPr>
                              <w:jc w:val="center"/>
                              <w:rPr>
                                <w:rFonts w:ascii="Arial" w:hAnsi="Arial" w:cs="Arial"/>
                                <w:color w:val="548DD4" w:themeColor="text2" w:themeTint="99"/>
                              </w:rPr>
                            </w:pPr>
                            <w:r>
                              <w:rPr>
                                <w:rFonts w:ascii="Arial" w:hAnsi="Arial" w:cs="Arial"/>
                                <w:color w:val="548DD4" w:themeColor="text2" w:themeTint="99"/>
                                <w:lang w:val="ru-RU"/>
                              </w:rPr>
                              <w:t>Внутренний аудит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60" o:spid="_x0000_s1051" type="#_x0000_t202" style="position:absolute;left:0;text-align:left;margin-left:36.3pt;margin-top:446.75pt;width:66.8pt;height:34.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" fillcolor="white [3212]" stroked="f" strokeweight=".5pt">
                <v:path arrowok="t"/>
                <v:textbox inset="0,0,0,0">
                  <w:txbxContent>
                    <w:p w:rsidR="00390D80" w:rsidRPr="00F51342" w:rsidRDefault="00390D80" w:rsidP="00F51342">
                      <w:pPr>
                        <w:jc w:val="center"/>
                        <w:rPr>
                          <w:rFonts w:ascii="Arial" w:hAnsi="Arial" w:cs="Arial"/>
                          <w:color w:val="548DD4" w:themeColor="text2" w:themeTint="99"/>
                        </w:rPr>
                      </w:pPr>
                      <w:r>
                        <w:rPr>
                          <w:rFonts w:ascii="Arial" w:hAnsi="Arial" w:cs="Arial"/>
                          <w:color w:val="548DD4" w:themeColor="text2" w:themeTint="99"/>
                          <w:lang w:val="ru-RU"/>
                        </w:rPr>
                        <w:t>Внутренний аудит</w:t>
                      </w:r>
                    </w:p>
                  </w:txbxContent>
                </v:textbox>
              </v:shape>
            </w:pict>
          </mc:Fallback>
        </mc:AlternateContent>
      </w:r>
      <w:r w:rsidRPr="004966B4">
        <w:rPr>
          <w:noProof/>
          <w:lang w:val="ru-RU" w:eastAsia="ru-RU"/>
        </w:rPr>
        <mc:AlternateContent>
          <mc:Choice Requires="wps">
            <w:drawing>
              <wp:anchor distT="0" distB="0" distL="114300" distR="114300" simplePos="0" relativeHeight="251716608" behindDoc="0" locked="0" layoutInCell="1" allowOverlap="1" wp14:anchorId="2E683E38" wp14:editId="7027AF33">
                <wp:simplePos x="0" y="0"/>
                <wp:positionH relativeFrom="column">
                  <wp:posOffset>995045</wp:posOffset>
                </wp:positionH>
                <wp:positionV relativeFrom="paragraph">
                  <wp:posOffset>6529070</wp:posOffset>
                </wp:positionV>
                <wp:extent cx="3591560" cy="247015"/>
                <wp:effectExtent l="0" t="0" r="0" b="6985"/>
                <wp:wrapNone/>
                <wp:docPr id="57" name="Надпись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1560" cy="247015"/>
                        </a:xfrm>
                        <a:prstGeom prst="rect">
                          <a:avLst/>
                        </a:prstGeom>
                        <a:solidFill>
                          <a:srgbClr val="4CA57A"/>
                        </a:solidFill>
                        <a:ln w="6350">
                          <a:noFill/>
                        </a:ln>
                      </wps:spPr>
                      <wps:txbx>
                        <w:txbxContent>
                          <w:p w:rsidR="00390D80" w:rsidRPr="00F51342" w:rsidRDefault="00390D80" w:rsidP="00F51342">
                            <w:pPr>
                              <w:jc w:val="center"/>
                              <w:rPr>
                                <w:rFonts w:ascii="Arial" w:hAnsi="Arial" w:cs="Arial"/>
                                <w:color w:val="FFFFFF" w:themeColor="background1"/>
                                <w:sz w:val="32"/>
                              </w:rPr>
                            </w:pPr>
                            <w:r>
                              <w:rPr>
                                <w:rFonts w:ascii="Arial" w:hAnsi="Arial" w:cs="Arial"/>
                                <w:color w:val="FFFFFF" w:themeColor="background1"/>
                                <w:sz w:val="32"/>
                                <w:lang w:val="ru-RU"/>
                              </w:rPr>
                              <w:t>Достижение целей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7" o:spid="_x0000_s1052" type="#_x0000_t202" style="position:absolute;left:0;text-align:left;margin-left:78.35pt;margin-top:514.1pt;width:282.8pt;height:19.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" fillcolor="#4ca57a" stroked="f" strokeweight=".5pt">
                <v:path arrowok="t"/>
                <v:textbox inset="0,0,0,0">
                  <w:txbxContent>
                    <w:p w:rsidR="00390D80" w:rsidRPr="00F51342" w:rsidRDefault="00390D80" w:rsidP="00F51342">
                      <w:pPr>
                        <w:jc w:val="center"/>
                        <w:rPr>
                          <w:rFonts w:ascii="Arial" w:hAnsi="Arial" w:cs="Arial"/>
                          <w:color w:val="FFFFFF" w:themeColor="background1"/>
                          <w:sz w:val="32"/>
                        </w:rPr>
                      </w:pPr>
                      <w:r>
                        <w:rPr>
                          <w:rFonts w:ascii="Arial" w:hAnsi="Arial" w:cs="Arial"/>
                          <w:color w:val="FFFFFF" w:themeColor="background1"/>
                          <w:sz w:val="32"/>
                          <w:lang w:val="ru-RU"/>
                        </w:rPr>
                        <w:t>Достижение целей</w:t>
                      </w:r>
                    </w:p>
                  </w:txbxContent>
                </v:textbox>
              </v:shape>
            </w:pict>
          </mc:Fallback>
        </mc:AlternateContent>
      </w:r>
      <w:r w:rsidRPr="004966B4">
        <w:rPr>
          <w:noProof/>
          <w:lang w:val="ru-RU" w:eastAsia="ru-RU"/>
        </w:rPr>
        <mc:AlternateContent>
          <mc:Choice Requires="wps">
            <w:drawing>
              <wp:anchor distT="0" distB="0" distL="114300" distR="114300" simplePos="0" relativeHeight="251714560" behindDoc="0" locked="0" layoutInCell="1" allowOverlap="1" wp14:anchorId="3D7934F5" wp14:editId="6DF1778A">
                <wp:simplePos x="0" y="0"/>
                <wp:positionH relativeFrom="column">
                  <wp:posOffset>3945890</wp:posOffset>
                </wp:positionH>
                <wp:positionV relativeFrom="paragraph">
                  <wp:posOffset>5303520</wp:posOffset>
                </wp:positionV>
                <wp:extent cx="1005205" cy="1128395"/>
                <wp:effectExtent l="0" t="0" r="10795" b="0"/>
                <wp:wrapNone/>
                <wp:docPr id="56" name="Надпись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205" cy="1128395"/>
                        </a:xfrm>
                        <a:prstGeom prst="rect">
                          <a:avLst/>
                        </a:prstGeom>
                        <a:solidFill>
                          <a:schemeClr val="bg1"/>
                        </a:solidFill>
                        <a:ln w="6350">
                          <a:noFill/>
                        </a:ln>
                      </wps:spPr>
                      <wps:txbx>
                        <w:txbxContent>
                          <w:p w:rsidR="00390D80" w:rsidRPr="007D0152" w:rsidRDefault="00390D80" w:rsidP="00F51342">
                            <w:pPr>
                              <w:jc w:val="center"/>
                              <w:rPr>
                                <w:rFonts w:ascii="Arial" w:hAnsi="Arial" w:cs="Arial"/>
                                <w:color w:val="000000" w:themeColor="text1"/>
                                <w:sz w:val="18"/>
                                <w:lang w:val="ru-RU"/>
                              </w:rPr>
                            </w:pPr>
                            <w:r>
                              <w:rPr>
                                <w:rFonts w:ascii="Arial" w:hAnsi="Arial" w:cs="Arial"/>
                                <w:color w:val="000000" w:themeColor="text1"/>
                                <w:sz w:val="18"/>
                                <w:lang w:val="ru-RU"/>
                              </w:rPr>
                              <w:t>Не</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может</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выполнять</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управленческие</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функции</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в</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целях</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защиты</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объективности и организационной независимости</w:t>
                            </w:r>
                            <w:r w:rsidRPr="007D0152">
                              <w:rPr>
                                <w:rFonts w:ascii="Arial" w:hAnsi="Arial" w:cs="Arial"/>
                                <w:color w:val="000000" w:themeColor="text1"/>
                                <w:sz w:val="18"/>
                                <w:lang w:val="ru-RU"/>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6" o:spid="_x0000_s1053" type="#_x0000_t202" style="position:absolute;left:0;text-align:left;margin-left:310.7pt;margin-top:417.6pt;width:79.15pt;height:88.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" fillcolor="white [3212]" stroked="f" strokeweight=".5pt">
                <v:path arrowok="t"/>
                <v:textbox inset="0,0,0,0">
                  <w:txbxContent>
                    <w:p w:rsidR="00390D80" w:rsidRPr="007D0152" w:rsidRDefault="00390D80" w:rsidP="00F51342">
                      <w:pPr>
                        <w:jc w:val="center"/>
                        <w:rPr>
                          <w:rFonts w:ascii="Arial" w:hAnsi="Arial" w:cs="Arial"/>
                          <w:color w:val="000000" w:themeColor="text1"/>
                          <w:sz w:val="18"/>
                          <w:lang w:val="ru-RU"/>
                        </w:rPr>
                      </w:pPr>
                      <w:r>
                        <w:rPr>
                          <w:rFonts w:ascii="Arial" w:hAnsi="Arial" w:cs="Arial"/>
                          <w:color w:val="000000" w:themeColor="text1"/>
                          <w:sz w:val="18"/>
                          <w:lang w:val="ru-RU"/>
                        </w:rPr>
                        <w:t>Не</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может</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выполнять</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управленческие</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функции</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в</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целях</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защиты</w:t>
                      </w:r>
                      <w:r w:rsidRPr="007D0152">
                        <w:rPr>
                          <w:rFonts w:ascii="Arial" w:hAnsi="Arial" w:cs="Arial"/>
                          <w:color w:val="000000" w:themeColor="text1"/>
                          <w:sz w:val="18"/>
                          <w:lang w:val="ru-RU"/>
                        </w:rPr>
                        <w:t xml:space="preserve"> </w:t>
                      </w:r>
                      <w:r>
                        <w:rPr>
                          <w:rFonts w:ascii="Arial" w:hAnsi="Arial" w:cs="Arial"/>
                          <w:color w:val="000000" w:themeColor="text1"/>
                          <w:sz w:val="18"/>
                          <w:lang w:val="ru-RU"/>
                        </w:rPr>
                        <w:t>объективности и организационной независимости</w:t>
                      </w:r>
                      <w:r w:rsidRPr="007D0152">
                        <w:rPr>
                          <w:rFonts w:ascii="Arial" w:hAnsi="Arial" w:cs="Arial"/>
                          <w:color w:val="000000" w:themeColor="text1"/>
                          <w:sz w:val="18"/>
                          <w:lang w:val="ru-RU"/>
                        </w:rPr>
                        <w:t>.</w:t>
                      </w:r>
                    </w:p>
                  </w:txbxContent>
                </v:textbox>
              </v:shape>
            </w:pict>
          </mc:Fallback>
        </mc:AlternateContent>
      </w:r>
      <w:r w:rsidRPr="004966B4">
        <w:rPr>
          <w:noProof/>
          <w:lang w:val="ru-RU" w:eastAsia="ru-RU"/>
        </w:rPr>
        <mc:AlternateContent>
          <mc:Choice Requires="wps">
            <w:drawing>
              <wp:anchor distT="0" distB="0" distL="114300" distR="114300" simplePos="0" relativeHeight="251706368" behindDoc="0" locked="0" layoutInCell="1" allowOverlap="1" wp14:anchorId="6383CF7C" wp14:editId="52BBA6AE">
                <wp:simplePos x="0" y="0"/>
                <wp:positionH relativeFrom="column">
                  <wp:posOffset>3997960</wp:posOffset>
                </wp:positionH>
                <wp:positionV relativeFrom="paragraph">
                  <wp:posOffset>3416300</wp:posOffset>
                </wp:positionV>
                <wp:extent cx="1005205" cy="955675"/>
                <wp:effectExtent l="0" t="0" r="10795" b="9525"/>
                <wp:wrapNone/>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205" cy="955675"/>
                        </a:xfrm>
                        <a:prstGeom prst="rect">
                          <a:avLst/>
                        </a:prstGeom>
                        <a:solidFill>
                          <a:schemeClr val="bg1"/>
                        </a:solidFill>
                        <a:ln w="6350">
                          <a:noFill/>
                        </a:ln>
                      </wps:spPr>
                      <wps:txbx>
                        <w:txbxContent>
                          <w:p w:rsidR="00390D80" w:rsidRPr="008461D3" w:rsidRDefault="00390D80" w:rsidP="00F51342">
                            <w:pPr>
                              <w:jc w:val="center"/>
                              <w:rPr>
                                <w:rFonts w:ascii="Arial" w:hAnsi="Arial" w:cs="Arial"/>
                                <w:color w:val="000000" w:themeColor="text1"/>
                                <w:sz w:val="18"/>
                                <w:lang w:val="ru-RU"/>
                              </w:rPr>
                            </w:pPr>
                            <w:r>
                              <w:rPr>
                                <w:rFonts w:ascii="Arial" w:hAnsi="Arial" w:cs="Arial"/>
                                <w:color w:val="000000" w:themeColor="text1"/>
                                <w:sz w:val="18"/>
                                <w:lang w:val="ru-RU"/>
                              </w:rPr>
                              <w:t>Управленческая</w:t>
                            </w:r>
                            <w:r w:rsidRPr="008461D3">
                              <w:rPr>
                                <w:rFonts w:ascii="Arial" w:hAnsi="Arial" w:cs="Arial"/>
                                <w:color w:val="000000" w:themeColor="text1"/>
                                <w:sz w:val="18"/>
                                <w:lang w:val="ru-RU"/>
                              </w:rPr>
                              <w:t xml:space="preserve"> </w:t>
                            </w:r>
                            <w:r>
                              <w:rPr>
                                <w:rFonts w:ascii="Arial" w:hAnsi="Arial" w:cs="Arial"/>
                                <w:color w:val="000000" w:themeColor="text1"/>
                                <w:sz w:val="18"/>
                                <w:lang w:val="ru-RU"/>
                              </w:rPr>
                              <w:t>и</w:t>
                            </w:r>
                            <w:r w:rsidRPr="008461D3">
                              <w:rPr>
                                <w:rFonts w:ascii="Arial" w:hAnsi="Arial" w:cs="Arial"/>
                                <w:color w:val="000000" w:themeColor="text1"/>
                                <w:sz w:val="18"/>
                                <w:lang w:val="ru-RU"/>
                              </w:rPr>
                              <w:t>/</w:t>
                            </w:r>
                            <w:r>
                              <w:rPr>
                                <w:rFonts w:ascii="Arial" w:hAnsi="Arial" w:cs="Arial"/>
                                <w:color w:val="000000" w:themeColor="text1"/>
                                <w:sz w:val="18"/>
                                <w:lang w:val="ru-RU"/>
                              </w:rPr>
                              <w:t>или</w:t>
                            </w:r>
                            <w:r w:rsidRPr="008461D3">
                              <w:rPr>
                                <w:rFonts w:ascii="Arial" w:hAnsi="Arial" w:cs="Arial"/>
                                <w:color w:val="000000" w:themeColor="text1"/>
                                <w:sz w:val="18"/>
                                <w:lang w:val="ru-RU"/>
                              </w:rPr>
                              <w:t xml:space="preserve"> </w:t>
                            </w:r>
                            <w:r>
                              <w:rPr>
                                <w:rFonts w:ascii="Arial" w:hAnsi="Arial" w:cs="Arial"/>
                                <w:color w:val="000000" w:themeColor="text1"/>
                                <w:sz w:val="18"/>
                                <w:lang w:val="ru-RU"/>
                              </w:rPr>
                              <w:t>надзорная</w:t>
                            </w:r>
                            <w:r w:rsidRPr="008461D3">
                              <w:rPr>
                                <w:rFonts w:ascii="Arial" w:hAnsi="Arial" w:cs="Arial"/>
                                <w:color w:val="000000" w:themeColor="text1"/>
                                <w:sz w:val="18"/>
                                <w:lang w:val="ru-RU"/>
                              </w:rPr>
                              <w:t xml:space="preserve"> </w:t>
                            </w:r>
                            <w:r>
                              <w:rPr>
                                <w:rFonts w:ascii="Arial" w:hAnsi="Arial" w:cs="Arial"/>
                                <w:color w:val="000000" w:themeColor="text1"/>
                                <w:sz w:val="18"/>
                                <w:lang w:val="ru-RU"/>
                              </w:rPr>
                              <w:t>функция</w:t>
                            </w:r>
                            <w:r w:rsidRPr="008461D3">
                              <w:rPr>
                                <w:rFonts w:ascii="Arial" w:hAnsi="Arial" w:cs="Arial"/>
                                <w:color w:val="000000" w:themeColor="text1"/>
                                <w:sz w:val="18"/>
                                <w:lang w:val="ru-RU"/>
                              </w:rPr>
                              <w:t xml:space="preserve">, </w:t>
                            </w:r>
                            <w:r>
                              <w:rPr>
                                <w:rFonts w:ascii="Arial" w:hAnsi="Arial" w:cs="Arial"/>
                                <w:color w:val="000000" w:themeColor="text1"/>
                                <w:sz w:val="18"/>
                                <w:lang w:val="ru-RU"/>
                              </w:rPr>
                              <w:t>которой</w:t>
                            </w:r>
                            <w:r w:rsidRPr="008461D3">
                              <w:rPr>
                                <w:rFonts w:ascii="Arial" w:hAnsi="Arial" w:cs="Arial"/>
                                <w:color w:val="000000" w:themeColor="text1"/>
                                <w:sz w:val="18"/>
                                <w:lang w:val="ru-RU"/>
                              </w:rPr>
                              <w:t xml:space="preserve"> </w:t>
                            </w:r>
                            <w:r>
                              <w:rPr>
                                <w:rFonts w:ascii="Arial" w:hAnsi="Arial" w:cs="Arial"/>
                                <w:color w:val="000000" w:themeColor="text1"/>
                                <w:sz w:val="18"/>
                                <w:lang w:val="ru-RU"/>
                              </w:rPr>
                              <w:t>принадлежат многие аспекты</w:t>
                            </w:r>
                            <w:r w:rsidRPr="008461D3">
                              <w:rPr>
                                <w:rFonts w:ascii="Arial" w:hAnsi="Arial" w:cs="Arial"/>
                                <w:color w:val="000000" w:themeColor="text1"/>
                                <w:sz w:val="18"/>
                                <w:lang w:val="ru-RU"/>
                              </w:rPr>
                              <w:t xml:space="preserve"> </w:t>
                            </w:r>
                            <w:r>
                              <w:rPr>
                                <w:rFonts w:ascii="Arial" w:hAnsi="Arial" w:cs="Arial"/>
                                <w:color w:val="000000" w:themeColor="text1"/>
                                <w:sz w:val="18"/>
                                <w:lang w:val="ru-RU"/>
                              </w:rPr>
                              <w:t>управления рисками.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2" o:spid="_x0000_s1054" type="#_x0000_t202" style="position:absolute;left:0;text-align:left;margin-left:314.8pt;margin-top:269pt;width:79.15pt;height:7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" fillcolor="white [3212]" stroked="f" strokeweight=".5pt">
                <v:path arrowok="t"/>
                <v:textbox inset="0,0,0,0">
                  <w:txbxContent>
                    <w:p w:rsidR="00390D80" w:rsidRPr="008461D3" w:rsidRDefault="00390D80" w:rsidP="00F51342">
                      <w:pPr>
                        <w:jc w:val="center"/>
                        <w:rPr>
                          <w:rFonts w:ascii="Arial" w:hAnsi="Arial" w:cs="Arial"/>
                          <w:color w:val="000000" w:themeColor="text1"/>
                          <w:sz w:val="18"/>
                          <w:lang w:val="ru-RU"/>
                        </w:rPr>
                      </w:pPr>
                      <w:r>
                        <w:rPr>
                          <w:rFonts w:ascii="Arial" w:hAnsi="Arial" w:cs="Arial"/>
                          <w:color w:val="000000" w:themeColor="text1"/>
                          <w:sz w:val="18"/>
                          <w:lang w:val="ru-RU"/>
                        </w:rPr>
                        <w:t>Управленческая</w:t>
                      </w:r>
                      <w:r w:rsidRPr="008461D3">
                        <w:rPr>
                          <w:rFonts w:ascii="Arial" w:hAnsi="Arial" w:cs="Arial"/>
                          <w:color w:val="000000" w:themeColor="text1"/>
                          <w:sz w:val="18"/>
                          <w:lang w:val="ru-RU"/>
                        </w:rPr>
                        <w:t xml:space="preserve"> </w:t>
                      </w:r>
                      <w:r>
                        <w:rPr>
                          <w:rFonts w:ascii="Arial" w:hAnsi="Arial" w:cs="Arial"/>
                          <w:color w:val="000000" w:themeColor="text1"/>
                          <w:sz w:val="18"/>
                          <w:lang w:val="ru-RU"/>
                        </w:rPr>
                        <w:t>и</w:t>
                      </w:r>
                      <w:r w:rsidRPr="008461D3">
                        <w:rPr>
                          <w:rFonts w:ascii="Arial" w:hAnsi="Arial" w:cs="Arial"/>
                          <w:color w:val="000000" w:themeColor="text1"/>
                          <w:sz w:val="18"/>
                          <w:lang w:val="ru-RU"/>
                        </w:rPr>
                        <w:t>/</w:t>
                      </w:r>
                      <w:r>
                        <w:rPr>
                          <w:rFonts w:ascii="Arial" w:hAnsi="Arial" w:cs="Arial"/>
                          <w:color w:val="000000" w:themeColor="text1"/>
                          <w:sz w:val="18"/>
                          <w:lang w:val="ru-RU"/>
                        </w:rPr>
                        <w:t>или</w:t>
                      </w:r>
                      <w:r w:rsidRPr="008461D3">
                        <w:rPr>
                          <w:rFonts w:ascii="Arial" w:hAnsi="Arial" w:cs="Arial"/>
                          <w:color w:val="000000" w:themeColor="text1"/>
                          <w:sz w:val="18"/>
                          <w:lang w:val="ru-RU"/>
                        </w:rPr>
                        <w:t xml:space="preserve"> </w:t>
                      </w:r>
                      <w:r>
                        <w:rPr>
                          <w:rFonts w:ascii="Arial" w:hAnsi="Arial" w:cs="Arial"/>
                          <w:color w:val="000000" w:themeColor="text1"/>
                          <w:sz w:val="18"/>
                          <w:lang w:val="ru-RU"/>
                        </w:rPr>
                        <w:t>надзорная</w:t>
                      </w:r>
                      <w:r w:rsidRPr="008461D3">
                        <w:rPr>
                          <w:rFonts w:ascii="Arial" w:hAnsi="Arial" w:cs="Arial"/>
                          <w:color w:val="000000" w:themeColor="text1"/>
                          <w:sz w:val="18"/>
                          <w:lang w:val="ru-RU"/>
                        </w:rPr>
                        <w:t xml:space="preserve"> </w:t>
                      </w:r>
                      <w:r>
                        <w:rPr>
                          <w:rFonts w:ascii="Arial" w:hAnsi="Arial" w:cs="Arial"/>
                          <w:color w:val="000000" w:themeColor="text1"/>
                          <w:sz w:val="18"/>
                          <w:lang w:val="ru-RU"/>
                        </w:rPr>
                        <w:t>функция</w:t>
                      </w:r>
                      <w:r w:rsidRPr="008461D3">
                        <w:rPr>
                          <w:rFonts w:ascii="Arial" w:hAnsi="Arial" w:cs="Arial"/>
                          <w:color w:val="000000" w:themeColor="text1"/>
                          <w:sz w:val="18"/>
                          <w:lang w:val="ru-RU"/>
                        </w:rPr>
                        <w:t xml:space="preserve">, </w:t>
                      </w:r>
                      <w:r>
                        <w:rPr>
                          <w:rFonts w:ascii="Arial" w:hAnsi="Arial" w:cs="Arial"/>
                          <w:color w:val="000000" w:themeColor="text1"/>
                          <w:sz w:val="18"/>
                          <w:lang w:val="ru-RU"/>
                        </w:rPr>
                        <w:t>которой</w:t>
                      </w:r>
                      <w:r w:rsidRPr="008461D3">
                        <w:rPr>
                          <w:rFonts w:ascii="Arial" w:hAnsi="Arial" w:cs="Arial"/>
                          <w:color w:val="000000" w:themeColor="text1"/>
                          <w:sz w:val="18"/>
                          <w:lang w:val="ru-RU"/>
                        </w:rPr>
                        <w:t xml:space="preserve"> </w:t>
                      </w:r>
                      <w:r>
                        <w:rPr>
                          <w:rFonts w:ascii="Arial" w:hAnsi="Arial" w:cs="Arial"/>
                          <w:color w:val="000000" w:themeColor="text1"/>
                          <w:sz w:val="18"/>
                          <w:lang w:val="ru-RU"/>
                        </w:rPr>
                        <w:t>принадлежат многие аспекты</w:t>
                      </w:r>
                      <w:r w:rsidRPr="008461D3">
                        <w:rPr>
                          <w:rFonts w:ascii="Arial" w:hAnsi="Arial" w:cs="Arial"/>
                          <w:color w:val="000000" w:themeColor="text1"/>
                          <w:sz w:val="18"/>
                          <w:lang w:val="ru-RU"/>
                        </w:rPr>
                        <w:t xml:space="preserve"> </w:t>
                      </w:r>
                      <w:r>
                        <w:rPr>
                          <w:rFonts w:ascii="Arial" w:hAnsi="Arial" w:cs="Arial"/>
                          <w:color w:val="000000" w:themeColor="text1"/>
                          <w:sz w:val="18"/>
                          <w:lang w:val="ru-RU"/>
                        </w:rPr>
                        <w:t>управления рисками.</w:t>
                      </w:r>
                    </w:p>
                  </w:txbxContent>
                </v:textbox>
              </v:shape>
            </w:pict>
          </mc:Fallback>
        </mc:AlternateContent>
      </w:r>
      <w:r w:rsidRPr="004966B4">
        <w:rPr>
          <w:noProof/>
          <w:lang w:val="ru-RU" w:eastAsia="ru-RU"/>
        </w:rPr>
        <mc:AlternateContent>
          <mc:Choice Requires="wps">
            <w:drawing>
              <wp:anchor distT="0" distB="0" distL="114300" distR="114300" simplePos="0" relativeHeight="251696128" behindDoc="0" locked="0" layoutInCell="1" allowOverlap="1" wp14:anchorId="03F64ADD" wp14:editId="1AA2B81C">
                <wp:simplePos x="0" y="0"/>
                <wp:positionH relativeFrom="column">
                  <wp:posOffset>551815</wp:posOffset>
                </wp:positionH>
                <wp:positionV relativeFrom="paragraph">
                  <wp:posOffset>4644390</wp:posOffset>
                </wp:positionV>
                <wp:extent cx="4357370" cy="535305"/>
                <wp:effectExtent l="0" t="0" r="11430" b="0"/>
                <wp:wrapNone/>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7370" cy="535305"/>
                        </a:xfrm>
                        <a:prstGeom prst="rect">
                          <a:avLst/>
                        </a:prstGeom>
                        <a:solidFill>
                          <a:srgbClr val="086790"/>
                        </a:solidFill>
                        <a:ln w="6350">
                          <a:noFill/>
                        </a:ln>
                      </wps:spPr>
                      <wps:txbx>
                        <w:txbxContent>
                          <w:p w:rsidR="00390D80" w:rsidRPr="00596841" w:rsidRDefault="00390D80" w:rsidP="00F51342">
                            <w:pPr>
                              <w:jc w:val="center"/>
                              <w:rPr>
                                <w:rFonts w:ascii="Arial" w:hAnsi="Arial" w:cs="Arial"/>
                                <w:color w:val="FFFFFF" w:themeColor="background1"/>
                                <w:sz w:val="22"/>
                                <w:lang w:val="ru-RU"/>
                              </w:rPr>
                            </w:pPr>
                            <w:r>
                              <w:rPr>
                                <w:rFonts w:ascii="Arial" w:hAnsi="Arial" w:cs="Arial"/>
                                <w:color w:val="FFFFFF" w:themeColor="background1"/>
                                <w:sz w:val="22"/>
                                <w:lang w:val="ru-RU"/>
                              </w:rPr>
                              <w:t>Третья</w:t>
                            </w:r>
                            <w:r w:rsidRPr="00596841">
                              <w:rPr>
                                <w:rFonts w:ascii="Arial" w:hAnsi="Arial" w:cs="Arial"/>
                                <w:color w:val="FFFFFF" w:themeColor="background1"/>
                                <w:sz w:val="22"/>
                                <w:lang w:val="ru-RU"/>
                              </w:rPr>
                              <w:t xml:space="preserve"> </w:t>
                            </w:r>
                            <w:r>
                              <w:rPr>
                                <w:rFonts w:ascii="Arial" w:hAnsi="Arial" w:cs="Arial"/>
                                <w:color w:val="FFFFFF" w:themeColor="background1"/>
                                <w:sz w:val="22"/>
                                <w:lang w:val="ru-RU"/>
                              </w:rPr>
                              <w:t>линия</w:t>
                            </w:r>
                            <w:r w:rsidRPr="00596841">
                              <w:rPr>
                                <w:rFonts w:ascii="Arial" w:hAnsi="Arial" w:cs="Arial"/>
                                <w:color w:val="FFFFFF" w:themeColor="background1"/>
                                <w:sz w:val="22"/>
                                <w:lang w:val="ru-RU"/>
                              </w:rPr>
                              <w:t xml:space="preserve"> </w:t>
                            </w:r>
                            <w:r>
                              <w:rPr>
                                <w:rFonts w:ascii="Arial" w:hAnsi="Arial" w:cs="Arial"/>
                                <w:color w:val="FFFFFF" w:themeColor="background1"/>
                                <w:sz w:val="22"/>
                                <w:lang w:val="ru-RU"/>
                              </w:rPr>
                              <w:t>–</w:t>
                            </w:r>
                            <w:r w:rsidRPr="00596841">
                              <w:rPr>
                                <w:rFonts w:ascii="Arial" w:hAnsi="Arial" w:cs="Arial"/>
                                <w:color w:val="FFFFFF" w:themeColor="background1"/>
                                <w:sz w:val="22"/>
                                <w:lang w:val="ru-RU"/>
                              </w:rPr>
                              <w:t xml:space="preserve"> </w:t>
                            </w:r>
                            <w:r>
                              <w:rPr>
                                <w:rFonts w:ascii="Arial" w:hAnsi="Arial" w:cs="Arial"/>
                                <w:color w:val="FFFFFF" w:themeColor="background1"/>
                                <w:sz w:val="22"/>
                                <w:lang w:val="ru-RU"/>
                              </w:rPr>
                              <w:t>Предоставляет независимые гарантии</w:t>
                            </w:r>
                            <w:r w:rsidRPr="00596841">
                              <w:rPr>
                                <w:rFonts w:ascii="Arial" w:hAnsi="Arial" w:cs="Arial"/>
                                <w:color w:val="FFFFFF" w:themeColor="background1"/>
                                <w:sz w:val="22"/>
                                <w:lang w:val="ru-RU"/>
                              </w:rPr>
                              <w:t xml:space="preserve"> </w:t>
                            </w:r>
                            <w:r>
                              <w:rPr>
                                <w:rFonts w:ascii="Arial" w:hAnsi="Arial" w:cs="Arial"/>
                                <w:color w:val="FFFFFF" w:themeColor="background1"/>
                                <w:sz w:val="22"/>
                                <w:lang w:val="ru-RU"/>
                              </w:rPr>
                              <w:t>совету</w:t>
                            </w:r>
                            <w:r w:rsidRPr="00596841">
                              <w:rPr>
                                <w:rFonts w:ascii="Arial" w:hAnsi="Arial" w:cs="Arial"/>
                                <w:color w:val="FFFFFF" w:themeColor="background1"/>
                                <w:sz w:val="22"/>
                                <w:lang w:val="ru-RU"/>
                              </w:rPr>
                              <w:t xml:space="preserve"> </w:t>
                            </w:r>
                            <w:r>
                              <w:rPr>
                                <w:rFonts w:ascii="Arial" w:hAnsi="Arial" w:cs="Arial"/>
                                <w:color w:val="FFFFFF" w:themeColor="background1"/>
                                <w:sz w:val="22"/>
                                <w:lang w:val="ru-RU"/>
                              </w:rPr>
                              <w:t>и</w:t>
                            </w:r>
                            <w:r w:rsidRPr="00596841">
                              <w:rPr>
                                <w:rFonts w:ascii="Arial" w:hAnsi="Arial" w:cs="Arial"/>
                                <w:color w:val="FFFFFF" w:themeColor="background1"/>
                                <w:sz w:val="22"/>
                                <w:lang w:val="ru-RU"/>
                              </w:rPr>
                              <w:t xml:space="preserve"> </w:t>
                            </w:r>
                            <w:r>
                              <w:rPr>
                                <w:rFonts w:ascii="Arial" w:hAnsi="Arial" w:cs="Arial"/>
                                <w:color w:val="FFFFFF" w:themeColor="background1"/>
                                <w:sz w:val="22"/>
                                <w:lang w:val="ru-RU"/>
                              </w:rPr>
                              <w:t>высшему</w:t>
                            </w:r>
                            <w:r w:rsidRPr="00596841">
                              <w:rPr>
                                <w:rFonts w:ascii="Arial" w:hAnsi="Arial" w:cs="Arial"/>
                                <w:color w:val="FFFFFF" w:themeColor="background1"/>
                                <w:sz w:val="22"/>
                                <w:lang w:val="ru-RU"/>
                              </w:rPr>
                              <w:t xml:space="preserve"> </w:t>
                            </w:r>
                            <w:r>
                              <w:rPr>
                                <w:rFonts w:ascii="Arial" w:hAnsi="Arial" w:cs="Arial"/>
                                <w:color w:val="FFFFFF" w:themeColor="background1"/>
                                <w:sz w:val="22"/>
                                <w:lang w:val="ru-RU"/>
                              </w:rPr>
                              <w:t>руководству</w:t>
                            </w:r>
                            <w:r w:rsidRPr="00596841">
                              <w:rPr>
                                <w:rFonts w:ascii="Arial" w:hAnsi="Arial" w:cs="Arial"/>
                                <w:color w:val="FFFFFF" w:themeColor="background1"/>
                                <w:sz w:val="22"/>
                                <w:lang w:val="ru-RU"/>
                              </w:rPr>
                              <w:t xml:space="preserve"> </w:t>
                            </w:r>
                            <w:r>
                              <w:rPr>
                                <w:rFonts w:ascii="Arial" w:hAnsi="Arial" w:cs="Arial"/>
                                <w:color w:val="FFFFFF" w:themeColor="background1"/>
                                <w:sz w:val="22"/>
                                <w:lang w:val="ru-RU"/>
                              </w:rPr>
                              <w:t>относительно</w:t>
                            </w:r>
                            <w:r w:rsidRPr="00596841">
                              <w:rPr>
                                <w:rFonts w:ascii="Arial" w:hAnsi="Arial" w:cs="Arial"/>
                                <w:color w:val="FFFFFF" w:themeColor="background1"/>
                                <w:sz w:val="22"/>
                                <w:lang w:val="ru-RU"/>
                              </w:rPr>
                              <w:t xml:space="preserve"> </w:t>
                            </w:r>
                            <w:r>
                              <w:rPr>
                                <w:rFonts w:ascii="Arial" w:hAnsi="Arial" w:cs="Arial"/>
                                <w:color w:val="FFFFFF" w:themeColor="background1"/>
                                <w:sz w:val="22"/>
                                <w:lang w:val="ru-RU"/>
                              </w:rPr>
                              <w:t>действенности</w:t>
                            </w:r>
                            <w:r w:rsidRPr="00596841">
                              <w:rPr>
                                <w:rFonts w:ascii="Arial" w:hAnsi="Arial" w:cs="Arial"/>
                                <w:color w:val="FFFFFF" w:themeColor="background1"/>
                                <w:sz w:val="22"/>
                                <w:lang w:val="ru-RU"/>
                              </w:rPr>
                              <w:t xml:space="preserve"> </w:t>
                            </w:r>
                            <w:r>
                              <w:rPr>
                                <w:rFonts w:ascii="Arial" w:hAnsi="Arial" w:cs="Arial"/>
                                <w:color w:val="FFFFFF" w:themeColor="background1"/>
                                <w:sz w:val="22"/>
                                <w:lang w:val="ru-RU"/>
                              </w:rPr>
                              <w:t>управления</w:t>
                            </w:r>
                            <w:r w:rsidRPr="00596841">
                              <w:rPr>
                                <w:rFonts w:ascii="Arial" w:hAnsi="Arial" w:cs="Arial"/>
                                <w:color w:val="FFFFFF" w:themeColor="background1"/>
                                <w:sz w:val="22"/>
                                <w:lang w:val="ru-RU"/>
                              </w:rPr>
                              <w:t xml:space="preserve"> </w:t>
                            </w:r>
                            <w:r>
                              <w:rPr>
                                <w:rFonts w:ascii="Arial" w:hAnsi="Arial" w:cs="Arial"/>
                                <w:color w:val="FFFFFF" w:themeColor="background1"/>
                                <w:sz w:val="22"/>
                                <w:lang w:val="ru-RU"/>
                              </w:rPr>
                              <w:t>рисками</w:t>
                            </w:r>
                            <w:r w:rsidRPr="00596841">
                              <w:rPr>
                                <w:rFonts w:ascii="Arial" w:hAnsi="Arial" w:cs="Arial"/>
                                <w:color w:val="FFFFFF" w:themeColor="background1"/>
                                <w:sz w:val="22"/>
                                <w:lang w:val="ru-RU"/>
                              </w:rPr>
                              <w:t xml:space="preserve"> </w:t>
                            </w:r>
                            <w:r>
                              <w:rPr>
                                <w:rFonts w:ascii="Arial" w:hAnsi="Arial" w:cs="Arial"/>
                                <w:color w:val="FFFFFF" w:themeColor="background1"/>
                                <w:sz w:val="22"/>
                                <w:lang w:val="ru-RU"/>
                              </w:rPr>
                              <w:t>и контроля</w:t>
                            </w:r>
                          </w:p>
                          <w:p w:rsidR="00390D80" w:rsidRPr="00596841" w:rsidRDefault="00390D80" w:rsidP="00F51342">
                            <w:pPr>
                              <w:jc w:val="center"/>
                              <w:rPr>
                                <w:rFonts w:ascii="Arial" w:hAnsi="Arial" w:cs="Arial"/>
                                <w:color w:val="FFFFFF" w:themeColor="background1"/>
                                <w:sz w:val="22"/>
                                <w:lang w:val="ru-RU"/>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7" o:spid="_x0000_s1055" type="#_x0000_t202" style="position:absolute;left:0;text-align:left;margin-left:43.45pt;margin-top:365.7pt;width:343.1pt;height:42.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" fillcolor="#086790" stroked="f" strokeweight=".5pt">
                <v:path arrowok="t"/>
                <v:textbox inset="0,0,0,0">
                  <w:txbxContent>
                    <w:p w:rsidR="00390D80" w:rsidRPr="00596841" w:rsidRDefault="00390D80" w:rsidP="00F51342">
                      <w:pPr>
                        <w:jc w:val="center"/>
                        <w:rPr>
                          <w:rFonts w:ascii="Arial" w:hAnsi="Arial" w:cs="Arial"/>
                          <w:color w:val="FFFFFF" w:themeColor="background1"/>
                          <w:sz w:val="22"/>
                          <w:lang w:val="ru-RU"/>
                        </w:rPr>
                      </w:pPr>
                      <w:r>
                        <w:rPr>
                          <w:rFonts w:ascii="Arial" w:hAnsi="Arial" w:cs="Arial"/>
                          <w:color w:val="FFFFFF" w:themeColor="background1"/>
                          <w:sz w:val="22"/>
                          <w:lang w:val="ru-RU"/>
                        </w:rPr>
                        <w:t>Третья</w:t>
                      </w:r>
                      <w:r w:rsidRPr="00596841">
                        <w:rPr>
                          <w:rFonts w:ascii="Arial" w:hAnsi="Arial" w:cs="Arial"/>
                          <w:color w:val="FFFFFF" w:themeColor="background1"/>
                          <w:sz w:val="22"/>
                          <w:lang w:val="ru-RU"/>
                        </w:rPr>
                        <w:t xml:space="preserve"> </w:t>
                      </w:r>
                      <w:r>
                        <w:rPr>
                          <w:rFonts w:ascii="Arial" w:hAnsi="Arial" w:cs="Arial"/>
                          <w:color w:val="FFFFFF" w:themeColor="background1"/>
                          <w:sz w:val="22"/>
                          <w:lang w:val="ru-RU"/>
                        </w:rPr>
                        <w:t>линия</w:t>
                      </w:r>
                      <w:r w:rsidRPr="00596841">
                        <w:rPr>
                          <w:rFonts w:ascii="Arial" w:hAnsi="Arial" w:cs="Arial"/>
                          <w:color w:val="FFFFFF" w:themeColor="background1"/>
                          <w:sz w:val="22"/>
                          <w:lang w:val="ru-RU"/>
                        </w:rPr>
                        <w:t xml:space="preserve"> </w:t>
                      </w:r>
                      <w:r>
                        <w:rPr>
                          <w:rFonts w:ascii="Arial" w:hAnsi="Arial" w:cs="Arial"/>
                          <w:color w:val="FFFFFF" w:themeColor="background1"/>
                          <w:sz w:val="22"/>
                          <w:lang w:val="ru-RU"/>
                        </w:rPr>
                        <w:t>–</w:t>
                      </w:r>
                      <w:r w:rsidRPr="00596841">
                        <w:rPr>
                          <w:rFonts w:ascii="Arial" w:hAnsi="Arial" w:cs="Arial"/>
                          <w:color w:val="FFFFFF" w:themeColor="background1"/>
                          <w:sz w:val="22"/>
                          <w:lang w:val="ru-RU"/>
                        </w:rPr>
                        <w:t xml:space="preserve"> </w:t>
                      </w:r>
                      <w:r>
                        <w:rPr>
                          <w:rFonts w:ascii="Arial" w:hAnsi="Arial" w:cs="Arial"/>
                          <w:color w:val="FFFFFF" w:themeColor="background1"/>
                          <w:sz w:val="22"/>
                          <w:lang w:val="ru-RU"/>
                        </w:rPr>
                        <w:t>Предоставляет независимые гарантии</w:t>
                      </w:r>
                      <w:r w:rsidRPr="00596841">
                        <w:rPr>
                          <w:rFonts w:ascii="Arial" w:hAnsi="Arial" w:cs="Arial"/>
                          <w:color w:val="FFFFFF" w:themeColor="background1"/>
                          <w:sz w:val="22"/>
                          <w:lang w:val="ru-RU"/>
                        </w:rPr>
                        <w:t xml:space="preserve"> </w:t>
                      </w:r>
                      <w:r>
                        <w:rPr>
                          <w:rFonts w:ascii="Arial" w:hAnsi="Arial" w:cs="Arial"/>
                          <w:color w:val="FFFFFF" w:themeColor="background1"/>
                          <w:sz w:val="22"/>
                          <w:lang w:val="ru-RU"/>
                        </w:rPr>
                        <w:t>совету</w:t>
                      </w:r>
                      <w:r w:rsidRPr="00596841">
                        <w:rPr>
                          <w:rFonts w:ascii="Arial" w:hAnsi="Arial" w:cs="Arial"/>
                          <w:color w:val="FFFFFF" w:themeColor="background1"/>
                          <w:sz w:val="22"/>
                          <w:lang w:val="ru-RU"/>
                        </w:rPr>
                        <w:t xml:space="preserve"> </w:t>
                      </w:r>
                      <w:r>
                        <w:rPr>
                          <w:rFonts w:ascii="Arial" w:hAnsi="Arial" w:cs="Arial"/>
                          <w:color w:val="FFFFFF" w:themeColor="background1"/>
                          <w:sz w:val="22"/>
                          <w:lang w:val="ru-RU"/>
                        </w:rPr>
                        <w:t>и</w:t>
                      </w:r>
                      <w:r w:rsidRPr="00596841">
                        <w:rPr>
                          <w:rFonts w:ascii="Arial" w:hAnsi="Arial" w:cs="Arial"/>
                          <w:color w:val="FFFFFF" w:themeColor="background1"/>
                          <w:sz w:val="22"/>
                          <w:lang w:val="ru-RU"/>
                        </w:rPr>
                        <w:t xml:space="preserve"> </w:t>
                      </w:r>
                      <w:r>
                        <w:rPr>
                          <w:rFonts w:ascii="Arial" w:hAnsi="Arial" w:cs="Arial"/>
                          <w:color w:val="FFFFFF" w:themeColor="background1"/>
                          <w:sz w:val="22"/>
                          <w:lang w:val="ru-RU"/>
                        </w:rPr>
                        <w:t>высшему</w:t>
                      </w:r>
                      <w:r w:rsidRPr="00596841">
                        <w:rPr>
                          <w:rFonts w:ascii="Arial" w:hAnsi="Arial" w:cs="Arial"/>
                          <w:color w:val="FFFFFF" w:themeColor="background1"/>
                          <w:sz w:val="22"/>
                          <w:lang w:val="ru-RU"/>
                        </w:rPr>
                        <w:t xml:space="preserve"> </w:t>
                      </w:r>
                      <w:r>
                        <w:rPr>
                          <w:rFonts w:ascii="Arial" w:hAnsi="Arial" w:cs="Arial"/>
                          <w:color w:val="FFFFFF" w:themeColor="background1"/>
                          <w:sz w:val="22"/>
                          <w:lang w:val="ru-RU"/>
                        </w:rPr>
                        <w:t>руководству</w:t>
                      </w:r>
                      <w:r w:rsidRPr="00596841">
                        <w:rPr>
                          <w:rFonts w:ascii="Arial" w:hAnsi="Arial" w:cs="Arial"/>
                          <w:color w:val="FFFFFF" w:themeColor="background1"/>
                          <w:sz w:val="22"/>
                          <w:lang w:val="ru-RU"/>
                        </w:rPr>
                        <w:t xml:space="preserve"> </w:t>
                      </w:r>
                      <w:r>
                        <w:rPr>
                          <w:rFonts w:ascii="Arial" w:hAnsi="Arial" w:cs="Arial"/>
                          <w:color w:val="FFFFFF" w:themeColor="background1"/>
                          <w:sz w:val="22"/>
                          <w:lang w:val="ru-RU"/>
                        </w:rPr>
                        <w:t>относительно</w:t>
                      </w:r>
                      <w:r w:rsidRPr="00596841">
                        <w:rPr>
                          <w:rFonts w:ascii="Arial" w:hAnsi="Arial" w:cs="Arial"/>
                          <w:color w:val="FFFFFF" w:themeColor="background1"/>
                          <w:sz w:val="22"/>
                          <w:lang w:val="ru-RU"/>
                        </w:rPr>
                        <w:t xml:space="preserve"> </w:t>
                      </w:r>
                      <w:r>
                        <w:rPr>
                          <w:rFonts w:ascii="Arial" w:hAnsi="Arial" w:cs="Arial"/>
                          <w:color w:val="FFFFFF" w:themeColor="background1"/>
                          <w:sz w:val="22"/>
                          <w:lang w:val="ru-RU"/>
                        </w:rPr>
                        <w:t>действенности</w:t>
                      </w:r>
                      <w:r w:rsidRPr="00596841">
                        <w:rPr>
                          <w:rFonts w:ascii="Arial" w:hAnsi="Arial" w:cs="Arial"/>
                          <w:color w:val="FFFFFF" w:themeColor="background1"/>
                          <w:sz w:val="22"/>
                          <w:lang w:val="ru-RU"/>
                        </w:rPr>
                        <w:t xml:space="preserve"> </w:t>
                      </w:r>
                      <w:r>
                        <w:rPr>
                          <w:rFonts w:ascii="Arial" w:hAnsi="Arial" w:cs="Arial"/>
                          <w:color w:val="FFFFFF" w:themeColor="background1"/>
                          <w:sz w:val="22"/>
                          <w:lang w:val="ru-RU"/>
                        </w:rPr>
                        <w:t>управления</w:t>
                      </w:r>
                      <w:r w:rsidRPr="00596841">
                        <w:rPr>
                          <w:rFonts w:ascii="Arial" w:hAnsi="Arial" w:cs="Arial"/>
                          <w:color w:val="FFFFFF" w:themeColor="background1"/>
                          <w:sz w:val="22"/>
                          <w:lang w:val="ru-RU"/>
                        </w:rPr>
                        <w:t xml:space="preserve"> </w:t>
                      </w:r>
                      <w:r>
                        <w:rPr>
                          <w:rFonts w:ascii="Arial" w:hAnsi="Arial" w:cs="Arial"/>
                          <w:color w:val="FFFFFF" w:themeColor="background1"/>
                          <w:sz w:val="22"/>
                          <w:lang w:val="ru-RU"/>
                        </w:rPr>
                        <w:t>рисками</w:t>
                      </w:r>
                      <w:r w:rsidRPr="00596841">
                        <w:rPr>
                          <w:rFonts w:ascii="Arial" w:hAnsi="Arial" w:cs="Arial"/>
                          <w:color w:val="FFFFFF" w:themeColor="background1"/>
                          <w:sz w:val="22"/>
                          <w:lang w:val="ru-RU"/>
                        </w:rPr>
                        <w:t xml:space="preserve"> </w:t>
                      </w:r>
                      <w:r>
                        <w:rPr>
                          <w:rFonts w:ascii="Arial" w:hAnsi="Arial" w:cs="Arial"/>
                          <w:color w:val="FFFFFF" w:themeColor="background1"/>
                          <w:sz w:val="22"/>
                          <w:lang w:val="ru-RU"/>
                        </w:rPr>
                        <w:t>и контроля</w:t>
                      </w:r>
                    </w:p>
                    <w:p w:rsidR="00390D80" w:rsidRPr="00596841" w:rsidRDefault="00390D80" w:rsidP="00F51342">
                      <w:pPr>
                        <w:jc w:val="center"/>
                        <w:rPr>
                          <w:rFonts w:ascii="Arial" w:hAnsi="Arial" w:cs="Arial"/>
                          <w:color w:val="FFFFFF" w:themeColor="background1"/>
                          <w:sz w:val="22"/>
                          <w:lang w:val="ru-RU"/>
                        </w:rPr>
                      </w:pPr>
                    </w:p>
                  </w:txbxContent>
                </v:textbox>
              </v:shape>
            </w:pict>
          </mc:Fallback>
        </mc:AlternateContent>
      </w:r>
      <w:r w:rsidRPr="004966B4">
        <w:rPr>
          <w:noProof/>
          <w:lang w:val="ru-RU" w:eastAsia="ru-RU"/>
        </w:rPr>
        <mc:AlternateContent>
          <mc:Choice Requires="wps">
            <w:drawing>
              <wp:anchor distT="0" distB="0" distL="114300" distR="114300" simplePos="0" relativeHeight="251694080" behindDoc="0" locked="0" layoutInCell="1" allowOverlap="1" wp14:anchorId="6F7DCA02" wp14:editId="47BBA5A3">
                <wp:simplePos x="0" y="0"/>
                <wp:positionH relativeFrom="column">
                  <wp:posOffset>593090</wp:posOffset>
                </wp:positionH>
                <wp:positionV relativeFrom="paragraph">
                  <wp:posOffset>2733040</wp:posOffset>
                </wp:positionV>
                <wp:extent cx="4316730" cy="247015"/>
                <wp:effectExtent l="0" t="0" r="1270" b="6985"/>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6730" cy="247015"/>
                        </a:xfrm>
                        <a:prstGeom prst="rect">
                          <a:avLst/>
                        </a:prstGeom>
                        <a:solidFill>
                          <a:srgbClr val="295A82"/>
                        </a:solidFill>
                        <a:ln w="6350">
                          <a:noFill/>
                        </a:ln>
                      </wps:spPr>
                      <wps:txbx>
                        <w:txbxContent>
                          <w:p w:rsidR="00390D80" w:rsidRPr="007D0152" w:rsidRDefault="00390D80" w:rsidP="00F51342">
                            <w:pPr>
                              <w:jc w:val="center"/>
                              <w:rPr>
                                <w:rFonts w:ascii="Arial" w:hAnsi="Arial" w:cs="Arial"/>
                                <w:color w:val="FFFFFF" w:themeColor="background1"/>
                                <w:sz w:val="20"/>
                                <w:lang w:val="ru-RU"/>
                              </w:rPr>
                            </w:pPr>
                            <w:r>
                              <w:rPr>
                                <w:rFonts w:ascii="Arial" w:hAnsi="Arial" w:cs="Arial"/>
                                <w:color w:val="FFFFFF" w:themeColor="background1"/>
                                <w:sz w:val="20"/>
                                <w:lang w:val="ru-RU"/>
                              </w:rPr>
                              <w:t>Вторая</w:t>
                            </w:r>
                            <w:r w:rsidRPr="007D0152">
                              <w:rPr>
                                <w:rFonts w:ascii="Arial" w:hAnsi="Arial" w:cs="Arial"/>
                                <w:color w:val="FFFFFF" w:themeColor="background1"/>
                                <w:sz w:val="20"/>
                                <w:lang w:val="ru-RU"/>
                              </w:rPr>
                              <w:t xml:space="preserve"> </w:t>
                            </w:r>
                            <w:r>
                              <w:rPr>
                                <w:rFonts w:ascii="Arial" w:hAnsi="Arial" w:cs="Arial"/>
                                <w:color w:val="FFFFFF" w:themeColor="background1"/>
                                <w:sz w:val="20"/>
                                <w:lang w:val="ru-RU"/>
                              </w:rPr>
                              <w:t>линия</w:t>
                            </w:r>
                            <w:r w:rsidRPr="007D0152">
                              <w:rPr>
                                <w:rFonts w:ascii="Arial" w:hAnsi="Arial" w:cs="Arial"/>
                                <w:color w:val="FFFFFF" w:themeColor="background1"/>
                                <w:sz w:val="20"/>
                                <w:lang w:val="ru-RU"/>
                              </w:rPr>
                              <w:t xml:space="preserve"> – </w:t>
                            </w:r>
                            <w:r>
                              <w:rPr>
                                <w:rFonts w:ascii="Arial" w:hAnsi="Arial" w:cs="Arial"/>
                                <w:color w:val="FFFFFF" w:themeColor="background1"/>
                                <w:sz w:val="20"/>
                                <w:lang w:val="ru-RU"/>
                              </w:rPr>
                              <w:t>Мониторинг</w:t>
                            </w:r>
                            <w:r w:rsidRPr="007D0152">
                              <w:rPr>
                                <w:rFonts w:ascii="Arial" w:hAnsi="Arial" w:cs="Arial"/>
                                <w:color w:val="FFFFFF" w:themeColor="background1"/>
                                <w:sz w:val="20"/>
                                <w:lang w:val="ru-RU"/>
                              </w:rPr>
                              <w:t xml:space="preserve"> </w:t>
                            </w:r>
                            <w:r>
                              <w:rPr>
                                <w:rFonts w:ascii="Arial" w:hAnsi="Arial" w:cs="Arial"/>
                                <w:color w:val="FFFFFF" w:themeColor="background1"/>
                                <w:sz w:val="20"/>
                                <w:lang w:val="ru-RU"/>
                              </w:rPr>
                              <w:t>риска</w:t>
                            </w:r>
                            <w:r w:rsidRPr="007D0152">
                              <w:rPr>
                                <w:rFonts w:ascii="Arial" w:hAnsi="Arial" w:cs="Arial"/>
                                <w:color w:val="FFFFFF" w:themeColor="background1"/>
                                <w:sz w:val="20"/>
                                <w:lang w:val="ru-RU"/>
                              </w:rPr>
                              <w:t xml:space="preserve"> </w:t>
                            </w:r>
                            <w:r>
                              <w:rPr>
                                <w:rFonts w:ascii="Arial" w:hAnsi="Arial" w:cs="Arial"/>
                                <w:color w:val="FFFFFF" w:themeColor="background1"/>
                                <w:sz w:val="20"/>
                                <w:lang w:val="ru-RU"/>
                              </w:rPr>
                              <w:t>и</w:t>
                            </w:r>
                            <w:r w:rsidRPr="007D0152">
                              <w:rPr>
                                <w:rFonts w:ascii="Arial" w:hAnsi="Arial" w:cs="Arial"/>
                                <w:color w:val="FFFFFF" w:themeColor="background1"/>
                                <w:sz w:val="20"/>
                                <w:lang w:val="ru-RU"/>
                              </w:rPr>
                              <w:t xml:space="preserve"> </w:t>
                            </w:r>
                            <w:r>
                              <w:rPr>
                                <w:rFonts w:ascii="Arial" w:hAnsi="Arial" w:cs="Arial"/>
                                <w:color w:val="FFFFFF" w:themeColor="background1"/>
                                <w:sz w:val="20"/>
                                <w:lang w:val="ru-RU"/>
                              </w:rPr>
                              <w:t>контроль</w:t>
                            </w:r>
                            <w:r w:rsidRPr="007D0152">
                              <w:rPr>
                                <w:rFonts w:ascii="Arial" w:hAnsi="Arial" w:cs="Arial"/>
                                <w:color w:val="FFFFFF" w:themeColor="background1"/>
                                <w:sz w:val="20"/>
                                <w:lang w:val="ru-RU"/>
                              </w:rPr>
                              <w:t xml:space="preserve"> </w:t>
                            </w:r>
                            <w:r>
                              <w:rPr>
                                <w:rFonts w:ascii="Arial" w:hAnsi="Arial" w:cs="Arial"/>
                                <w:color w:val="FFFFFF" w:themeColor="background1"/>
                                <w:sz w:val="20"/>
                                <w:lang w:val="ru-RU"/>
                              </w:rPr>
                              <w:t>в</w:t>
                            </w:r>
                            <w:r w:rsidRPr="007D0152">
                              <w:rPr>
                                <w:rFonts w:ascii="Arial" w:hAnsi="Arial" w:cs="Arial"/>
                                <w:color w:val="FFFFFF" w:themeColor="background1"/>
                                <w:sz w:val="20"/>
                                <w:lang w:val="ru-RU"/>
                              </w:rPr>
                              <w:t xml:space="preserve"> </w:t>
                            </w:r>
                            <w:r>
                              <w:rPr>
                                <w:rFonts w:ascii="Arial" w:hAnsi="Arial" w:cs="Arial"/>
                                <w:color w:val="FFFFFF" w:themeColor="background1"/>
                                <w:sz w:val="20"/>
                                <w:lang w:val="ru-RU"/>
                              </w:rPr>
                              <w:t>поддержку руководства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6" o:spid="_x0000_s1056" type="#_x0000_t202" style="position:absolute;left:0;text-align:left;margin-left:46.7pt;margin-top:215.2pt;width:339.9pt;height:19.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" fillcolor="#295a82" stroked="f" strokeweight=".5pt">
                <v:path arrowok="t"/>
                <v:textbox inset="0,0,0,0">
                  <w:txbxContent>
                    <w:p w:rsidR="00390D80" w:rsidRPr="007D0152" w:rsidRDefault="00390D80" w:rsidP="00F51342">
                      <w:pPr>
                        <w:jc w:val="center"/>
                        <w:rPr>
                          <w:rFonts w:ascii="Arial" w:hAnsi="Arial" w:cs="Arial"/>
                          <w:color w:val="FFFFFF" w:themeColor="background1"/>
                          <w:sz w:val="20"/>
                          <w:lang w:val="ru-RU"/>
                        </w:rPr>
                      </w:pPr>
                      <w:r>
                        <w:rPr>
                          <w:rFonts w:ascii="Arial" w:hAnsi="Arial" w:cs="Arial"/>
                          <w:color w:val="FFFFFF" w:themeColor="background1"/>
                          <w:sz w:val="20"/>
                          <w:lang w:val="ru-RU"/>
                        </w:rPr>
                        <w:t>Вторая</w:t>
                      </w:r>
                      <w:r w:rsidRPr="007D0152">
                        <w:rPr>
                          <w:rFonts w:ascii="Arial" w:hAnsi="Arial" w:cs="Arial"/>
                          <w:color w:val="FFFFFF" w:themeColor="background1"/>
                          <w:sz w:val="20"/>
                          <w:lang w:val="ru-RU"/>
                        </w:rPr>
                        <w:t xml:space="preserve"> </w:t>
                      </w:r>
                      <w:r>
                        <w:rPr>
                          <w:rFonts w:ascii="Arial" w:hAnsi="Arial" w:cs="Arial"/>
                          <w:color w:val="FFFFFF" w:themeColor="background1"/>
                          <w:sz w:val="20"/>
                          <w:lang w:val="ru-RU"/>
                        </w:rPr>
                        <w:t>линия</w:t>
                      </w:r>
                      <w:r w:rsidRPr="007D0152">
                        <w:rPr>
                          <w:rFonts w:ascii="Arial" w:hAnsi="Arial" w:cs="Arial"/>
                          <w:color w:val="FFFFFF" w:themeColor="background1"/>
                          <w:sz w:val="20"/>
                          <w:lang w:val="ru-RU"/>
                        </w:rPr>
                        <w:t xml:space="preserve"> – </w:t>
                      </w:r>
                      <w:r>
                        <w:rPr>
                          <w:rFonts w:ascii="Arial" w:hAnsi="Arial" w:cs="Arial"/>
                          <w:color w:val="FFFFFF" w:themeColor="background1"/>
                          <w:sz w:val="20"/>
                          <w:lang w:val="ru-RU"/>
                        </w:rPr>
                        <w:t>Мониторинг</w:t>
                      </w:r>
                      <w:r w:rsidRPr="007D0152">
                        <w:rPr>
                          <w:rFonts w:ascii="Arial" w:hAnsi="Arial" w:cs="Arial"/>
                          <w:color w:val="FFFFFF" w:themeColor="background1"/>
                          <w:sz w:val="20"/>
                          <w:lang w:val="ru-RU"/>
                        </w:rPr>
                        <w:t xml:space="preserve"> </w:t>
                      </w:r>
                      <w:r>
                        <w:rPr>
                          <w:rFonts w:ascii="Arial" w:hAnsi="Arial" w:cs="Arial"/>
                          <w:color w:val="FFFFFF" w:themeColor="background1"/>
                          <w:sz w:val="20"/>
                          <w:lang w:val="ru-RU"/>
                        </w:rPr>
                        <w:t>риска</w:t>
                      </w:r>
                      <w:r w:rsidRPr="007D0152">
                        <w:rPr>
                          <w:rFonts w:ascii="Arial" w:hAnsi="Arial" w:cs="Arial"/>
                          <w:color w:val="FFFFFF" w:themeColor="background1"/>
                          <w:sz w:val="20"/>
                          <w:lang w:val="ru-RU"/>
                        </w:rPr>
                        <w:t xml:space="preserve"> </w:t>
                      </w:r>
                      <w:r>
                        <w:rPr>
                          <w:rFonts w:ascii="Arial" w:hAnsi="Arial" w:cs="Arial"/>
                          <w:color w:val="FFFFFF" w:themeColor="background1"/>
                          <w:sz w:val="20"/>
                          <w:lang w:val="ru-RU"/>
                        </w:rPr>
                        <w:t>и</w:t>
                      </w:r>
                      <w:r w:rsidRPr="007D0152">
                        <w:rPr>
                          <w:rFonts w:ascii="Arial" w:hAnsi="Arial" w:cs="Arial"/>
                          <w:color w:val="FFFFFF" w:themeColor="background1"/>
                          <w:sz w:val="20"/>
                          <w:lang w:val="ru-RU"/>
                        </w:rPr>
                        <w:t xml:space="preserve"> </w:t>
                      </w:r>
                      <w:r>
                        <w:rPr>
                          <w:rFonts w:ascii="Arial" w:hAnsi="Arial" w:cs="Arial"/>
                          <w:color w:val="FFFFFF" w:themeColor="background1"/>
                          <w:sz w:val="20"/>
                          <w:lang w:val="ru-RU"/>
                        </w:rPr>
                        <w:t>контроль</w:t>
                      </w:r>
                      <w:r w:rsidRPr="007D0152">
                        <w:rPr>
                          <w:rFonts w:ascii="Arial" w:hAnsi="Arial" w:cs="Arial"/>
                          <w:color w:val="FFFFFF" w:themeColor="background1"/>
                          <w:sz w:val="20"/>
                          <w:lang w:val="ru-RU"/>
                        </w:rPr>
                        <w:t xml:space="preserve"> </w:t>
                      </w:r>
                      <w:r>
                        <w:rPr>
                          <w:rFonts w:ascii="Arial" w:hAnsi="Arial" w:cs="Arial"/>
                          <w:color w:val="FFFFFF" w:themeColor="background1"/>
                          <w:sz w:val="20"/>
                          <w:lang w:val="ru-RU"/>
                        </w:rPr>
                        <w:t>в</w:t>
                      </w:r>
                      <w:r w:rsidRPr="007D0152">
                        <w:rPr>
                          <w:rFonts w:ascii="Arial" w:hAnsi="Arial" w:cs="Arial"/>
                          <w:color w:val="FFFFFF" w:themeColor="background1"/>
                          <w:sz w:val="20"/>
                          <w:lang w:val="ru-RU"/>
                        </w:rPr>
                        <w:t xml:space="preserve"> </w:t>
                      </w:r>
                      <w:r>
                        <w:rPr>
                          <w:rFonts w:ascii="Arial" w:hAnsi="Arial" w:cs="Arial"/>
                          <w:color w:val="FFFFFF" w:themeColor="background1"/>
                          <w:sz w:val="20"/>
                          <w:lang w:val="ru-RU"/>
                        </w:rPr>
                        <w:t>поддержку руководства</w:t>
                      </w:r>
                    </w:p>
                  </w:txbxContent>
                </v:textbox>
              </v:shape>
            </w:pict>
          </mc:Fallback>
        </mc:AlternateContent>
      </w:r>
      <w:r w:rsidRPr="004966B4">
        <w:rPr>
          <w:noProof/>
          <w:lang w:val="ru-RU" w:eastAsia="ru-RU"/>
        </w:rPr>
        <mc:AlternateContent>
          <mc:Choice Requires="wps">
            <w:drawing>
              <wp:anchor distT="0" distB="0" distL="114300" distR="114300" simplePos="0" relativeHeight="251689984" behindDoc="0" locked="0" layoutInCell="1" allowOverlap="1" wp14:anchorId="04CE4240" wp14:editId="77D0312B">
                <wp:simplePos x="0" y="0"/>
                <wp:positionH relativeFrom="column">
                  <wp:posOffset>996950</wp:posOffset>
                </wp:positionH>
                <wp:positionV relativeFrom="paragraph">
                  <wp:posOffset>72390</wp:posOffset>
                </wp:positionV>
                <wp:extent cx="3591560" cy="247015"/>
                <wp:effectExtent l="0" t="0" r="0" b="6985"/>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1560" cy="247015"/>
                        </a:xfrm>
                        <a:prstGeom prst="rect">
                          <a:avLst/>
                        </a:prstGeom>
                        <a:solidFill>
                          <a:srgbClr val="4CA57A"/>
                        </a:solidFill>
                        <a:ln w="6350">
                          <a:noFill/>
                        </a:ln>
                      </wps:spPr>
                      <wps:txbx>
                        <w:txbxContent>
                          <w:p w:rsidR="00390D80" w:rsidRPr="00F51342" w:rsidRDefault="00390D80" w:rsidP="00F51342">
                            <w:pPr>
                              <w:jc w:val="center"/>
                              <w:rPr>
                                <w:rFonts w:ascii="Arial" w:hAnsi="Arial" w:cs="Arial"/>
                                <w:color w:val="FFFFFF" w:themeColor="background1"/>
                                <w:sz w:val="32"/>
                              </w:rPr>
                            </w:pPr>
                            <w:r>
                              <w:rPr>
                                <w:rFonts w:ascii="Arial" w:hAnsi="Arial" w:cs="Arial"/>
                                <w:color w:val="FFFFFF" w:themeColor="background1"/>
                                <w:sz w:val="32"/>
                                <w:lang w:val="ru-RU"/>
                              </w:rPr>
                              <w:t>Риски для достижения целей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4" o:spid="_x0000_s1057" type="#_x0000_t202" style="position:absolute;left:0;text-align:left;margin-left:78.5pt;margin-top:5.7pt;width:282.8pt;height:19.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" fillcolor="#4ca57a" stroked="f" strokeweight=".5pt">
                <v:path arrowok="t"/>
                <v:textbox inset="0,0,0,0">
                  <w:txbxContent>
                    <w:p w:rsidR="00390D80" w:rsidRPr="00F51342" w:rsidRDefault="00390D80" w:rsidP="00F51342">
                      <w:pPr>
                        <w:jc w:val="center"/>
                        <w:rPr>
                          <w:rFonts w:ascii="Arial" w:hAnsi="Arial" w:cs="Arial"/>
                          <w:color w:val="FFFFFF" w:themeColor="background1"/>
                          <w:sz w:val="32"/>
                        </w:rPr>
                      </w:pPr>
                      <w:r>
                        <w:rPr>
                          <w:rFonts w:ascii="Arial" w:hAnsi="Arial" w:cs="Arial"/>
                          <w:color w:val="FFFFFF" w:themeColor="background1"/>
                          <w:sz w:val="32"/>
                          <w:lang w:val="ru-RU"/>
                        </w:rPr>
                        <w:t>Риски для достижения целей</w:t>
                      </w:r>
                    </w:p>
                  </w:txbxContent>
                </v:textbox>
              </v:shape>
            </w:pict>
          </mc:Fallback>
        </mc:AlternateContent>
      </w:r>
      <w:r w:rsidR="005E345B" w:rsidRPr="004966B4">
        <w:rPr>
          <w:noProof/>
          <w:lang w:val="ru-RU" w:eastAsia="ru-RU"/>
        </w:rPr>
        <w:drawing>
          <wp:inline distT="0" distB="0" distL="0" distR="0" wp14:anchorId="08FB2700" wp14:editId="2613DF87">
            <wp:extent cx="4541633" cy="6836228"/>
            <wp:effectExtent l="0" t="0" r="5080" b="0"/>
            <wp:docPr id="3" name="Picture 5">
              <a:extLst xmlns:a="http://schemas.openxmlformats.org/drawingml/2006/main">
                <a:ext uri="{FF2B5EF4-FFF2-40B4-BE49-F238E27FC236}">
                  <a16:creationId xmlns:a16="http://schemas.microsoft.com/office/drawing/2014/main" id="{14AE6EF4-D05F-428F-B33B-F486E4E52E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4AE6EF4-D05F-428F-B33B-F486E4E52EC1}"/>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657456" cy="7010570"/>
                    </a:xfrm>
                    <a:prstGeom prst="rect">
                      <a:avLst/>
                    </a:prstGeom>
                  </pic:spPr>
                </pic:pic>
              </a:graphicData>
            </a:graphic>
          </wp:inline>
        </w:drawing>
      </w:r>
    </w:p>
    <w:p w:rsidR="00547F13" w:rsidRPr="004966B4" w:rsidRDefault="00547F13">
      <w:pPr>
        <w:spacing w:before="200" w:after="200" w:line="276" w:lineRule="auto"/>
        <w:rPr>
          <w:rFonts w:ascii="Cambria" w:eastAsia="Cambria" w:hAnsi="Cambria"/>
          <w:sz w:val="22"/>
          <w:szCs w:val="20"/>
          <w:lang w:val="en-GB" w:eastAsia="en-GB"/>
        </w:rPr>
      </w:pPr>
      <w:r w:rsidRPr="004966B4">
        <w:br w:type="page"/>
      </w:r>
    </w:p>
    <w:p w:rsidR="0081453A" w:rsidRPr="004966B4" w:rsidRDefault="00EB4A82" w:rsidP="0081453A">
      <w:pPr>
        <w:pStyle w:val="numberedparas"/>
      </w:pPr>
      <w:r w:rsidRPr="004966B4">
        <w:rPr>
          <w:lang w:val="ru-RU"/>
        </w:rPr>
        <w:lastRenderedPageBreak/>
        <w:t>В рамках этой модели</w:t>
      </w:r>
      <w:r w:rsidR="00E51110" w:rsidRPr="004966B4">
        <w:t>:</w:t>
      </w:r>
      <w:r w:rsidR="0081453A" w:rsidRPr="004966B4">
        <w:t xml:space="preserve"> </w:t>
      </w:r>
    </w:p>
    <w:p w:rsidR="0081453A" w:rsidRPr="004966B4" w:rsidRDefault="00EB4A82" w:rsidP="00C87F00">
      <w:pPr>
        <w:pStyle w:val="a"/>
        <w:jc w:val="both"/>
        <w:rPr>
          <w:lang w:val="ru-RU"/>
        </w:rPr>
      </w:pPr>
      <w:r w:rsidRPr="004966B4">
        <w:rPr>
          <w:lang w:val="ru-RU"/>
        </w:rPr>
        <w:t>Ответственные за оперативное управление выступают в качестве «первой линии обороны», применяя средства внутреннего контроля в своей повседневной деятельности</w:t>
      </w:r>
      <w:r w:rsidR="0081453A" w:rsidRPr="004966B4">
        <w:rPr>
          <w:lang w:val="ru-RU"/>
        </w:rPr>
        <w:t xml:space="preserve">; </w:t>
      </w:r>
    </w:p>
    <w:p w:rsidR="0081453A" w:rsidRPr="004966B4" w:rsidRDefault="00EB4A82" w:rsidP="00C87F00">
      <w:pPr>
        <w:pStyle w:val="a"/>
        <w:jc w:val="both"/>
        <w:rPr>
          <w:lang w:val="ru-RU"/>
        </w:rPr>
      </w:pPr>
      <w:r w:rsidRPr="004966B4">
        <w:rPr>
          <w:lang w:val="ru-RU"/>
        </w:rPr>
        <w:t xml:space="preserve">Представители менеджмента, ответственные за вопросы риска, контроля и соблюдения требований и положений, </w:t>
      </w:r>
      <w:r w:rsidR="00BF7C63" w:rsidRPr="004966B4">
        <w:rPr>
          <w:lang w:val="ru-RU"/>
        </w:rPr>
        <w:t xml:space="preserve">являются </w:t>
      </w:r>
      <w:r w:rsidRPr="004966B4">
        <w:rPr>
          <w:lang w:val="ru-RU"/>
        </w:rPr>
        <w:t>«второй линией обороны»</w:t>
      </w:r>
      <w:r w:rsidR="0081453A" w:rsidRPr="004966B4">
        <w:rPr>
          <w:lang w:val="ru-RU"/>
        </w:rPr>
        <w:t>;</w:t>
      </w:r>
      <w:r w:rsidRPr="004966B4">
        <w:rPr>
          <w:lang w:val="ru-RU"/>
        </w:rPr>
        <w:t xml:space="preserve"> и</w:t>
      </w:r>
    </w:p>
    <w:p w:rsidR="0081453A" w:rsidRPr="004966B4" w:rsidRDefault="00EB4A82" w:rsidP="00C87F00">
      <w:pPr>
        <w:pStyle w:val="a"/>
        <w:jc w:val="both"/>
        <w:rPr>
          <w:lang w:val="ru-RU"/>
        </w:rPr>
      </w:pPr>
      <w:r w:rsidRPr="004966B4">
        <w:rPr>
          <w:lang w:val="ru-RU"/>
        </w:rPr>
        <w:t xml:space="preserve">Независимые подразделения, в частности – подразделение внутреннего аудита, формируют «третью линию обороны».  </w:t>
      </w:r>
      <w:r w:rsidR="0081453A" w:rsidRPr="004966B4">
        <w:rPr>
          <w:lang w:val="ru-RU"/>
        </w:rPr>
        <w:t xml:space="preserve"> </w:t>
      </w:r>
    </w:p>
    <w:p w:rsidR="00731687" w:rsidRPr="004966B4" w:rsidRDefault="00731687">
      <w:pPr>
        <w:rPr>
          <w:rFonts w:ascii="Cambria" w:eastAsia="Cambria" w:hAnsi="Cambria" w:cs="Arial"/>
          <w:b/>
          <w:bCs/>
          <w:i/>
          <w:iCs/>
          <w:color w:val="650465"/>
          <w:sz w:val="28"/>
          <w:szCs w:val="28"/>
          <w:lang w:val="ru-RU"/>
        </w:rPr>
      </w:pPr>
      <w:r w:rsidRPr="004966B4">
        <w:rPr>
          <w:lang w:val="ru-RU"/>
        </w:rPr>
        <w:br w:type="page"/>
      </w:r>
    </w:p>
    <w:p w:rsidR="00731687" w:rsidRPr="004966B4" w:rsidRDefault="00532B20" w:rsidP="008B589C">
      <w:pPr>
        <w:pStyle w:val="1"/>
        <w:rPr>
          <w:lang w:val="ru-RU"/>
        </w:rPr>
      </w:pPr>
      <w:bookmarkStart w:id="27" w:name="_Toc536687422"/>
      <w:bookmarkStart w:id="28" w:name="_Toc1472199"/>
      <w:bookmarkStart w:id="29" w:name="_Toc4746823"/>
      <w:r w:rsidRPr="004966B4">
        <w:rPr>
          <w:lang w:val="ru-RU"/>
        </w:rPr>
        <w:lastRenderedPageBreak/>
        <w:t>ЧАСТЬ</w:t>
      </w:r>
      <w:r w:rsidR="00731687" w:rsidRPr="004966B4">
        <w:rPr>
          <w:lang w:val="ru-RU"/>
        </w:rPr>
        <w:t xml:space="preserve"> 3</w:t>
      </w:r>
      <w:r w:rsidRPr="004966B4">
        <w:rPr>
          <w:lang w:val="ru-RU"/>
        </w:rPr>
        <w:t>.</w:t>
      </w:r>
      <w:r w:rsidR="00731687" w:rsidRPr="004966B4">
        <w:rPr>
          <w:lang w:val="ru-RU"/>
        </w:rPr>
        <w:t xml:space="preserve"> </w:t>
      </w:r>
      <w:r w:rsidRPr="004966B4">
        <w:rPr>
          <w:lang w:val="ru-RU"/>
        </w:rPr>
        <w:t>ПОДРОБНОЕ РУКОВОДСТВО ПО ВНУТРЕННЕМУ КОНТРОЛЮ</w:t>
      </w:r>
      <w:bookmarkEnd w:id="27"/>
      <w:bookmarkEnd w:id="28"/>
      <w:bookmarkEnd w:id="29"/>
    </w:p>
    <w:p w:rsidR="00EE1931" w:rsidRPr="004966B4" w:rsidRDefault="00240CD1" w:rsidP="00EE1931">
      <w:pPr>
        <w:pStyle w:val="numberedparas"/>
        <w:rPr>
          <w:lang w:val="ru-RU"/>
        </w:rPr>
      </w:pPr>
      <w:r w:rsidRPr="004966B4">
        <w:rPr>
          <w:lang w:val="ru-RU"/>
        </w:rPr>
        <w:t xml:space="preserve">В этой части </w:t>
      </w:r>
      <w:r w:rsidR="007235AF" w:rsidRPr="004966B4">
        <w:rPr>
          <w:lang w:val="ru-RU"/>
        </w:rPr>
        <w:t>Р</w:t>
      </w:r>
      <w:r w:rsidRPr="004966B4">
        <w:rPr>
          <w:lang w:val="ru-RU"/>
        </w:rPr>
        <w:t xml:space="preserve">уководство по оценке внутреннего контроля, подготовленное </w:t>
      </w:r>
      <w:r w:rsidR="00EE1931" w:rsidRPr="004966B4">
        <w:t>PEMPAL</w:t>
      </w:r>
      <w:r w:rsidRPr="004966B4">
        <w:rPr>
          <w:lang w:val="ru-RU"/>
        </w:rPr>
        <w:t>, рассматривается более детально</w:t>
      </w:r>
      <w:r w:rsidR="00EE1931" w:rsidRPr="004966B4">
        <w:rPr>
          <w:lang w:val="ru-RU"/>
        </w:rPr>
        <w:t>.</w:t>
      </w:r>
    </w:p>
    <w:p w:rsidR="005E345B" w:rsidRPr="004966B4" w:rsidRDefault="003B1C79" w:rsidP="001238AE">
      <w:pPr>
        <w:pStyle w:val="2"/>
        <w:rPr>
          <w:lang w:val="ru-RU"/>
        </w:rPr>
      </w:pPr>
      <w:bookmarkStart w:id="30" w:name="_Toc536687423"/>
      <w:bookmarkStart w:id="31" w:name="_Toc1472200"/>
      <w:r w:rsidRPr="004966B4">
        <w:rPr>
          <w:lang w:val="ru-RU"/>
        </w:rPr>
        <w:t>УЯСНЕНИЕ СИСТЕМЫ ВНУТРЕННЕГО КОНТРОЛЯ – ТОЧКИ ВНИМАНИЯ («точки фокуса»)</w:t>
      </w:r>
      <w:bookmarkEnd w:id="30"/>
      <w:bookmarkEnd w:id="31"/>
    </w:p>
    <w:p w:rsidR="00EE1931" w:rsidRPr="004966B4" w:rsidRDefault="003B1C79" w:rsidP="005E345B">
      <w:pPr>
        <w:pStyle w:val="numberedparas"/>
        <w:rPr>
          <w:lang w:val="ru-RU"/>
        </w:rPr>
      </w:pPr>
      <w:r w:rsidRPr="004966B4">
        <w:rPr>
          <w:lang w:val="ru-RU"/>
        </w:rPr>
        <w:t xml:space="preserve">Для того, чтобы понять суть каждого принципа, </w:t>
      </w:r>
      <w:r w:rsidR="00BF7C63" w:rsidRPr="004966B4">
        <w:rPr>
          <w:lang w:val="ru-RU"/>
        </w:rPr>
        <w:t xml:space="preserve">моделью </w:t>
      </w:r>
      <w:r w:rsidR="005E345B" w:rsidRPr="004966B4">
        <w:t>COSO</w:t>
      </w:r>
      <w:r w:rsidR="00DF5BEE" w:rsidRPr="004966B4">
        <w:rPr>
          <w:lang w:val="ru-RU"/>
        </w:rPr>
        <w:t xml:space="preserve"> определены области внимания, связанные с принципами (в руководстве </w:t>
      </w:r>
      <w:r w:rsidR="005E345B" w:rsidRPr="004966B4">
        <w:t>COSO</w:t>
      </w:r>
      <w:r w:rsidR="005E345B" w:rsidRPr="004966B4">
        <w:rPr>
          <w:lang w:val="ru-RU"/>
        </w:rPr>
        <w:t xml:space="preserve"> </w:t>
      </w:r>
      <w:r w:rsidR="00DF5BEE" w:rsidRPr="004966B4">
        <w:rPr>
          <w:lang w:val="ru-RU"/>
        </w:rPr>
        <w:t>они обозначены как «точки фокуса»</w:t>
      </w:r>
      <w:r w:rsidR="005E345B" w:rsidRPr="004966B4">
        <w:rPr>
          <w:lang w:val="ru-RU"/>
        </w:rPr>
        <w:t xml:space="preserve">). </w:t>
      </w:r>
      <w:r w:rsidR="00DF5BEE" w:rsidRPr="004966B4">
        <w:rPr>
          <w:lang w:val="ru-RU"/>
        </w:rPr>
        <w:t xml:space="preserve">Принципы и детальное изложение «точек фокуса» для всех принципов </w:t>
      </w:r>
      <w:r w:rsidR="00BF7C63" w:rsidRPr="004966B4">
        <w:rPr>
          <w:lang w:val="ru-RU"/>
        </w:rPr>
        <w:t xml:space="preserve">модели </w:t>
      </w:r>
      <w:r w:rsidR="00DF5BEE" w:rsidRPr="004966B4">
        <w:rPr>
          <w:lang w:val="en-US"/>
        </w:rPr>
        <w:t>COSO</w:t>
      </w:r>
      <w:r w:rsidR="00DF5BEE" w:rsidRPr="004966B4">
        <w:rPr>
          <w:lang w:val="ru-RU"/>
        </w:rPr>
        <w:t xml:space="preserve"> содержатся в </w:t>
      </w:r>
      <w:r w:rsidR="00DF5BEE" w:rsidRPr="004966B4">
        <w:rPr>
          <w:b/>
          <w:lang w:val="ru-RU"/>
        </w:rPr>
        <w:t>Приложении</w:t>
      </w:r>
      <w:r w:rsidR="005E345B" w:rsidRPr="004966B4">
        <w:rPr>
          <w:b/>
          <w:lang w:val="ru-RU"/>
        </w:rPr>
        <w:t xml:space="preserve"> </w:t>
      </w:r>
      <w:r w:rsidR="00EE1931" w:rsidRPr="004966B4">
        <w:rPr>
          <w:b/>
        </w:rPr>
        <w:t>A</w:t>
      </w:r>
      <w:r w:rsidR="00DF5BEE" w:rsidRPr="004966B4">
        <w:rPr>
          <w:b/>
          <w:lang w:val="ru-RU"/>
        </w:rPr>
        <w:t xml:space="preserve">. </w:t>
      </w:r>
      <w:r w:rsidR="005E345B" w:rsidRPr="004966B4">
        <w:rPr>
          <w:lang w:val="ru-RU"/>
        </w:rPr>
        <w:t xml:space="preserve">   </w:t>
      </w:r>
    </w:p>
    <w:p w:rsidR="000E25B1" w:rsidRPr="004966B4" w:rsidRDefault="00DF5BEE" w:rsidP="001238AE">
      <w:pPr>
        <w:pStyle w:val="2"/>
        <w:rPr>
          <w:lang w:val="ru-RU"/>
        </w:rPr>
      </w:pPr>
      <w:bookmarkStart w:id="32" w:name="_Toc536687424"/>
      <w:bookmarkStart w:id="33" w:name="_Toc1472201"/>
      <w:r w:rsidRPr="004966B4">
        <w:rPr>
          <w:lang w:val="ru-RU"/>
        </w:rPr>
        <w:t>УЯСНЕНИЕ СИСТЕМЫ ВНУТРЕННЕГО КОНТРОЛЯ – ТОЛКОВАНИЕ ПРИНЦИПОВ</w:t>
      </w:r>
      <w:bookmarkEnd w:id="32"/>
      <w:bookmarkEnd w:id="33"/>
    </w:p>
    <w:p w:rsidR="0044130E" w:rsidRPr="004966B4" w:rsidRDefault="008E42D3" w:rsidP="00436877">
      <w:pPr>
        <w:pStyle w:val="numberedparas"/>
        <w:rPr>
          <w:lang w:val="ru-RU"/>
        </w:rPr>
      </w:pPr>
      <w:r w:rsidRPr="004966B4">
        <w:rPr>
          <w:lang w:val="ru-RU"/>
        </w:rPr>
        <w:t>Для того, чтобы внутренни</w:t>
      </w:r>
      <w:r w:rsidR="00BF7C63" w:rsidRPr="004966B4">
        <w:rPr>
          <w:lang w:val="ru-RU"/>
        </w:rPr>
        <w:t>е</w:t>
      </w:r>
      <w:r w:rsidRPr="004966B4">
        <w:rPr>
          <w:lang w:val="ru-RU"/>
        </w:rPr>
        <w:t xml:space="preserve"> аудитор</w:t>
      </w:r>
      <w:r w:rsidR="00BF7C63" w:rsidRPr="004966B4">
        <w:rPr>
          <w:lang w:val="ru-RU"/>
        </w:rPr>
        <w:t xml:space="preserve">ы </w:t>
      </w:r>
      <w:r w:rsidRPr="004966B4">
        <w:rPr>
          <w:lang w:val="ru-RU"/>
        </w:rPr>
        <w:t xml:space="preserve"> в полной мере </w:t>
      </w:r>
      <w:r w:rsidR="00BF7C63" w:rsidRPr="004966B4">
        <w:rPr>
          <w:lang w:val="ru-RU"/>
        </w:rPr>
        <w:t xml:space="preserve">могли понять и грамотно применять </w:t>
      </w:r>
      <w:r w:rsidRPr="004966B4">
        <w:rPr>
          <w:lang w:val="ru-RU"/>
        </w:rPr>
        <w:t xml:space="preserve">пять компонентов и 17 принципов внутреннего контроля, в </w:t>
      </w:r>
      <w:r w:rsidRPr="004966B4">
        <w:rPr>
          <w:b/>
          <w:lang w:val="ru-RU"/>
        </w:rPr>
        <w:t>Приложениях</w:t>
      </w:r>
      <w:r w:rsidR="00151451" w:rsidRPr="004966B4">
        <w:rPr>
          <w:b/>
          <w:lang w:val="ru-RU"/>
        </w:rPr>
        <w:t xml:space="preserve"> </w:t>
      </w:r>
      <w:r w:rsidR="00151451" w:rsidRPr="004966B4">
        <w:rPr>
          <w:b/>
        </w:rPr>
        <w:t>B</w:t>
      </w:r>
      <w:r w:rsidR="00151451" w:rsidRPr="004966B4">
        <w:rPr>
          <w:b/>
          <w:lang w:val="ru-RU"/>
        </w:rPr>
        <w:t>1</w:t>
      </w:r>
      <w:r w:rsidR="00E65766" w:rsidRPr="004966B4">
        <w:rPr>
          <w:b/>
          <w:lang w:val="ru-RU"/>
        </w:rPr>
        <w:t>-В</w:t>
      </w:r>
      <w:r w:rsidR="00731687" w:rsidRPr="004966B4">
        <w:rPr>
          <w:b/>
          <w:lang w:val="ru-RU"/>
        </w:rPr>
        <w:t>5</w:t>
      </w:r>
      <w:r w:rsidR="00731687" w:rsidRPr="004966B4">
        <w:rPr>
          <w:lang w:val="ru-RU"/>
        </w:rPr>
        <w:t xml:space="preserve"> </w:t>
      </w:r>
      <w:r w:rsidR="00E65766" w:rsidRPr="004966B4">
        <w:rPr>
          <w:lang w:val="ru-RU"/>
        </w:rPr>
        <w:t>по каждому компоненту представлена следующая информация</w:t>
      </w:r>
      <w:r w:rsidR="00151451" w:rsidRPr="004966B4">
        <w:rPr>
          <w:lang w:val="ru-RU"/>
        </w:rPr>
        <w:t>:</w:t>
      </w:r>
    </w:p>
    <w:tbl>
      <w:tblPr>
        <w:tblStyle w:val="af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5088"/>
      </w:tblGrid>
      <w:tr w:rsidR="0031322C" w:rsidRPr="004966B4" w:rsidTr="00EE1931">
        <w:tc>
          <w:tcPr>
            <w:tcW w:w="4478" w:type="dxa"/>
          </w:tcPr>
          <w:p w:rsidR="00C35C17" w:rsidRPr="004966B4" w:rsidRDefault="00E65766" w:rsidP="00C35C17">
            <w:pPr>
              <w:pStyle w:val="Table"/>
              <w:numPr>
                <w:ilvl w:val="0"/>
                <w:numId w:val="25"/>
              </w:numPr>
              <w:rPr>
                <w:lang w:val="ru-RU"/>
              </w:rPr>
            </w:pPr>
            <w:r w:rsidRPr="004966B4">
              <w:rPr>
                <w:lang w:val="ru-RU"/>
              </w:rPr>
              <w:t>Диаграмма каждого принципа, показывающая, каким образом можно толковать "«точки фокуса» (см. пример).</w:t>
            </w:r>
          </w:p>
        </w:tc>
        <w:tc>
          <w:tcPr>
            <w:tcW w:w="4427" w:type="dxa"/>
            <w:vMerge w:val="restart"/>
          </w:tcPr>
          <w:p w:rsidR="00C35C17" w:rsidRPr="004966B4" w:rsidRDefault="0031322C" w:rsidP="00C35C17">
            <w:pPr>
              <w:pStyle w:val="Tableindent"/>
              <w:numPr>
                <w:ilvl w:val="0"/>
                <w:numId w:val="0"/>
              </w:numPr>
              <w:ind w:left="611"/>
            </w:pPr>
            <w:r w:rsidRPr="004966B4">
              <w:rPr>
                <w:noProof/>
                <w:lang w:val="ru-RU" w:eastAsia="ru-RU"/>
              </w:rPr>
              <w:drawing>
                <wp:inline distT="0" distB="0" distL="0" distR="0" wp14:anchorId="6372FE2E" wp14:editId="4D8E1722">
                  <wp:extent cx="2702257" cy="2448612"/>
                  <wp:effectExtent l="0" t="0" r="317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38135" cy="2481123"/>
                          </a:xfrm>
                          <a:prstGeom prst="rect">
                            <a:avLst/>
                          </a:prstGeom>
                        </pic:spPr>
                      </pic:pic>
                    </a:graphicData>
                  </a:graphic>
                </wp:inline>
              </w:drawing>
            </w:r>
          </w:p>
        </w:tc>
      </w:tr>
      <w:tr w:rsidR="0031322C" w:rsidRPr="004966B4" w:rsidTr="00EE1931">
        <w:tc>
          <w:tcPr>
            <w:tcW w:w="4478" w:type="dxa"/>
          </w:tcPr>
          <w:p w:rsidR="00C35C17" w:rsidRPr="004966B4" w:rsidRDefault="00E65766" w:rsidP="00C35C17">
            <w:pPr>
              <w:pStyle w:val="Table"/>
              <w:numPr>
                <w:ilvl w:val="0"/>
                <w:numId w:val="25"/>
              </w:numPr>
              <w:rPr>
                <w:lang w:val="ru-RU"/>
              </w:rPr>
            </w:pPr>
            <w:r w:rsidRPr="004966B4">
              <w:rPr>
                <w:lang w:val="ru-RU"/>
              </w:rPr>
              <w:t>Краткое изложение предназначения и основных характеристик каждого принципа.</w:t>
            </w:r>
          </w:p>
        </w:tc>
        <w:tc>
          <w:tcPr>
            <w:tcW w:w="4427" w:type="dxa"/>
            <w:vMerge/>
          </w:tcPr>
          <w:p w:rsidR="00C35C17" w:rsidRPr="004966B4" w:rsidRDefault="00C35C17" w:rsidP="00151451">
            <w:pPr>
              <w:pStyle w:val="Tableindent"/>
              <w:numPr>
                <w:ilvl w:val="0"/>
                <w:numId w:val="0"/>
              </w:numPr>
              <w:rPr>
                <w:lang w:val="ru-RU"/>
              </w:rPr>
            </w:pPr>
          </w:p>
        </w:tc>
      </w:tr>
      <w:tr w:rsidR="0031322C" w:rsidRPr="004966B4" w:rsidTr="00EE1931">
        <w:tc>
          <w:tcPr>
            <w:tcW w:w="4478" w:type="dxa"/>
          </w:tcPr>
          <w:p w:rsidR="00C35C17" w:rsidRPr="004966B4" w:rsidRDefault="00E65766" w:rsidP="00C35C17">
            <w:pPr>
              <w:pStyle w:val="Table"/>
              <w:numPr>
                <w:ilvl w:val="0"/>
                <w:numId w:val="25"/>
              </w:numPr>
              <w:rPr>
                <w:lang w:val="en-US"/>
              </w:rPr>
            </w:pPr>
            <w:r w:rsidRPr="004966B4">
              <w:rPr>
                <w:lang w:val="ru-RU"/>
              </w:rPr>
              <w:t xml:space="preserve">Набор критериев для оценки результативности внутреннего контроля, который был сформулирован представителями Рабочей группы СВА по внутреннему контролю </w:t>
            </w:r>
            <w:r w:rsidRPr="004966B4">
              <w:rPr>
                <w:lang w:val="en-US"/>
              </w:rPr>
              <w:t>(</w:t>
            </w:r>
            <w:r w:rsidRPr="004966B4">
              <w:rPr>
                <w:lang w:val="ru-RU"/>
              </w:rPr>
              <w:t>РГ</w:t>
            </w:r>
            <w:r w:rsidRPr="004966B4">
              <w:rPr>
                <w:lang w:val="en-US"/>
              </w:rPr>
              <w:t xml:space="preserve"> </w:t>
            </w:r>
            <w:r w:rsidRPr="004966B4">
              <w:rPr>
                <w:lang w:val="ru-RU"/>
              </w:rPr>
              <w:t>ВК</w:t>
            </w:r>
            <w:r w:rsidRPr="004966B4">
              <w:rPr>
                <w:lang w:val="en-US"/>
              </w:rPr>
              <w:t>).</w:t>
            </w:r>
          </w:p>
        </w:tc>
        <w:tc>
          <w:tcPr>
            <w:tcW w:w="4427" w:type="dxa"/>
            <w:vMerge/>
          </w:tcPr>
          <w:p w:rsidR="00C35C17" w:rsidRPr="004966B4" w:rsidRDefault="00C35C17" w:rsidP="00151451">
            <w:pPr>
              <w:pStyle w:val="Tableindent"/>
              <w:numPr>
                <w:ilvl w:val="0"/>
                <w:numId w:val="0"/>
              </w:numPr>
              <w:rPr>
                <w:lang w:val="en-US"/>
              </w:rPr>
            </w:pPr>
          </w:p>
        </w:tc>
      </w:tr>
    </w:tbl>
    <w:p w:rsidR="00151451" w:rsidRPr="004966B4" w:rsidRDefault="00E65766" w:rsidP="001238AE">
      <w:pPr>
        <w:pStyle w:val="2"/>
        <w:rPr>
          <w:lang w:val="ru-RU"/>
        </w:rPr>
      </w:pPr>
      <w:bookmarkStart w:id="34" w:name="_Toc1472202"/>
      <w:r w:rsidRPr="004966B4">
        <w:rPr>
          <w:lang w:val="ru-RU"/>
        </w:rPr>
        <w:t>ПРИМЕНЕНИЕ ПРИНЦИПОВ</w:t>
      </w:r>
      <w:r w:rsidR="00F85DD3" w:rsidRPr="004966B4">
        <w:rPr>
          <w:lang w:val="ru-RU"/>
        </w:rPr>
        <w:t xml:space="preserve"> </w:t>
      </w:r>
      <w:r w:rsidR="00F85DD3" w:rsidRPr="004966B4">
        <w:t>COSO</w:t>
      </w:r>
      <w:r w:rsidRPr="004966B4">
        <w:rPr>
          <w:lang w:val="ru-RU"/>
        </w:rPr>
        <w:t xml:space="preserve"> В ГОСУДАРСТВЕННОМ СЕКТОРЕ В СТРАНАХ-УЧАСТНИЦАХ</w:t>
      </w:r>
      <w:r w:rsidR="00F85DD3" w:rsidRPr="004966B4">
        <w:rPr>
          <w:lang w:val="ru-RU"/>
        </w:rPr>
        <w:t xml:space="preserve"> </w:t>
      </w:r>
      <w:r w:rsidR="00805868" w:rsidRPr="004966B4">
        <w:t>PEMPAL</w:t>
      </w:r>
      <w:bookmarkEnd w:id="34"/>
    </w:p>
    <w:p w:rsidR="005F441C" w:rsidRPr="004966B4" w:rsidRDefault="009C071F" w:rsidP="005F441C">
      <w:pPr>
        <w:pStyle w:val="numberedparas"/>
        <w:rPr>
          <w:lang w:val="ru-RU"/>
        </w:rPr>
      </w:pPr>
      <w:r w:rsidRPr="004966B4">
        <w:rPr>
          <w:lang w:val="ru-RU"/>
        </w:rPr>
        <w:t xml:space="preserve">В этом разделе обозначены важные аспекты, которые следует учитывать при применении принципов </w:t>
      </w:r>
      <w:r w:rsidR="005F441C" w:rsidRPr="004966B4">
        <w:t>COSO</w:t>
      </w:r>
      <w:r w:rsidRPr="004966B4">
        <w:rPr>
          <w:lang w:val="ru-RU"/>
        </w:rPr>
        <w:t xml:space="preserve"> в государственном секторе стран-участниц</w:t>
      </w:r>
      <w:r w:rsidR="005F441C" w:rsidRPr="004966B4">
        <w:rPr>
          <w:lang w:val="ru-RU"/>
        </w:rPr>
        <w:t xml:space="preserve"> </w:t>
      </w:r>
      <w:r w:rsidR="005F441C" w:rsidRPr="004966B4">
        <w:t>PEMPAL</w:t>
      </w:r>
      <w:r w:rsidR="005F441C" w:rsidRPr="004966B4">
        <w:rPr>
          <w:lang w:val="ru-RU"/>
        </w:rPr>
        <w:t xml:space="preserve">.   </w:t>
      </w:r>
    </w:p>
    <w:p w:rsidR="005F441C" w:rsidRPr="004966B4" w:rsidRDefault="00AE28F2" w:rsidP="008B589C">
      <w:pPr>
        <w:pStyle w:val="3"/>
        <w:rPr>
          <w:lang w:val="ru-RU"/>
        </w:rPr>
      </w:pPr>
      <w:bookmarkStart w:id="35" w:name="_Toc1472203"/>
      <w:r w:rsidRPr="004966B4">
        <w:rPr>
          <w:lang w:val="ru-RU"/>
        </w:rPr>
        <w:t xml:space="preserve">НЕОБХОДИМОСТЬ УЧИТЫВАТЬ ДЕЙСТВУЮЩУЮ ПРАВОВУЮ </w:t>
      </w:r>
      <w:r w:rsidR="00B31FA5" w:rsidRPr="004966B4">
        <w:rPr>
          <w:lang w:val="ru-RU"/>
        </w:rPr>
        <w:t>СИСТЕМУ</w:t>
      </w:r>
      <w:r w:rsidRPr="004966B4">
        <w:rPr>
          <w:lang w:val="ru-RU"/>
        </w:rPr>
        <w:t xml:space="preserve"> </w:t>
      </w:r>
      <w:bookmarkEnd w:id="35"/>
    </w:p>
    <w:p w:rsidR="005F441C" w:rsidRPr="004966B4" w:rsidRDefault="00B31FA5" w:rsidP="00F85DD3">
      <w:pPr>
        <w:pStyle w:val="numberedparas"/>
        <w:rPr>
          <w:lang w:val="ru-RU"/>
        </w:rPr>
      </w:pPr>
      <w:r w:rsidRPr="004966B4">
        <w:rPr>
          <w:lang w:val="ru-RU"/>
        </w:rPr>
        <w:t xml:space="preserve">Система права, действующая в англоязычных странах, даёт возможность для простого внедрения принципов </w:t>
      </w:r>
      <w:r w:rsidR="005F441C" w:rsidRPr="004966B4">
        <w:t>COSO</w:t>
      </w:r>
      <w:r w:rsidRPr="004966B4">
        <w:rPr>
          <w:lang w:val="ru-RU"/>
        </w:rPr>
        <w:t xml:space="preserve"> благодаря принятию соответствующего закона, позволяющего руководству следовать положениям, подготовленным </w:t>
      </w:r>
      <w:r w:rsidR="005F441C" w:rsidRPr="004966B4">
        <w:t>COSO</w:t>
      </w:r>
      <w:r w:rsidR="005F441C" w:rsidRPr="004966B4">
        <w:rPr>
          <w:lang w:val="ru-RU"/>
        </w:rPr>
        <w:t>.</w:t>
      </w:r>
      <w:r w:rsidRPr="004966B4">
        <w:rPr>
          <w:lang w:val="ru-RU"/>
        </w:rPr>
        <w:t xml:space="preserve"> Однако во многих странах-участницах </w:t>
      </w:r>
      <w:r w:rsidR="005F441C" w:rsidRPr="004966B4">
        <w:t>PEMPAL</w:t>
      </w:r>
      <w:r w:rsidRPr="004966B4">
        <w:rPr>
          <w:lang w:val="ru-RU"/>
        </w:rPr>
        <w:t xml:space="preserve"> правовые системы выстроены таким образом, что</w:t>
      </w:r>
      <w:r w:rsidR="005F441C" w:rsidRPr="004966B4">
        <w:rPr>
          <w:lang w:val="ru-RU"/>
        </w:rPr>
        <w:t xml:space="preserve"> </w:t>
      </w:r>
      <w:r w:rsidRPr="004966B4">
        <w:rPr>
          <w:lang w:val="ru-RU"/>
        </w:rPr>
        <w:t xml:space="preserve">за государственными служащими закреплены очень конкретные юридические полномочия.  </w:t>
      </w:r>
      <w:r w:rsidR="00EC3C29" w:rsidRPr="004966B4">
        <w:rPr>
          <w:lang w:val="ru-RU"/>
        </w:rPr>
        <w:t xml:space="preserve">  </w:t>
      </w:r>
    </w:p>
    <w:p w:rsidR="00516785" w:rsidRPr="004966B4" w:rsidRDefault="00B31FA5" w:rsidP="00F85DD3">
      <w:pPr>
        <w:pStyle w:val="numberedparas"/>
        <w:rPr>
          <w:lang w:val="ru-RU"/>
        </w:rPr>
      </w:pPr>
      <w:r w:rsidRPr="004966B4">
        <w:rPr>
          <w:lang w:val="ru-RU"/>
        </w:rPr>
        <w:lastRenderedPageBreak/>
        <w:t xml:space="preserve">Соответственно, может потребоваться оформить принципы и рекомендации </w:t>
      </w:r>
      <w:r w:rsidR="00EC3C29" w:rsidRPr="004966B4">
        <w:t>COSO</w:t>
      </w:r>
      <w:r w:rsidRPr="004966B4">
        <w:rPr>
          <w:lang w:val="ru-RU"/>
        </w:rPr>
        <w:t xml:space="preserve"> в виде </w:t>
      </w:r>
      <w:r w:rsidR="0034388A" w:rsidRPr="004966B4">
        <w:rPr>
          <w:lang w:val="ru-RU"/>
        </w:rPr>
        <w:t>какого-либо</w:t>
      </w:r>
      <w:r w:rsidRPr="004966B4">
        <w:rPr>
          <w:lang w:val="ru-RU"/>
        </w:rPr>
        <w:t xml:space="preserve"> стандарта или внутренней инструкции</w:t>
      </w:r>
      <w:r w:rsidR="0034388A" w:rsidRPr="004966B4">
        <w:rPr>
          <w:lang w:val="ru-RU"/>
        </w:rPr>
        <w:t>, так чтобы они не противоречили</w:t>
      </w:r>
      <w:r w:rsidR="00EC3C29" w:rsidRPr="004966B4">
        <w:rPr>
          <w:lang w:val="ru-RU"/>
        </w:rPr>
        <w:t xml:space="preserve"> </w:t>
      </w:r>
      <w:r w:rsidR="0034388A" w:rsidRPr="004966B4">
        <w:rPr>
          <w:lang w:val="ru-RU"/>
        </w:rPr>
        <w:t xml:space="preserve">нормативной базе каждой из стран. В качестве примера можно привести следующий опыт: </w:t>
      </w:r>
    </w:p>
    <w:p w:rsidR="00516785" w:rsidRPr="004966B4" w:rsidRDefault="0034388A" w:rsidP="00A97960">
      <w:pPr>
        <w:pStyle w:val="a"/>
        <w:jc w:val="both"/>
        <w:rPr>
          <w:lang w:val="ru-RU"/>
        </w:rPr>
      </w:pPr>
      <w:r w:rsidRPr="004966B4">
        <w:rPr>
          <w:b/>
          <w:lang w:val="ru-RU"/>
        </w:rPr>
        <w:t>В Молдове</w:t>
      </w:r>
      <w:r w:rsidR="00516785" w:rsidRPr="004966B4">
        <w:rPr>
          <w:lang w:val="ru-RU"/>
        </w:rPr>
        <w:t xml:space="preserve"> </w:t>
      </w:r>
      <w:r w:rsidRPr="004966B4">
        <w:rPr>
          <w:lang w:val="ru-RU"/>
        </w:rPr>
        <w:t>эти принципы оформлены как набор стандартов внутреннего контроля, которые имеют юридическую силу благодаря факту их официальной публикации в государственной газете</w:t>
      </w:r>
      <w:r w:rsidR="00CA74B8" w:rsidRPr="004966B4">
        <w:rPr>
          <w:lang w:val="ru-RU"/>
        </w:rPr>
        <w:t xml:space="preserve">. </w:t>
      </w:r>
    </w:p>
    <w:p w:rsidR="00A97960" w:rsidRPr="004966B4" w:rsidRDefault="0034388A" w:rsidP="00A97960">
      <w:pPr>
        <w:pStyle w:val="a"/>
        <w:jc w:val="both"/>
        <w:rPr>
          <w:lang w:val="ru-RU"/>
        </w:rPr>
      </w:pPr>
      <w:r w:rsidRPr="004966B4">
        <w:rPr>
          <w:b/>
          <w:lang w:val="ru-RU"/>
        </w:rPr>
        <w:t>В</w:t>
      </w:r>
      <w:r w:rsidR="00A97960" w:rsidRPr="004966B4">
        <w:rPr>
          <w:b/>
          <w:lang w:val="ru-RU"/>
        </w:rPr>
        <w:t xml:space="preserve"> Грузии </w:t>
      </w:r>
      <w:r w:rsidR="00A97960" w:rsidRPr="004966B4">
        <w:rPr>
          <w:color w:val="000000" w:themeColor="text1"/>
          <w:lang w:val="ru-RU"/>
        </w:rPr>
        <w:t>все пять компонентов</w:t>
      </w:r>
      <w:r w:rsidR="00925E6E" w:rsidRPr="004966B4">
        <w:rPr>
          <w:color w:val="000000" w:themeColor="text1"/>
          <w:lang w:val="ru-RU"/>
        </w:rPr>
        <w:t xml:space="preserve"> </w:t>
      </w:r>
      <w:r w:rsidR="00925E6E" w:rsidRPr="004966B4">
        <w:rPr>
          <w:color w:val="000000" w:themeColor="text1"/>
        </w:rPr>
        <w:t>COSO</w:t>
      </w:r>
      <w:r w:rsidR="00925E6E" w:rsidRPr="004966B4">
        <w:rPr>
          <w:color w:val="000000" w:themeColor="text1"/>
          <w:lang w:val="ru-RU"/>
        </w:rPr>
        <w:t xml:space="preserve"> </w:t>
      </w:r>
      <w:r w:rsidR="00A97960" w:rsidRPr="004966B4">
        <w:rPr>
          <w:color w:val="000000" w:themeColor="text1"/>
          <w:lang w:val="ru-RU"/>
        </w:rPr>
        <w:t>определены в Законе «О государственном внутреннем финансовом контроле»</w:t>
      </w:r>
      <w:r w:rsidR="00925E6E" w:rsidRPr="004966B4">
        <w:rPr>
          <w:color w:val="000000" w:themeColor="text1"/>
          <w:lang w:val="ru-RU"/>
        </w:rPr>
        <w:t xml:space="preserve">, </w:t>
      </w:r>
      <w:r w:rsidR="00A97960" w:rsidRPr="004966B4">
        <w:rPr>
          <w:color w:val="000000" w:themeColor="text1"/>
          <w:lang w:val="ru-RU"/>
        </w:rPr>
        <w:t xml:space="preserve">который обязывает руководителей государственных организаций обеспечивать разработку, формирование и функционирование компонентов финансового управления и контроля. </w:t>
      </w:r>
      <w:r w:rsidR="00B231A5" w:rsidRPr="004966B4">
        <w:rPr>
          <w:color w:val="000000" w:themeColor="text1"/>
          <w:lang w:val="ru-RU"/>
        </w:rPr>
        <w:t>К</w:t>
      </w:r>
      <w:r w:rsidR="00A97960" w:rsidRPr="004966B4">
        <w:rPr>
          <w:color w:val="000000" w:themeColor="text1"/>
          <w:lang w:val="ru-RU"/>
        </w:rPr>
        <w:t>роме того, издан</w:t>
      </w:r>
      <w:r w:rsidR="004F657B" w:rsidRPr="004966B4">
        <w:rPr>
          <w:color w:val="000000" w:themeColor="text1"/>
          <w:lang w:val="ru-RU"/>
        </w:rPr>
        <w:t>а</w:t>
      </w:r>
      <w:r w:rsidR="00A97960" w:rsidRPr="004966B4">
        <w:rPr>
          <w:color w:val="000000" w:themeColor="text1"/>
          <w:lang w:val="ru-RU"/>
        </w:rPr>
        <w:t xml:space="preserve"> инструкци</w:t>
      </w:r>
      <w:r w:rsidR="004F657B" w:rsidRPr="004966B4">
        <w:rPr>
          <w:color w:val="000000" w:themeColor="text1"/>
          <w:lang w:val="ru-RU"/>
        </w:rPr>
        <w:t>я</w:t>
      </w:r>
      <w:r w:rsidR="00A97960" w:rsidRPr="004966B4">
        <w:rPr>
          <w:color w:val="000000" w:themeColor="text1"/>
          <w:lang w:val="ru-RU"/>
        </w:rPr>
        <w:t xml:space="preserve"> по соблюдению требований указанного закона, </w:t>
      </w:r>
      <w:r w:rsidR="00B231A5" w:rsidRPr="004966B4">
        <w:rPr>
          <w:color w:val="000000" w:themeColor="text1"/>
          <w:lang w:val="ru-RU"/>
        </w:rPr>
        <w:t xml:space="preserve">которая полностью основывается на модели </w:t>
      </w:r>
      <w:r w:rsidR="00925E6E" w:rsidRPr="004966B4">
        <w:rPr>
          <w:color w:val="000000" w:themeColor="text1"/>
        </w:rPr>
        <w:t>COSO</w:t>
      </w:r>
      <w:r w:rsidR="00A97960" w:rsidRPr="004966B4">
        <w:rPr>
          <w:color w:val="000000" w:themeColor="text1"/>
          <w:lang w:val="ru-RU"/>
        </w:rPr>
        <w:t xml:space="preserve">-2013.   </w:t>
      </w:r>
      <w:r w:rsidR="00925E6E" w:rsidRPr="004966B4">
        <w:rPr>
          <w:color w:val="000000" w:themeColor="text1"/>
          <w:lang w:val="ru-RU"/>
        </w:rPr>
        <w:t xml:space="preserve"> </w:t>
      </w:r>
    </w:p>
    <w:p w:rsidR="00A97960" w:rsidRPr="004966B4" w:rsidRDefault="00A97960" w:rsidP="00A97960">
      <w:pPr>
        <w:pStyle w:val="a"/>
        <w:numPr>
          <w:ilvl w:val="0"/>
          <w:numId w:val="0"/>
        </w:numPr>
        <w:ind w:left="720"/>
        <w:jc w:val="both"/>
        <w:rPr>
          <w:lang w:val="ru-RU"/>
        </w:rPr>
      </w:pPr>
    </w:p>
    <w:p w:rsidR="00CC1E06" w:rsidRPr="004966B4" w:rsidRDefault="00CC1E06" w:rsidP="00F85DD3">
      <w:pPr>
        <w:pStyle w:val="numberedparas"/>
        <w:numPr>
          <w:ilvl w:val="0"/>
          <w:numId w:val="0"/>
        </w:numPr>
        <w:ind w:left="567" w:hanging="567"/>
        <w:rPr>
          <w:color w:val="FFFFFF" w:themeColor="background1"/>
          <w:spacing w:val="15"/>
          <w:szCs w:val="22"/>
          <w:lang w:val="ru-RU"/>
        </w:rPr>
      </w:pPr>
      <w:r w:rsidRPr="004966B4">
        <w:rPr>
          <w:lang w:val="ru-RU"/>
        </w:rPr>
        <w:br w:type="page"/>
      </w:r>
    </w:p>
    <w:p w:rsidR="000E25B1" w:rsidRPr="004966B4" w:rsidRDefault="00240CD1" w:rsidP="008B589C">
      <w:pPr>
        <w:pStyle w:val="1"/>
        <w:rPr>
          <w:lang w:val="ru-RU"/>
        </w:rPr>
      </w:pPr>
      <w:bookmarkStart w:id="36" w:name="_Toc536687425"/>
      <w:bookmarkStart w:id="37" w:name="_Toc1472205"/>
      <w:bookmarkStart w:id="38" w:name="_Toc4746824"/>
      <w:r w:rsidRPr="004966B4">
        <w:rPr>
          <w:lang w:val="ru-RU"/>
        </w:rPr>
        <w:lastRenderedPageBreak/>
        <w:t>ЧАСТЬ</w:t>
      </w:r>
      <w:r w:rsidR="00CC1E06" w:rsidRPr="004966B4">
        <w:rPr>
          <w:lang w:val="ru-RU"/>
        </w:rPr>
        <w:t xml:space="preserve"> 4</w:t>
      </w:r>
      <w:r w:rsidRPr="004966B4">
        <w:rPr>
          <w:lang w:val="ru-RU"/>
        </w:rPr>
        <w:t>. МОДЕЛЬ ОЦЕНКИ ЗРЕЛОСТИ СИСТЕМЫ ВНУТРЕННЕГО КОНТРОЛЯ</w:t>
      </w:r>
      <w:bookmarkEnd w:id="36"/>
      <w:bookmarkEnd w:id="37"/>
      <w:bookmarkEnd w:id="38"/>
    </w:p>
    <w:p w:rsidR="000E25B1" w:rsidRPr="004966B4" w:rsidRDefault="00B3392B" w:rsidP="00092868">
      <w:pPr>
        <w:pStyle w:val="numberedparas"/>
        <w:spacing w:line="240" w:lineRule="auto"/>
        <w:rPr>
          <w:lang w:val="ru-RU"/>
        </w:rPr>
      </w:pPr>
      <w:r w:rsidRPr="004966B4">
        <w:rPr>
          <w:lang w:val="ru-RU"/>
        </w:rPr>
        <w:t xml:space="preserve">Системы государственного управления в странах-участницах </w:t>
      </w:r>
      <w:r w:rsidR="00092868" w:rsidRPr="004966B4">
        <w:rPr>
          <w:lang w:val="en-US"/>
        </w:rPr>
        <w:t>PEMPAL</w:t>
      </w:r>
      <w:r w:rsidRPr="004966B4">
        <w:rPr>
          <w:lang w:val="ru-RU"/>
        </w:rPr>
        <w:t xml:space="preserve"> находятся на разных уровнях зрелости</w:t>
      </w:r>
      <w:r w:rsidR="00092868" w:rsidRPr="004966B4">
        <w:rPr>
          <w:lang w:val="ru-RU"/>
        </w:rPr>
        <w:t>.</w:t>
      </w:r>
      <w:r w:rsidRPr="004966B4">
        <w:rPr>
          <w:lang w:val="ru-RU"/>
        </w:rPr>
        <w:t xml:space="preserve"> По этой причине СВА было принято решение разработать общую модель для оценки зрелости (или возможностей) систем внутреннего контроля. </w:t>
      </w:r>
      <w:r w:rsidR="00092868" w:rsidRPr="004966B4">
        <w:rPr>
          <w:lang w:val="ru-RU"/>
        </w:rPr>
        <w:t xml:space="preserve"> </w:t>
      </w:r>
      <w:r w:rsidRPr="004966B4">
        <w:rPr>
          <w:lang w:val="ru-RU"/>
        </w:rPr>
        <w:t xml:space="preserve">Ознакомившись с примерами таких моделей, </w:t>
      </w:r>
      <w:r w:rsidR="001F354B" w:rsidRPr="004966B4">
        <w:rPr>
          <w:lang w:val="ru-RU"/>
        </w:rPr>
        <w:t xml:space="preserve">разработанных для разных элементов роста организаций, </w:t>
      </w:r>
      <w:r w:rsidRPr="004966B4">
        <w:rPr>
          <w:lang w:val="ru-RU"/>
        </w:rPr>
        <w:t>СВА остановило свой выбор на четырёхуровневой модели</w:t>
      </w:r>
      <w:r w:rsidR="00092868" w:rsidRPr="004966B4">
        <w:rPr>
          <w:lang w:val="ru-RU"/>
        </w:rPr>
        <w:t xml:space="preserve"> </w:t>
      </w:r>
      <w:r w:rsidR="001F354B" w:rsidRPr="004966B4">
        <w:rPr>
          <w:lang w:val="ru-RU"/>
        </w:rPr>
        <w:t>(во избежание систематической погрешности из-за смещения оценок в сторону средней части шкалы)</w:t>
      </w:r>
      <w:r w:rsidR="004D183F" w:rsidRPr="004966B4">
        <w:rPr>
          <w:lang w:val="ru-RU"/>
        </w:rPr>
        <w:t xml:space="preserve">. </w:t>
      </w:r>
      <w:r w:rsidR="001F354B" w:rsidRPr="004966B4">
        <w:rPr>
          <w:lang w:val="ru-RU"/>
        </w:rPr>
        <w:t>Характеристики этих уровней представлены в Таблице 1</w:t>
      </w:r>
      <w:r w:rsidR="000E25B1" w:rsidRPr="004966B4">
        <w:rPr>
          <w:lang w:val="ru-RU"/>
        </w:rPr>
        <w:t xml:space="preserve">. </w:t>
      </w:r>
    </w:p>
    <w:p w:rsidR="000E25B1" w:rsidRPr="004966B4" w:rsidRDefault="000E25B1" w:rsidP="00550F81">
      <w:pPr>
        <w:pStyle w:val="af3"/>
        <w:rPr>
          <w:lang w:val="ru-RU"/>
        </w:rPr>
      </w:pPr>
      <w:r w:rsidRPr="004966B4">
        <w:t>T</w:t>
      </w:r>
      <w:r w:rsidR="00684ABB" w:rsidRPr="004966B4">
        <w:rPr>
          <w:lang w:val="ru-RU"/>
        </w:rPr>
        <w:t>аблица</w:t>
      </w:r>
      <w:r w:rsidRPr="004966B4">
        <w:rPr>
          <w:lang w:val="ru-RU"/>
        </w:rPr>
        <w:t xml:space="preserve"> </w:t>
      </w:r>
      <w:r w:rsidR="00DD1D4F" w:rsidRPr="004966B4">
        <w:rPr>
          <w:noProof/>
        </w:rPr>
        <w:fldChar w:fldCharType="begin"/>
      </w:r>
      <w:r w:rsidR="00491FB8" w:rsidRPr="004966B4">
        <w:rPr>
          <w:noProof/>
          <w:lang w:val="ru-RU"/>
        </w:rPr>
        <w:instrText xml:space="preserve"> </w:instrText>
      </w:r>
      <w:r w:rsidR="00491FB8" w:rsidRPr="004966B4">
        <w:rPr>
          <w:noProof/>
        </w:rPr>
        <w:instrText>SEQ</w:instrText>
      </w:r>
      <w:r w:rsidR="00491FB8" w:rsidRPr="004966B4">
        <w:rPr>
          <w:noProof/>
          <w:lang w:val="ru-RU"/>
        </w:rPr>
        <w:instrText xml:space="preserve"> </w:instrText>
      </w:r>
      <w:r w:rsidR="00491FB8" w:rsidRPr="004966B4">
        <w:rPr>
          <w:noProof/>
        </w:rPr>
        <w:instrText>Table</w:instrText>
      </w:r>
      <w:r w:rsidR="00491FB8" w:rsidRPr="004966B4">
        <w:rPr>
          <w:noProof/>
          <w:lang w:val="ru-RU"/>
        </w:rPr>
        <w:instrText xml:space="preserve"> \* </w:instrText>
      </w:r>
      <w:r w:rsidR="00491FB8" w:rsidRPr="004966B4">
        <w:rPr>
          <w:noProof/>
        </w:rPr>
        <w:instrText>ARABIC</w:instrText>
      </w:r>
      <w:r w:rsidR="00491FB8" w:rsidRPr="004966B4">
        <w:rPr>
          <w:noProof/>
          <w:lang w:val="ru-RU"/>
        </w:rPr>
        <w:instrText xml:space="preserve"> </w:instrText>
      </w:r>
      <w:r w:rsidR="00DD1D4F" w:rsidRPr="004966B4">
        <w:rPr>
          <w:noProof/>
        </w:rPr>
        <w:fldChar w:fldCharType="separate"/>
      </w:r>
      <w:r w:rsidR="00437F12" w:rsidRPr="004966B4">
        <w:rPr>
          <w:noProof/>
          <w:lang w:val="ru-RU"/>
        </w:rPr>
        <w:t>1</w:t>
      </w:r>
      <w:r w:rsidR="00DD1D4F" w:rsidRPr="004966B4">
        <w:rPr>
          <w:noProof/>
        </w:rPr>
        <w:fldChar w:fldCharType="end"/>
      </w:r>
      <w:r w:rsidR="00684ABB" w:rsidRPr="004966B4">
        <w:rPr>
          <w:noProof/>
          <w:lang w:val="ru-RU"/>
        </w:rPr>
        <w:t>.</w:t>
      </w:r>
      <w:r w:rsidR="00097DD7" w:rsidRPr="004966B4">
        <w:rPr>
          <w:noProof/>
          <w:lang w:val="ru-RU"/>
        </w:rPr>
        <w:t xml:space="preserve"> </w:t>
      </w:r>
      <w:r w:rsidR="00684ABB" w:rsidRPr="004966B4">
        <w:rPr>
          <w:noProof/>
          <w:lang w:val="ru-RU"/>
        </w:rPr>
        <w:t>Четырёхуровневая модель оценки зрелости системы внутреннего контроля</w:t>
      </w:r>
      <w:r w:rsidR="0083360E" w:rsidRPr="004966B4">
        <w:rPr>
          <w:rStyle w:val="af6"/>
        </w:rPr>
        <w:footnoteReference w:id="4"/>
      </w:r>
    </w:p>
    <w:tbl>
      <w:tblPr>
        <w:tblStyle w:val="af2"/>
        <w:tblW w:w="0" w:type="auto"/>
        <w:tblInd w:w="-5" w:type="dxa"/>
        <w:tblLook w:val="04A0" w:firstRow="1" w:lastRow="0" w:firstColumn="1" w:lastColumn="0" w:noHBand="0" w:noVBand="1"/>
      </w:tblPr>
      <w:tblGrid>
        <w:gridCol w:w="2069"/>
        <w:gridCol w:w="7110"/>
      </w:tblGrid>
      <w:tr w:rsidR="00F5354A" w:rsidRPr="004966B4" w:rsidTr="00EA10A2">
        <w:tc>
          <w:tcPr>
            <w:tcW w:w="1980" w:type="dxa"/>
            <w:shd w:val="clear" w:color="auto" w:fill="auto"/>
          </w:tcPr>
          <w:p w:rsidR="000E25B1" w:rsidRPr="004966B4" w:rsidRDefault="00684ABB" w:rsidP="00240E21">
            <w:pPr>
              <w:pStyle w:val="Table"/>
              <w:jc w:val="center"/>
              <w:rPr>
                <w:b/>
                <w:sz w:val="24"/>
                <w:szCs w:val="24"/>
                <w:lang w:val="en-US"/>
              </w:rPr>
            </w:pPr>
            <w:r w:rsidRPr="004966B4">
              <w:rPr>
                <w:b/>
                <w:sz w:val="24"/>
                <w:szCs w:val="24"/>
                <w:lang w:val="ru-RU"/>
              </w:rPr>
              <w:t>Уровень</w:t>
            </w:r>
          </w:p>
        </w:tc>
        <w:tc>
          <w:tcPr>
            <w:tcW w:w="7110" w:type="dxa"/>
            <w:shd w:val="clear" w:color="auto" w:fill="auto"/>
          </w:tcPr>
          <w:p w:rsidR="000E25B1" w:rsidRPr="004966B4" w:rsidRDefault="00684ABB" w:rsidP="00240E21">
            <w:pPr>
              <w:pStyle w:val="Table"/>
              <w:jc w:val="center"/>
              <w:rPr>
                <w:b/>
                <w:sz w:val="24"/>
                <w:szCs w:val="24"/>
                <w:lang w:val="en-US"/>
              </w:rPr>
            </w:pPr>
            <w:r w:rsidRPr="004966B4">
              <w:rPr>
                <w:b/>
                <w:sz w:val="24"/>
                <w:szCs w:val="24"/>
                <w:lang w:val="ru-RU"/>
              </w:rPr>
              <w:t>Характеристики</w:t>
            </w:r>
          </w:p>
        </w:tc>
      </w:tr>
      <w:tr w:rsidR="00F5354A" w:rsidRPr="004966B4" w:rsidTr="00EA10A2">
        <w:tc>
          <w:tcPr>
            <w:tcW w:w="1980" w:type="dxa"/>
            <w:shd w:val="clear" w:color="auto" w:fill="FABF8F" w:themeFill="accent6" w:themeFillTint="99"/>
          </w:tcPr>
          <w:p w:rsidR="000E25B1" w:rsidRPr="004966B4" w:rsidRDefault="00BF1DCE" w:rsidP="00240E21">
            <w:pPr>
              <w:pStyle w:val="Table"/>
              <w:jc w:val="center"/>
              <w:rPr>
                <w:b/>
                <w:lang w:val="ru-RU"/>
              </w:rPr>
            </w:pPr>
            <w:r w:rsidRPr="004966B4">
              <w:rPr>
                <w:b/>
                <w:lang w:val="ru-RU"/>
              </w:rPr>
              <w:t>Уровень</w:t>
            </w:r>
            <w:r w:rsidR="000E25B1" w:rsidRPr="004966B4">
              <w:rPr>
                <w:b/>
                <w:lang w:val="ru-RU"/>
              </w:rPr>
              <w:t xml:space="preserve"> 1: </w:t>
            </w:r>
            <w:r w:rsidRPr="004966B4">
              <w:rPr>
                <w:b/>
                <w:lang w:val="ru-RU"/>
              </w:rPr>
              <w:t xml:space="preserve">Неформальный </w:t>
            </w:r>
            <w:r w:rsidR="000E25B1" w:rsidRPr="004966B4">
              <w:rPr>
                <w:i/>
                <w:lang w:val="ru-RU"/>
              </w:rPr>
              <w:t xml:space="preserve"> </w:t>
            </w:r>
            <w:r w:rsidR="000E25B1" w:rsidRPr="004966B4">
              <w:rPr>
                <w:i/>
                <w:lang w:val="ru-RU"/>
              </w:rPr>
              <w:br/>
            </w:r>
            <w:r w:rsidR="00F5354A" w:rsidRPr="004966B4">
              <w:rPr>
                <w:i/>
                <w:lang w:val="ru-RU"/>
              </w:rPr>
              <w:t>Бессистемно/ Хаотично</w:t>
            </w:r>
          </w:p>
        </w:tc>
        <w:tc>
          <w:tcPr>
            <w:tcW w:w="7110" w:type="dxa"/>
            <w:shd w:val="clear" w:color="auto" w:fill="FABF8F" w:themeFill="accent6" w:themeFillTint="99"/>
          </w:tcPr>
          <w:p w:rsidR="000E25B1" w:rsidRPr="004966B4" w:rsidRDefault="00E65143" w:rsidP="00240E21">
            <w:pPr>
              <w:pStyle w:val="Table"/>
              <w:jc w:val="both"/>
              <w:rPr>
                <w:b/>
                <w:bCs/>
                <w:sz w:val="24"/>
                <w:szCs w:val="24"/>
                <w:lang w:val="ru-RU"/>
              </w:rPr>
            </w:pPr>
            <w:r w:rsidRPr="004966B4">
              <w:rPr>
                <w:lang w:val="ru-RU"/>
              </w:rPr>
              <w:t xml:space="preserve">Механизмы </w:t>
            </w:r>
            <w:r w:rsidR="00BF1DCE" w:rsidRPr="004966B4">
              <w:rPr>
                <w:lang w:val="ru-RU"/>
              </w:rPr>
              <w:t>контроля (как правило) н</w:t>
            </w:r>
            <w:r w:rsidR="00A63D74" w:rsidRPr="004966B4">
              <w:rPr>
                <w:lang w:val="ru-RU"/>
              </w:rPr>
              <w:t>е</w:t>
            </w:r>
            <w:r w:rsidR="00BF1DCE" w:rsidRPr="004966B4">
              <w:rPr>
                <w:lang w:val="ru-RU"/>
              </w:rPr>
              <w:t xml:space="preserve"> отражены в документах и находятся в процессе динамических изменений. Не сведены в систему, не контролируются, применяются «по факту» (как реакция на происшедшее).</w:t>
            </w:r>
            <w:r w:rsidR="000E25B1" w:rsidRPr="004966B4">
              <w:rPr>
                <w:lang w:val="ru-RU"/>
              </w:rPr>
              <w:t xml:space="preserve"> </w:t>
            </w:r>
            <w:r w:rsidR="00BF1DCE" w:rsidRPr="004966B4">
              <w:rPr>
                <w:lang w:val="ru-RU"/>
              </w:rPr>
              <w:t xml:space="preserve">Хаотичная или нестабильная среда для внутреннего контроля. </w:t>
            </w:r>
          </w:p>
        </w:tc>
      </w:tr>
      <w:tr w:rsidR="00F5354A" w:rsidRPr="004966B4" w:rsidTr="00EA10A2">
        <w:tc>
          <w:tcPr>
            <w:tcW w:w="1980" w:type="dxa"/>
            <w:shd w:val="clear" w:color="auto" w:fill="FDE9D9" w:themeFill="accent6" w:themeFillTint="33"/>
          </w:tcPr>
          <w:p w:rsidR="000E25B1" w:rsidRPr="004966B4" w:rsidRDefault="00BF1DCE" w:rsidP="00240E21">
            <w:pPr>
              <w:pStyle w:val="Table"/>
              <w:jc w:val="center"/>
              <w:rPr>
                <w:lang w:val="ru-RU"/>
              </w:rPr>
            </w:pPr>
            <w:r w:rsidRPr="004966B4">
              <w:rPr>
                <w:b/>
                <w:bCs/>
                <w:lang w:val="ru-RU"/>
              </w:rPr>
              <w:t>Уровень</w:t>
            </w:r>
            <w:r w:rsidR="000E25B1" w:rsidRPr="004966B4">
              <w:rPr>
                <w:b/>
                <w:bCs/>
                <w:lang w:val="ru-RU"/>
              </w:rPr>
              <w:t xml:space="preserve"> 2: </w:t>
            </w:r>
            <w:r w:rsidRPr="004966B4">
              <w:rPr>
                <w:b/>
                <w:bCs/>
                <w:lang w:val="ru-RU"/>
              </w:rPr>
              <w:t>Определённый</w:t>
            </w:r>
            <w:r w:rsidR="000E25B1" w:rsidRPr="004966B4">
              <w:rPr>
                <w:bCs/>
                <w:i/>
                <w:lang w:val="ru-RU"/>
              </w:rPr>
              <w:t xml:space="preserve"> </w:t>
            </w:r>
            <w:r w:rsidR="000E25B1" w:rsidRPr="004966B4">
              <w:rPr>
                <w:bCs/>
                <w:i/>
                <w:lang w:val="ru-RU"/>
              </w:rPr>
              <w:br/>
            </w:r>
            <w:r w:rsidR="00F5354A" w:rsidRPr="004966B4">
              <w:rPr>
                <w:bCs/>
                <w:i/>
                <w:lang w:val="ru-RU"/>
              </w:rPr>
              <w:t>Стандартно / Неоднократно повторяемо</w:t>
            </w:r>
          </w:p>
        </w:tc>
        <w:tc>
          <w:tcPr>
            <w:tcW w:w="7110" w:type="dxa"/>
            <w:shd w:val="clear" w:color="auto" w:fill="FDE9D9" w:themeFill="accent6" w:themeFillTint="33"/>
          </w:tcPr>
          <w:p w:rsidR="000E25B1" w:rsidRPr="004966B4" w:rsidRDefault="00F83CA8" w:rsidP="00BD1312">
            <w:pPr>
              <w:pStyle w:val="Table"/>
              <w:jc w:val="both"/>
              <w:rPr>
                <w:lang w:val="ru-RU"/>
              </w:rPr>
            </w:pPr>
            <w:r w:rsidRPr="004966B4">
              <w:rPr>
                <w:lang w:val="ru-RU"/>
              </w:rPr>
              <w:t>Механизмы</w:t>
            </w:r>
            <w:r w:rsidR="00A63D74" w:rsidRPr="004966B4">
              <w:rPr>
                <w:lang w:val="ru-RU"/>
              </w:rPr>
              <w:t xml:space="preserve"> внутреннего контроля </w:t>
            </w:r>
            <w:r w:rsidR="00BD1312" w:rsidRPr="004966B4">
              <w:rPr>
                <w:lang w:val="ru-RU"/>
              </w:rPr>
              <w:t xml:space="preserve">сформированы и </w:t>
            </w:r>
            <w:r w:rsidRPr="004966B4">
              <w:rPr>
                <w:lang w:val="ru-RU"/>
              </w:rPr>
              <w:t xml:space="preserve">применяются на постоянной основе </w:t>
            </w:r>
            <w:r w:rsidR="00BF1DCE" w:rsidRPr="004966B4">
              <w:rPr>
                <w:lang w:val="ru-RU"/>
              </w:rPr>
              <w:t xml:space="preserve">, </w:t>
            </w:r>
            <w:r w:rsidRPr="004966B4">
              <w:rPr>
                <w:lang w:val="ru-RU"/>
              </w:rPr>
              <w:t xml:space="preserve">принося устойчивые результаты </w:t>
            </w:r>
            <w:r w:rsidR="00BF1DCE" w:rsidRPr="004966B4">
              <w:rPr>
                <w:lang w:val="ru-RU"/>
              </w:rPr>
              <w:t>.</w:t>
            </w:r>
            <w:r w:rsidR="000E25B1" w:rsidRPr="004966B4">
              <w:rPr>
                <w:lang w:val="ru-RU"/>
              </w:rPr>
              <w:t xml:space="preserve"> </w:t>
            </w:r>
            <w:r w:rsidR="00BF1DCE" w:rsidRPr="004966B4">
              <w:rPr>
                <w:lang w:val="ru-RU"/>
              </w:rPr>
              <w:t xml:space="preserve">Дисциплина ВК слаба, но там, где она присутствует, </w:t>
            </w:r>
            <w:r w:rsidR="00BD1312" w:rsidRPr="004966B4">
              <w:rPr>
                <w:lang w:val="ru-RU"/>
              </w:rPr>
              <w:t xml:space="preserve">она </w:t>
            </w:r>
            <w:r w:rsidR="00BF1DCE" w:rsidRPr="004966B4">
              <w:rPr>
                <w:lang w:val="ru-RU"/>
              </w:rPr>
              <w:t xml:space="preserve">способна обеспечить </w:t>
            </w:r>
            <w:r w:rsidR="00F5354A" w:rsidRPr="004966B4">
              <w:rPr>
                <w:lang w:val="ru-RU"/>
              </w:rPr>
              <w:t>применение</w:t>
            </w:r>
            <w:r w:rsidR="00BF1DCE" w:rsidRPr="004966B4">
              <w:rPr>
                <w:lang w:val="ru-RU"/>
              </w:rPr>
              <w:t xml:space="preserve"> </w:t>
            </w:r>
            <w:r w:rsidR="00BD1312" w:rsidRPr="004966B4">
              <w:rPr>
                <w:lang w:val="ru-RU"/>
              </w:rPr>
              <w:t xml:space="preserve">механизмов </w:t>
            </w:r>
            <w:r w:rsidR="00BF1DCE" w:rsidRPr="004966B4">
              <w:rPr>
                <w:lang w:val="ru-RU"/>
              </w:rPr>
              <w:t>внутреннего контроля в стрессовых ситуациях</w:t>
            </w:r>
            <w:r w:rsidR="00BD1312" w:rsidRPr="004966B4">
              <w:rPr>
                <w:lang w:val="ru-RU"/>
              </w:rPr>
              <w:t xml:space="preserve"> (базовый уровень осведомленности о механизмах внутреннего контроля)</w:t>
            </w:r>
            <w:r w:rsidR="00BF1DCE" w:rsidRPr="004966B4">
              <w:rPr>
                <w:lang w:val="ru-RU"/>
              </w:rPr>
              <w:t>. Со временем формируются стандартные процедуры контроля</w:t>
            </w:r>
            <w:r w:rsidR="00F5354A" w:rsidRPr="004966B4">
              <w:rPr>
                <w:lang w:val="ru-RU"/>
              </w:rPr>
              <w:t xml:space="preserve">; они </w:t>
            </w:r>
            <w:r w:rsidR="00BD1312" w:rsidRPr="004966B4">
              <w:rPr>
                <w:lang w:val="ru-RU"/>
              </w:rPr>
              <w:t xml:space="preserve">отражены </w:t>
            </w:r>
            <w:r w:rsidR="00F5354A" w:rsidRPr="004966B4">
              <w:rPr>
                <w:lang w:val="ru-RU"/>
              </w:rPr>
              <w:t>в документах и совершенствуются</w:t>
            </w:r>
            <w:r w:rsidR="00BF7C63" w:rsidRPr="004966B4">
              <w:rPr>
                <w:lang w:val="ru-RU"/>
              </w:rPr>
              <w:t xml:space="preserve"> с течением времени</w:t>
            </w:r>
            <w:r w:rsidR="000E25B1" w:rsidRPr="004966B4">
              <w:rPr>
                <w:lang w:val="ru-RU"/>
              </w:rPr>
              <w:t xml:space="preserve">. </w:t>
            </w:r>
            <w:r w:rsidR="00F5354A" w:rsidRPr="004966B4">
              <w:rPr>
                <w:b/>
                <w:lang w:val="ru-RU"/>
              </w:rPr>
              <w:t xml:space="preserve">Этот </w:t>
            </w:r>
            <w:r w:rsidR="00F5354A" w:rsidRPr="004966B4">
              <w:rPr>
                <w:b/>
                <w:i/>
                <w:lang w:val="ru-RU"/>
              </w:rPr>
              <w:t>этап становления</w:t>
            </w:r>
            <w:r w:rsidR="00F5354A" w:rsidRPr="004966B4">
              <w:rPr>
                <w:b/>
                <w:lang w:val="ru-RU"/>
              </w:rPr>
              <w:t xml:space="preserve"> может быть довольно долгим, и большинство организаций, скорее всего, находятся именно на нём</w:t>
            </w:r>
            <w:r w:rsidR="00F5354A" w:rsidRPr="004966B4">
              <w:rPr>
                <w:lang w:val="ru-RU"/>
              </w:rPr>
              <w:t>.</w:t>
            </w:r>
          </w:p>
        </w:tc>
      </w:tr>
      <w:tr w:rsidR="00F5354A" w:rsidRPr="004966B4" w:rsidTr="00EA10A2">
        <w:tc>
          <w:tcPr>
            <w:tcW w:w="1980" w:type="dxa"/>
            <w:shd w:val="clear" w:color="auto" w:fill="EAF1DD" w:themeFill="accent3" w:themeFillTint="33"/>
          </w:tcPr>
          <w:p w:rsidR="008C0E5D" w:rsidRPr="004966B4" w:rsidRDefault="00BF1DCE" w:rsidP="00240E21">
            <w:pPr>
              <w:pStyle w:val="Table"/>
              <w:jc w:val="center"/>
              <w:rPr>
                <w:b/>
                <w:bCs/>
                <w:lang w:val="ru-RU"/>
              </w:rPr>
            </w:pPr>
            <w:r w:rsidRPr="004966B4">
              <w:rPr>
                <w:b/>
                <w:bCs/>
                <w:lang w:val="ru-RU"/>
              </w:rPr>
              <w:t>Уровень</w:t>
            </w:r>
            <w:r w:rsidR="000E25B1" w:rsidRPr="004966B4">
              <w:rPr>
                <w:b/>
                <w:bCs/>
                <w:lang w:val="ru-RU"/>
              </w:rPr>
              <w:t xml:space="preserve"> 3: </w:t>
            </w:r>
            <w:r w:rsidRPr="004966B4">
              <w:rPr>
                <w:b/>
                <w:bCs/>
                <w:lang w:val="ru-RU"/>
              </w:rPr>
              <w:t>Управление и мониторинг</w:t>
            </w:r>
          </w:p>
          <w:p w:rsidR="000E25B1" w:rsidRPr="004966B4" w:rsidRDefault="00F5354A" w:rsidP="00240E21">
            <w:pPr>
              <w:pStyle w:val="Table"/>
              <w:jc w:val="center"/>
              <w:rPr>
                <w:lang w:val="ru-RU"/>
              </w:rPr>
            </w:pPr>
            <w:r w:rsidRPr="004966B4">
              <w:rPr>
                <w:bCs/>
                <w:i/>
                <w:lang w:val="ru-RU"/>
              </w:rPr>
              <w:t>Предсказуемо</w:t>
            </w:r>
          </w:p>
        </w:tc>
        <w:tc>
          <w:tcPr>
            <w:tcW w:w="7110" w:type="dxa"/>
            <w:shd w:val="clear" w:color="auto" w:fill="EAF1DD" w:themeFill="accent3" w:themeFillTint="33"/>
          </w:tcPr>
          <w:p w:rsidR="000E25B1" w:rsidRPr="004966B4" w:rsidRDefault="00F5354A" w:rsidP="00240E21">
            <w:pPr>
              <w:pStyle w:val="Table"/>
              <w:jc w:val="both"/>
              <w:rPr>
                <w:lang w:val="ru-RU"/>
              </w:rPr>
            </w:pPr>
            <w:r w:rsidRPr="004966B4">
              <w:rPr>
                <w:lang w:val="ru-RU"/>
              </w:rPr>
              <w:t>Большинство средств ВК воспроизводимо и используется неоднократно, давая стабильные результаты. Присутствует жёсткая дисциплина ВК, обеспечивая применение средств ВК в стрессовых ситуациях</w:t>
            </w:r>
            <w:r w:rsidR="000E25B1" w:rsidRPr="004966B4">
              <w:rPr>
                <w:lang w:val="ru-RU"/>
              </w:rPr>
              <w:t xml:space="preserve">. </w:t>
            </w:r>
            <w:r w:rsidRPr="004966B4">
              <w:rPr>
                <w:lang w:val="ru-RU"/>
              </w:rPr>
              <w:t>Стандартные процедуры отработаны и зафиксированы в документах; основное внимание – непрерывному повышению эффективности ВК за счёт постепенных и прорывных изменений и улучшений.</w:t>
            </w:r>
          </w:p>
        </w:tc>
      </w:tr>
      <w:tr w:rsidR="00F5354A" w:rsidRPr="004966B4" w:rsidTr="00EA10A2">
        <w:tc>
          <w:tcPr>
            <w:tcW w:w="1980" w:type="dxa"/>
            <w:shd w:val="clear" w:color="auto" w:fill="C2D69B" w:themeFill="accent3" w:themeFillTint="99"/>
          </w:tcPr>
          <w:p w:rsidR="000E25B1" w:rsidRPr="004966B4" w:rsidRDefault="00BF1DCE" w:rsidP="00240E21">
            <w:pPr>
              <w:pStyle w:val="Table"/>
              <w:jc w:val="center"/>
              <w:rPr>
                <w:b/>
                <w:bCs/>
                <w:lang w:val="en-US"/>
              </w:rPr>
            </w:pPr>
            <w:r w:rsidRPr="004966B4">
              <w:rPr>
                <w:b/>
                <w:bCs/>
                <w:lang w:val="ru-RU"/>
              </w:rPr>
              <w:t>Уровень</w:t>
            </w:r>
            <w:r w:rsidR="000E25B1" w:rsidRPr="004966B4">
              <w:rPr>
                <w:b/>
                <w:bCs/>
                <w:lang w:val="en-US"/>
              </w:rPr>
              <w:t xml:space="preserve"> 4: </w:t>
            </w:r>
            <w:r w:rsidRPr="004966B4">
              <w:rPr>
                <w:b/>
                <w:bCs/>
                <w:lang w:val="ru-RU"/>
              </w:rPr>
              <w:t>Оптимизированный</w:t>
            </w:r>
            <w:r w:rsidR="000E25B1" w:rsidRPr="004966B4">
              <w:rPr>
                <w:b/>
                <w:bCs/>
                <w:lang w:val="en-US"/>
              </w:rPr>
              <w:t xml:space="preserve"> </w:t>
            </w:r>
            <w:r w:rsidR="000E25B1" w:rsidRPr="004966B4">
              <w:rPr>
                <w:bCs/>
                <w:i/>
                <w:lang w:val="en-US"/>
              </w:rPr>
              <w:br/>
            </w:r>
            <w:r w:rsidR="00F5354A" w:rsidRPr="004966B4">
              <w:rPr>
                <w:bCs/>
                <w:i/>
                <w:lang w:val="ru-RU"/>
              </w:rPr>
              <w:t>Эффективно / Результативно</w:t>
            </w:r>
          </w:p>
        </w:tc>
        <w:tc>
          <w:tcPr>
            <w:tcW w:w="7110" w:type="dxa"/>
            <w:shd w:val="clear" w:color="auto" w:fill="C2D69B" w:themeFill="accent3" w:themeFillTint="99"/>
          </w:tcPr>
          <w:p w:rsidR="000E25B1" w:rsidRPr="004966B4" w:rsidRDefault="00F5354A" w:rsidP="00BF02B2">
            <w:pPr>
              <w:pStyle w:val="Table"/>
              <w:jc w:val="both"/>
              <w:rPr>
                <w:lang w:val="ru-RU"/>
              </w:rPr>
            </w:pPr>
            <w:r w:rsidRPr="004966B4">
              <w:rPr>
                <w:lang w:val="ru-RU"/>
              </w:rPr>
              <w:t xml:space="preserve">Результативность ВК измеряется и сопоставляется с передовыми </w:t>
            </w:r>
            <w:r w:rsidR="00BF02B2" w:rsidRPr="004966B4">
              <w:rPr>
                <w:lang w:val="ru-RU"/>
              </w:rPr>
              <w:t xml:space="preserve">практиками </w:t>
            </w:r>
            <w:r w:rsidRPr="004966B4">
              <w:rPr>
                <w:lang w:val="ru-RU"/>
              </w:rPr>
              <w:t xml:space="preserve">, </w:t>
            </w:r>
            <w:r w:rsidR="00BF02B2" w:rsidRPr="004966B4">
              <w:rPr>
                <w:lang w:val="ru-RU"/>
              </w:rPr>
              <w:t xml:space="preserve">в целях обеспечения </w:t>
            </w:r>
            <w:r w:rsidRPr="004966B4">
              <w:rPr>
                <w:lang w:val="ru-RU"/>
              </w:rPr>
              <w:t>высоко</w:t>
            </w:r>
            <w:r w:rsidR="00BF02B2" w:rsidRPr="004966B4">
              <w:rPr>
                <w:lang w:val="ru-RU"/>
              </w:rPr>
              <w:t xml:space="preserve">го </w:t>
            </w:r>
            <w:r w:rsidRPr="004966B4">
              <w:rPr>
                <w:lang w:val="ru-RU"/>
              </w:rPr>
              <w:t xml:space="preserve"> качеств</w:t>
            </w:r>
            <w:r w:rsidR="00BF02B2" w:rsidRPr="004966B4">
              <w:rPr>
                <w:lang w:val="ru-RU"/>
              </w:rPr>
              <w:t>а</w:t>
            </w:r>
            <w:r w:rsidRPr="004966B4">
              <w:rPr>
                <w:lang w:val="ru-RU"/>
              </w:rPr>
              <w:t xml:space="preserve"> работы в самых разных ситуациях.</w:t>
            </w:r>
            <w:r w:rsidR="000E25B1" w:rsidRPr="004966B4">
              <w:rPr>
                <w:lang w:val="ru-RU"/>
              </w:rPr>
              <w:t xml:space="preserve"> </w:t>
            </w:r>
          </w:p>
        </w:tc>
      </w:tr>
    </w:tbl>
    <w:p w:rsidR="000E25B1" w:rsidRPr="004966B4" w:rsidRDefault="00BF1DCE" w:rsidP="00710046">
      <w:pPr>
        <w:pStyle w:val="numberedparas"/>
        <w:rPr>
          <w:lang w:val="en-US"/>
        </w:rPr>
      </w:pPr>
      <w:r w:rsidRPr="004966B4">
        <w:rPr>
          <w:lang w:val="ru-RU"/>
        </w:rPr>
        <w:t>В Приложении</w:t>
      </w:r>
      <w:r w:rsidR="00B76453" w:rsidRPr="004966B4">
        <w:rPr>
          <w:lang w:val="ru-RU"/>
        </w:rPr>
        <w:t xml:space="preserve"> </w:t>
      </w:r>
      <w:r w:rsidR="00B76453" w:rsidRPr="004966B4">
        <w:t>C</w:t>
      </w:r>
      <w:r w:rsidR="00B76453" w:rsidRPr="004966B4">
        <w:rPr>
          <w:lang w:val="ru-RU"/>
        </w:rPr>
        <w:t xml:space="preserve"> </w:t>
      </w:r>
      <w:r w:rsidR="00163590" w:rsidRPr="004966B4">
        <w:rPr>
          <w:lang w:val="ru-RU"/>
        </w:rPr>
        <w:t>представлена детальная рамочная структура для оценки зрелости системы внутреннего контроля на основе четырёхуровневой модели, представленной выше.</w:t>
      </w:r>
      <w:r w:rsidR="00B76453" w:rsidRPr="004966B4">
        <w:rPr>
          <w:lang w:val="ru-RU"/>
        </w:rPr>
        <w:t xml:space="preserve"> </w:t>
      </w:r>
      <w:r w:rsidR="001A2034" w:rsidRPr="004966B4">
        <w:rPr>
          <w:lang w:val="ru-RU"/>
        </w:rPr>
        <w:t>Используются критерии, разработанные</w:t>
      </w:r>
      <w:r w:rsidR="00B76453" w:rsidRPr="004966B4">
        <w:rPr>
          <w:lang w:val="ru-RU"/>
        </w:rPr>
        <w:t xml:space="preserve"> </w:t>
      </w:r>
      <w:r w:rsidR="00B76453" w:rsidRPr="004966B4">
        <w:t>PEMPAL</w:t>
      </w:r>
      <w:r w:rsidR="001A2034" w:rsidRPr="004966B4">
        <w:rPr>
          <w:lang w:val="ru-RU"/>
        </w:rPr>
        <w:t xml:space="preserve"> для каждого принципа и «точки фокуса» (см. Приложения</w:t>
      </w:r>
      <w:r w:rsidR="001A2034" w:rsidRPr="004966B4">
        <w:rPr>
          <w:lang w:val="en-US"/>
        </w:rPr>
        <w:t xml:space="preserve"> </w:t>
      </w:r>
      <w:r w:rsidR="00B76453" w:rsidRPr="004966B4">
        <w:t>B</w:t>
      </w:r>
      <w:r w:rsidR="00B76453" w:rsidRPr="004966B4">
        <w:rPr>
          <w:lang w:val="en-US"/>
        </w:rPr>
        <w:t>1-</w:t>
      </w:r>
      <w:r w:rsidR="00B76453" w:rsidRPr="004966B4">
        <w:t>B</w:t>
      </w:r>
      <w:r w:rsidR="00B76453" w:rsidRPr="004966B4">
        <w:rPr>
          <w:lang w:val="en-US"/>
        </w:rPr>
        <w:t>5</w:t>
      </w:r>
      <w:r w:rsidR="001A2034" w:rsidRPr="004966B4">
        <w:rPr>
          <w:lang w:val="ru-RU"/>
        </w:rPr>
        <w:t>)</w:t>
      </w:r>
      <w:r w:rsidR="00710046" w:rsidRPr="004966B4">
        <w:rPr>
          <w:lang w:val="en-US"/>
        </w:rPr>
        <w:t xml:space="preserve">.  </w:t>
      </w:r>
    </w:p>
    <w:p w:rsidR="000E25B1" w:rsidRPr="004966B4" w:rsidRDefault="000E25B1" w:rsidP="0041645B">
      <w:pPr>
        <w:pStyle w:val="numberedparas"/>
        <w:numPr>
          <w:ilvl w:val="0"/>
          <w:numId w:val="0"/>
        </w:numPr>
        <w:ind w:left="567" w:hanging="567"/>
        <w:rPr>
          <w:lang w:val="en-US"/>
        </w:rPr>
      </w:pPr>
    </w:p>
    <w:p w:rsidR="000E25B1" w:rsidRPr="004966B4" w:rsidRDefault="000E25B1" w:rsidP="00B01819">
      <w:pPr>
        <w:sectPr w:rsidR="000E25B1" w:rsidRPr="004966B4" w:rsidSect="00CC1E06">
          <w:headerReference w:type="default" r:id="rId13"/>
          <w:footerReference w:type="default" r:id="rId14"/>
          <w:pgSz w:w="11906" w:h="16838" w:code="9"/>
          <w:pgMar w:top="1269" w:right="1267" w:bottom="1529" w:left="1440" w:header="720" w:footer="720" w:gutter="0"/>
          <w:cols w:space="720"/>
          <w:docGrid w:linePitch="360"/>
        </w:sectPr>
      </w:pPr>
    </w:p>
    <w:p w:rsidR="000E25B1" w:rsidRPr="004966B4" w:rsidRDefault="00240CD1" w:rsidP="008B589C">
      <w:pPr>
        <w:pStyle w:val="1"/>
        <w:rPr>
          <w:lang w:val="ru-RU"/>
        </w:rPr>
      </w:pPr>
      <w:bookmarkStart w:id="39" w:name="_Toc536687426"/>
      <w:bookmarkStart w:id="40" w:name="_Toc1472206"/>
      <w:bookmarkStart w:id="41" w:name="_Toc4746825"/>
      <w:r w:rsidRPr="004966B4">
        <w:rPr>
          <w:lang w:val="ru-RU"/>
        </w:rPr>
        <w:lastRenderedPageBreak/>
        <w:t>ПРИЛОЖЕНИЕ</w:t>
      </w:r>
      <w:r w:rsidR="000E25B1" w:rsidRPr="004966B4">
        <w:rPr>
          <w:lang w:val="ru-RU"/>
        </w:rPr>
        <w:t xml:space="preserve"> </w:t>
      </w:r>
      <w:r w:rsidR="000E25B1" w:rsidRPr="004966B4">
        <w:t>A</w:t>
      </w:r>
      <w:r w:rsidR="000E25B1" w:rsidRPr="004966B4">
        <w:rPr>
          <w:lang w:val="ru-RU"/>
        </w:rPr>
        <w:t xml:space="preserve">: </w:t>
      </w:r>
      <w:r w:rsidR="000E25B1" w:rsidRPr="004966B4">
        <w:t>I</w:t>
      </w:r>
      <w:r w:rsidR="004A3E71" w:rsidRPr="004966B4">
        <w:rPr>
          <w:lang w:val="ru-RU"/>
        </w:rPr>
        <w:t>ПРИНЦИПЫ И «ТОЧКИ ФОКУСА» ВНУТРЕННЕГО КОНТРОЛЯ</w:t>
      </w:r>
      <w:bookmarkEnd w:id="39"/>
      <w:bookmarkEnd w:id="40"/>
      <w:bookmarkEnd w:id="41"/>
    </w:p>
    <w:p w:rsidR="000E25B1" w:rsidRPr="004966B4" w:rsidRDefault="000E25B1" w:rsidP="00710046">
      <w:pPr>
        <w:pStyle w:val="numberedparas"/>
        <w:numPr>
          <w:ilvl w:val="0"/>
          <w:numId w:val="0"/>
        </w:numPr>
        <w:ind w:left="567"/>
        <w:rPr>
          <w:lang w:val="ru-RU"/>
        </w:rPr>
      </w:pPr>
      <w:r w:rsidRPr="004966B4">
        <w:t>COSO</w:t>
      </w:r>
      <w:r w:rsidRPr="004966B4">
        <w:rPr>
          <w:lang w:val="ru-RU"/>
        </w:rPr>
        <w:t xml:space="preserve"> </w:t>
      </w:r>
      <w:r w:rsidR="005302BA" w:rsidRPr="004966B4">
        <w:rPr>
          <w:lang w:val="ru-RU"/>
        </w:rPr>
        <w:t xml:space="preserve">было подготовлено руководство, где каждый из 17 принципов поясняется </w:t>
      </w:r>
      <w:r w:rsidR="005821B0" w:rsidRPr="004966B4">
        <w:rPr>
          <w:lang w:val="ru-RU"/>
        </w:rPr>
        <w:t xml:space="preserve">более детально </w:t>
      </w:r>
      <w:r w:rsidR="005302BA" w:rsidRPr="004966B4">
        <w:rPr>
          <w:lang w:val="ru-RU"/>
        </w:rPr>
        <w:t>с использованием «точек фокуса» (точ</w:t>
      </w:r>
      <w:r w:rsidR="005821B0" w:rsidRPr="004966B4">
        <w:rPr>
          <w:lang w:val="ru-RU"/>
        </w:rPr>
        <w:t>е</w:t>
      </w:r>
      <w:r w:rsidR="005302BA" w:rsidRPr="004966B4">
        <w:rPr>
          <w:lang w:val="ru-RU"/>
        </w:rPr>
        <w:t xml:space="preserve">к внимания). </w:t>
      </w:r>
      <w:r w:rsidRPr="004966B4">
        <w:rPr>
          <w:lang w:val="ru-RU"/>
        </w:rPr>
        <w:t xml:space="preserve"> </w:t>
      </w:r>
      <w:r w:rsidR="005821B0" w:rsidRPr="004966B4">
        <w:rPr>
          <w:lang w:val="ru-RU"/>
        </w:rPr>
        <w:t xml:space="preserve">Эти </w:t>
      </w:r>
      <w:r w:rsidR="005302BA" w:rsidRPr="004966B4">
        <w:rPr>
          <w:lang w:val="ru-RU"/>
        </w:rPr>
        <w:t>«точки фокуса»</w:t>
      </w:r>
      <w:r w:rsidR="005821B0" w:rsidRPr="004966B4">
        <w:rPr>
          <w:lang w:val="ru-RU"/>
        </w:rPr>
        <w:t xml:space="preserve"> представлены ниже в таблице, и могут быть полезными для уяснения того, как принципы </w:t>
      </w:r>
      <w:r w:rsidR="005821B0" w:rsidRPr="004966B4">
        <w:rPr>
          <w:lang w:val="en-US"/>
        </w:rPr>
        <w:t>COSO</w:t>
      </w:r>
      <w:r w:rsidR="005821B0" w:rsidRPr="004966B4">
        <w:rPr>
          <w:lang w:val="ru-RU"/>
        </w:rPr>
        <w:t xml:space="preserve"> мо</w:t>
      </w:r>
      <w:r w:rsidR="00F30B37" w:rsidRPr="004966B4">
        <w:rPr>
          <w:lang w:val="ru-RU"/>
        </w:rPr>
        <w:t>жно</w:t>
      </w:r>
      <w:r w:rsidR="005821B0" w:rsidRPr="004966B4">
        <w:rPr>
          <w:lang w:val="ru-RU"/>
        </w:rPr>
        <w:t xml:space="preserve"> </w:t>
      </w:r>
      <w:r w:rsidR="00F30B37" w:rsidRPr="004966B4">
        <w:rPr>
          <w:lang w:val="ru-RU"/>
        </w:rPr>
        <w:t xml:space="preserve">было бы </w:t>
      </w:r>
      <w:r w:rsidR="005821B0" w:rsidRPr="004966B4">
        <w:rPr>
          <w:lang w:val="ru-RU"/>
        </w:rPr>
        <w:t>применять в государственном секторе.</w:t>
      </w:r>
      <w:r w:rsidRPr="004966B4">
        <w:rPr>
          <w:lang w:val="ru-RU"/>
        </w:rPr>
        <w:t xml:space="preserve"> </w:t>
      </w:r>
    </w:p>
    <w:tbl>
      <w:tblPr>
        <w:tblStyle w:val="-11"/>
        <w:tblW w:w="5000" w:type="pct"/>
        <w:tblInd w:w="139" w:type="dxa"/>
        <w:tblBorders>
          <w:top w:val="single" w:sz="8" w:space="0" w:color="403152" w:themeColor="accent4" w:themeShade="80"/>
          <w:left w:val="single" w:sz="8" w:space="0" w:color="403152" w:themeColor="accent4" w:themeShade="80"/>
          <w:bottom w:val="single" w:sz="8" w:space="0" w:color="403152" w:themeColor="accent4" w:themeShade="80"/>
          <w:right w:val="single" w:sz="8" w:space="0" w:color="403152" w:themeColor="accent4" w:themeShade="80"/>
          <w:insideH w:val="single" w:sz="8" w:space="0" w:color="403152" w:themeColor="accent4" w:themeShade="80"/>
          <w:insideV w:val="single" w:sz="8" w:space="0" w:color="403152" w:themeColor="accent4" w:themeShade="80"/>
        </w:tblBorders>
        <w:tblLayout w:type="fixed"/>
        <w:tblLook w:val="0660" w:firstRow="1" w:lastRow="1" w:firstColumn="0" w:lastColumn="0" w:noHBand="1" w:noVBand="1"/>
      </w:tblPr>
      <w:tblGrid>
        <w:gridCol w:w="3598"/>
        <w:gridCol w:w="9630"/>
      </w:tblGrid>
      <w:tr w:rsidR="000E25B1" w:rsidRPr="004966B4" w:rsidTr="006C4663">
        <w:trPr>
          <w:cnfStyle w:val="100000000000" w:firstRow="1" w:lastRow="0" w:firstColumn="0" w:lastColumn="0" w:oddVBand="0" w:evenVBand="0" w:oddHBand="0" w:evenHBand="0" w:firstRowFirstColumn="0" w:firstRowLastColumn="0" w:lastRowFirstColumn="0" w:lastRowLastColumn="0"/>
          <w:tblHeader/>
        </w:trPr>
        <w:tc>
          <w:tcPr>
            <w:tcW w:w="1360" w:type="pct"/>
            <w:tcBorders>
              <w:top w:val="single" w:sz="4" w:space="0" w:color="auto"/>
              <w:left w:val="single" w:sz="4" w:space="0" w:color="auto"/>
              <w:bottom w:val="single" w:sz="4" w:space="0" w:color="auto"/>
              <w:right w:val="single" w:sz="4" w:space="0" w:color="auto"/>
            </w:tcBorders>
            <w:shd w:val="clear" w:color="auto" w:fill="auto"/>
          </w:tcPr>
          <w:p w:rsidR="000E25B1" w:rsidRPr="004966B4" w:rsidRDefault="00240CD1" w:rsidP="00675B02">
            <w:pPr>
              <w:pStyle w:val="Table"/>
              <w:rPr>
                <w:color w:val="548DD4" w:themeColor="text2" w:themeTint="99"/>
                <w:sz w:val="22"/>
                <w:szCs w:val="22"/>
              </w:rPr>
            </w:pPr>
            <w:r w:rsidRPr="004966B4">
              <w:rPr>
                <w:color w:val="548DD4" w:themeColor="text2" w:themeTint="99"/>
                <w:sz w:val="22"/>
                <w:szCs w:val="22"/>
                <w:lang w:val="ru-RU"/>
              </w:rPr>
              <w:t>ПРИНЦИПЫ</w:t>
            </w:r>
          </w:p>
        </w:tc>
        <w:tc>
          <w:tcPr>
            <w:tcW w:w="3640" w:type="pct"/>
            <w:tcBorders>
              <w:top w:val="single" w:sz="4" w:space="0" w:color="auto"/>
              <w:left w:val="single" w:sz="4" w:space="0" w:color="auto"/>
              <w:bottom w:val="single" w:sz="4" w:space="0" w:color="auto"/>
              <w:right w:val="single" w:sz="4" w:space="0" w:color="auto"/>
            </w:tcBorders>
          </w:tcPr>
          <w:p w:rsidR="000E25B1" w:rsidRPr="004966B4" w:rsidRDefault="0033397F" w:rsidP="00675B02">
            <w:pPr>
              <w:pStyle w:val="Table"/>
              <w:jc w:val="center"/>
              <w:rPr>
                <w:color w:val="660066"/>
                <w:sz w:val="22"/>
                <w:szCs w:val="22"/>
              </w:rPr>
            </w:pPr>
            <w:r w:rsidRPr="004966B4">
              <w:rPr>
                <w:color w:val="548DD4" w:themeColor="text2" w:themeTint="99"/>
                <w:sz w:val="22"/>
                <w:szCs w:val="22"/>
                <w:lang w:val="ru-RU"/>
              </w:rPr>
              <w:t>«ТОЧКИ ФОКУСА»</w:t>
            </w:r>
          </w:p>
        </w:tc>
      </w:tr>
      <w:tr w:rsidR="000E25B1" w:rsidRPr="004966B4" w:rsidTr="00EE1931">
        <w:trPr>
          <w:trHeight w:val="512"/>
        </w:trPr>
        <w:tc>
          <w:tcPr>
            <w:tcW w:w="5000" w:type="pct"/>
            <w:gridSpan w:val="2"/>
            <w:tcBorders>
              <w:top w:val="single" w:sz="4" w:space="0" w:color="auto"/>
            </w:tcBorders>
            <w:shd w:val="clear" w:color="auto" w:fill="DBE5F1" w:themeFill="accent1" w:themeFillTint="33"/>
          </w:tcPr>
          <w:p w:rsidR="000E25B1" w:rsidRPr="004966B4" w:rsidRDefault="00240CD1" w:rsidP="00EE1931">
            <w:pPr>
              <w:pStyle w:val="Table"/>
              <w:rPr>
                <w:rStyle w:val="a6"/>
                <w:i w:val="0"/>
                <w:iCs w:val="0"/>
                <w:color w:val="000000" w:themeColor="text1"/>
              </w:rPr>
            </w:pPr>
            <w:r w:rsidRPr="004966B4">
              <w:rPr>
                <w:rStyle w:val="a6"/>
                <w:color w:val="548DD4" w:themeColor="text2" w:themeTint="99"/>
                <w:sz w:val="28"/>
                <w:szCs w:val="28"/>
                <w:lang w:val="ru-RU"/>
              </w:rPr>
              <w:t>Контрольная среда</w:t>
            </w:r>
          </w:p>
        </w:tc>
      </w:tr>
      <w:tr w:rsidR="000E25B1" w:rsidRPr="004966B4" w:rsidTr="00F0325C">
        <w:tc>
          <w:tcPr>
            <w:tcW w:w="1360" w:type="pct"/>
            <w:tcBorders>
              <w:top w:val="single" w:sz="8" w:space="0" w:color="FFFFFF" w:themeColor="background1"/>
              <w:right w:val="single" w:sz="4" w:space="0" w:color="auto"/>
            </w:tcBorders>
            <w:shd w:val="clear" w:color="auto" w:fill="auto"/>
          </w:tcPr>
          <w:p w:rsidR="000E25B1" w:rsidRPr="004966B4" w:rsidRDefault="000E25B1" w:rsidP="00675B02">
            <w:pPr>
              <w:pStyle w:val="Table"/>
              <w:rPr>
                <w:lang w:val="ru-RU"/>
              </w:rPr>
            </w:pPr>
            <w:r w:rsidRPr="004966B4">
              <w:rPr>
                <w:lang w:val="ru-RU"/>
              </w:rPr>
              <w:t xml:space="preserve">1 </w:t>
            </w:r>
            <w:r w:rsidRPr="004966B4">
              <w:rPr>
                <w:rFonts w:ascii="Palatino Linotype" w:hAnsi="Palatino Linotype" w:cs="Palatino Linotype"/>
                <w:lang w:val="ru-RU"/>
              </w:rPr>
              <w:t>‐</w:t>
            </w:r>
            <w:r w:rsidRPr="004966B4">
              <w:rPr>
                <w:lang w:val="ru-RU"/>
              </w:rPr>
              <w:t xml:space="preserve"> </w:t>
            </w:r>
            <w:r w:rsidR="00925EE7" w:rsidRPr="004966B4">
              <w:rPr>
                <w:lang w:val="ru-RU"/>
              </w:rPr>
              <w:t>Организация демонстрирует честность и приверженность этическим ценностям</w:t>
            </w:r>
            <w:r w:rsidRPr="004966B4">
              <w:rPr>
                <w:lang w:val="ru-RU"/>
              </w:rPr>
              <w:t>.</w:t>
            </w:r>
          </w:p>
        </w:tc>
        <w:tc>
          <w:tcPr>
            <w:tcW w:w="3640" w:type="pct"/>
            <w:tcBorders>
              <w:top w:val="single" w:sz="8" w:space="0" w:color="FFFFFF" w:themeColor="background1"/>
              <w:right w:val="single" w:sz="4" w:space="0" w:color="auto"/>
            </w:tcBorders>
          </w:tcPr>
          <w:p w:rsidR="000E25B1" w:rsidRPr="004966B4" w:rsidRDefault="000E25B1" w:rsidP="00675B02">
            <w:pPr>
              <w:pStyle w:val="Table"/>
              <w:rPr>
                <w:b/>
                <w:bCs/>
                <w:smallCaps/>
                <w:color w:val="5F497A"/>
                <w:spacing w:val="5"/>
                <w:lang w:val="ru-RU"/>
              </w:rPr>
            </w:pPr>
            <w:r w:rsidRPr="004966B4">
              <w:rPr>
                <w:rStyle w:val="ac"/>
                <w:lang w:val="ru-RU"/>
              </w:rPr>
              <w:t xml:space="preserve">1.1 </w:t>
            </w:r>
            <w:r w:rsidR="00CB0F1D" w:rsidRPr="004966B4">
              <w:rPr>
                <w:rStyle w:val="ac"/>
                <w:lang w:val="ru-RU"/>
              </w:rPr>
              <w:t xml:space="preserve">ЗАДАЁТ </w:t>
            </w:r>
            <w:r w:rsidR="00173827" w:rsidRPr="004966B4">
              <w:rPr>
                <w:rStyle w:val="ac"/>
                <w:lang w:val="ru-RU"/>
              </w:rPr>
              <w:t>Тон</w:t>
            </w:r>
            <w:r w:rsidR="00CB0F1D" w:rsidRPr="004966B4">
              <w:rPr>
                <w:rStyle w:val="ac"/>
                <w:lang w:val="ru-RU"/>
              </w:rPr>
              <w:t>«»</w:t>
            </w:r>
            <w:r w:rsidR="00E055F3" w:rsidRPr="004966B4">
              <w:rPr>
                <w:rStyle w:val="ac"/>
                <w:lang w:val="ru-RU"/>
              </w:rPr>
              <w:t>.</w:t>
            </w:r>
            <w:r w:rsidRPr="004966B4">
              <w:rPr>
                <w:rStyle w:val="ac"/>
                <w:lang w:val="ru-RU"/>
              </w:rPr>
              <w:t xml:space="preserve"> </w:t>
            </w:r>
            <w:r w:rsidR="004D7AD6" w:rsidRPr="004966B4">
              <w:rPr>
                <w:lang w:val="ru-RU"/>
              </w:rPr>
              <w:t>Руководящие органы</w:t>
            </w:r>
            <w:r w:rsidRPr="004966B4">
              <w:rPr>
                <w:rStyle w:val="af6"/>
              </w:rPr>
              <w:footnoteReference w:id="5"/>
            </w:r>
            <w:r w:rsidRPr="004966B4">
              <w:rPr>
                <w:lang w:val="ru-RU"/>
              </w:rPr>
              <w:t xml:space="preserve"> </w:t>
            </w:r>
            <w:r w:rsidR="004D7AD6" w:rsidRPr="004966B4">
              <w:rPr>
                <w:lang w:val="ru-RU"/>
              </w:rPr>
              <w:t xml:space="preserve">и менеджмент на всех уровнях своими указаниями, действиями и поведением демонстрируют важность честности и приверженности этическим ценностям в поддержку функционирования системы внутреннего контроля. </w:t>
            </w:r>
            <w:r w:rsidR="0086028A" w:rsidRPr="004966B4">
              <w:rPr>
                <w:lang w:val="ru-RU"/>
              </w:rPr>
              <w:t xml:space="preserve"> В государственном секторе налажен устойчивый процесс коммуникации по вопросам этики между политическим и оперативным уровнями</w:t>
            </w:r>
            <w:r w:rsidR="00403E7D" w:rsidRPr="004966B4">
              <w:rPr>
                <w:lang w:val="ru-RU"/>
              </w:rPr>
              <w:t xml:space="preserve"> (руководителями и сотрудниками)</w:t>
            </w:r>
            <w:r w:rsidR="0086028A" w:rsidRPr="004966B4">
              <w:rPr>
                <w:lang w:val="ru-RU"/>
              </w:rPr>
              <w:t>.</w:t>
            </w:r>
          </w:p>
          <w:p w:rsidR="000E25B1" w:rsidRPr="004966B4" w:rsidRDefault="000E25B1" w:rsidP="00675B02">
            <w:pPr>
              <w:pStyle w:val="Table"/>
              <w:rPr>
                <w:lang w:val="ru-RU"/>
              </w:rPr>
            </w:pPr>
            <w:r w:rsidRPr="004966B4">
              <w:rPr>
                <w:rStyle w:val="ac"/>
                <w:lang w:val="ru-RU"/>
              </w:rPr>
              <w:t xml:space="preserve">1.2 </w:t>
            </w:r>
            <w:r w:rsidR="00CB0F1D" w:rsidRPr="004966B4">
              <w:rPr>
                <w:rStyle w:val="ac"/>
                <w:lang w:val="ru-RU"/>
              </w:rPr>
              <w:t>УСТАНАВЛИВАЕТ НОРМЫ ПОВЕДЕНИЯ</w:t>
            </w:r>
            <w:r w:rsidR="00E055F3" w:rsidRPr="004966B4">
              <w:rPr>
                <w:rStyle w:val="ac"/>
                <w:lang w:val="ru-RU"/>
              </w:rPr>
              <w:t>.</w:t>
            </w:r>
            <w:r w:rsidRPr="004966B4">
              <w:rPr>
                <w:rStyle w:val="ac"/>
                <w:lang w:val="ru-RU"/>
              </w:rPr>
              <w:t xml:space="preserve"> </w:t>
            </w:r>
            <w:r w:rsidR="00CB0F1D" w:rsidRPr="004966B4">
              <w:rPr>
                <w:lang w:val="ru-RU"/>
              </w:rPr>
              <w:t xml:space="preserve">Ожидания руководящих органов и высшего менеджмента относительно честности и этических ценностей определены в </w:t>
            </w:r>
            <w:r w:rsidR="00403E7D" w:rsidRPr="004966B4">
              <w:rPr>
                <w:lang w:val="ru-RU"/>
              </w:rPr>
              <w:t xml:space="preserve">Кодексе этики  </w:t>
            </w:r>
            <w:r w:rsidR="00CB0F1D" w:rsidRPr="004966B4">
              <w:rPr>
                <w:lang w:val="ru-RU"/>
              </w:rPr>
              <w:t>организации</w:t>
            </w:r>
            <w:r w:rsidRPr="004966B4">
              <w:rPr>
                <w:lang w:val="ru-RU"/>
              </w:rPr>
              <w:t xml:space="preserve"> </w:t>
            </w:r>
            <w:r w:rsidR="00CB0F1D" w:rsidRPr="004966B4">
              <w:rPr>
                <w:lang w:val="ru-RU"/>
              </w:rPr>
              <w:t>и понимаются на всех уровнях организации, а также внешними подрядчиками и деловыми партнёрами.</w:t>
            </w:r>
          </w:p>
          <w:p w:rsidR="000E25B1" w:rsidRPr="004966B4" w:rsidRDefault="000E25B1" w:rsidP="00675B02">
            <w:pPr>
              <w:pStyle w:val="Table"/>
              <w:rPr>
                <w:lang w:val="ru-RU"/>
              </w:rPr>
            </w:pPr>
            <w:r w:rsidRPr="004966B4">
              <w:rPr>
                <w:rStyle w:val="ac"/>
                <w:lang w:val="ru-RU"/>
              </w:rPr>
              <w:t xml:space="preserve">1.3 </w:t>
            </w:r>
            <w:r w:rsidR="00CB0F1D" w:rsidRPr="004966B4">
              <w:rPr>
                <w:rStyle w:val="ac"/>
                <w:lang w:val="ru-RU"/>
              </w:rPr>
              <w:t>ОЦЕНИВАЕТ СОБЛЮДЕНИЕ НОРМ ПОВЕДЕНИЯ</w:t>
            </w:r>
            <w:r w:rsidR="00E055F3" w:rsidRPr="004966B4">
              <w:rPr>
                <w:rStyle w:val="ac"/>
                <w:lang w:val="ru-RU"/>
              </w:rPr>
              <w:t>.</w:t>
            </w:r>
            <w:r w:rsidR="009F2658" w:rsidRPr="004966B4">
              <w:rPr>
                <w:rStyle w:val="ac"/>
                <w:lang w:val="ru-RU"/>
              </w:rPr>
              <w:t xml:space="preserve"> </w:t>
            </w:r>
            <w:r w:rsidR="00050E82" w:rsidRPr="004966B4">
              <w:rPr>
                <w:rStyle w:val="ac"/>
                <w:lang w:val="ru-RU"/>
              </w:rPr>
              <w:t xml:space="preserve">Осуществляется мониторинг соблюдения сотрудниками </w:t>
            </w:r>
            <w:r w:rsidR="00CB0F1D" w:rsidRPr="004966B4">
              <w:rPr>
                <w:lang w:val="ru-RU"/>
              </w:rPr>
              <w:t>приняты</w:t>
            </w:r>
            <w:r w:rsidR="00050E82" w:rsidRPr="004966B4">
              <w:rPr>
                <w:lang w:val="ru-RU"/>
              </w:rPr>
              <w:t>х</w:t>
            </w:r>
            <w:r w:rsidR="00CB0F1D" w:rsidRPr="004966B4">
              <w:rPr>
                <w:lang w:val="ru-RU"/>
              </w:rPr>
              <w:t xml:space="preserve"> в организации</w:t>
            </w:r>
            <w:r w:rsidR="009D3AAF" w:rsidRPr="004966B4">
              <w:rPr>
                <w:lang w:val="ru-RU"/>
              </w:rPr>
              <w:t xml:space="preserve"> ожидаемых</w:t>
            </w:r>
            <w:r w:rsidR="00CB0F1D" w:rsidRPr="004966B4">
              <w:rPr>
                <w:lang w:val="ru-RU"/>
              </w:rPr>
              <w:t xml:space="preserve"> норм поведения. </w:t>
            </w:r>
          </w:p>
          <w:p w:rsidR="000E25B1" w:rsidRPr="004966B4" w:rsidRDefault="000E25B1" w:rsidP="00675B02">
            <w:pPr>
              <w:pStyle w:val="Table"/>
              <w:rPr>
                <w:i/>
                <w:lang w:val="ru-RU"/>
              </w:rPr>
            </w:pPr>
            <w:r w:rsidRPr="004966B4">
              <w:rPr>
                <w:rStyle w:val="ac"/>
                <w:lang w:val="ru-RU"/>
              </w:rPr>
              <w:t xml:space="preserve">1.4 </w:t>
            </w:r>
            <w:r w:rsidR="00CB0F1D" w:rsidRPr="004966B4">
              <w:rPr>
                <w:rStyle w:val="ac"/>
                <w:lang w:val="ru-RU"/>
              </w:rPr>
              <w:t>СВОЕВРЕМЕННО КОРРЕКТИРУЕТ ОТКЛОНЕНИЯ</w:t>
            </w:r>
            <w:r w:rsidR="009F2658" w:rsidRPr="004966B4">
              <w:rPr>
                <w:rStyle w:val="ac"/>
                <w:lang w:val="ru-RU"/>
              </w:rPr>
              <w:t>:</w:t>
            </w:r>
            <w:r w:rsidRPr="004966B4">
              <w:rPr>
                <w:lang w:val="ru-RU"/>
              </w:rPr>
              <w:t xml:space="preserve"> </w:t>
            </w:r>
            <w:r w:rsidR="00CB0F1D" w:rsidRPr="004966B4">
              <w:rPr>
                <w:lang w:val="ru-RU"/>
              </w:rPr>
              <w:t>Отклонения от принятых</w:t>
            </w:r>
            <w:r w:rsidR="009D3AAF" w:rsidRPr="004966B4">
              <w:rPr>
                <w:lang w:val="ru-RU"/>
              </w:rPr>
              <w:t>, ожидаемых</w:t>
            </w:r>
            <w:r w:rsidR="00CB0F1D" w:rsidRPr="004966B4">
              <w:rPr>
                <w:lang w:val="ru-RU"/>
              </w:rPr>
              <w:t xml:space="preserve"> в организации норм поведения выявляются и корректируются своевременно и последовательно.</w:t>
            </w:r>
          </w:p>
        </w:tc>
      </w:tr>
      <w:tr w:rsidR="000E25B1" w:rsidRPr="004966B4" w:rsidTr="004A4298">
        <w:trPr>
          <w:trHeight w:val="1060"/>
        </w:trPr>
        <w:tc>
          <w:tcPr>
            <w:tcW w:w="1360" w:type="pct"/>
            <w:tcBorders>
              <w:right w:val="single" w:sz="4" w:space="0" w:color="auto"/>
            </w:tcBorders>
          </w:tcPr>
          <w:p w:rsidR="000E25B1" w:rsidRPr="004966B4" w:rsidRDefault="000E25B1" w:rsidP="00675B02">
            <w:pPr>
              <w:pStyle w:val="Table"/>
              <w:rPr>
                <w:lang w:val="ru-RU"/>
              </w:rPr>
            </w:pPr>
            <w:r w:rsidRPr="004966B4">
              <w:rPr>
                <w:lang w:val="ru-RU"/>
              </w:rPr>
              <w:t xml:space="preserve">2 </w:t>
            </w:r>
            <w:r w:rsidRPr="004966B4">
              <w:rPr>
                <w:rFonts w:ascii="Palatino Linotype" w:hAnsi="Palatino Linotype" w:cs="Palatino Linotype"/>
                <w:lang w:val="ru-RU"/>
              </w:rPr>
              <w:t>‐</w:t>
            </w:r>
            <w:r w:rsidRPr="004966B4">
              <w:rPr>
                <w:lang w:val="ru-RU"/>
              </w:rPr>
              <w:t xml:space="preserve"> </w:t>
            </w:r>
            <w:r w:rsidR="00925EE7" w:rsidRPr="004966B4">
              <w:rPr>
                <w:lang w:val="ru-RU"/>
              </w:rPr>
              <w:t xml:space="preserve">Совет директоров демонстрирует независимость от менеджмента и осуществляет надзор за развитием и </w:t>
            </w:r>
            <w:r w:rsidR="00925EE7" w:rsidRPr="004966B4">
              <w:rPr>
                <w:lang w:val="ru-RU"/>
              </w:rPr>
              <w:lastRenderedPageBreak/>
              <w:t>результатами работы системы внутреннего контроля</w:t>
            </w:r>
            <w:r w:rsidRPr="004966B4">
              <w:rPr>
                <w:lang w:val="ru-RU"/>
              </w:rPr>
              <w:t>.</w:t>
            </w:r>
          </w:p>
        </w:tc>
        <w:tc>
          <w:tcPr>
            <w:tcW w:w="3640" w:type="pct"/>
            <w:tcBorders>
              <w:right w:val="single" w:sz="4" w:space="0" w:color="auto"/>
            </w:tcBorders>
          </w:tcPr>
          <w:p w:rsidR="000E25B1" w:rsidRPr="004966B4" w:rsidRDefault="000E25B1" w:rsidP="00042CBA">
            <w:pPr>
              <w:pStyle w:val="Table"/>
              <w:rPr>
                <w:lang w:val="ru-RU"/>
              </w:rPr>
            </w:pPr>
            <w:r w:rsidRPr="004966B4">
              <w:rPr>
                <w:rStyle w:val="ac"/>
                <w:lang w:val="ru-RU"/>
              </w:rPr>
              <w:lastRenderedPageBreak/>
              <w:t xml:space="preserve">2.1 </w:t>
            </w:r>
            <w:r w:rsidR="00BC5652" w:rsidRPr="004966B4">
              <w:rPr>
                <w:rStyle w:val="ac"/>
                <w:lang w:val="ru-RU"/>
              </w:rPr>
              <w:t>УСТАНАВЛИВАЕТ ОБЯЗАННОСТИ ПО НАДЗОРУ</w:t>
            </w:r>
            <w:r w:rsidR="00E055F3" w:rsidRPr="004966B4">
              <w:rPr>
                <w:rStyle w:val="ac"/>
                <w:lang w:val="ru-RU"/>
              </w:rPr>
              <w:t>.</w:t>
            </w:r>
            <w:r w:rsidR="00BC5652" w:rsidRPr="004966B4">
              <w:rPr>
                <w:rStyle w:val="ac"/>
                <w:color w:val="000000" w:themeColor="text1"/>
                <w:lang w:val="ru-RU"/>
              </w:rPr>
              <w:t xml:space="preserve"> </w:t>
            </w:r>
            <w:r w:rsidR="00BC5652" w:rsidRPr="004966B4">
              <w:rPr>
                <w:lang w:val="ru-RU"/>
              </w:rPr>
              <w:t>Руководящие органы выявляют и принимают свои обязанности по надзору в отношении установленных требований и ожиданий.</w:t>
            </w:r>
          </w:p>
          <w:p w:rsidR="000E25B1" w:rsidRPr="004966B4" w:rsidRDefault="000E25B1" w:rsidP="00042CBA">
            <w:pPr>
              <w:pStyle w:val="Table"/>
              <w:rPr>
                <w:lang w:val="ru-RU"/>
              </w:rPr>
            </w:pPr>
            <w:r w:rsidRPr="004966B4">
              <w:rPr>
                <w:rStyle w:val="ac"/>
                <w:lang w:val="ru-RU"/>
              </w:rPr>
              <w:lastRenderedPageBreak/>
              <w:t xml:space="preserve">2.2 </w:t>
            </w:r>
            <w:r w:rsidR="00BC5652" w:rsidRPr="004966B4">
              <w:rPr>
                <w:rStyle w:val="ac"/>
                <w:lang w:val="ru-RU"/>
              </w:rPr>
              <w:t>ПРИМЕНЯЕТ СООТВЕТСТВУЮЩИЕ ЗНАНИЯ</w:t>
            </w:r>
            <w:r w:rsidR="00E055F3" w:rsidRPr="004966B4">
              <w:rPr>
                <w:rStyle w:val="ac"/>
                <w:lang w:val="ru-RU"/>
              </w:rPr>
              <w:t>.</w:t>
            </w:r>
            <w:r w:rsidRPr="004966B4">
              <w:rPr>
                <w:b/>
                <w:bCs/>
                <w:lang w:val="ru-RU"/>
              </w:rPr>
              <w:t xml:space="preserve"> </w:t>
            </w:r>
            <w:r w:rsidR="00BC5652" w:rsidRPr="004966B4">
              <w:rPr>
                <w:bCs/>
                <w:lang w:val="ru-RU"/>
              </w:rPr>
              <w:t xml:space="preserve">Руководящие органы определяют, поддерживают </w:t>
            </w:r>
            <w:r w:rsidR="001666C5" w:rsidRPr="004966B4">
              <w:rPr>
                <w:bCs/>
                <w:lang w:val="ru-RU"/>
              </w:rPr>
              <w:t>и периодически оценивают компетенции и знания, необходимые их членам для того, чтобы задавать представителям высшего менеджмента направляющие вопросы и предпринимать соответствующие действия.</w:t>
            </w:r>
          </w:p>
          <w:p w:rsidR="000E25B1" w:rsidRPr="004966B4" w:rsidRDefault="000E25B1" w:rsidP="00042CBA">
            <w:pPr>
              <w:pStyle w:val="Table"/>
              <w:rPr>
                <w:lang w:val="ru-RU"/>
              </w:rPr>
            </w:pPr>
            <w:r w:rsidRPr="004966B4">
              <w:rPr>
                <w:rStyle w:val="ac"/>
                <w:lang w:val="ru-RU"/>
              </w:rPr>
              <w:t xml:space="preserve">2.3 </w:t>
            </w:r>
            <w:r w:rsidR="009F2658" w:rsidRPr="004966B4">
              <w:rPr>
                <w:rStyle w:val="ac"/>
                <w:lang w:val="ru-RU"/>
              </w:rPr>
              <w:t>ДЕЙСТВУЕТ НЕЗАВИСИМ</w:t>
            </w:r>
            <w:r w:rsidR="00E055F3" w:rsidRPr="004966B4">
              <w:rPr>
                <w:rStyle w:val="ac"/>
                <w:lang w:val="ru-RU"/>
              </w:rPr>
              <w:t>ЫМ ОБРАЗОМ.</w:t>
            </w:r>
            <w:r w:rsidRPr="004966B4">
              <w:rPr>
                <w:rStyle w:val="ac"/>
                <w:lang w:val="ru-RU"/>
              </w:rPr>
              <w:t xml:space="preserve"> </w:t>
            </w:r>
            <w:r w:rsidR="009F2658" w:rsidRPr="004966B4">
              <w:rPr>
                <w:lang w:val="ru-RU"/>
              </w:rPr>
              <w:t>Руководящие органы имеют в своём составе достаточно</w:t>
            </w:r>
            <w:r w:rsidR="009D3AAF" w:rsidRPr="004966B4">
              <w:rPr>
                <w:lang w:val="ru-RU"/>
              </w:rPr>
              <w:t xml:space="preserve"> </w:t>
            </w:r>
            <w:r w:rsidR="00405CE8" w:rsidRPr="004966B4">
              <w:rPr>
                <w:lang w:val="ru-RU"/>
              </w:rPr>
              <w:t>представителей</w:t>
            </w:r>
            <w:r w:rsidR="009F2658" w:rsidRPr="004966B4">
              <w:rPr>
                <w:lang w:val="ru-RU"/>
              </w:rPr>
              <w:t>, которые независимы от менеджмента и объективны в своих оценках и принятии решений.</w:t>
            </w:r>
          </w:p>
          <w:p w:rsidR="000E25B1" w:rsidRPr="004966B4" w:rsidRDefault="000E25B1" w:rsidP="00042CBA">
            <w:pPr>
              <w:pStyle w:val="Table"/>
              <w:rPr>
                <w:lang w:val="ru-RU"/>
              </w:rPr>
            </w:pPr>
            <w:r w:rsidRPr="004966B4">
              <w:rPr>
                <w:rStyle w:val="ac"/>
                <w:lang w:val="ru-RU"/>
              </w:rPr>
              <w:t xml:space="preserve">2.4 </w:t>
            </w:r>
            <w:r w:rsidR="009F2658" w:rsidRPr="004966B4">
              <w:rPr>
                <w:rStyle w:val="ac"/>
                <w:lang w:val="ru-RU"/>
              </w:rPr>
              <w:t>ОСУЩЕСТВЛЯЕТ НАДЗОР ЗА СИСТЕМОЙ ВНУТРЕННЕГО КОНТРОЛЯ</w:t>
            </w:r>
            <w:r w:rsidR="00E055F3" w:rsidRPr="004966B4">
              <w:rPr>
                <w:rStyle w:val="ac"/>
                <w:lang w:val="ru-RU"/>
              </w:rPr>
              <w:t>.</w:t>
            </w:r>
            <w:r w:rsidR="009F2658" w:rsidRPr="004966B4">
              <w:rPr>
                <w:rStyle w:val="ac"/>
                <w:lang w:val="ru-RU"/>
              </w:rPr>
              <w:t xml:space="preserve"> </w:t>
            </w:r>
            <w:r w:rsidR="009F2658" w:rsidRPr="004966B4">
              <w:rPr>
                <w:lang w:val="ru-RU"/>
              </w:rPr>
              <w:t xml:space="preserve">Руководящие органы несут ответственность за надзор </w:t>
            </w:r>
            <w:r w:rsidR="003C51D3" w:rsidRPr="004966B4">
              <w:rPr>
                <w:lang w:val="ru-RU"/>
              </w:rPr>
              <w:t>в отношении структуры менеджмента, осуществления управления и проведения</w:t>
            </w:r>
            <w:r w:rsidR="009F2658" w:rsidRPr="004966B4">
              <w:rPr>
                <w:lang w:val="ru-RU"/>
              </w:rPr>
              <w:t xml:space="preserve"> внутреннего контроля.</w:t>
            </w:r>
          </w:p>
          <w:p w:rsidR="000E25B1" w:rsidRPr="004966B4" w:rsidRDefault="003C51D3" w:rsidP="00405CE8">
            <w:pPr>
              <w:pStyle w:val="Tableindent"/>
              <w:numPr>
                <w:ilvl w:val="0"/>
                <w:numId w:val="0"/>
              </w:numPr>
              <w:ind w:left="284"/>
              <w:rPr>
                <w:lang w:val="ru-RU"/>
              </w:rPr>
            </w:pPr>
            <w:r w:rsidRPr="004966B4">
              <w:rPr>
                <w:lang w:val="ru-RU"/>
              </w:rPr>
              <w:t>Например</w:t>
            </w:r>
            <w:r w:rsidR="000E25B1" w:rsidRPr="004966B4">
              <w:rPr>
                <w:lang w:val="ru-RU"/>
              </w:rPr>
              <w:t xml:space="preserve">: </w:t>
            </w:r>
            <w:r w:rsidRPr="004966B4">
              <w:rPr>
                <w:b/>
                <w:i/>
                <w:iCs/>
                <w:lang w:val="ru-RU"/>
              </w:rPr>
              <w:t>контрольная среда</w:t>
            </w:r>
            <w:r w:rsidR="000E25B1" w:rsidRPr="004966B4">
              <w:rPr>
                <w:b/>
                <w:lang w:val="ru-RU"/>
              </w:rPr>
              <w:t>:</w:t>
            </w:r>
            <w:r w:rsidR="000E25B1" w:rsidRPr="004966B4">
              <w:rPr>
                <w:lang w:val="ru-RU"/>
              </w:rPr>
              <w:t xml:space="preserve"> </w:t>
            </w:r>
            <w:r w:rsidRPr="004966B4">
              <w:rPr>
                <w:lang w:val="ru-RU"/>
              </w:rPr>
              <w:t>формирование этических ценностей, надзорных структур, полномочий и обязанностей, ожиданий в части компетенции и подотчётности перед Советом директоров;</w:t>
            </w:r>
            <w:r w:rsidR="000E25B1" w:rsidRPr="004966B4">
              <w:rPr>
                <w:lang w:val="ru-RU"/>
              </w:rPr>
              <w:t xml:space="preserve"> </w:t>
            </w:r>
            <w:r w:rsidRPr="004966B4">
              <w:rPr>
                <w:b/>
                <w:i/>
                <w:lang w:val="ru-RU"/>
              </w:rPr>
              <w:t>оценка риска</w:t>
            </w:r>
            <w:r w:rsidR="000E25B1" w:rsidRPr="004966B4">
              <w:rPr>
                <w:b/>
                <w:lang w:val="ru-RU"/>
              </w:rPr>
              <w:t>:</w:t>
            </w:r>
            <w:r w:rsidR="000E25B1" w:rsidRPr="004966B4">
              <w:rPr>
                <w:lang w:val="ru-RU"/>
              </w:rPr>
              <w:t xml:space="preserve"> </w:t>
            </w:r>
            <w:r w:rsidRPr="004966B4">
              <w:rPr>
                <w:lang w:val="ru-RU"/>
              </w:rPr>
              <w:t>надзор за оценкой менеджментом рисков для достижения целей</w:t>
            </w:r>
            <w:r w:rsidR="00662257" w:rsidRPr="004966B4">
              <w:rPr>
                <w:lang w:val="ru-RU"/>
              </w:rPr>
              <w:t xml:space="preserve">, включая потенциальное влияние существенных изменений, мошеннических действий и </w:t>
            </w:r>
            <w:r w:rsidR="009E156C" w:rsidRPr="004966B4">
              <w:rPr>
                <w:lang w:val="ru-RU"/>
              </w:rPr>
              <w:t xml:space="preserve">намеренного </w:t>
            </w:r>
            <w:r w:rsidR="00662257" w:rsidRPr="004966B4">
              <w:rPr>
                <w:lang w:val="ru-RU"/>
              </w:rPr>
              <w:t xml:space="preserve">нарушения менеджментом </w:t>
            </w:r>
            <w:r w:rsidR="000D12D4" w:rsidRPr="004966B4">
              <w:rPr>
                <w:lang w:val="ru-RU"/>
              </w:rPr>
              <w:t>процедур</w:t>
            </w:r>
            <w:r w:rsidR="00662257" w:rsidRPr="004966B4">
              <w:rPr>
                <w:lang w:val="ru-RU"/>
              </w:rPr>
              <w:t xml:space="preserve"> внутреннего контроля</w:t>
            </w:r>
            <w:r w:rsidR="000E25B1" w:rsidRPr="004966B4">
              <w:rPr>
                <w:lang w:val="ru-RU"/>
              </w:rPr>
              <w:t xml:space="preserve">; </w:t>
            </w:r>
            <w:r w:rsidR="00662257" w:rsidRPr="004966B4">
              <w:rPr>
                <w:b/>
                <w:i/>
                <w:lang w:val="ru-RU"/>
              </w:rPr>
              <w:t>средства контроля</w:t>
            </w:r>
            <w:r w:rsidR="000E25B1" w:rsidRPr="004966B4">
              <w:rPr>
                <w:i/>
                <w:iCs/>
                <w:lang w:val="ru-RU"/>
              </w:rPr>
              <w:t>:</w:t>
            </w:r>
            <w:r w:rsidR="000E25B1" w:rsidRPr="004966B4">
              <w:rPr>
                <w:lang w:val="ru-RU"/>
              </w:rPr>
              <w:t xml:space="preserve"> </w:t>
            </w:r>
            <w:r w:rsidR="00EE1A8D" w:rsidRPr="004966B4">
              <w:rPr>
                <w:lang w:val="ru-RU"/>
              </w:rPr>
              <w:t>надзор в отношении высшего менеджмента при разработке и осуществлении контрольных мероприятий</w:t>
            </w:r>
            <w:r w:rsidR="000E25B1" w:rsidRPr="004966B4">
              <w:rPr>
                <w:lang w:val="ru-RU"/>
              </w:rPr>
              <w:t xml:space="preserve">; </w:t>
            </w:r>
            <w:r w:rsidR="00EE1A8D" w:rsidRPr="004966B4">
              <w:rPr>
                <w:b/>
                <w:i/>
                <w:iCs/>
                <w:lang w:val="ru-RU"/>
              </w:rPr>
              <w:t>информация и коммуникация</w:t>
            </w:r>
            <w:r w:rsidR="000E25B1" w:rsidRPr="004966B4">
              <w:rPr>
                <w:lang w:val="ru-RU"/>
              </w:rPr>
              <w:t xml:space="preserve">: </w:t>
            </w:r>
            <w:r w:rsidR="00EE1A8D" w:rsidRPr="004966B4">
              <w:rPr>
                <w:lang w:val="ru-RU"/>
              </w:rPr>
              <w:t>анализ и рассмотрение информации, связанной с достижением целей организации</w:t>
            </w:r>
            <w:r w:rsidR="000E25B1" w:rsidRPr="004966B4">
              <w:rPr>
                <w:lang w:val="ru-RU"/>
              </w:rPr>
              <w:t xml:space="preserve">; </w:t>
            </w:r>
            <w:r w:rsidR="00EE1A8D" w:rsidRPr="004966B4">
              <w:rPr>
                <w:b/>
                <w:i/>
                <w:iCs/>
                <w:lang w:val="ru-RU"/>
              </w:rPr>
              <w:t>процедуры мониторинга</w:t>
            </w:r>
            <w:r w:rsidR="000E25B1" w:rsidRPr="004966B4">
              <w:rPr>
                <w:b/>
                <w:lang w:val="ru-RU"/>
              </w:rPr>
              <w:t>:</w:t>
            </w:r>
            <w:r w:rsidR="000E25B1" w:rsidRPr="004966B4">
              <w:rPr>
                <w:lang w:val="ru-RU"/>
              </w:rPr>
              <w:t xml:space="preserve"> </w:t>
            </w:r>
            <w:r w:rsidR="00EE1A8D" w:rsidRPr="004966B4">
              <w:rPr>
                <w:lang w:val="ru-RU"/>
              </w:rPr>
              <w:t xml:space="preserve">оценка и надзор за содержанием и объёмом процедур мониторинга, управленческой оценки и ликвидации недостатков. </w:t>
            </w:r>
          </w:p>
        </w:tc>
      </w:tr>
      <w:tr w:rsidR="000E25B1" w:rsidRPr="004966B4" w:rsidTr="00240E21">
        <w:trPr>
          <w:trHeight w:val="1303"/>
        </w:trPr>
        <w:tc>
          <w:tcPr>
            <w:tcW w:w="1360" w:type="pct"/>
            <w:tcBorders>
              <w:right w:val="single" w:sz="4" w:space="0" w:color="auto"/>
            </w:tcBorders>
          </w:tcPr>
          <w:p w:rsidR="000E25B1" w:rsidRPr="004966B4" w:rsidRDefault="000E25B1" w:rsidP="00240E21">
            <w:pPr>
              <w:pStyle w:val="Table"/>
              <w:rPr>
                <w:lang w:val="ru-RU"/>
              </w:rPr>
            </w:pPr>
            <w:r w:rsidRPr="004966B4">
              <w:rPr>
                <w:lang w:val="ru-RU"/>
              </w:rPr>
              <w:lastRenderedPageBreak/>
              <w:t xml:space="preserve">3 </w:t>
            </w:r>
            <w:r w:rsidRPr="004966B4">
              <w:rPr>
                <w:rFonts w:ascii="Palatino Linotype" w:hAnsi="Palatino Linotype" w:cs="Palatino Linotype"/>
                <w:lang w:val="ru-RU"/>
              </w:rPr>
              <w:t>‐</w:t>
            </w:r>
            <w:r w:rsidRPr="004966B4">
              <w:rPr>
                <w:lang w:val="ru-RU"/>
              </w:rPr>
              <w:t xml:space="preserve"> </w:t>
            </w:r>
            <w:r w:rsidR="00925EE7" w:rsidRPr="004966B4">
              <w:rPr>
                <w:lang w:val="ru-RU"/>
              </w:rPr>
              <w:t xml:space="preserve">Менеджмент – под надзором Совета директоров – устанавливает структуры, порядок подчинённости, полномочия и обязанности в </w:t>
            </w:r>
            <w:r w:rsidR="00A47BEE" w:rsidRPr="004966B4">
              <w:rPr>
                <w:lang w:val="ru-RU"/>
              </w:rPr>
              <w:t xml:space="preserve">части </w:t>
            </w:r>
            <w:r w:rsidR="00925EE7" w:rsidRPr="004966B4">
              <w:rPr>
                <w:lang w:val="ru-RU"/>
              </w:rPr>
              <w:t>до</w:t>
            </w:r>
            <w:r w:rsidR="00A47BEE" w:rsidRPr="004966B4">
              <w:rPr>
                <w:lang w:val="ru-RU"/>
              </w:rPr>
              <w:t>с</w:t>
            </w:r>
            <w:r w:rsidR="00925EE7" w:rsidRPr="004966B4">
              <w:rPr>
                <w:lang w:val="ru-RU"/>
              </w:rPr>
              <w:t>тижени</w:t>
            </w:r>
            <w:r w:rsidR="00A47BEE" w:rsidRPr="004966B4">
              <w:rPr>
                <w:lang w:val="ru-RU"/>
              </w:rPr>
              <w:t>я</w:t>
            </w:r>
            <w:r w:rsidR="00925EE7" w:rsidRPr="004966B4">
              <w:rPr>
                <w:lang w:val="ru-RU"/>
              </w:rPr>
              <w:t xml:space="preserve"> целей</w:t>
            </w:r>
            <w:r w:rsidRPr="004966B4">
              <w:rPr>
                <w:lang w:val="ru-RU"/>
              </w:rPr>
              <w:t>.</w:t>
            </w:r>
          </w:p>
        </w:tc>
        <w:tc>
          <w:tcPr>
            <w:tcW w:w="3640" w:type="pct"/>
            <w:tcBorders>
              <w:right w:val="single" w:sz="4" w:space="0" w:color="auto"/>
            </w:tcBorders>
          </w:tcPr>
          <w:p w:rsidR="000E25B1" w:rsidRPr="004966B4" w:rsidRDefault="000E25B1" w:rsidP="00240E21">
            <w:pPr>
              <w:pStyle w:val="Table"/>
              <w:rPr>
                <w:lang w:val="ru-RU"/>
              </w:rPr>
            </w:pPr>
            <w:r w:rsidRPr="004966B4">
              <w:rPr>
                <w:rStyle w:val="ac"/>
                <w:lang w:val="ru-RU"/>
              </w:rPr>
              <w:t xml:space="preserve">3.1 </w:t>
            </w:r>
            <w:r w:rsidR="009F2658" w:rsidRPr="004966B4">
              <w:rPr>
                <w:rStyle w:val="ac"/>
                <w:lang w:val="ru-RU"/>
              </w:rPr>
              <w:t>УЧИТЫВАЕТ ВСЕ СТРУКТУРЫ В ОРГАНИЗАЦИИ</w:t>
            </w:r>
            <w:r w:rsidR="00E055F3" w:rsidRPr="004966B4">
              <w:rPr>
                <w:rStyle w:val="ac"/>
                <w:lang w:val="ru-RU"/>
              </w:rPr>
              <w:t>.</w:t>
            </w:r>
            <w:r w:rsidRPr="004966B4">
              <w:rPr>
                <w:rStyle w:val="ac"/>
                <w:lang w:val="ru-RU"/>
              </w:rPr>
              <w:t xml:space="preserve"> </w:t>
            </w:r>
            <w:r w:rsidRPr="004966B4">
              <w:t>M</w:t>
            </w:r>
            <w:r w:rsidR="00E53406" w:rsidRPr="004966B4">
              <w:rPr>
                <w:lang w:val="ru-RU"/>
              </w:rPr>
              <w:t>енедж</w:t>
            </w:r>
            <w:r w:rsidR="00054FEF" w:rsidRPr="004966B4">
              <w:rPr>
                <w:lang w:val="ru-RU"/>
              </w:rPr>
              <w:t>м</w:t>
            </w:r>
            <w:r w:rsidR="00E53406" w:rsidRPr="004966B4">
              <w:rPr>
                <w:lang w:val="ru-RU"/>
              </w:rPr>
              <w:t xml:space="preserve">ент и руководящие органы </w:t>
            </w:r>
            <w:r w:rsidR="00054FEF" w:rsidRPr="004966B4">
              <w:rPr>
                <w:lang w:val="ru-RU"/>
              </w:rPr>
              <w:t xml:space="preserve">учитывают используемые многочисленные структуры (включая операционные подразделения, </w:t>
            </w:r>
            <w:r w:rsidR="000F7E98" w:rsidRPr="004966B4">
              <w:rPr>
                <w:lang w:val="ru-RU"/>
              </w:rPr>
              <w:t>географическое распределение и внешних подрядчиков) в интересах достижения целей.</w:t>
            </w:r>
          </w:p>
          <w:p w:rsidR="000E25B1" w:rsidRPr="004966B4" w:rsidRDefault="000E25B1" w:rsidP="00240E21">
            <w:pPr>
              <w:pStyle w:val="Table"/>
              <w:rPr>
                <w:lang w:val="ru-RU"/>
              </w:rPr>
            </w:pPr>
            <w:r w:rsidRPr="004966B4">
              <w:rPr>
                <w:rStyle w:val="ac"/>
                <w:lang w:val="ru-RU"/>
              </w:rPr>
              <w:t xml:space="preserve">3.2 </w:t>
            </w:r>
            <w:r w:rsidR="009F2658" w:rsidRPr="004966B4">
              <w:rPr>
                <w:rStyle w:val="ac"/>
                <w:lang w:val="ru-RU"/>
              </w:rPr>
              <w:t>УСТАНАВЛИВАЕТ ПОРЯДОК ПОДЧИНЁННОСТИ</w:t>
            </w:r>
            <w:r w:rsidR="00E055F3" w:rsidRPr="004966B4">
              <w:rPr>
                <w:rStyle w:val="ac"/>
                <w:lang w:val="ru-RU"/>
              </w:rPr>
              <w:t>.</w:t>
            </w:r>
            <w:r w:rsidRPr="004966B4">
              <w:rPr>
                <w:b/>
                <w:lang w:val="ru-RU"/>
              </w:rPr>
              <w:t xml:space="preserve"> </w:t>
            </w:r>
            <w:r w:rsidRPr="004966B4">
              <w:t>M</w:t>
            </w:r>
            <w:r w:rsidR="000F7E98" w:rsidRPr="004966B4">
              <w:rPr>
                <w:lang w:val="ru-RU"/>
              </w:rPr>
              <w:t>енеджмент разрабатывает и оценивает порядок подчинённости для каждой структуры в организации, чтобы обеспечить выполнение полномочий и обязанностей, а также прохождение информации для управления деятельностью организации.</w:t>
            </w:r>
          </w:p>
          <w:p w:rsidR="000E25B1" w:rsidRPr="004966B4" w:rsidRDefault="000E25B1" w:rsidP="00240E21">
            <w:pPr>
              <w:pStyle w:val="Table"/>
              <w:rPr>
                <w:lang w:val="ru-RU"/>
              </w:rPr>
            </w:pPr>
            <w:r w:rsidRPr="004966B4">
              <w:rPr>
                <w:rStyle w:val="ac"/>
                <w:lang w:val="ru-RU"/>
              </w:rPr>
              <w:t xml:space="preserve">3.3 </w:t>
            </w:r>
            <w:r w:rsidR="009F2658" w:rsidRPr="004966B4">
              <w:rPr>
                <w:rStyle w:val="ac"/>
                <w:lang w:val="ru-RU"/>
              </w:rPr>
              <w:t>ОПРЕДЕЛЯЕТ, РАСПРЕДЕЛЯЕТ И ОГРАНИЧИВАЕТ ПОЛНОМОЧИЯ И ОБЯЗАННОСТИ</w:t>
            </w:r>
            <w:r w:rsidR="00E055F3" w:rsidRPr="004966B4">
              <w:rPr>
                <w:rStyle w:val="ac"/>
                <w:lang w:val="ru-RU"/>
              </w:rPr>
              <w:t>.</w:t>
            </w:r>
            <w:r w:rsidRPr="004966B4">
              <w:rPr>
                <w:lang w:val="ru-RU"/>
              </w:rPr>
              <w:t xml:space="preserve"> </w:t>
            </w:r>
            <w:r w:rsidRPr="004966B4">
              <w:t>M</w:t>
            </w:r>
            <w:r w:rsidR="000F7E98" w:rsidRPr="004966B4">
              <w:rPr>
                <w:lang w:val="ru-RU"/>
              </w:rPr>
              <w:t>енеджмент и руководящие органы делегируют полномочия, определяют обязанности и используют надлежащие процессы и технологию для распределения обязанностей и разделения ответственности по мере необходимости на разных уровнях организации</w:t>
            </w:r>
            <w:r w:rsidRPr="004966B4">
              <w:rPr>
                <w:lang w:val="ru-RU"/>
              </w:rPr>
              <w:t>:</w:t>
            </w:r>
          </w:p>
          <w:p w:rsidR="000E25B1" w:rsidRPr="004966B4" w:rsidRDefault="000F7E98" w:rsidP="00240E21">
            <w:pPr>
              <w:pStyle w:val="Tableindent"/>
              <w:rPr>
                <w:color w:val="auto"/>
                <w:lang w:val="ru-RU"/>
              </w:rPr>
            </w:pPr>
            <w:r w:rsidRPr="004966B4">
              <w:rPr>
                <w:i/>
                <w:lang w:val="ru-RU"/>
              </w:rPr>
              <w:t>Руководящие органы</w:t>
            </w:r>
            <w:r w:rsidR="000E25B1" w:rsidRPr="004966B4">
              <w:rPr>
                <w:color w:val="auto"/>
                <w:lang w:val="ru-RU"/>
              </w:rPr>
              <w:t xml:space="preserve">: </w:t>
            </w:r>
            <w:r w:rsidRPr="004966B4">
              <w:rPr>
                <w:color w:val="auto"/>
                <w:lang w:val="ru-RU"/>
              </w:rPr>
              <w:t>сохраняют полномочия в отношении важных решений и анализируют то, как менеджмент распределяет и ограничивает полномочия и обязанности</w:t>
            </w:r>
            <w:r w:rsidR="000E25B1" w:rsidRPr="004966B4">
              <w:rPr>
                <w:color w:val="auto"/>
                <w:lang w:val="ru-RU"/>
              </w:rPr>
              <w:t>;</w:t>
            </w:r>
          </w:p>
          <w:p w:rsidR="000E25B1" w:rsidRPr="004966B4" w:rsidRDefault="00B06507" w:rsidP="00240E21">
            <w:pPr>
              <w:pStyle w:val="Tableindent"/>
              <w:rPr>
                <w:color w:val="auto"/>
                <w:lang w:val="ru-RU"/>
              </w:rPr>
            </w:pPr>
            <w:r w:rsidRPr="004966B4">
              <w:rPr>
                <w:i/>
                <w:iCs/>
                <w:color w:val="auto"/>
                <w:lang w:val="ru-RU"/>
              </w:rPr>
              <w:lastRenderedPageBreak/>
              <w:t>Высший менеджмент</w:t>
            </w:r>
            <w:r w:rsidR="000E25B1" w:rsidRPr="004966B4">
              <w:rPr>
                <w:i/>
                <w:iCs/>
                <w:color w:val="auto"/>
                <w:lang w:val="ru-RU"/>
              </w:rPr>
              <w:t xml:space="preserve"> </w:t>
            </w:r>
            <w:r w:rsidR="000E25B1" w:rsidRPr="004966B4">
              <w:rPr>
                <w:color w:val="auto"/>
                <w:lang w:val="ru-RU"/>
              </w:rPr>
              <w:t>–</w:t>
            </w:r>
            <w:r w:rsidR="00EE256F" w:rsidRPr="004966B4">
              <w:rPr>
                <w:color w:val="auto"/>
                <w:lang w:val="ru-RU"/>
              </w:rPr>
              <w:t xml:space="preserve">дает </w:t>
            </w:r>
            <w:r w:rsidR="006F54DE" w:rsidRPr="004966B4">
              <w:rPr>
                <w:color w:val="auto"/>
                <w:lang w:val="ru-RU"/>
              </w:rPr>
              <w:t xml:space="preserve">указания, </w:t>
            </w:r>
            <w:r w:rsidR="00EE256F" w:rsidRPr="004966B4">
              <w:rPr>
                <w:color w:val="auto"/>
                <w:lang w:val="ru-RU"/>
              </w:rPr>
              <w:t xml:space="preserve">осуществляет </w:t>
            </w:r>
            <w:r w:rsidR="006F54DE" w:rsidRPr="004966B4">
              <w:rPr>
                <w:color w:val="auto"/>
                <w:lang w:val="ru-RU"/>
              </w:rPr>
              <w:t>руководств</w:t>
            </w:r>
            <w:r w:rsidR="00EE256F" w:rsidRPr="004966B4">
              <w:rPr>
                <w:color w:val="auto"/>
                <w:lang w:val="ru-RU"/>
              </w:rPr>
              <w:t>о</w:t>
            </w:r>
            <w:r w:rsidR="006F54DE" w:rsidRPr="004966B4">
              <w:rPr>
                <w:color w:val="auto"/>
                <w:lang w:val="ru-RU"/>
              </w:rPr>
              <w:t xml:space="preserve"> и контроль</w:t>
            </w:r>
            <w:r w:rsidR="009D3AAF" w:rsidRPr="004966B4">
              <w:rPr>
                <w:color w:val="auto"/>
                <w:lang w:val="ru-RU"/>
              </w:rPr>
              <w:t xml:space="preserve"> </w:t>
            </w:r>
            <w:r w:rsidR="00EE256F" w:rsidRPr="004966B4">
              <w:rPr>
                <w:color w:val="auto"/>
                <w:lang w:val="ru-RU"/>
              </w:rPr>
              <w:t xml:space="preserve">для того </w:t>
            </w:r>
            <w:r w:rsidR="006F54DE" w:rsidRPr="004966B4">
              <w:rPr>
                <w:color w:val="auto"/>
                <w:lang w:val="ru-RU"/>
              </w:rPr>
              <w:t xml:space="preserve">, чтобы менеджмент и </w:t>
            </w:r>
            <w:r w:rsidR="00EE256F" w:rsidRPr="004966B4">
              <w:rPr>
                <w:color w:val="auto"/>
                <w:lang w:val="ru-RU"/>
              </w:rPr>
              <w:t xml:space="preserve">сотрудники </w:t>
            </w:r>
            <w:r w:rsidR="006F54DE" w:rsidRPr="004966B4">
              <w:rPr>
                <w:color w:val="auto"/>
                <w:lang w:val="ru-RU"/>
              </w:rPr>
              <w:t>мог</w:t>
            </w:r>
            <w:r w:rsidR="00EE256F" w:rsidRPr="004966B4">
              <w:rPr>
                <w:color w:val="auto"/>
                <w:lang w:val="ru-RU"/>
              </w:rPr>
              <w:t>ли</w:t>
            </w:r>
            <w:r w:rsidR="006F54DE" w:rsidRPr="004966B4">
              <w:rPr>
                <w:color w:val="auto"/>
                <w:lang w:val="ru-RU"/>
              </w:rPr>
              <w:t xml:space="preserve"> </w:t>
            </w:r>
            <w:r w:rsidR="008C1B0E" w:rsidRPr="004966B4">
              <w:rPr>
                <w:color w:val="auto"/>
                <w:lang w:val="ru-RU"/>
              </w:rPr>
              <w:t>понимать и выполнять</w:t>
            </w:r>
            <w:r w:rsidR="000E25B1" w:rsidRPr="004966B4">
              <w:rPr>
                <w:color w:val="auto"/>
                <w:lang w:val="ru-RU"/>
              </w:rPr>
              <w:t xml:space="preserve"> </w:t>
            </w:r>
            <w:r w:rsidR="006F54DE" w:rsidRPr="004966B4">
              <w:rPr>
                <w:color w:val="auto"/>
                <w:lang w:val="ru-RU"/>
              </w:rPr>
              <w:t xml:space="preserve">свои </w:t>
            </w:r>
            <w:r w:rsidR="008C1B0E" w:rsidRPr="004966B4">
              <w:rPr>
                <w:color w:val="auto"/>
                <w:lang w:val="ru-RU"/>
              </w:rPr>
              <w:t>обязанности</w:t>
            </w:r>
            <w:r w:rsidR="00EE256F" w:rsidRPr="004966B4">
              <w:rPr>
                <w:color w:val="auto"/>
                <w:lang w:val="ru-RU"/>
              </w:rPr>
              <w:t xml:space="preserve">, связанные с </w:t>
            </w:r>
            <w:r w:rsidR="008C1B0E" w:rsidRPr="004966B4">
              <w:rPr>
                <w:color w:val="auto"/>
                <w:lang w:val="ru-RU"/>
              </w:rPr>
              <w:t>внутренн</w:t>
            </w:r>
            <w:r w:rsidR="00EE256F" w:rsidRPr="004966B4">
              <w:rPr>
                <w:color w:val="auto"/>
                <w:lang w:val="ru-RU"/>
              </w:rPr>
              <w:t>им</w:t>
            </w:r>
            <w:r w:rsidR="008C1B0E" w:rsidRPr="004966B4">
              <w:rPr>
                <w:color w:val="auto"/>
                <w:lang w:val="ru-RU"/>
              </w:rPr>
              <w:t xml:space="preserve"> контрол</w:t>
            </w:r>
            <w:r w:rsidR="00EE256F" w:rsidRPr="004966B4">
              <w:rPr>
                <w:color w:val="auto"/>
                <w:lang w:val="ru-RU"/>
              </w:rPr>
              <w:t>ем</w:t>
            </w:r>
            <w:r w:rsidR="000E25B1" w:rsidRPr="004966B4">
              <w:rPr>
                <w:color w:val="auto"/>
                <w:lang w:val="ru-RU"/>
              </w:rPr>
              <w:t>;</w:t>
            </w:r>
          </w:p>
          <w:p w:rsidR="000E25B1" w:rsidRPr="004966B4" w:rsidRDefault="000E25B1" w:rsidP="00240E21">
            <w:pPr>
              <w:pStyle w:val="Tableindent"/>
              <w:rPr>
                <w:color w:val="auto"/>
                <w:lang w:val="ru-RU"/>
              </w:rPr>
            </w:pPr>
            <w:r w:rsidRPr="004966B4">
              <w:rPr>
                <w:i/>
                <w:iCs/>
                <w:color w:val="auto"/>
              </w:rPr>
              <w:t>M</w:t>
            </w:r>
            <w:r w:rsidR="00B06507" w:rsidRPr="004966B4">
              <w:rPr>
                <w:i/>
                <w:iCs/>
                <w:color w:val="auto"/>
                <w:lang w:val="ru-RU"/>
              </w:rPr>
              <w:t>енеджмент</w:t>
            </w:r>
            <w:r w:rsidRPr="004966B4">
              <w:rPr>
                <w:color w:val="auto"/>
                <w:lang w:val="ru-RU"/>
              </w:rPr>
              <w:t xml:space="preserve"> – </w:t>
            </w:r>
            <w:r w:rsidR="008C1B0E" w:rsidRPr="004966B4">
              <w:rPr>
                <w:color w:val="auto"/>
                <w:lang w:val="ru-RU"/>
              </w:rPr>
              <w:t xml:space="preserve">осуществляет руководство и содействие при исполнении указаний высшего менеджмента </w:t>
            </w:r>
            <w:r w:rsidR="00C57156" w:rsidRPr="004966B4">
              <w:rPr>
                <w:color w:val="auto"/>
                <w:lang w:val="ru-RU"/>
              </w:rPr>
              <w:t>в организации и её структурных подразделениях</w:t>
            </w:r>
            <w:r w:rsidRPr="004966B4">
              <w:rPr>
                <w:color w:val="auto"/>
                <w:lang w:val="ru-RU"/>
              </w:rPr>
              <w:t>;</w:t>
            </w:r>
          </w:p>
          <w:p w:rsidR="000E25B1" w:rsidRPr="004966B4" w:rsidRDefault="00B06507" w:rsidP="00240E21">
            <w:pPr>
              <w:pStyle w:val="Tableindent"/>
              <w:rPr>
                <w:color w:val="auto"/>
                <w:lang w:val="ru-RU"/>
              </w:rPr>
            </w:pPr>
            <w:r w:rsidRPr="004966B4">
              <w:rPr>
                <w:i/>
                <w:iCs/>
                <w:color w:val="auto"/>
                <w:lang w:val="ru-RU"/>
              </w:rPr>
              <w:t>Персонал</w:t>
            </w:r>
            <w:r w:rsidR="000E25B1" w:rsidRPr="004966B4">
              <w:rPr>
                <w:color w:val="auto"/>
                <w:lang w:val="ru-RU"/>
              </w:rPr>
              <w:t xml:space="preserve"> </w:t>
            </w:r>
            <w:r w:rsidR="00EB0E77" w:rsidRPr="004966B4">
              <w:rPr>
                <w:color w:val="auto"/>
                <w:lang w:val="ru-RU"/>
              </w:rPr>
              <w:t>–</w:t>
            </w:r>
            <w:r w:rsidR="000E25B1" w:rsidRPr="004966B4">
              <w:rPr>
                <w:color w:val="auto"/>
                <w:lang w:val="ru-RU"/>
              </w:rPr>
              <w:t xml:space="preserve"> </w:t>
            </w:r>
            <w:r w:rsidR="00EB0E77" w:rsidRPr="004966B4">
              <w:rPr>
                <w:color w:val="auto"/>
                <w:lang w:val="ru-RU"/>
              </w:rPr>
              <w:t xml:space="preserve">понимает </w:t>
            </w:r>
            <w:r w:rsidR="00576F82" w:rsidRPr="004966B4">
              <w:rPr>
                <w:color w:val="auto"/>
                <w:lang w:val="ru-RU"/>
              </w:rPr>
              <w:t xml:space="preserve">(соблюдает) </w:t>
            </w:r>
            <w:r w:rsidR="00EB0E77" w:rsidRPr="004966B4">
              <w:rPr>
                <w:color w:val="auto"/>
                <w:lang w:val="ru-RU"/>
              </w:rPr>
              <w:t>нормы поведения, принятые в организации, оценивает риски</w:t>
            </w:r>
            <w:r w:rsidR="00576F82" w:rsidRPr="004966B4">
              <w:rPr>
                <w:color w:val="auto"/>
                <w:lang w:val="ru-RU"/>
              </w:rPr>
              <w:t xml:space="preserve">, сопутствующие достижению поставленных целей, </w:t>
            </w:r>
            <w:r w:rsidR="00EB0E77" w:rsidRPr="004966B4">
              <w:rPr>
                <w:color w:val="auto"/>
                <w:lang w:val="ru-RU"/>
              </w:rPr>
              <w:t xml:space="preserve"> </w:t>
            </w:r>
            <w:r w:rsidR="00576F82" w:rsidRPr="004966B4">
              <w:rPr>
                <w:color w:val="auto"/>
                <w:lang w:val="ru-RU"/>
              </w:rPr>
              <w:t>осуществляет контрольные действия</w:t>
            </w:r>
            <w:r w:rsidR="00EB0E77" w:rsidRPr="004966B4">
              <w:rPr>
                <w:color w:val="auto"/>
                <w:lang w:val="ru-RU"/>
              </w:rPr>
              <w:t xml:space="preserve">, ожидаемое прохождение информации и коммуникацию, а также </w:t>
            </w:r>
            <w:r w:rsidR="00576F82" w:rsidRPr="004966B4">
              <w:rPr>
                <w:color w:val="auto"/>
                <w:lang w:val="ru-RU"/>
              </w:rPr>
              <w:t xml:space="preserve">осуществляет </w:t>
            </w:r>
            <w:r w:rsidR="00EB0E77" w:rsidRPr="004966B4">
              <w:rPr>
                <w:color w:val="auto"/>
                <w:lang w:val="ru-RU"/>
              </w:rPr>
              <w:t>процедуры мониторинга, имеющие отношение к достижению целей</w:t>
            </w:r>
            <w:r w:rsidR="000E25B1" w:rsidRPr="004966B4">
              <w:rPr>
                <w:color w:val="auto"/>
                <w:lang w:val="ru-RU"/>
              </w:rPr>
              <w:t>;</w:t>
            </w:r>
          </w:p>
          <w:p w:rsidR="000E25B1" w:rsidRPr="004966B4" w:rsidRDefault="00B06507" w:rsidP="00B364B3">
            <w:pPr>
              <w:pStyle w:val="Tableindent"/>
              <w:rPr>
                <w:lang w:val="ru-RU"/>
              </w:rPr>
            </w:pPr>
            <w:r w:rsidRPr="004966B4">
              <w:rPr>
                <w:i/>
                <w:iCs/>
                <w:color w:val="auto"/>
                <w:lang w:val="ru-RU"/>
              </w:rPr>
              <w:t>Внешние подрядчики</w:t>
            </w:r>
            <w:r w:rsidR="000E25B1" w:rsidRPr="004966B4">
              <w:rPr>
                <w:i/>
                <w:iCs/>
                <w:color w:val="auto"/>
                <w:lang w:val="ru-RU"/>
              </w:rPr>
              <w:t xml:space="preserve"> </w:t>
            </w:r>
            <w:r w:rsidR="000E25B1" w:rsidRPr="004966B4">
              <w:rPr>
                <w:color w:val="auto"/>
                <w:lang w:val="ru-RU"/>
              </w:rPr>
              <w:t xml:space="preserve">– </w:t>
            </w:r>
            <w:r w:rsidR="00B364B3" w:rsidRPr="004966B4">
              <w:rPr>
                <w:color w:val="auto"/>
                <w:lang w:val="ru-RU"/>
              </w:rPr>
              <w:t>выполняют определенные полномочия и обязанности, определенные менедж</w:t>
            </w:r>
            <w:r w:rsidR="00B364B3" w:rsidRPr="004966B4">
              <w:rPr>
                <w:strike/>
                <w:color w:val="auto"/>
                <w:lang w:val="ru-RU"/>
              </w:rPr>
              <w:t>и</w:t>
            </w:r>
            <w:r w:rsidR="009D3AAF" w:rsidRPr="004966B4">
              <w:rPr>
                <w:color w:val="auto"/>
                <w:lang w:val="ru-RU"/>
              </w:rPr>
              <w:t>м</w:t>
            </w:r>
            <w:r w:rsidR="00B364B3" w:rsidRPr="004966B4">
              <w:rPr>
                <w:color w:val="auto"/>
                <w:lang w:val="ru-RU"/>
              </w:rPr>
              <w:t xml:space="preserve">ентом организации    </w:t>
            </w:r>
            <w:r w:rsidR="00EB0E77" w:rsidRPr="004966B4">
              <w:rPr>
                <w:color w:val="auto"/>
                <w:lang w:val="ru-RU"/>
              </w:rPr>
              <w:t xml:space="preserve">, </w:t>
            </w:r>
          </w:p>
        </w:tc>
      </w:tr>
      <w:tr w:rsidR="000E25B1" w:rsidRPr="004966B4" w:rsidTr="00240E21">
        <w:trPr>
          <w:trHeight w:val="565"/>
        </w:trPr>
        <w:tc>
          <w:tcPr>
            <w:tcW w:w="1360" w:type="pct"/>
            <w:tcBorders>
              <w:bottom w:val="single" w:sz="8" w:space="0" w:color="403152" w:themeColor="accent4" w:themeShade="80"/>
              <w:right w:val="single" w:sz="4" w:space="0" w:color="auto"/>
            </w:tcBorders>
          </w:tcPr>
          <w:p w:rsidR="000E25B1" w:rsidRPr="004966B4" w:rsidRDefault="000E25B1" w:rsidP="00240E21">
            <w:pPr>
              <w:pStyle w:val="Table"/>
              <w:rPr>
                <w:rStyle w:val="a6"/>
                <w:lang w:val="ru-RU"/>
              </w:rPr>
            </w:pPr>
            <w:r w:rsidRPr="004966B4">
              <w:rPr>
                <w:lang w:val="ru-RU"/>
              </w:rPr>
              <w:lastRenderedPageBreak/>
              <w:t xml:space="preserve">4 </w:t>
            </w:r>
            <w:r w:rsidRPr="004966B4">
              <w:rPr>
                <w:rFonts w:ascii="Palatino Linotype" w:hAnsi="Palatino Linotype" w:cs="Palatino Linotype"/>
                <w:lang w:val="ru-RU"/>
              </w:rPr>
              <w:t>‐</w:t>
            </w:r>
            <w:r w:rsidRPr="004966B4">
              <w:rPr>
                <w:lang w:val="ru-RU"/>
              </w:rPr>
              <w:t xml:space="preserve"> </w:t>
            </w:r>
            <w:r w:rsidR="00A47BEE" w:rsidRPr="004966B4">
              <w:rPr>
                <w:lang w:val="ru-RU"/>
              </w:rPr>
              <w:t>Организация демонстрирует заинтересованность в привлечении, развитии и удержании компетентных сотрудников в соответствии с целями</w:t>
            </w:r>
            <w:r w:rsidRPr="004966B4">
              <w:rPr>
                <w:lang w:val="ru-RU"/>
              </w:rPr>
              <w:t>.</w:t>
            </w:r>
          </w:p>
        </w:tc>
        <w:tc>
          <w:tcPr>
            <w:tcW w:w="3640" w:type="pct"/>
            <w:tcBorders>
              <w:bottom w:val="single" w:sz="8" w:space="0" w:color="403152" w:themeColor="accent4" w:themeShade="80"/>
              <w:right w:val="single" w:sz="4" w:space="0" w:color="auto"/>
            </w:tcBorders>
          </w:tcPr>
          <w:p w:rsidR="000E25B1" w:rsidRPr="004966B4" w:rsidRDefault="000E25B1" w:rsidP="00240E21">
            <w:pPr>
              <w:pStyle w:val="Table"/>
              <w:rPr>
                <w:lang w:val="ru-RU"/>
              </w:rPr>
            </w:pPr>
            <w:r w:rsidRPr="004966B4">
              <w:rPr>
                <w:rStyle w:val="ac"/>
                <w:lang w:val="ru-RU"/>
              </w:rPr>
              <w:t xml:space="preserve">4.1 </w:t>
            </w:r>
            <w:r w:rsidR="000C6F25" w:rsidRPr="004966B4">
              <w:rPr>
                <w:rStyle w:val="ac"/>
                <w:lang w:val="ru-RU"/>
              </w:rPr>
              <w:t>Устанавливает политику и практические подходы</w:t>
            </w:r>
            <w:r w:rsidR="00E055F3" w:rsidRPr="004966B4">
              <w:rPr>
                <w:rStyle w:val="ac"/>
                <w:lang w:val="ru-RU"/>
              </w:rPr>
              <w:t>.</w:t>
            </w:r>
            <w:r w:rsidR="000C6F25" w:rsidRPr="004966B4">
              <w:rPr>
                <w:rStyle w:val="ac"/>
                <w:lang w:val="ru-RU"/>
              </w:rPr>
              <w:t xml:space="preserve"> </w:t>
            </w:r>
            <w:r w:rsidR="002D5ED9" w:rsidRPr="004966B4">
              <w:rPr>
                <w:bCs/>
                <w:lang w:val="ru-RU"/>
              </w:rPr>
              <w:t>П</w:t>
            </w:r>
            <w:r w:rsidR="002D5ED9" w:rsidRPr="004966B4">
              <w:rPr>
                <w:lang w:val="ru-RU"/>
              </w:rPr>
              <w:t>о</w:t>
            </w:r>
            <w:r w:rsidR="000C6F25" w:rsidRPr="004966B4">
              <w:rPr>
                <w:bCs/>
                <w:lang w:val="ru-RU"/>
              </w:rPr>
              <w:t>литика и пра</w:t>
            </w:r>
            <w:r w:rsidR="00DB1BCD" w:rsidRPr="004966B4">
              <w:rPr>
                <w:bCs/>
                <w:lang w:val="ru-RU"/>
              </w:rPr>
              <w:t>к</w:t>
            </w:r>
            <w:r w:rsidR="000C6F25" w:rsidRPr="004966B4">
              <w:rPr>
                <w:bCs/>
                <w:lang w:val="ru-RU"/>
              </w:rPr>
              <w:t>тичес</w:t>
            </w:r>
            <w:r w:rsidR="00DB1BCD" w:rsidRPr="004966B4">
              <w:rPr>
                <w:bCs/>
                <w:lang w:val="ru-RU"/>
              </w:rPr>
              <w:t>к</w:t>
            </w:r>
            <w:r w:rsidR="000C6F25" w:rsidRPr="004966B4">
              <w:rPr>
                <w:bCs/>
                <w:lang w:val="ru-RU"/>
              </w:rPr>
              <w:t>ие подходы отражают ожидания</w:t>
            </w:r>
            <w:r w:rsidR="000C6F25" w:rsidRPr="004966B4">
              <w:rPr>
                <w:b/>
                <w:bCs/>
                <w:lang w:val="ru-RU"/>
              </w:rPr>
              <w:t xml:space="preserve"> </w:t>
            </w:r>
            <w:r w:rsidR="00B364B3" w:rsidRPr="004966B4">
              <w:rPr>
                <w:b/>
                <w:bCs/>
                <w:lang w:val="ru-RU"/>
              </w:rPr>
              <w:t xml:space="preserve">руководства </w:t>
            </w:r>
            <w:r w:rsidR="00DB1BCD" w:rsidRPr="004966B4">
              <w:rPr>
                <w:lang w:val="ru-RU"/>
              </w:rPr>
              <w:t>в отношении компетенции</w:t>
            </w:r>
            <w:r w:rsidR="00B364B3" w:rsidRPr="004966B4">
              <w:rPr>
                <w:lang w:val="ru-RU"/>
              </w:rPr>
              <w:t xml:space="preserve"> сотрудников</w:t>
            </w:r>
            <w:r w:rsidR="00DB1BCD" w:rsidRPr="004966B4">
              <w:rPr>
                <w:lang w:val="ru-RU"/>
              </w:rPr>
              <w:t>, которая необходима для достижения целей</w:t>
            </w:r>
            <w:r w:rsidR="00B364B3" w:rsidRPr="004966B4">
              <w:rPr>
                <w:lang w:val="ru-RU"/>
              </w:rPr>
              <w:t xml:space="preserve"> организации</w:t>
            </w:r>
            <w:r w:rsidR="00DB1BCD" w:rsidRPr="004966B4">
              <w:rPr>
                <w:lang w:val="ru-RU"/>
              </w:rPr>
              <w:t>.</w:t>
            </w:r>
          </w:p>
          <w:p w:rsidR="000E25B1" w:rsidRPr="004966B4" w:rsidRDefault="000E25B1" w:rsidP="00240E21">
            <w:pPr>
              <w:pStyle w:val="Table"/>
              <w:rPr>
                <w:lang w:val="ru-RU"/>
              </w:rPr>
            </w:pPr>
            <w:r w:rsidRPr="004966B4">
              <w:rPr>
                <w:rStyle w:val="ac"/>
                <w:lang w:val="ru-RU"/>
              </w:rPr>
              <w:t xml:space="preserve">4.2 </w:t>
            </w:r>
            <w:r w:rsidR="008C63A4" w:rsidRPr="004966B4">
              <w:rPr>
                <w:rStyle w:val="ac"/>
                <w:lang w:val="ru-RU"/>
              </w:rPr>
              <w:t>оценивает компетентность и устраняет недостатки</w:t>
            </w:r>
            <w:r w:rsidR="00E055F3" w:rsidRPr="004966B4">
              <w:rPr>
                <w:rStyle w:val="ac"/>
                <w:lang w:val="ru-RU"/>
              </w:rPr>
              <w:t>.</w:t>
            </w:r>
            <w:r w:rsidRPr="004966B4">
              <w:rPr>
                <w:b/>
                <w:lang w:val="ru-RU"/>
              </w:rPr>
              <w:t xml:space="preserve"> </w:t>
            </w:r>
            <w:r w:rsidR="002D5ED9" w:rsidRPr="004966B4">
              <w:rPr>
                <w:lang w:val="ru-RU"/>
              </w:rPr>
              <w:t>Р</w:t>
            </w:r>
            <w:r w:rsidR="005A4B8E" w:rsidRPr="004966B4">
              <w:rPr>
                <w:lang w:val="ru-RU"/>
              </w:rPr>
              <w:t xml:space="preserve">уководящие органы и менеджмент оценивают компетенцию </w:t>
            </w:r>
            <w:r w:rsidR="00BB7FAB" w:rsidRPr="004966B4">
              <w:rPr>
                <w:lang w:val="ru-RU"/>
              </w:rPr>
              <w:t xml:space="preserve">сотрудников </w:t>
            </w:r>
            <w:r w:rsidR="005A4B8E" w:rsidRPr="004966B4">
              <w:rPr>
                <w:lang w:val="ru-RU"/>
              </w:rPr>
              <w:t>организации и внешних подрядчиков применительно к установленной политике и практическим подходам, и при необходимости предпринима</w:t>
            </w:r>
            <w:r w:rsidR="00B60F31" w:rsidRPr="004966B4">
              <w:rPr>
                <w:lang w:val="ru-RU"/>
              </w:rPr>
              <w:t>ю</w:t>
            </w:r>
            <w:r w:rsidR="005A4B8E" w:rsidRPr="004966B4">
              <w:rPr>
                <w:lang w:val="ru-RU"/>
              </w:rPr>
              <w:t>т действия для устранения недостатков</w:t>
            </w:r>
            <w:r w:rsidRPr="004966B4">
              <w:rPr>
                <w:lang w:val="ru-RU"/>
              </w:rPr>
              <w:t>.</w:t>
            </w:r>
          </w:p>
          <w:p w:rsidR="000E25B1" w:rsidRPr="004966B4" w:rsidRDefault="000E25B1" w:rsidP="00240E21">
            <w:pPr>
              <w:pStyle w:val="Table"/>
              <w:rPr>
                <w:lang w:val="ru-RU"/>
              </w:rPr>
            </w:pPr>
            <w:r w:rsidRPr="004966B4">
              <w:rPr>
                <w:rStyle w:val="ac"/>
                <w:lang w:val="ru-RU"/>
              </w:rPr>
              <w:t xml:space="preserve">4.3 </w:t>
            </w:r>
            <w:r w:rsidR="008C63A4" w:rsidRPr="004966B4">
              <w:rPr>
                <w:rStyle w:val="ac"/>
                <w:lang w:val="ru-RU"/>
              </w:rPr>
              <w:t>привлекает, развивает и удерживает сотрудников</w:t>
            </w:r>
            <w:r w:rsidR="00E055F3" w:rsidRPr="004966B4">
              <w:rPr>
                <w:rStyle w:val="ac"/>
                <w:lang w:val="ru-RU"/>
              </w:rPr>
              <w:t>.</w:t>
            </w:r>
            <w:r w:rsidRPr="004966B4">
              <w:rPr>
                <w:rStyle w:val="ac"/>
                <w:lang w:val="ru-RU"/>
              </w:rPr>
              <w:t xml:space="preserve"> </w:t>
            </w:r>
            <w:r w:rsidR="002D5ED9" w:rsidRPr="004966B4">
              <w:rPr>
                <w:lang w:val="ru-RU"/>
              </w:rPr>
              <w:t>Ор</w:t>
            </w:r>
            <w:r w:rsidR="00E02CAE" w:rsidRPr="004966B4">
              <w:rPr>
                <w:lang w:val="ru-RU"/>
              </w:rPr>
              <w:t>ганизация осуществляет наставничество и проводит обучение, необходимые для привлечения, развития и удержания компетентных сотрудников и сторонних подрядчиков в интересах достижения целей.</w:t>
            </w:r>
          </w:p>
          <w:p w:rsidR="000E25B1" w:rsidRPr="004966B4" w:rsidRDefault="000E25B1" w:rsidP="00240E21">
            <w:pPr>
              <w:pStyle w:val="Table"/>
              <w:rPr>
                <w:lang w:val="ru-RU"/>
              </w:rPr>
            </w:pPr>
            <w:r w:rsidRPr="004966B4">
              <w:rPr>
                <w:rStyle w:val="ac"/>
                <w:lang w:val="ru-RU"/>
              </w:rPr>
              <w:t xml:space="preserve">4.4 </w:t>
            </w:r>
            <w:r w:rsidR="00E02CAE" w:rsidRPr="004966B4">
              <w:rPr>
                <w:rStyle w:val="ac"/>
                <w:lang w:val="ru-RU"/>
              </w:rPr>
              <w:t xml:space="preserve">ПЛАНИРУЕТ </w:t>
            </w:r>
            <w:r w:rsidR="00B60F31" w:rsidRPr="004966B4">
              <w:rPr>
                <w:rStyle w:val="ac"/>
                <w:lang w:val="ru-RU"/>
              </w:rPr>
              <w:t xml:space="preserve">ПЕРЕДАЧУ ПОЛНОМОЧИЙ </w:t>
            </w:r>
            <w:r w:rsidR="00E02CAE" w:rsidRPr="004966B4">
              <w:rPr>
                <w:rStyle w:val="ac"/>
                <w:lang w:val="ru-RU"/>
              </w:rPr>
              <w:t>И ГОТОВИТСЯ К</w:t>
            </w:r>
            <w:r w:rsidR="00B60F31" w:rsidRPr="004966B4">
              <w:rPr>
                <w:rStyle w:val="ac"/>
                <w:lang w:val="ru-RU"/>
              </w:rPr>
              <w:t xml:space="preserve"> НЕЙ</w:t>
            </w:r>
            <w:r w:rsidR="00E055F3" w:rsidRPr="004966B4">
              <w:rPr>
                <w:rStyle w:val="ac"/>
                <w:lang w:val="ru-RU"/>
              </w:rPr>
              <w:t>.</w:t>
            </w:r>
            <w:r w:rsidRPr="004966B4">
              <w:rPr>
                <w:b/>
                <w:bCs/>
                <w:lang w:val="ru-RU"/>
              </w:rPr>
              <w:t xml:space="preserve"> </w:t>
            </w:r>
            <w:r w:rsidR="002D5ED9" w:rsidRPr="004966B4">
              <w:rPr>
                <w:bCs/>
                <w:lang w:val="ru-RU"/>
              </w:rPr>
              <w:t>В</w:t>
            </w:r>
            <w:r w:rsidR="00E02CAE" w:rsidRPr="004966B4">
              <w:rPr>
                <w:bCs/>
                <w:lang w:val="ru-RU"/>
              </w:rPr>
              <w:t xml:space="preserve">ысший менеджмент и руководящие органы разрабатывают планы </w:t>
            </w:r>
            <w:r w:rsidR="00B60F31" w:rsidRPr="004966B4">
              <w:rPr>
                <w:bCs/>
                <w:lang w:val="ru-RU"/>
              </w:rPr>
              <w:t>действий в непредвиденных ситуациях в части</w:t>
            </w:r>
            <w:r w:rsidR="00E02CAE" w:rsidRPr="004966B4">
              <w:rPr>
                <w:bCs/>
                <w:lang w:val="ru-RU"/>
              </w:rPr>
              <w:t xml:space="preserve"> распределени</w:t>
            </w:r>
            <w:r w:rsidR="00B60F31" w:rsidRPr="004966B4">
              <w:rPr>
                <w:bCs/>
                <w:lang w:val="ru-RU"/>
              </w:rPr>
              <w:t>я</w:t>
            </w:r>
            <w:r w:rsidR="00E02CAE" w:rsidRPr="004966B4">
              <w:rPr>
                <w:bCs/>
                <w:lang w:val="ru-RU"/>
              </w:rPr>
              <w:t xml:space="preserve"> обязанностей, важн</w:t>
            </w:r>
            <w:r w:rsidR="00B60F31" w:rsidRPr="004966B4">
              <w:rPr>
                <w:bCs/>
                <w:lang w:val="ru-RU"/>
              </w:rPr>
              <w:t>ых</w:t>
            </w:r>
            <w:r w:rsidR="00E02CAE" w:rsidRPr="004966B4">
              <w:rPr>
                <w:bCs/>
                <w:lang w:val="ru-RU"/>
              </w:rPr>
              <w:t xml:space="preserve"> для</w:t>
            </w:r>
            <w:r w:rsidR="00E02CAE" w:rsidRPr="004966B4">
              <w:rPr>
                <w:b/>
                <w:bCs/>
                <w:lang w:val="ru-RU"/>
              </w:rPr>
              <w:t xml:space="preserve"> </w:t>
            </w:r>
            <w:r w:rsidR="00E02CAE" w:rsidRPr="004966B4">
              <w:rPr>
                <w:bCs/>
                <w:lang w:val="ru-RU"/>
              </w:rPr>
              <w:t>цел</w:t>
            </w:r>
            <w:r w:rsidR="00B60F31" w:rsidRPr="004966B4">
              <w:rPr>
                <w:bCs/>
                <w:lang w:val="ru-RU"/>
              </w:rPr>
              <w:t>е</w:t>
            </w:r>
            <w:r w:rsidR="00E02CAE" w:rsidRPr="004966B4">
              <w:rPr>
                <w:bCs/>
                <w:lang w:val="ru-RU"/>
              </w:rPr>
              <w:t>й внутреннего контроля</w:t>
            </w:r>
            <w:r w:rsidRPr="004966B4">
              <w:rPr>
                <w:lang w:val="ru-RU"/>
              </w:rPr>
              <w:t>.</w:t>
            </w:r>
          </w:p>
        </w:tc>
      </w:tr>
      <w:tr w:rsidR="000E25B1" w:rsidRPr="004966B4" w:rsidTr="00240E21">
        <w:trPr>
          <w:trHeight w:val="997"/>
        </w:trPr>
        <w:tc>
          <w:tcPr>
            <w:tcW w:w="1360" w:type="pct"/>
            <w:tcBorders>
              <w:top w:val="single" w:sz="8" w:space="0" w:color="403152" w:themeColor="accent4" w:themeShade="80"/>
              <w:left w:val="single" w:sz="4" w:space="0" w:color="auto"/>
              <w:right w:val="single" w:sz="4" w:space="0" w:color="auto"/>
            </w:tcBorders>
          </w:tcPr>
          <w:p w:rsidR="000E25B1" w:rsidRPr="004966B4" w:rsidRDefault="000E25B1" w:rsidP="00240E21">
            <w:pPr>
              <w:pStyle w:val="Table"/>
              <w:rPr>
                <w:lang w:val="ru-RU"/>
              </w:rPr>
            </w:pPr>
            <w:r w:rsidRPr="004966B4">
              <w:rPr>
                <w:lang w:val="ru-RU"/>
              </w:rPr>
              <w:lastRenderedPageBreak/>
              <w:t xml:space="preserve">5 </w:t>
            </w:r>
            <w:r w:rsidRPr="004966B4">
              <w:rPr>
                <w:rFonts w:ascii="Palatino Linotype" w:hAnsi="Palatino Linotype" w:cs="Palatino Linotype"/>
                <w:lang w:val="ru-RU"/>
              </w:rPr>
              <w:t>‐</w:t>
            </w:r>
            <w:r w:rsidRPr="004966B4">
              <w:rPr>
                <w:lang w:val="ru-RU"/>
              </w:rPr>
              <w:t xml:space="preserve"> </w:t>
            </w:r>
            <w:r w:rsidR="00A47BEE" w:rsidRPr="004966B4">
              <w:rPr>
                <w:lang w:val="ru-RU"/>
              </w:rPr>
              <w:t xml:space="preserve">Организация требует от сотрудников отчёта за выполнение ими своих обязанностей в сфере внутреннего контроля при достижении целей.  </w:t>
            </w:r>
          </w:p>
        </w:tc>
        <w:tc>
          <w:tcPr>
            <w:tcW w:w="3640" w:type="pct"/>
            <w:tcBorders>
              <w:top w:val="single" w:sz="8" w:space="0" w:color="403152" w:themeColor="accent4" w:themeShade="80"/>
              <w:right w:val="single" w:sz="4" w:space="0" w:color="auto"/>
            </w:tcBorders>
          </w:tcPr>
          <w:p w:rsidR="000E25B1" w:rsidRPr="004966B4" w:rsidRDefault="000E25B1" w:rsidP="00240E21">
            <w:pPr>
              <w:pStyle w:val="Table"/>
              <w:rPr>
                <w:b/>
                <w:lang w:val="ru-RU"/>
              </w:rPr>
            </w:pPr>
            <w:r w:rsidRPr="004966B4">
              <w:rPr>
                <w:rStyle w:val="ac"/>
                <w:lang w:val="ru-RU"/>
              </w:rPr>
              <w:t xml:space="preserve">5.1 </w:t>
            </w:r>
            <w:r w:rsidR="002D5ED9" w:rsidRPr="004966B4">
              <w:rPr>
                <w:rStyle w:val="ac"/>
                <w:lang w:val="ru-RU"/>
              </w:rPr>
              <w:t>ТРЕБУЕТ ОТЧЁТНОСТИ ПОСРЕДСТВОМ СТРУКТУР, НАДЕЛЕНИЯ ПОЛНОМОЧИЯМИ И РАСПРЕДЕЛЕНИЯ ОБ</w:t>
            </w:r>
            <w:r w:rsidR="00F93789" w:rsidRPr="004966B4">
              <w:rPr>
                <w:rStyle w:val="ac"/>
                <w:lang w:val="ru-RU"/>
              </w:rPr>
              <w:t>я</w:t>
            </w:r>
            <w:r w:rsidR="002D5ED9" w:rsidRPr="004966B4">
              <w:rPr>
                <w:rStyle w:val="ac"/>
                <w:lang w:val="ru-RU"/>
              </w:rPr>
              <w:t>ЗАННОСТЕЙ</w:t>
            </w:r>
            <w:r w:rsidR="00E055F3" w:rsidRPr="004966B4">
              <w:rPr>
                <w:rStyle w:val="ac"/>
                <w:lang w:val="ru-RU"/>
              </w:rPr>
              <w:t>.</w:t>
            </w:r>
            <w:r w:rsidR="002D5ED9" w:rsidRPr="004966B4">
              <w:rPr>
                <w:rStyle w:val="ac"/>
                <w:lang w:val="ru-RU"/>
              </w:rPr>
              <w:t xml:space="preserve"> </w:t>
            </w:r>
            <w:r w:rsidRPr="004966B4">
              <w:t>M</w:t>
            </w:r>
            <w:r w:rsidR="002D5ED9" w:rsidRPr="004966B4">
              <w:rPr>
                <w:lang w:val="ru-RU"/>
              </w:rPr>
              <w:t xml:space="preserve">енеджмент и руководящие органы создают механизм для информирования и обеспечения подотчётности сотрудников, отвечающих за </w:t>
            </w:r>
            <w:r w:rsidR="00BB7FAB" w:rsidRPr="004966B4">
              <w:rPr>
                <w:lang w:val="ru-RU"/>
              </w:rPr>
              <w:t xml:space="preserve">выполнение мероприятий по </w:t>
            </w:r>
            <w:r w:rsidR="002D5ED9" w:rsidRPr="004966B4">
              <w:rPr>
                <w:lang w:val="ru-RU"/>
              </w:rPr>
              <w:t>внутренне</w:t>
            </w:r>
            <w:r w:rsidR="00BB7FAB" w:rsidRPr="004966B4">
              <w:rPr>
                <w:lang w:val="ru-RU"/>
              </w:rPr>
              <w:t>му</w:t>
            </w:r>
            <w:r w:rsidR="002D5ED9" w:rsidRPr="004966B4">
              <w:rPr>
                <w:lang w:val="ru-RU"/>
              </w:rPr>
              <w:t xml:space="preserve"> контрол</w:t>
            </w:r>
            <w:r w:rsidR="00BB7FAB" w:rsidRPr="004966B4">
              <w:rPr>
                <w:lang w:val="ru-RU"/>
              </w:rPr>
              <w:t>ю</w:t>
            </w:r>
            <w:r w:rsidR="002D5ED9" w:rsidRPr="004966B4">
              <w:rPr>
                <w:lang w:val="ru-RU"/>
              </w:rPr>
              <w:t xml:space="preserve"> в организации и при необходимости предпринимают меры по устранению недостатков</w:t>
            </w:r>
            <w:r w:rsidRPr="004966B4">
              <w:rPr>
                <w:lang w:val="ru-RU"/>
              </w:rPr>
              <w:t>.</w:t>
            </w:r>
            <w:r w:rsidRPr="004966B4">
              <w:rPr>
                <w:b/>
                <w:lang w:val="ru-RU"/>
              </w:rPr>
              <w:t xml:space="preserve"> </w:t>
            </w:r>
          </w:p>
          <w:p w:rsidR="000E25B1" w:rsidRPr="004966B4" w:rsidRDefault="00383C7D" w:rsidP="00240E21">
            <w:pPr>
              <w:pStyle w:val="Table"/>
              <w:rPr>
                <w:b/>
                <w:lang w:val="ru-RU"/>
              </w:rPr>
            </w:pPr>
            <w:r w:rsidRPr="004966B4">
              <w:rPr>
                <w:rStyle w:val="ac"/>
                <w:lang w:val="ru-RU"/>
              </w:rPr>
              <w:t xml:space="preserve">УСТАНАВЛИВАЕТ ПОКАЗАТЕЛИ ЭФФЕКТИВНОСТИ, СТИМУЛЫ И </w:t>
            </w:r>
            <w:r w:rsidR="00EB0E77" w:rsidRPr="004966B4">
              <w:rPr>
                <w:rStyle w:val="ac"/>
                <w:lang w:val="ru-RU"/>
              </w:rPr>
              <w:t>ПООЩРЕНИЯ</w:t>
            </w:r>
            <w:r w:rsidR="00E055F3" w:rsidRPr="004966B4">
              <w:rPr>
                <w:rStyle w:val="ac"/>
                <w:lang w:val="ru-RU"/>
              </w:rPr>
              <w:t>.</w:t>
            </w:r>
            <w:r w:rsidR="000E25B1" w:rsidRPr="004966B4">
              <w:rPr>
                <w:b/>
                <w:lang w:val="ru-RU"/>
              </w:rPr>
              <w:t xml:space="preserve"> </w:t>
            </w:r>
            <w:r w:rsidR="002D5ED9" w:rsidRPr="004966B4">
              <w:rPr>
                <w:lang w:val="ru-RU"/>
              </w:rPr>
              <w:t>М</w:t>
            </w:r>
            <w:r w:rsidR="006C63D2" w:rsidRPr="004966B4">
              <w:rPr>
                <w:lang w:val="ru-RU"/>
              </w:rPr>
              <w:t>енеджмент и руководящие органы устанавливают показатели эффективности, стимулы и иные поощрения, которые соответствуют обязанностям на всех уровнях в организации и отражают подходящие аспекты эффективности и ожидаемые нормы поведения с учётом достижения краткосрочных и долгосрочных целей.</w:t>
            </w:r>
          </w:p>
          <w:p w:rsidR="00A4014D" w:rsidRPr="004966B4" w:rsidRDefault="002D5ED9" w:rsidP="00240E21">
            <w:pPr>
              <w:pStyle w:val="Table"/>
              <w:rPr>
                <w:lang w:val="ru-RU"/>
              </w:rPr>
            </w:pPr>
            <w:r w:rsidRPr="004966B4">
              <w:rPr>
                <w:rStyle w:val="ac"/>
                <w:lang w:val="ru-RU"/>
              </w:rPr>
              <w:t>АНАЛИЗИРУЕТ</w:t>
            </w:r>
            <w:r w:rsidR="006C63D2" w:rsidRPr="004966B4">
              <w:rPr>
                <w:rStyle w:val="ac"/>
                <w:lang w:val="ru-RU"/>
              </w:rPr>
              <w:t xml:space="preserve"> ПОКАЗАТЕЛИ ЭФФЕКТИВНОСТИ, СТИМУЛЫ И ПООЩРЕНиЯ НА ПРЕДМЕТ ИХ ПОСТОЯННОЙ АКТУАЛЬНОСТИ</w:t>
            </w:r>
            <w:r w:rsidR="00E055F3" w:rsidRPr="004966B4">
              <w:rPr>
                <w:rStyle w:val="ac"/>
                <w:lang w:val="ru-RU"/>
              </w:rPr>
              <w:t>.</w:t>
            </w:r>
            <w:r w:rsidR="000E25B1" w:rsidRPr="004966B4">
              <w:rPr>
                <w:lang w:val="ru-RU"/>
              </w:rPr>
              <w:t xml:space="preserve"> </w:t>
            </w:r>
            <w:r w:rsidR="000E25B1" w:rsidRPr="004966B4">
              <w:t>M</w:t>
            </w:r>
            <w:r w:rsidRPr="004966B4">
              <w:rPr>
                <w:lang w:val="ru-RU"/>
              </w:rPr>
              <w:t xml:space="preserve">енеджмент и руководящие органы увязывают стимулы и </w:t>
            </w:r>
            <w:r w:rsidR="00BB7FAB" w:rsidRPr="004966B4">
              <w:rPr>
                <w:lang w:val="ru-RU"/>
              </w:rPr>
              <w:t xml:space="preserve">механизмы </w:t>
            </w:r>
            <w:r w:rsidRPr="004966B4">
              <w:rPr>
                <w:lang w:val="ru-RU"/>
              </w:rPr>
              <w:t xml:space="preserve">поощрения с выполнением обязанностей в части внутреннего контроля, разрабатывают показатели эффективности и оценивают результаты </w:t>
            </w:r>
            <w:r w:rsidR="00974303" w:rsidRPr="004966B4">
              <w:rPr>
                <w:lang w:val="ru-RU"/>
              </w:rPr>
              <w:t>деятельности</w:t>
            </w:r>
            <w:r w:rsidRPr="004966B4">
              <w:rPr>
                <w:lang w:val="ru-RU"/>
              </w:rPr>
              <w:t>.</w:t>
            </w:r>
          </w:p>
          <w:p w:rsidR="000E25B1" w:rsidRPr="004966B4" w:rsidRDefault="00A4014D" w:rsidP="00240E21">
            <w:pPr>
              <w:pStyle w:val="Table"/>
              <w:rPr>
                <w:lang w:val="ru-RU"/>
              </w:rPr>
            </w:pPr>
            <w:r w:rsidRPr="004966B4">
              <w:rPr>
                <w:rStyle w:val="ac"/>
                <w:lang w:val="ru-RU"/>
              </w:rPr>
              <w:t>ПРОВЕРЯЕТ НАЛИЧИЕ ЧРЕЗМЕРНОЙ НАГРУЗКИ</w:t>
            </w:r>
            <w:r w:rsidR="00E055F3" w:rsidRPr="004966B4">
              <w:rPr>
                <w:rStyle w:val="ac"/>
                <w:lang w:val="ru-RU"/>
              </w:rPr>
              <w:t>.</w:t>
            </w:r>
            <w:r w:rsidR="00405C0C" w:rsidRPr="004966B4">
              <w:rPr>
                <w:lang w:val="ru-RU"/>
              </w:rPr>
              <w:t xml:space="preserve"> </w:t>
            </w:r>
            <w:r w:rsidR="000E25B1" w:rsidRPr="004966B4">
              <w:t>M</w:t>
            </w:r>
            <w:r w:rsidRPr="004966B4">
              <w:rPr>
                <w:lang w:val="ru-RU"/>
              </w:rPr>
              <w:t>енеджмент и руководящие органы анализируют и корректируют нагрузку, связанн</w:t>
            </w:r>
            <w:r w:rsidR="00974303" w:rsidRPr="004966B4">
              <w:rPr>
                <w:lang w:val="ru-RU"/>
              </w:rPr>
              <w:t>ую</w:t>
            </w:r>
            <w:r w:rsidRPr="004966B4">
              <w:rPr>
                <w:lang w:val="ru-RU"/>
              </w:rPr>
              <w:t xml:space="preserve"> с достижением целе</w:t>
            </w:r>
            <w:r w:rsidR="00974303" w:rsidRPr="004966B4">
              <w:rPr>
                <w:lang w:val="ru-RU"/>
              </w:rPr>
              <w:t>й, при распределении обязанностей, разрабатывают показатели эффективности и оценивают результаты деятельности.</w:t>
            </w:r>
          </w:p>
          <w:p w:rsidR="000E25B1" w:rsidRPr="004966B4" w:rsidRDefault="00EB0E77" w:rsidP="00D9057F">
            <w:pPr>
              <w:pStyle w:val="Table"/>
              <w:rPr>
                <w:lang w:val="ru-RU"/>
              </w:rPr>
            </w:pPr>
            <w:r w:rsidRPr="004966B4">
              <w:rPr>
                <w:rStyle w:val="ac"/>
                <w:lang w:val="ru-RU"/>
              </w:rPr>
              <w:t>АНАЛИЗИРУЕТ РЕЗУЛЬТАТЫ И ПРИМЕНЯЕТ К ПЕРСОНАЛУ МЕРЫ ВЗЫСКАНИЯ ИЛИ ПООЩРЕНИЯ</w:t>
            </w:r>
            <w:r w:rsidR="00E055F3" w:rsidRPr="004966B4">
              <w:rPr>
                <w:rStyle w:val="ac"/>
                <w:lang w:val="ru-RU"/>
              </w:rPr>
              <w:t>.</w:t>
            </w:r>
            <w:r w:rsidR="000E25B1" w:rsidRPr="004966B4">
              <w:rPr>
                <w:lang w:val="ru-RU"/>
              </w:rPr>
              <w:t xml:space="preserve"> </w:t>
            </w:r>
            <w:r w:rsidR="00C64A45" w:rsidRPr="004966B4">
              <w:rPr>
                <w:lang w:val="ru-RU"/>
              </w:rPr>
              <w:t>М</w:t>
            </w:r>
            <w:r w:rsidRPr="004966B4">
              <w:rPr>
                <w:lang w:val="ru-RU"/>
              </w:rPr>
              <w:t xml:space="preserve">енеджмент и руководящие органы оценивают результаты выполнения обязанностей </w:t>
            </w:r>
            <w:r w:rsidR="00D9057F" w:rsidRPr="004966B4">
              <w:rPr>
                <w:lang w:val="ru-RU"/>
              </w:rPr>
              <w:t xml:space="preserve">по </w:t>
            </w:r>
            <w:r w:rsidRPr="004966B4">
              <w:rPr>
                <w:lang w:val="ru-RU"/>
              </w:rPr>
              <w:t>внутренне</w:t>
            </w:r>
            <w:r w:rsidR="00D9057F" w:rsidRPr="004966B4">
              <w:rPr>
                <w:lang w:val="ru-RU"/>
              </w:rPr>
              <w:t>му</w:t>
            </w:r>
            <w:r w:rsidRPr="004966B4">
              <w:rPr>
                <w:lang w:val="ru-RU"/>
              </w:rPr>
              <w:t xml:space="preserve"> контрол</w:t>
            </w:r>
            <w:r w:rsidR="00D9057F" w:rsidRPr="004966B4">
              <w:rPr>
                <w:lang w:val="ru-RU"/>
              </w:rPr>
              <w:t>ю</w:t>
            </w:r>
            <w:r w:rsidRPr="004966B4">
              <w:rPr>
                <w:lang w:val="ru-RU"/>
              </w:rPr>
              <w:t>, включая соблюдение норм поведения и соответствие</w:t>
            </w:r>
            <w:r w:rsidR="00D9057F" w:rsidRPr="004966B4">
              <w:rPr>
                <w:lang w:val="ru-RU"/>
              </w:rPr>
              <w:t xml:space="preserve"> сотрудников</w:t>
            </w:r>
            <w:r w:rsidRPr="004966B4">
              <w:rPr>
                <w:lang w:val="ru-RU"/>
              </w:rPr>
              <w:t xml:space="preserve"> ожидаемым уровням компетенции, и применяет меры взыскания или поощрения по мере необходимости.  </w:t>
            </w:r>
          </w:p>
        </w:tc>
      </w:tr>
      <w:tr w:rsidR="00EE1931" w:rsidRPr="004966B4" w:rsidTr="00EE1931">
        <w:tc>
          <w:tcPr>
            <w:tcW w:w="50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25B1" w:rsidRPr="004966B4" w:rsidRDefault="00240CD1" w:rsidP="00EE1931">
            <w:pPr>
              <w:pStyle w:val="Table"/>
              <w:rPr>
                <w:rStyle w:val="a6"/>
                <w:color w:val="000000" w:themeColor="text1"/>
                <w:sz w:val="28"/>
                <w:szCs w:val="28"/>
              </w:rPr>
            </w:pPr>
            <w:r w:rsidRPr="004966B4">
              <w:rPr>
                <w:rStyle w:val="a6"/>
                <w:color w:val="548DD4" w:themeColor="text2" w:themeTint="99"/>
                <w:sz w:val="28"/>
                <w:szCs w:val="28"/>
                <w:lang w:val="ru-RU"/>
              </w:rPr>
              <w:t>Оценка рисков</w:t>
            </w:r>
          </w:p>
        </w:tc>
      </w:tr>
      <w:tr w:rsidR="000E25B1" w:rsidRPr="004966B4" w:rsidTr="00240E21">
        <w:trPr>
          <w:trHeight w:val="1204"/>
        </w:trPr>
        <w:tc>
          <w:tcPr>
            <w:tcW w:w="1360" w:type="pct"/>
            <w:tcBorders>
              <w:right w:val="single" w:sz="4" w:space="0" w:color="auto"/>
            </w:tcBorders>
          </w:tcPr>
          <w:p w:rsidR="000E25B1" w:rsidRPr="004966B4" w:rsidRDefault="000E25B1" w:rsidP="00240E21">
            <w:pPr>
              <w:pStyle w:val="Table"/>
              <w:rPr>
                <w:lang w:val="ru-RU"/>
              </w:rPr>
            </w:pPr>
            <w:r w:rsidRPr="004966B4">
              <w:rPr>
                <w:lang w:val="ru-RU"/>
              </w:rPr>
              <w:t xml:space="preserve">6 </w:t>
            </w:r>
            <w:r w:rsidRPr="004966B4">
              <w:rPr>
                <w:rFonts w:ascii="Palatino Linotype" w:hAnsi="Palatino Linotype" w:cs="Palatino Linotype"/>
                <w:lang w:val="ru-RU"/>
              </w:rPr>
              <w:t>‐</w:t>
            </w:r>
            <w:r w:rsidRPr="004966B4">
              <w:rPr>
                <w:lang w:val="ru-RU"/>
              </w:rPr>
              <w:t xml:space="preserve"> </w:t>
            </w:r>
            <w:r w:rsidR="00EC27C5" w:rsidRPr="004966B4">
              <w:rPr>
                <w:lang w:val="ru-RU"/>
              </w:rPr>
              <w:t>Организация определяет цели достаточно чётко, чтобы позволить выявлять и оценивать риски, связанные с достижением целей</w:t>
            </w:r>
            <w:r w:rsidRPr="004966B4">
              <w:rPr>
                <w:rFonts w:ascii="Calibri-Bold" w:hAnsi="Calibri-Bold" w:cs="Calibri-Bold"/>
                <w:sz w:val="16"/>
                <w:szCs w:val="16"/>
                <w:lang w:val="ru-RU"/>
              </w:rPr>
              <w:t>.</w:t>
            </w:r>
          </w:p>
        </w:tc>
        <w:tc>
          <w:tcPr>
            <w:tcW w:w="3640" w:type="pct"/>
            <w:tcBorders>
              <w:right w:val="single" w:sz="4" w:space="0" w:color="auto"/>
            </w:tcBorders>
          </w:tcPr>
          <w:p w:rsidR="000E25B1" w:rsidRPr="004966B4" w:rsidRDefault="000E25B1" w:rsidP="00240E21">
            <w:pPr>
              <w:pStyle w:val="Table"/>
              <w:rPr>
                <w:rStyle w:val="ac"/>
                <w:lang w:val="ru-RU"/>
              </w:rPr>
            </w:pPr>
            <w:r w:rsidRPr="004966B4">
              <w:rPr>
                <w:rStyle w:val="ac"/>
                <w:lang w:val="ru-RU"/>
              </w:rPr>
              <w:t xml:space="preserve">6.1 </w:t>
            </w:r>
            <w:r w:rsidR="006E4824" w:rsidRPr="004966B4">
              <w:rPr>
                <w:rStyle w:val="ac"/>
                <w:lang w:val="ru-RU"/>
              </w:rPr>
              <w:t>цели в области операционной деятельности</w:t>
            </w:r>
          </w:p>
          <w:p w:rsidR="000E25B1" w:rsidRPr="004966B4" w:rsidRDefault="002F3368" w:rsidP="00240E21">
            <w:pPr>
              <w:pStyle w:val="Tableindent"/>
              <w:rPr>
                <w:i/>
                <w:color w:val="auto"/>
                <w:lang w:val="ru-RU"/>
              </w:rPr>
            </w:pPr>
            <w:r w:rsidRPr="004966B4">
              <w:rPr>
                <w:i/>
                <w:color w:val="auto"/>
                <w:lang w:val="ru-RU"/>
              </w:rPr>
              <w:t>Отражает выбор, сделанный менеджментом</w:t>
            </w:r>
            <w:r w:rsidR="000E25B1" w:rsidRPr="004966B4">
              <w:rPr>
                <w:color w:val="auto"/>
                <w:lang w:val="ru-RU"/>
              </w:rPr>
              <w:t xml:space="preserve">: </w:t>
            </w:r>
            <w:r w:rsidR="000E25B1" w:rsidRPr="004966B4">
              <w:rPr>
                <w:color w:val="auto"/>
              </w:rPr>
              <w:t>o</w:t>
            </w:r>
            <w:r w:rsidR="00C64A45" w:rsidRPr="004966B4">
              <w:rPr>
                <w:color w:val="auto"/>
                <w:lang w:val="ru-RU"/>
              </w:rPr>
              <w:t xml:space="preserve">перационные цели отражают выбор, сделанный менеджментом в отношении структуры и результатов деятельности организации;  </w:t>
            </w:r>
          </w:p>
          <w:p w:rsidR="000E25B1" w:rsidRPr="004966B4" w:rsidRDefault="00834782" w:rsidP="00240E21">
            <w:pPr>
              <w:pStyle w:val="Tableindent"/>
              <w:rPr>
                <w:color w:val="auto"/>
                <w:lang w:val="ru-RU"/>
              </w:rPr>
            </w:pPr>
            <w:r w:rsidRPr="004966B4">
              <w:rPr>
                <w:i/>
                <w:color w:val="auto"/>
                <w:lang w:val="ru-RU"/>
              </w:rPr>
              <w:t>Учитывает готовность идти на риск</w:t>
            </w:r>
            <w:r w:rsidR="000E25B1" w:rsidRPr="004966B4">
              <w:rPr>
                <w:color w:val="auto"/>
                <w:lang w:val="ru-RU"/>
              </w:rPr>
              <w:t xml:space="preserve">: </w:t>
            </w:r>
            <w:r w:rsidR="00C64A45" w:rsidRPr="004966B4">
              <w:rPr>
                <w:color w:val="auto"/>
                <w:lang w:val="ru-RU"/>
              </w:rPr>
              <w:t xml:space="preserve">менеджмент анализирует приемлемые уровни отклонений, связанных с достижением операционных целей; </w:t>
            </w:r>
          </w:p>
          <w:p w:rsidR="000E25B1" w:rsidRPr="004966B4" w:rsidRDefault="00E6249A" w:rsidP="00240E21">
            <w:pPr>
              <w:pStyle w:val="Tableindent"/>
              <w:rPr>
                <w:color w:val="auto"/>
                <w:lang w:val="ru-RU"/>
              </w:rPr>
            </w:pPr>
            <w:r w:rsidRPr="004966B4">
              <w:rPr>
                <w:i/>
                <w:color w:val="auto"/>
                <w:lang w:val="ru-RU"/>
              </w:rPr>
              <w:lastRenderedPageBreak/>
              <w:t>Включает операционные цели и цели, касающиеся финансовых результатов деятельности</w:t>
            </w:r>
            <w:r w:rsidR="000E25B1" w:rsidRPr="004966B4">
              <w:rPr>
                <w:color w:val="auto"/>
                <w:lang w:val="ru-RU"/>
              </w:rPr>
              <w:t xml:space="preserve">: </w:t>
            </w:r>
            <w:r w:rsidRPr="004966B4">
              <w:rPr>
                <w:color w:val="auto"/>
                <w:lang w:val="ru-RU"/>
              </w:rPr>
              <w:t>организация отражает желаемый уровень результатов операционной и финансовой деятельности в рамках операционных результатов;</w:t>
            </w:r>
          </w:p>
          <w:p w:rsidR="000E25B1" w:rsidRPr="004966B4" w:rsidRDefault="00C16D78" w:rsidP="00240E21">
            <w:pPr>
              <w:pStyle w:val="Tableindent"/>
              <w:rPr>
                <w:color w:val="auto"/>
                <w:lang w:val="ru-RU"/>
              </w:rPr>
            </w:pPr>
            <w:r w:rsidRPr="004966B4">
              <w:rPr>
                <w:i/>
                <w:color w:val="auto"/>
                <w:lang w:val="ru-RU"/>
              </w:rPr>
              <w:t>Служит основанием для выделения ресурсов</w:t>
            </w:r>
            <w:r w:rsidR="000E25B1" w:rsidRPr="004966B4">
              <w:rPr>
                <w:color w:val="auto"/>
                <w:lang w:val="ru-RU"/>
              </w:rPr>
              <w:t xml:space="preserve">: </w:t>
            </w:r>
            <w:r w:rsidR="00C64A45" w:rsidRPr="004966B4">
              <w:rPr>
                <w:color w:val="auto"/>
                <w:lang w:val="ru-RU"/>
              </w:rPr>
              <w:t>менеджмент использует операционные цели как основу для распределения ресурсов, необходимых для достижения желаемых целей и финансовых результатов деятельности</w:t>
            </w:r>
            <w:r w:rsidR="000E25B1" w:rsidRPr="004966B4">
              <w:rPr>
                <w:color w:val="auto"/>
                <w:lang w:val="ru-RU"/>
              </w:rPr>
              <w:t>.</w:t>
            </w:r>
          </w:p>
          <w:p w:rsidR="000E25B1" w:rsidRPr="004966B4" w:rsidRDefault="000E25B1" w:rsidP="00240E21">
            <w:pPr>
              <w:pStyle w:val="Table"/>
              <w:rPr>
                <w:rStyle w:val="ac"/>
                <w:b w:val="0"/>
                <w:bCs w:val="0"/>
                <w:i w:val="0"/>
                <w:smallCaps/>
                <w:color w:val="365F91" w:themeColor="accent1" w:themeShade="BF"/>
                <w:lang w:val="ru-RU"/>
              </w:rPr>
            </w:pPr>
            <w:r w:rsidRPr="004966B4">
              <w:rPr>
                <w:rStyle w:val="ac"/>
                <w:lang w:val="ru-RU"/>
              </w:rPr>
              <w:t xml:space="preserve">6.2 </w:t>
            </w:r>
            <w:r w:rsidR="00E90FE5" w:rsidRPr="004966B4">
              <w:rPr>
                <w:rStyle w:val="ac"/>
                <w:lang w:val="ru-RU"/>
              </w:rPr>
              <w:t xml:space="preserve">ЦЕЛИ </w:t>
            </w:r>
            <w:r w:rsidR="006E4824" w:rsidRPr="004966B4">
              <w:rPr>
                <w:rStyle w:val="ac"/>
                <w:lang w:val="ru-RU"/>
              </w:rPr>
              <w:t xml:space="preserve">в области </w:t>
            </w:r>
            <w:r w:rsidR="00E90FE5" w:rsidRPr="004966B4">
              <w:rPr>
                <w:rStyle w:val="ac"/>
                <w:lang w:val="ru-RU"/>
              </w:rPr>
              <w:t>ВНЕШНЕЙ ФИНАНСОВОЙ ОТЧЁТНОСТИ</w:t>
            </w:r>
          </w:p>
          <w:p w:rsidR="000E25B1" w:rsidRPr="004966B4" w:rsidRDefault="004367F3" w:rsidP="00240E21">
            <w:pPr>
              <w:pStyle w:val="Tableindent"/>
              <w:rPr>
                <w:i/>
                <w:color w:val="auto"/>
                <w:lang w:val="ru-RU"/>
              </w:rPr>
            </w:pPr>
            <w:r w:rsidRPr="004966B4">
              <w:rPr>
                <w:i/>
                <w:color w:val="auto"/>
                <w:lang w:val="ru-RU"/>
              </w:rPr>
              <w:t>Соблюдает применимые стандарты бухучёта</w:t>
            </w:r>
            <w:r w:rsidR="000E25B1" w:rsidRPr="004966B4">
              <w:rPr>
                <w:color w:val="auto"/>
                <w:lang w:val="ru-RU"/>
              </w:rPr>
              <w:t xml:space="preserve">: </w:t>
            </w:r>
            <w:r w:rsidRPr="004966B4">
              <w:rPr>
                <w:color w:val="auto"/>
                <w:lang w:val="ru-RU"/>
              </w:rPr>
              <w:t>цели в области финансовой отчётности соответствую</w:t>
            </w:r>
            <w:r w:rsidR="005C1112" w:rsidRPr="004966B4">
              <w:rPr>
                <w:color w:val="auto"/>
                <w:lang w:val="ru-RU"/>
              </w:rPr>
              <w:t>т</w:t>
            </w:r>
            <w:r w:rsidRPr="004966B4">
              <w:rPr>
                <w:color w:val="auto"/>
                <w:lang w:val="ru-RU"/>
              </w:rPr>
              <w:t xml:space="preserve"> принципам бухучёта</w:t>
            </w:r>
            <w:r w:rsidR="00AD5B69" w:rsidRPr="004966B4">
              <w:rPr>
                <w:color w:val="auto"/>
                <w:lang w:val="ru-RU"/>
              </w:rPr>
              <w:t xml:space="preserve">, которые подходят организации и имеются в ней. Выбранные принципы бухучёта </w:t>
            </w:r>
            <w:r w:rsidR="0003538D" w:rsidRPr="004966B4">
              <w:rPr>
                <w:color w:val="auto"/>
                <w:lang w:val="ru-RU"/>
              </w:rPr>
              <w:t xml:space="preserve">соответствуют </w:t>
            </w:r>
            <w:r w:rsidR="00AD5B69" w:rsidRPr="004966B4">
              <w:rPr>
                <w:strike/>
                <w:color w:val="auto"/>
                <w:lang w:val="ru-RU"/>
              </w:rPr>
              <w:t>сообразны о</w:t>
            </w:r>
            <w:r w:rsidR="00AD5B69" w:rsidRPr="004966B4">
              <w:rPr>
                <w:color w:val="auto"/>
                <w:lang w:val="ru-RU"/>
              </w:rPr>
              <w:t>бстоятельствам.</w:t>
            </w:r>
          </w:p>
          <w:p w:rsidR="000E25B1" w:rsidRPr="004966B4" w:rsidRDefault="008C63A4" w:rsidP="00240E21">
            <w:pPr>
              <w:pStyle w:val="Tableindent"/>
              <w:rPr>
                <w:color w:val="auto"/>
                <w:lang w:val="ru-RU"/>
              </w:rPr>
            </w:pPr>
            <w:r w:rsidRPr="004966B4">
              <w:rPr>
                <w:i/>
                <w:color w:val="auto"/>
                <w:lang w:val="ru-RU"/>
              </w:rPr>
              <w:t xml:space="preserve">Учитывает </w:t>
            </w:r>
            <w:r w:rsidR="0003538D" w:rsidRPr="004966B4">
              <w:rPr>
                <w:i/>
                <w:color w:val="auto"/>
                <w:lang w:val="ru-RU"/>
              </w:rPr>
              <w:t xml:space="preserve">существенность </w:t>
            </w:r>
            <w:r w:rsidRPr="004966B4">
              <w:rPr>
                <w:i/>
                <w:strike/>
                <w:color w:val="auto"/>
                <w:lang w:val="ru-RU"/>
              </w:rPr>
              <w:t>материальность</w:t>
            </w:r>
            <w:r w:rsidR="000E25B1" w:rsidRPr="004966B4">
              <w:rPr>
                <w:i/>
                <w:color w:val="auto"/>
                <w:lang w:val="ru-RU"/>
              </w:rPr>
              <w:t>:</w:t>
            </w:r>
            <w:r w:rsidR="000E25B1" w:rsidRPr="004966B4">
              <w:rPr>
                <w:color w:val="auto"/>
                <w:lang w:val="ru-RU"/>
              </w:rPr>
              <w:t xml:space="preserve"> </w:t>
            </w:r>
            <w:r w:rsidRPr="004966B4">
              <w:rPr>
                <w:color w:val="auto"/>
                <w:lang w:val="ru-RU"/>
              </w:rPr>
              <w:t>менеджмент учитывает степень</w:t>
            </w:r>
            <w:r w:rsidR="0003538D" w:rsidRPr="004966B4">
              <w:rPr>
                <w:color w:val="auto"/>
                <w:lang w:val="ru-RU"/>
              </w:rPr>
              <w:t xml:space="preserve"> существенности</w:t>
            </w:r>
            <w:r w:rsidRPr="004966B4">
              <w:rPr>
                <w:color w:val="auto"/>
                <w:lang w:val="ru-RU"/>
              </w:rPr>
              <w:t xml:space="preserve"> </w:t>
            </w:r>
            <w:r w:rsidRPr="004966B4">
              <w:rPr>
                <w:strike/>
                <w:color w:val="auto"/>
                <w:lang w:val="ru-RU"/>
              </w:rPr>
              <w:t xml:space="preserve">материальности </w:t>
            </w:r>
            <w:r w:rsidRPr="004966B4">
              <w:rPr>
                <w:color w:val="auto"/>
                <w:lang w:val="ru-RU"/>
              </w:rPr>
              <w:t>в представлении финансовой отчётности</w:t>
            </w:r>
            <w:r w:rsidR="000E25B1" w:rsidRPr="004966B4">
              <w:rPr>
                <w:color w:val="auto"/>
                <w:lang w:val="ru-RU"/>
              </w:rPr>
              <w:t>.</w:t>
            </w:r>
          </w:p>
          <w:p w:rsidR="000E25B1" w:rsidRPr="004966B4" w:rsidRDefault="00172217" w:rsidP="00240E21">
            <w:pPr>
              <w:pStyle w:val="Tableindent"/>
              <w:rPr>
                <w:color w:val="auto"/>
                <w:lang w:val="ru-RU"/>
              </w:rPr>
            </w:pPr>
            <w:r w:rsidRPr="004966B4">
              <w:rPr>
                <w:i/>
                <w:color w:val="auto"/>
                <w:lang w:val="ru-RU"/>
              </w:rPr>
              <w:t>Отражает деятельность организации</w:t>
            </w:r>
            <w:r w:rsidR="000E25B1" w:rsidRPr="004966B4">
              <w:rPr>
                <w:color w:val="auto"/>
                <w:lang w:val="ru-RU"/>
              </w:rPr>
              <w:t xml:space="preserve">: </w:t>
            </w:r>
            <w:r w:rsidRPr="004966B4">
              <w:rPr>
                <w:color w:val="auto"/>
                <w:lang w:val="ru-RU"/>
              </w:rPr>
              <w:t xml:space="preserve">внешняя отчётность отражает основные операции и события, чтобы показать качественные характеристики. </w:t>
            </w:r>
          </w:p>
          <w:p w:rsidR="000E25B1" w:rsidRPr="004966B4" w:rsidRDefault="00E90FE5" w:rsidP="00172217">
            <w:pPr>
              <w:pStyle w:val="Table"/>
              <w:numPr>
                <w:ilvl w:val="1"/>
                <w:numId w:val="42"/>
              </w:numPr>
              <w:rPr>
                <w:lang w:val="ru-RU"/>
              </w:rPr>
            </w:pPr>
            <w:r w:rsidRPr="004966B4">
              <w:rPr>
                <w:rStyle w:val="ac"/>
                <w:lang w:val="ru-RU"/>
              </w:rPr>
              <w:t xml:space="preserve">ЦЕЛИ </w:t>
            </w:r>
            <w:r w:rsidR="006E4824" w:rsidRPr="004966B4">
              <w:rPr>
                <w:rStyle w:val="ac"/>
                <w:lang w:val="ru-RU"/>
              </w:rPr>
              <w:t xml:space="preserve">в области </w:t>
            </w:r>
            <w:r w:rsidRPr="004966B4">
              <w:rPr>
                <w:rStyle w:val="ac"/>
                <w:lang w:val="ru-RU"/>
              </w:rPr>
              <w:t>ВНУТРЕННЕЙ ОТЧЁТНОСТИ</w:t>
            </w:r>
          </w:p>
          <w:p w:rsidR="000E25B1" w:rsidRPr="004966B4" w:rsidRDefault="00172217" w:rsidP="00240E21">
            <w:pPr>
              <w:pStyle w:val="Tableindent"/>
              <w:rPr>
                <w:i/>
                <w:color w:val="auto"/>
                <w:lang w:val="ru-RU"/>
              </w:rPr>
            </w:pPr>
            <w:r w:rsidRPr="004966B4">
              <w:rPr>
                <w:i/>
                <w:color w:val="auto"/>
                <w:lang w:val="ru-RU"/>
              </w:rPr>
              <w:t>Отражает варианты, выбранные менеджментом</w:t>
            </w:r>
            <w:r w:rsidR="000E25B1" w:rsidRPr="004966B4">
              <w:rPr>
                <w:color w:val="auto"/>
                <w:lang w:val="ru-RU"/>
              </w:rPr>
              <w:t xml:space="preserve">: </w:t>
            </w:r>
            <w:r w:rsidRPr="004966B4">
              <w:rPr>
                <w:color w:val="auto"/>
                <w:lang w:val="ru-RU"/>
              </w:rPr>
              <w:t xml:space="preserve">внутренняя отчётность предоставляет менеджменту точную и полную информацию относительно вариантов, выбранных менеджментом, а также информацию, необходимую для управления организацией; </w:t>
            </w:r>
          </w:p>
          <w:p w:rsidR="000E25B1" w:rsidRPr="004966B4" w:rsidRDefault="001124AE" w:rsidP="00240E21">
            <w:pPr>
              <w:pStyle w:val="Tableindent"/>
              <w:rPr>
                <w:color w:val="auto"/>
                <w:lang w:val="ru-RU"/>
              </w:rPr>
            </w:pPr>
            <w:r w:rsidRPr="004966B4">
              <w:rPr>
                <w:i/>
                <w:color w:val="auto"/>
                <w:lang w:val="ru-RU"/>
              </w:rPr>
              <w:t>Анализирует необходимую степень точности</w:t>
            </w:r>
            <w:r w:rsidR="000E25B1" w:rsidRPr="004966B4">
              <w:rPr>
                <w:color w:val="auto"/>
                <w:lang w:val="ru-RU"/>
              </w:rPr>
              <w:t xml:space="preserve">: </w:t>
            </w:r>
            <w:r w:rsidRPr="004966B4">
              <w:rPr>
                <w:color w:val="auto"/>
                <w:lang w:val="ru-RU"/>
              </w:rPr>
              <w:t>менеджмент отражает требуемую степень точности, которая удовлетворяет потребностям пользователей применительно к целям нефинансовой отчётности, а также материальности применительно к целям финансовой отчётности.</w:t>
            </w:r>
          </w:p>
          <w:p w:rsidR="000E25B1" w:rsidRPr="004966B4" w:rsidRDefault="001124AE" w:rsidP="00240E21">
            <w:pPr>
              <w:pStyle w:val="Tableindent"/>
              <w:rPr>
                <w:color w:val="auto"/>
                <w:lang w:val="ru-RU"/>
              </w:rPr>
            </w:pPr>
            <w:r w:rsidRPr="004966B4">
              <w:rPr>
                <w:i/>
                <w:color w:val="auto"/>
                <w:lang w:val="ru-RU"/>
              </w:rPr>
              <w:t>Отражает деятельность организации</w:t>
            </w:r>
            <w:r w:rsidR="000E25B1" w:rsidRPr="004966B4">
              <w:rPr>
                <w:color w:val="auto"/>
                <w:lang w:val="ru-RU"/>
              </w:rPr>
              <w:t xml:space="preserve">: </w:t>
            </w:r>
            <w:r w:rsidRPr="004966B4">
              <w:rPr>
                <w:color w:val="auto"/>
                <w:lang w:val="ru-RU"/>
              </w:rPr>
              <w:t>внутренняя отчётность отражает основные операции и события в приемлемых рамках.</w:t>
            </w:r>
          </w:p>
          <w:p w:rsidR="000E25B1" w:rsidRPr="004966B4" w:rsidRDefault="000E25B1" w:rsidP="00240E21">
            <w:pPr>
              <w:pStyle w:val="Table"/>
              <w:rPr>
                <w:lang w:val="ru-RU"/>
              </w:rPr>
            </w:pPr>
            <w:r w:rsidRPr="004966B4">
              <w:rPr>
                <w:rStyle w:val="ac"/>
                <w:lang w:val="ru-RU"/>
              </w:rPr>
              <w:t xml:space="preserve">6.4 </w:t>
            </w:r>
            <w:r w:rsidR="00E90FE5" w:rsidRPr="004966B4">
              <w:rPr>
                <w:rStyle w:val="ac"/>
                <w:lang w:val="ru-RU"/>
              </w:rPr>
              <w:t xml:space="preserve">ЦЕЛИ В ЧАСТИ СОБЛЮДЕНИЯ ТРЕБОВАНИЙ </w:t>
            </w:r>
          </w:p>
          <w:p w:rsidR="000E25B1" w:rsidRPr="004966B4" w:rsidRDefault="00422E61" w:rsidP="00240E21">
            <w:pPr>
              <w:pStyle w:val="Tableindent"/>
              <w:rPr>
                <w:i/>
                <w:color w:val="auto"/>
                <w:lang w:val="ru-RU"/>
              </w:rPr>
            </w:pPr>
            <w:r w:rsidRPr="004966B4">
              <w:rPr>
                <w:i/>
                <w:color w:val="auto"/>
                <w:lang w:val="ru-RU"/>
              </w:rPr>
              <w:lastRenderedPageBreak/>
              <w:t xml:space="preserve">Отражают </w:t>
            </w:r>
            <w:r w:rsidR="0003538D" w:rsidRPr="004966B4">
              <w:rPr>
                <w:i/>
                <w:color w:val="auto"/>
                <w:lang w:val="ru-RU"/>
              </w:rPr>
              <w:t xml:space="preserve">внешние </w:t>
            </w:r>
            <w:r w:rsidRPr="004966B4">
              <w:rPr>
                <w:i/>
                <w:strike/>
                <w:color w:val="auto"/>
                <w:lang w:val="ru-RU"/>
              </w:rPr>
              <w:t xml:space="preserve">внутренние </w:t>
            </w:r>
            <w:r w:rsidRPr="004966B4">
              <w:rPr>
                <w:i/>
                <w:color w:val="auto"/>
                <w:lang w:val="ru-RU"/>
              </w:rPr>
              <w:t>нормы и процедуры</w:t>
            </w:r>
            <w:r w:rsidR="000E25B1" w:rsidRPr="004966B4">
              <w:rPr>
                <w:color w:val="auto"/>
                <w:lang w:val="ru-RU"/>
              </w:rPr>
              <w:t xml:space="preserve">: </w:t>
            </w:r>
            <w:r w:rsidRPr="004966B4">
              <w:rPr>
                <w:color w:val="auto"/>
                <w:lang w:val="ru-RU"/>
              </w:rPr>
              <w:t>нормы и процедуры устанавливают минимальные стандарты поведения, которые организация включает в цели в части соблюдения требований</w:t>
            </w:r>
            <w:r w:rsidR="000E25B1" w:rsidRPr="004966B4">
              <w:rPr>
                <w:color w:val="auto"/>
                <w:lang w:val="ru-RU"/>
              </w:rPr>
              <w:t>.</w:t>
            </w:r>
          </w:p>
          <w:p w:rsidR="000E25B1" w:rsidRPr="004966B4" w:rsidRDefault="008C63A4" w:rsidP="00240E21">
            <w:pPr>
              <w:pStyle w:val="Tableindent"/>
              <w:rPr>
                <w:lang w:val="ru-RU"/>
              </w:rPr>
            </w:pPr>
            <w:r w:rsidRPr="004966B4">
              <w:rPr>
                <w:i/>
                <w:color w:val="auto"/>
                <w:lang w:val="ru-RU"/>
              </w:rPr>
              <w:t>Учитывает готовность идти на риск</w:t>
            </w:r>
            <w:r w:rsidR="000E25B1" w:rsidRPr="004966B4">
              <w:rPr>
                <w:color w:val="auto"/>
                <w:lang w:val="ru-RU"/>
              </w:rPr>
              <w:t xml:space="preserve">: </w:t>
            </w:r>
            <w:r w:rsidR="00422E61" w:rsidRPr="004966B4">
              <w:rPr>
                <w:color w:val="auto"/>
                <w:lang w:val="ru-RU"/>
              </w:rPr>
              <w:t xml:space="preserve">менеджмент анализирует допустимые уровни отклонений, связанных с достижением целей в части соблюдения требований. </w:t>
            </w:r>
          </w:p>
        </w:tc>
      </w:tr>
      <w:tr w:rsidR="000E25B1" w:rsidRPr="004966B4" w:rsidTr="00240E21">
        <w:tc>
          <w:tcPr>
            <w:tcW w:w="1360" w:type="pct"/>
            <w:tcBorders>
              <w:top w:val="single" w:sz="8" w:space="0" w:color="FFFFFF" w:themeColor="background1"/>
              <w:right w:val="single" w:sz="4" w:space="0" w:color="auto"/>
            </w:tcBorders>
          </w:tcPr>
          <w:p w:rsidR="000E25B1" w:rsidRPr="004966B4" w:rsidRDefault="000E25B1" w:rsidP="00240E21">
            <w:pPr>
              <w:pStyle w:val="Table"/>
              <w:rPr>
                <w:lang w:val="ru-RU"/>
              </w:rPr>
            </w:pPr>
            <w:r w:rsidRPr="004966B4">
              <w:rPr>
                <w:lang w:val="ru-RU"/>
              </w:rPr>
              <w:lastRenderedPageBreak/>
              <w:t xml:space="preserve">7 </w:t>
            </w:r>
            <w:r w:rsidRPr="004966B4">
              <w:rPr>
                <w:rFonts w:ascii="Palatino Linotype" w:hAnsi="Palatino Linotype" w:cs="Palatino Linotype"/>
                <w:lang w:val="ru-RU"/>
              </w:rPr>
              <w:t>‐</w:t>
            </w:r>
            <w:r w:rsidRPr="004966B4">
              <w:rPr>
                <w:lang w:val="ru-RU"/>
              </w:rPr>
              <w:t xml:space="preserve"> </w:t>
            </w:r>
            <w:r w:rsidR="00EC27C5" w:rsidRPr="004966B4">
              <w:rPr>
                <w:lang w:val="ru-RU"/>
              </w:rPr>
              <w:t xml:space="preserve">Организация </w:t>
            </w:r>
            <w:r w:rsidR="00E73FC6" w:rsidRPr="004966B4">
              <w:rPr>
                <w:lang w:val="ru-RU"/>
              </w:rPr>
              <w:t xml:space="preserve">комплексно </w:t>
            </w:r>
            <w:r w:rsidR="00EC27C5" w:rsidRPr="004966B4">
              <w:rPr>
                <w:lang w:val="ru-RU"/>
              </w:rPr>
              <w:t>выявляет риски для достижения своих целей и анализирует их</w:t>
            </w:r>
            <w:r w:rsidR="00BC00AB" w:rsidRPr="004966B4">
              <w:rPr>
                <w:lang w:val="ru-RU"/>
              </w:rPr>
              <w:t xml:space="preserve">; на основании этого принимается решение о способе управления рисками. </w:t>
            </w:r>
          </w:p>
        </w:tc>
        <w:tc>
          <w:tcPr>
            <w:tcW w:w="3640" w:type="pct"/>
            <w:tcBorders>
              <w:top w:val="single" w:sz="8" w:space="0" w:color="FFFFFF" w:themeColor="background1"/>
              <w:right w:val="single" w:sz="4" w:space="0" w:color="auto"/>
            </w:tcBorders>
          </w:tcPr>
          <w:p w:rsidR="000E25B1" w:rsidRPr="004966B4" w:rsidRDefault="000E25B1" w:rsidP="00240E21">
            <w:pPr>
              <w:pStyle w:val="Table"/>
              <w:rPr>
                <w:b/>
                <w:lang w:val="ru-RU"/>
              </w:rPr>
            </w:pPr>
            <w:r w:rsidRPr="004966B4">
              <w:rPr>
                <w:rStyle w:val="ac"/>
                <w:lang w:val="ru-RU"/>
              </w:rPr>
              <w:t xml:space="preserve">7.1 </w:t>
            </w:r>
            <w:r w:rsidR="00BC00AB" w:rsidRPr="004966B4">
              <w:rPr>
                <w:rStyle w:val="ac"/>
                <w:lang w:val="ru-RU"/>
              </w:rPr>
              <w:t>ВКЛЮЧАЕТ УРОВЕНЬ ОРАНИЗАЦИИ, РЕГИОНА И ПОДРАЗДЕЛЕНИЯ</w:t>
            </w:r>
            <w:r w:rsidR="00E055F3" w:rsidRPr="004966B4">
              <w:rPr>
                <w:rStyle w:val="ac"/>
                <w:lang w:val="ru-RU"/>
              </w:rPr>
              <w:t>.</w:t>
            </w:r>
            <w:r w:rsidR="00BC00AB" w:rsidRPr="004966B4">
              <w:rPr>
                <w:rStyle w:val="ac"/>
                <w:lang w:val="ru-RU"/>
              </w:rPr>
              <w:t xml:space="preserve"> </w:t>
            </w:r>
            <w:r w:rsidR="00BC00AB" w:rsidRPr="004966B4">
              <w:rPr>
                <w:lang w:val="ru-RU"/>
              </w:rPr>
              <w:t>Организация выявляет и оценивает на уровне организации, региона и подразделения</w:t>
            </w:r>
            <w:r w:rsidRPr="004966B4">
              <w:rPr>
                <w:lang w:val="ru-RU"/>
              </w:rPr>
              <w:t xml:space="preserve"> </w:t>
            </w:r>
            <w:r w:rsidR="00BC00AB" w:rsidRPr="004966B4">
              <w:rPr>
                <w:lang w:val="ru-RU"/>
              </w:rPr>
              <w:t xml:space="preserve">риски, которые имеют отношение к достижению целей.  </w:t>
            </w:r>
          </w:p>
          <w:p w:rsidR="000E25B1" w:rsidRPr="004966B4" w:rsidRDefault="000E25B1" w:rsidP="00240E21">
            <w:pPr>
              <w:pStyle w:val="Table"/>
              <w:rPr>
                <w:b/>
                <w:lang w:val="ru-RU"/>
              </w:rPr>
            </w:pPr>
            <w:r w:rsidRPr="004966B4">
              <w:rPr>
                <w:rStyle w:val="ac"/>
                <w:lang w:val="ru-RU"/>
              </w:rPr>
              <w:t xml:space="preserve">7.2 </w:t>
            </w:r>
            <w:r w:rsidR="00BC00AB" w:rsidRPr="004966B4">
              <w:rPr>
                <w:rStyle w:val="ac"/>
                <w:lang w:val="ru-RU"/>
              </w:rPr>
              <w:t>АНАЛИЗИРУЕТ ВНУТРЕННИЕ И ВНЕШНИЕ ФАКТОРЫ</w:t>
            </w:r>
            <w:r w:rsidR="00E055F3" w:rsidRPr="004966B4">
              <w:rPr>
                <w:rStyle w:val="ac"/>
                <w:lang w:val="ru-RU"/>
              </w:rPr>
              <w:t>.</w:t>
            </w:r>
            <w:r w:rsidRPr="004966B4">
              <w:rPr>
                <w:b/>
                <w:bCs/>
                <w:lang w:val="ru-RU"/>
              </w:rPr>
              <w:t xml:space="preserve"> </w:t>
            </w:r>
            <w:r w:rsidR="00BC00AB" w:rsidRPr="004966B4">
              <w:rPr>
                <w:bCs/>
                <w:lang w:val="ru-RU"/>
              </w:rPr>
              <w:t>Процесс выявления рисков касается как внутренних, так и внешних факторов, а также того, как они влияют на достижение целей</w:t>
            </w:r>
            <w:r w:rsidRPr="004966B4">
              <w:rPr>
                <w:lang w:val="ru-RU"/>
              </w:rPr>
              <w:t>.</w:t>
            </w:r>
          </w:p>
          <w:p w:rsidR="000E25B1" w:rsidRPr="004966B4" w:rsidRDefault="000E25B1" w:rsidP="00240E21">
            <w:pPr>
              <w:pStyle w:val="Table"/>
              <w:rPr>
                <w:b/>
                <w:lang w:val="ru-RU"/>
              </w:rPr>
            </w:pPr>
            <w:r w:rsidRPr="004966B4">
              <w:rPr>
                <w:rStyle w:val="ac"/>
                <w:lang w:val="ru-RU"/>
              </w:rPr>
              <w:t xml:space="preserve">7.3 </w:t>
            </w:r>
            <w:r w:rsidR="00BC00AB" w:rsidRPr="004966B4">
              <w:rPr>
                <w:rStyle w:val="ac"/>
                <w:lang w:val="ru-RU"/>
              </w:rPr>
              <w:t>ВОВЛЕКАЕТ НАДЛЕЖАЩИЕ УРОВНИ МЕНЕДЖМЕНТА</w:t>
            </w:r>
            <w:r w:rsidR="00E055F3" w:rsidRPr="004966B4">
              <w:rPr>
                <w:rStyle w:val="ac"/>
                <w:lang w:val="ru-RU"/>
              </w:rPr>
              <w:t>.</w:t>
            </w:r>
            <w:r w:rsidR="00BC00AB" w:rsidRPr="004966B4">
              <w:rPr>
                <w:rStyle w:val="ac"/>
                <w:lang w:val="ru-RU"/>
              </w:rPr>
              <w:t xml:space="preserve"> </w:t>
            </w:r>
            <w:r w:rsidR="00BC00AB" w:rsidRPr="004966B4">
              <w:rPr>
                <w:lang w:val="ru-RU"/>
              </w:rPr>
              <w:t>Организация внедряет действенные механизмы оценки риска и вовлекает надлежащие уровни менеджмента</w:t>
            </w:r>
            <w:r w:rsidRPr="004966B4">
              <w:rPr>
                <w:lang w:val="ru-RU"/>
              </w:rPr>
              <w:t>.</w:t>
            </w:r>
          </w:p>
          <w:p w:rsidR="000E25B1" w:rsidRPr="004966B4" w:rsidRDefault="000E25B1" w:rsidP="00240E21">
            <w:pPr>
              <w:pStyle w:val="Table"/>
              <w:rPr>
                <w:b/>
                <w:lang w:val="ru-RU"/>
              </w:rPr>
            </w:pPr>
            <w:r w:rsidRPr="004966B4">
              <w:rPr>
                <w:rStyle w:val="ac"/>
                <w:lang w:val="ru-RU"/>
              </w:rPr>
              <w:t xml:space="preserve">7.4 </w:t>
            </w:r>
            <w:r w:rsidR="00BC00AB" w:rsidRPr="004966B4">
              <w:rPr>
                <w:rStyle w:val="ac"/>
                <w:lang w:val="ru-RU"/>
              </w:rPr>
              <w:t>ОЦЕНИВАЕТ ЗНАЧИМОСТЬ ВЫЯВЛЕННЫХ РИСКОВ</w:t>
            </w:r>
            <w:r w:rsidR="00E055F3" w:rsidRPr="004966B4">
              <w:rPr>
                <w:rStyle w:val="ac"/>
                <w:lang w:val="ru-RU"/>
              </w:rPr>
              <w:t>.</w:t>
            </w:r>
            <w:r w:rsidRPr="004966B4">
              <w:rPr>
                <w:b/>
                <w:bCs/>
                <w:lang w:val="ru-RU"/>
              </w:rPr>
              <w:t xml:space="preserve"> </w:t>
            </w:r>
            <w:r w:rsidR="00BC00AB" w:rsidRPr="004966B4">
              <w:rPr>
                <w:lang w:val="ru-RU"/>
              </w:rPr>
              <w:t xml:space="preserve">Выявленные риски анализируются в рамках процесса, который предусматривает оценку потенциальной значимости риска. </w:t>
            </w:r>
          </w:p>
          <w:p w:rsidR="000E25B1" w:rsidRPr="004966B4" w:rsidRDefault="000E25B1" w:rsidP="00240E21">
            <w:pPr>
              <w:pStyle w:val="Table"/>
              <w:rPr>
                <w:b/>
                <w:lang w:val="ru-RU"/>
              </w:rPr>
            </w:pPr>
            <w:r w:rsidRPr="004966B4">
              <w:rPr>
                <w:rStyle w:val="ac"/>
                <w:lang w:val="ru-RU"/>
              </w:rPr>
              <w:t xml:space="preserve">7.5 </w:t>
            </w:r>
            <w:r w:rsidR="00BC00AB" w:rsidRPr="004966B4">
              <w:rPr>
                <w:rStyle w:val="ac"/>
                <w:lang w:val="ru-RU"/>
              </w:rPr>
              <w:t>ОПРЕДЕЛЯЕТ ХАРАКТЕР РЕАГИРОВАНИЯ НА РИСКИ</w:t>
            </w:r>
            <w:r w:rsidR="00E055F3" w:rsidRPr="004966B4">
              <w:rPr>
                <w:rStyle w:val="ac"/>
                <w:lang w:val="ru-RU"/>
              </w:rPr>
              <w:t>.</w:t>
            </w:r>
            <w:r w:rsidRPr="004966B4">
              <w:rPr>
                <w:b/>
                <w:bCs/>
                <w:lang w:val="ru-RU"/>
              </w:rPr>
              <w:t xml:space="preserve"> </w:t>
            </w:r>
            <w:r w:rsidR="00BC00AB" w:rsidRPr="004966B4">
              <w:rPr>
                <w:bCs/>
                <w:lang w:val="ru-RU"/>
              </w:rPr>
              <w:t>Оценка риска включает в себя анализ того</w:t>
            </w:r>
            <w:r w:rsidR="00341DA8" w:rsidRPr="004966B4">
              <w:rPr>
                <w:bCs/>
                <w:lang w:val="ru-RU"/>
              </w:rPr>
              <w:t>,</w:t>
            </w:r>
            <w:r w:rsidR="00BC00AB" w:rsidRPr="004966B4">
              <w:rPr>
                <w:bCs/>
                <w:lang w:val="ru-RU"/>
              </w:rPr>
              <w:t xml:space="preserve"> как следует управлять риском</w:t>
            </w:r>
            <w:r w:rsidR="00341DA8" w:rsidRPr="004966B4">
              <w:rPr>
                <w:bCs/>
                <w:lang w:val="ru-RU"/>
              </w:rPr>
              <w:t xml:space="preserve"> </w:t>
            </w:r>
            <w:r w:rsidR="00BC00AB" w:rsidRPr="004966B4">
              <w:rPr>
                <w:bCs/>
                <w:lang w:val="ru-RU"/>
              </w:rPr>
              <w:t>- принимать, избегать, сокращать или стремиться разделить риск</w:t>
            </w:r>
            <w:r w:rsidRPr="004966B4">
              <w:rPr>
                <w:lang w:val="ru-RU"/>
              </w:rPr>
              <w:t>.</w:t>
            </w:r>
          </w:p>
        </w:tc>
      </w:tr>
      <w:tr w:rsidR="000E25B1" w:rsidRPr="004966B4" w:rsidTr="00240E21">
        <w:trPr>
          <w:trHeight w:val="970"/>
        </w:trPr>
        <w:tc>
          <w:tcPr>
            <w:tcW w:w="1360" w:type="pct"/>
            <w:tcBorders>
              <w:right w:val="single" w:sz="4" w:space="0" w:color="auto"/>
            </w:tcBorders>
          </w:tcPr>
          <w:p w:rsidR="000E25B1" w:rsidRPr="004966B4" w:rsidRDefault="000E25B1" w:rsidP="00240E21">
            <w:pPr>
              <w:pStyle w:val="Table"/>
              <w:rPr>
                <w:lang w:val="ru-RU"/>
              </w:rPr>
            </w:pPr>
            <w:r w:rsidRPr="004966B4">
              <w:rPr>
                <w:lang w:val="ru-RU"/>
              </w:rPr>
              <w:t xml:space="preserve">8 </w:t>
            </w:r>
            <w:r w:rsidRPr="004966B4">
              <w:rPr>
                <w:rFonts w:ascii="Palatino Linotype" w:hAnsi="Palatino Linotype" w:cs="Palatino Linotype"/>
                <w:lang w:val="ru-RU"/>
              </w:rPr>
              <w:t>‐</w:t>
            </w:r>
            <w:r w:rsidRPr="004966B4">
              <w:rPr>
                <w:lang w:val="ru-RU"/>
              </w:rPr>
              <w:t xml:space="preserve"> </w:t>
            </w:r>
            <w:r w:rsidR="00E90F91" w:rsidRPr="004966B4">
              <w:rPr>
                <w:lang w:val="ru-RU"/>
              </w:rPr>
              <w:t>Организация принимает во внимание возможные мошеннические действия при оценке риска для достижения целей.</w:t>
            </w:r>
          </w:p>
        </w:tc>
        <w:tc>
          <w:tcPr>
            <w:tcW w:w="3640" w:type="pct"/>
            <w:tcBorders>
              <w:right w:val="single" w:sz="4" w:space="0" w:color="auto"/>
            </w:tcBorders>
          </w:tcPr>
          <w:p w:rsidR="000E25B1" w:rsidRPr="004966B4" w:rsidRDefault="000E25B1" w:rsidP="00240E21">
            <w:pPr>
              <w:pStyle w:val="Table"/>
              <w:rPr>
                <w:lang w:val="ru-RU"/>
              </w:rPr>
            </w:pPr>
            <w:r w:rsidRPr="004966B4">
              <w:rPr>
                <w:rStyle w:val="ac"/>
                <w:lang w:val="ru-RU"/>
              </w:rPr>
              <w:t xml:space="preserve">8.1 </w:t>
            </w:r>
            <w:r w:rsidR="00DA7040" w:rsidRPr="004966B4">
              <w:rPr>
                <w:rStyle w:val="ac"/>
                <w:lang w:val="ru-RU"/>
              </w:rPr>
              <w:t xml:space="preserve">АНАЛИЗИРУЕТ РАЗЛИЧНЫЕ </w:t>
            </w:r>
            <w:r w:rsidR="00157AF8" w:rsidRPr="004966B4">
              <w:rPr>
                <w:rStyle w:val="ac"/>
                <w:lang w:val="ru-RU"/>
              </w:rPr>
              <w:t>ВИДЫ</w:t>
            </w:r>
            <w:r w:rsidR="00DA7040" w:rsidRPr="004966B4">
              <w:rPr>
                <w:rStyle w:val="ac"/>
                <w:lang w:val="ru-RU"/>
              </w:rPr>
              <w:t xml:space="preserve"> МОШЕННИЧЕСКИХ ДЕЙСТВИЙ</w:t>
            </w:r>
            <w:r w:rsidRPr="004966B4">
              <w:rPr>
                <w:rStyle w:val="ac"/>
                <w:lang w:val="ru-RU"/>
              </w:rPr>
              <w:t>.</w:t>
            </w:r>
            <w:r w:rsidRPr="004966B4">
              <w:rPr>
                <w:b/>
                <w:bCs/>
                <w:lang w:val="ru-RU"/>
              </w:rPr>
              <w:t xml:space="preserve"> </w:t>
            </w:r>
            <w:r w:rsidR="00DA7040" w:rsidRPr="004966B4">
              <w:rPr>
                <w:bCs/>
                <w:lang w:val="ru-RU"/>
              </w:rPr>
              <w:t>В рамка</w:t>
            </w:r>
            <w:r w:rsidR="00167259" w:rsidRPr="004966B4">
              <w:rPr>
                <w:bCs/>
                <w:lang w:val="ru-RU"/>
              </w:rPr>
              <w:t>х</w:t>
            </w:r>
            <w:r w:rsidR="00DA7040" w:rsidRPr="004966B4">
              <w:rPr>
                <w:bCs/>
                <w:lang w:val="ru-RU"/>
              </w:rPr>
              <w:t xml:space="preserve"> анализа мошеннических действий рассматривается представление заведомо ложной отчётности, возможн</w:t>
            </w:r>
            <w:r w:rsidR="00157AF8" w:rsidRPr="004966B4">
              <w:rPr>
                <w:bCs/>
                <w:lang w:val="ru-RU"/>
              </w:rPr>
              <w:t>ая</w:t>
            </w:r>
            <w:r w:rsidR="00DA7040" w:rsidRPr="004966B4">
              <w:rPr>
                <w:bCs/>
                <w:lang w:val="ru-RU"/>
              </w:rPr>
              <w:t xml:space="preserve"> утрат</w:t>
            </w:r>
            <w:r w:rsidR="00157AF8" w:rsidRPr="004966B4">
              <w:rPr>
                <w:bCs/>
                <w:lang w:val="ru-RU"/>
              </w:rPr>
              <w:t>а</w:t>
            </w:r>
            <w:r w:rsidR="00DA7040" w:rsidRPr="004966B4">
              <w:rPr>
                <w:bCs/>
                <w:lang w:val="ru-RU"/>
              </w:rPr>
              <w:t xml:space="preserve"> активов и коррупция, обусловленные различными </w:t>
            </w:r>
            <w:r w:rsidR="00157AF8" w:rsidRPr="004966B4">
              <w:rPr>
                <w:bCs/>
                <w:lang w:val="ru-RU"/>
              </w:rPr>
              <w:t>видами</w:t>
            </w:r>
            <w:r w:rsidR="00DA7040" w:rsidRPr="004966B4">
              <w:rPr>
                <w:bCs/>
                <w:lang w:val="ru-RU"/>
              </w:rPr>
              <w:t xml:space="preserve"> мошеннических и неправомерных действий</w:t>
            </w:r>
            <w:r w:rsidRPr="004966B4">
              <w:rPr>
                <w:lang w:val="ru-RU"/>
              </w:rPr>
              <w:t>.</w:t>
            </w:r>
          </w:p>
          <w:p w:rsidR="000E25B1" w:rsidRPr="004966B4" w:rsidRDefault="000E25B1" w:rsidP="00240E21">
            <w:pPr>
              <w:pStyle w:val="Table"/>
              <w:rPr>
                <w:lang w:val="ru-RU"/>
              </w:rPr>
            </w:pPr>
            <w:r w:rsidRPr="004966B4">
              <w:rPr>
                <w:rStyle w:val="ac"/>
                <w:lang w:val="ru-RU"/>
              </w:rPr>
              <w:t xml:space="preserve">8.2 </w:t>
            </w:r>
            <w:r w:rsidR="008F39EB" w:rsidRPr="004966B4">
              <w:rPr>
                <w:rStyle w:val="ac"/>
                <w:lang w:val="ru-RU"/>
              </w:rPr>
              <w:t>АНАлизирует заинтересованность и давление</w:t>
            </w:r>
            <w:r w:rsidRPr="004966B4">
              <w:rPr>
                <w:rStyle w:val="ac"/>
                <w:lang w:val="ru-RU"/>
              </w:rPr>
              <w:t>.</w:t>
            </w:r>
            <w:r w:rsidRPr="004966B4">
              <w:rPr>
                <w:b/>
                <w:bCs/>
                <w:lang w:val="ru-RU"/>
              </w:rPr>
              <w:t xml:space="preserve"> </w:t>
            </w:r>
            <w:r w:rsidR="008F39EB" w:rsidRPr="004966B4">
              <w:rPr>
                <w:bCs/>
                <w:lang w:val="ru-RU"/>
              </w:rPr>
              <w:t>При оценке риска мошенничества рассматриваются факторы заинтересованности и давления</w:t>
            </w:r>
            <w:r w:rsidRPr="004966B4">
              <w:rPr>
                <w:lang w:val="ru-RU"/>
              </w:rPr>
              <w:t xml:space="preserve">. </w:t>
            </w:r>
          </w:p>
          <w:p w:rsidR="000E25B1" w:rsidRPr="004966B4" w:rsidRDefault="000E25B1" w:rsidP="00240E21">
            <w:pPr>
              <w:pStyle w:val="Table"/>
              <w:rPr>
                <w:lang w:val="ru-RU"/>
              </w:rPr>
            </w:pPr>
            <w:r w:rsidRPr="004966B4">
              <w:rPr>
                <w:rStyle w:val="ac"/>
                <w:lang w:val="ru-RU"/>
              </w:rPr>
              <w:t xml:space="preserve">8.3 </w:t>
            </w:r>
            <w:r w:rsidR="002C4B9B" w:rsidRPr="004966B4">
              <w:rPr>
                <w:rStyle w:val="ac"/>
                <w:lang w:val="ru-RU"/>
              </w:rPr>
              <w:t>Анализирует воЗможности</w:t>
            </w:r>
            <w:r w:rsidRPr="004966B4">
              <w:rPr>
                <w:rStyle w:val="ac"/>
                <w:lang w:val="ru-RU"/>
              </w:rPr>
              <w:t>.</w:t>
            </w:r>
            <w:r w:rsidRPr="004966B4">
              <w:rPr>
                <w:b/>
                <w:bCs/>
                <w:lang w:val="ru-RU"/>
              </w:rPr>
              <w:t xml:space="preserve"> </w:t>
            </w:r>
            <w:r w:rsidR="002C4B9B" w:rsidRPr="004966B4">
              <w:rPr>
                <w:bCs/>
                <w:lang w:val="ru-RU"/>
              </w:rPr>
              <w:t>При оценке риска мошенничества рассматриваются в</w:t>
            </w:r>
            <w:r w:rsidR="002C4B9B" w:rsidRPr="004966B4">
              <w:rPr>
                <w:lang w:val="ru-RU"/>
              </w:rPr>
              <w:t xml:space="preserve">озможности для несанкционированного приобретения активов или распоряжения ими, внесения изменений в отчётность организации или совершение иных ненадлежащих действий. </w:t>
            </w:r>
          </w:p>
          <w:p w:rsidR="000E25B1" w:rsidRPr="004966B4" w:rsidRDefault="000E25B1" w:rsidP="00240E21">
            <w:pPr>
              <w:pStyle w:val="Table"/>
              <w:rPr>
                <w:lang w:val="ru-RU"/>
              </w:rPr>
            </w:pPr>
            <w:r w:rsidRPr="004966B4">
              <w:rPr>
                <w:rStyle w:val="ac"/>
                <w:lang w:val="ru-RU"/>
              </w:rPr>
              <w:t xml:space="preserve">8.4 </w:t>
            </w:r>
            <w:r w:rsidR="002C4B9B" w:rsidRPr="004966B4">
              <w:rPr>
                <w:rStyle w:val="ac"/>
                <w:lang w:val="ru-RU"/>
              </w:rPr>
              <w:t>АнАЛИЗИРУЕТ ОТНОШЕНИЕ И ПОПЫТКИ ОПРАВДАНИЯ</w:t>
            </w:r>
            <w:r w:rsidRPr="004966B4">
              <w:rPr>
                <w:rStyle w:val="ac"/>
                <w:lang w:val="ru-RU"/>
              </w:rPr>
              <w:t>.</w:t>
            </w:r>
            <w:r w:rsidRPr="004966B4">
              <w:rPr>
                <w:lang w:val="ru-RU"/>
              </w:rPr>
              <w:t xml:space="preserve"> </w:t>
            </w:r>
            <w:r w:rsidR="002C4B9B" w:rsidRPr="004966B4">
              <w:rPr>
                <w:bCs/>
                <w:lang w:val="ru-RU"/>
              </w:rPr>
              <w:t xml:space="preserve">При оценке риска мошенничества рассматривается то, как менеджмент и иной персонал могли бы участвовать в ненадлежащих действиях или пытаться оправдывать их.  </w:t>
            </w:r>
          </w:p>
        </w:tc>
      </w:tr>
      <w:tr w:rsidR="000E25B1" w:rsidRPr="004966B4" w:rsidTr="00240E21">
        <w:trPr>
          <w:trHeight w:val="1114"/>
        </w:trPr>
        <w:tc>
          <w:tcPr>
            <w:tcW w:w="1360" w:type="pct"/>
            <w:tcBorders>
              <w:right w:val="single" w:sz="4" w:space="0" w:color="auto"/>
            </w:tcBorders>
          </w:tcPr>
          <w:p w:rsidR="000E25B1" w:rsidRPr="004966B4" w:rsidRDefault="000E25B1" w:rsidP="00240E21">
            <w:pPr>
              <w:pStyle w:val="Table"/>
              <w:rPr>
                <w:lang w:val="ru-RU"/>
              </w:rPr>
            </w:pPr>
            <w:r w:rsidRPr="004966B4">
              <w:rPr>
                <w:lang w:val="ru-RU"/>
              </w:rPr>
              <w:lastRenderedPageBreak/>
              <w:t xml:space="preserve">9 </w:t>
            </w:r>
            <w:r w:rsidRPr="004966B4">
              <w:rPr>
                <w:rFonts w:ascii="Palatino Linotype" w:hAnsi="Palatino Linotype" w:cs="Palatino Linotype"/>
                <w:lang w:val="ru-RU"/>
              </w:rPr>
              <w:t>‐</w:t>
            </w:r>
            <w:r w:rsidRPr="004966B4">
              <w:rPr>
                <w:lang w:val="ru-RU"/>
              </w:rPr>
              <w:t xml:space="preserve"> </w:t>
            </w:r>
            <w:r w:rsidR="0010450E" w:rsidRPr="004966B4">
              <w:rPr>
                <w:lang w:val="ru-RU"/>
              </w:rPr>
              <w:t xml:space="preserve">Организация выявляет и оценивает изменения, способные оказать существенное влияние на систему внутреннего контроля. </w:t>
            </w:r>
          </w:p>
        </w:tc>
        <w:tc>
          <w:tcPr>
            <w:tcW w:w="3640" w:type="pct"/>
            <w:tcBorders>
              <w:right w:val="single" w:sz="4" w:space="0" w:color="auto"/>
            </w:tcBorders>
          </w:tcPr>
          <w:p w:rsidR="000E25B1" w:rsidRPr="004966B4" w:rsidRDefault="000E25B1" w:rsidP="00240E21">
            <w:pPr>
              <w:pStyle w:val="Table"/>
              <w:rPr>
                <w:b/>
                <w:bCs/>
                <w:lang w:val="ru-RU"/>
              </w:rPr>
            </w:pPr>
            <w:r w:rsidRPr="004966B4">
              <w:rPr>
                <w:rStyle w:val="ac"/>
                <w:lang w:val="ru-RU"/>
              </w:rPr>
              <w:t xml:space="preserve">9.1 </w:t>
            </w:r>
            <w:r w:rsidR="00E055F3" w:rsidRPr="004966B4">
              <w:rPr>
                <w:rStyle w:val="ac"/>
                <w:lang w:val="ru-RU"/>
              </w:rPr>
              <w:t>АНАЛИЗИРУЕТ ИЗМЕНЕНИЯ ВНЕШНЕЙ СРЕДЫ</w:t>
            </w:r>
            <w:r w:rsidRPr="004966B4">
              <w:rPr>
                <w:b/>
                <w:bCs/>
                <w:lang w:val="ru-RU"/>
              </w:rPr>
              <w:t>.</w:t>
            </w:r>
            <w:r w:rsidRPr="004966B4">
              <w:rPr>
                <w:lang w:val="ru-RU"/>
              </w:rPr>
              <w:t xml:space="preserve"> </w:t>
            </w:r>
            <w:r w:rsidR="00E636FC" w:rsidRPr="004966B4">
              <w:rPr>
                <w:lang w:val="ru-RU"/>
              </w:rPr>
              <w:t xml:space="preserve">В процессе выявления риска анализируются изменения в нормативной базе, экономических и физических условиях, в которых действует организация. </w:t>
            </w:r>
          </w:p>
          <w:p w:rsidR="000E25B1" w:rsidRPr="004966B4" w:rsidRDefault="000E25B1" w:rsidP="00240E21">
            <w:pPr>
              <w:pStyle w:val="Table"/>
              <w:rPr>
                <w:b/>
                <w:bCs/>
                <w:lang w:val="ru-RU"/>
              </w:rPr>
            </w:pPr>
            <w:r w:rsidRPr="004966B4">
              <w:rPr>
                <w:rStyle w:val="ac"/>
                <w:lang w:val="ru-RU"/>
              </w:rPr>
              <w:t xml:space="preserve">9.2 </w:t>
            </w:r>
            <w:r w:rsidR="00630AC9" w:rsidRPr="004966B4">
              <w:rPr>
                <w:rStyle w:val="ac"/>
                <w:lang w:val="ru-RU"/>
              </w:rPr>
              <w:t>АНАЛИЗИРУЕТ ИЗМЕНЕНИЯ В МОДЕЛИ ХОЗЯЙСТВЕННОЙ ДЕЯТЕЛЬНОСТИ</w:t>
            </w:r>
            <w:r w:rsidRPr="004966B4">
              <w:rPr>
                <w:b/>
                <w:bCs/>
                <w:lang w:val="ru-RU"/>
              </w:rPr>
              <w:t xml:space="preserve">. </w:t>
            </w:r>
            <w:r w:rsidR="007F7AD4" w:rsidRPr="004966B4">
              <w:rPr>
                <w:bCs/>
                <w:lang w:val="ru-RU"/>
              </w:rPr>
              <w:t xml:space="preserve">Организация учитывает потенциальное влияние </w:t>
            </w:r>
            <w:r w:rsidR="00630AC9" w:rsidRPr="004966B4">
              <w:rPr>
                <w:bCs/>
                <w:lang w:val="ru-RU"/>
              </w:rPr>
              <w:t xml:space="preserve">деятельности </w:t>
            </w:r>
            <w:r w:rsidR="007F7AD4" w:rsidRPr="004966B4">
              <w:rPr>
                <w:bCs/>
                <w:lang w:val="ru-RU"/>
              </w:rPr>
              <w:t xml:space="preserve">новых </w:t>
            </w:r>
            <w:r w:rsidR="00630AC9" w:rsidRPr="004966B4">
              <w:rPr>
                <w:bCs/>
                <w:lang w:val="ru-RU"/>
              </w:rPr>
              <w:t>структурных подразделений</w:t>
            </w:r>
            <w:r w:rsidR="007F7AD4" w:rsidRPr="004966B4">
              <w:rPr>
                <w:bCs/>
                <w:lang w:val="ru-RU"/>
              </w:rPr>
              <w:t>, существенного изменения в структуре</w:t>
            </w:r>
            <w:r w:rsidR="00F30B37" w:rsidRPr="004966B4">
              <w:rPr>
                <w:bCs/>
                <w:lang w:val="ru-RU"/>
              </w:rPr>
              <w:t xml:space="preserve"> </w:t>
            </w:r>
            <w:r w:rsidR="005177F3" w:rsidRPr="004966B4">
              <w:rPr>
                <w:bCs/>
                <w:lang w:val="ru-RU"/>
              </w:rPr>
              <w:t>и</w:t>
            </w:r>
            <w:r w:rsidR="005177F3" w:rsidRPr="004966B4">
              <w:rPr>
                <w:lang w:val="ru-RU"/>
              </w:rPr>
              <w:t>меющихся</w:t>
            </w:r>
            <w:r w:rsidR="00F30B37" w:rsidRPr="004966B4">
              <w:rPr>
                <w:bCs/>
                <w:lang w:val="ru-RU"/>
              </w:rPr>
              <w:t xml:space="preserve"> </w:t>
            </w:r>
            <w:r w:rsidR="00630AC9" w:rsidRPr="004966B4">
              <w:rPr>
                <w:bCs/>
                <w:lang w:val="ru-RU"/>
              </w:rPr>
              <w:t>подразделений</w:t>
            </w:r>
            <w:r w:rsidR="00F30B37" w:rsidRPr="004966B4">
              <w:rPr>
                <w:bCs/>
                <w:lang w:val="ru-RU"/>
              </w:rPr>
              <w:t>, приобретённых или отчуждённых</w:t>
            </w:r>
            <w:r w:rsidR="007F7AD4" w:rsidRPr="004966B4">
              <w:rPr>
                <w:bCs/>
                <w:lang w:val="ru-RU"/>
              </w:rPr>
              <w:t xml:space="preserve"> </w:t>
            </w:r>
            <w:r w:rsidR="00630AC9" w:rsidRPr="004966B4">
              <w:rPr>
                <w:bCs/>
                <w:lang w:val="ru-RU"/>
              </w:rPr>
              <w:t xml:space="preserve">структурных </w:t>
            </w:r>
            <w:r w:rsidR="005177F3" w:rsidRPr="004966B4">
              <w:rPr>
                <w:bCs/>
                <w:lang w:val="ru-RU"/>
              </w:rPr>
              <w:t>п</w:t>
            </w:r>
            <w:r w:rsidR="005177F3" w:rsidRPr="004966B4">
              <w:rPr>
                <w:lang w:val="ru-RU"/>
              </w:rPr>
              <w:t>одразделений</w:t>
            </w:r>
            <w:r w:rsidRPr="004966B4">
              <w:rPr>
                <w:lang w:val="ru-RU"/>
              </w:rPr>
              <w:t xml:space="preserve"> </w:t>
            </w:r>
            <w:r w:rsidR="007F7AD4" w:rsidRPr="004966B4">
              <w:rPr>
                <w:lang w:val="ru-RU"/>
              </w:rPr>
              <w:t>на систему внутреннего контроля</w:t>
            </w:r>
            <w:r w:rsidRPr="004966B4">
              <w:rPr>
                <w:lang w:val="ru-RU"/>
              </w:rPr>
              <w:t xml:space="preserve">, </w:t>
            </w:r>
            <w:r w:rsidR="00F21A8B" w:rsidRPr="004966B4">
              <w:rPr>
                <w:lang w:val="ru-RU"/>
              </w:rPr>
              <w:t>на перспективы высоких</w:t>
            </w:r>
            <w:r w:rsidR="00F30B37" w:rsidRPr="004966B4">
              <w:rPr>
                <w:lang w:val="ru-RU"/>
              </w:rPr>
              <w:t xml:space="preserve"> темп</w:t>
            </w:r>
            <w:r w:rsidR="00F21A8B" w:rsidRPr="004966B4">
              <w:rPr>
                <w:lang w:val="ru-RU"/>
              </w:rPr>
              <w:t>ов</w:t>
            </w:r>
            <w:r w:rsidR="00F30B37" w:rsidRPr="004966B4">
              <w:rPr>
                <w:lang w:val="ru-RU"/>
              </w:rPr>
              <w:t xml:space="preserve"> роста, </w:t>
            </w:r>
            <w:r w:rsidR="00F21A8B" w:rsidRPr="004966B4">
              <w:rPr>
                <w:lang w:val="ru-RU"/>
              </w:rPr>
              <w:t xml:space="preserve">изменение важности размещения подразделений в других странах </w:t>
            </w:r>
            <w:r w:rsidR="00F30B37" w:rsidRPr="004966B4">
              <w:rPr>
                <w:lang w:val="ru-RU"/>
              </w:rPr>
              <w:t xml:space="preserve">и </w:t>
            </w:r>
            <w:r w:rsidR="00F21A8B" w:rsidRPr="004966B4">
              <w:rPr>
                <w:lang w:val="ru-RU"/>
              </w:rPr>
              <w:t xml:space="preserve">внедрение </w:t>
            </w:r>
            <w:r w:rsidR="00F30B37" w:rsidRPr="004966B4">
              <w:rPr>
                <w:lang w:val="ru-RU"/>
              </w:rPr>
              <w:t>новы</w:t>
            </w:r>
            <w:r w:rsidR="00F21A8B" w:rsidRPr="004966B4">
              <w:rPr>
                <w:lang w:val="ru-RU"/>
              </w:rPr>
              <w:t>х</w:t>
            </w:r>
            <w:r w:rsidR="00F30B37" w:rsidRPr="004966B4">
              <w:rPr>
                <w:lang w:val="ru-RU"/>
              </w:rPr>
              <w:t xml:space="preserve"> технологи</w:t>
            </w:r>
            <w:r w:rsidR="00F21A8B" w:rsidRPr="004966B4">
              <w:rPr>
                <w:lang w:val="ru-RU"/>
              </w:rPr>
              <w:t>й</w:t>
            </w:r>
            <w:r w:rsidRPr="004966B4">
              <w:rPr>
                <w:lang w:val="ru-RU"/>
              </w:rPr>
              <w:t>.</w:t>
            </w:r>
          </w:p>
          <w:p w:rsidR="000E25B1" w:rsidRPr="004966B4" w:rsidRDefault="000E25B1" w:rsidP="00240E21">
            <w:pPr>
              <w:pStyle w:val="Table"/>
              <w:rPr>
                <w:b/>
                <w:bCs/>
                <w:lang w:val="ru-RU"/>
              </w:rPr>
            </w:pPr>
            <w:r w:rsidRPr="004966B4">
              <w:rPr>
                <w:rStyle w:val="ac"/>
                <w:lang w:val="ru-RU"/>
              </w:rPr>
              <w:t xml:space="preserve">9.3 </w:t>
            </w:r>
            <w:r w:rsidR="00E636FC" w:rsidRPr="004966B4">
              <w:rPr>
                <w:rStyle w:val="ac"/>
                <w:lang w:val="ru-RU"/>
              </w:rPr>
              <w:t>АНАЛИЗИРУЮТСЯ ИЗМЕНЕНИЯ В РУКОВОДСТВЕ</w:t>
            </w:r>
            <w:r w:rsidRPr="004966B4">
              <w:rPr>
                <w:rStyle w:val="ac"/>
                <w:lang w:val="ru-RU"/>
              </w:rPr>
              <w:t>.</w:t>
            </w:r>
            <w:r w:rsidRPr="004966B4">
              <w:rPr>
                <w:b/>
                <w:bCs/>
                <w:lang w:val="ru-RU"/>
              </w:rPr>
              <w:t xml:space="preserve"> </w:t>
            </w:r>
            <w:r w:rsidR="00E636FC" w:rsidRPr="004966B4">
              <w:rPr>
                <w:bCs/>
                <w:lang w:val="ru-RU"/>
              </w:rPr>
              <w:t>Организация учитывает изменения в составе менеджмента и соответствующих установках, на которых строится система внутреннего контроля</w:t>
            </w:r>
            <w:r w:rsidR="00E636FC" w:rsidRPr="004966B4">
              <w:rPr>
                <w:b/>
                <w:bCs/>
                <w:lang w:val="ru-RU"/>
              </w:rPr>
              <w:t xml:space="preserve">. </w:t>
            </w:r>
          </w:p>
        </w:tc>
      </w:tr>
      <w:tr w:rsidR="000E25B1" w:rsidRPr="004966B4" w:rsidTr="00EE1931">
        <w:tc>
          <w:tcPr>
            <w:tcW w:w="50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25B1" w:rsidRPr="004966B4" w:rsidRDefault="00925EE7" w:rsidP="00240E21">
            <w:pPr>
              <w:pStyle w:val="Table"/>
              <w:rPr>
                <w:rStyle w:val="a6"/>
                <w:sz w:val="28"/>
                <w:szCs w:val="28"/>
              </w:rPr>
            </w:pPr>
            <w:r w:rsidRPr="004966B4">
              <w:rPr>
                <w:rStyle w:val="a6"/>
                <w:color w:val="548DD4" w:themeColor="text2" w:themeTint="99"/>
                <w:sz w:val="28"/>
                <w:szCs w:val="28"/>
                <w:lang w:val="ru-RU"/>
              </w:rPr>
              <w:t>Средства контроля</w:t>
            </w:r>
          </w:p>
        </w:tc>
      </w:tr>
      <w:tr w:rsidR="000E25B1" w:rsidRPr="004966B4" w:rsidTr="00240E21">
        <w:trPr>
          <w:trHeight w:val="961"/>
        </w:trPr>
        <w:tc>
          <w:tcPr>
            <w:tcW w:w="1360" w:type="pct"/>
            <w:tcBorders>
              <w:right w:val="single" w:sz="4" w:space="0" w:color="auto"/>
            </w:tcBorders>
          </w:tcPr>
          <w:p w:rsidR="000E25B1" w:rsidRPr="004966B4" w:rsidRDefault="000E25B1" w:rsidP="00240E21">
            <w:pPr>
              <w:pStyle w:val="Table"/>
              <w:rPr>
                <w:lang w:val="ru-RU"/>
              </w:rPr>
            </w:pPr>
            <w:r w:rsidRPr="004966B4">
              <w:rPr>
                <w:lang w:val="ru-RU"/>
              </w:rPr>
              <w:t xml:space="preserve">10 </w:t>
            </w:r>
            <w:r w:rsidRPr="004966B4">
              <w:rPr>
                <w:rFonts w:ascii="Palatino Linotype" w:hAnsi="Palatino Linotype" w:cs="Palatino Linotype"/>
                <w:lang w:val="ru-RU"/>
              </w:rPr>
              <w:t>‐</w:t>
            </w:r>
            <w:r w:rsidRPr="004966B4">
              <w:rPr>
                <w:lang w:val="ru-RU"/>
              </w:rPr>
              <w:t xml:space="preserve"> </w:t>
            </w:r>
            <w:r w:rsidR="00F30B37" w:rsidRPr="004966B4">
              <w:rPr>
                <w:lang w:val="ru-RU"/>
              </w:rPr>
              <w:t>Организация отбирает и дорабатывает контрольные мероприятия, которые способствуют смягчению рисков для достижения целей до приемлемых уровней.</w:t>
            </w:r>
          </w:p>
        </w:tc>
        <w:tc>
          <w:tcPr>
            <w:tcW w:w="3640" w:type="pct"/>
            <w:tcBorders>
              <w:right w:val="single" w:sz="4" w:space="0" w:color="auto"/>
            </w:tcBorders>
          </w:tcPr>
          <w:p w:rsidR="000E25B1" w:rsidRPr="004966B4" w:rsidRDefault="000E25B1" w:rsidP="00240E21">
            <w:pPr>
              <w:pStyle w:val="Table"/>
              <w:rPr>
                <w:lang w:val="ru-RU"/>
              </w:rPr>
            </w:pPr>
            <w:r w:rsidRPr="004966B4">
              <w:rPr>
                <w:rStyle w:val="ac"/>
                <w:lang w:val="ru-RU"/>
              </w:rPr>
              <w:t xml:space="preserve">10.1 </w:t>
            </w:r>
            <w:r w:rsidR="00147032" w:rsidRPr="004966B4">
              <w:rPr>
                <w:rStyle w:val="ac"/>
                <w:lang w:val="ru-RU"/>
              </w:rPr>
              <w:t>ИНТЕГРИРУЕТ С ПРОЦЕССОМ ОЦЕНКИ РИСКА</w:t>
            </w:r>
            <w:r w:rsidRPr="004966B4">
              <w:rPr>
                <w:b/>
                <w:bCs/>
                <w:lang w:val="ru-RU"/>
              </w:rPr>
              <w:t xml:space="preserve">. </w:t>
            </w:r>
            <w:r w:rsidR="00147032" w:rsidRPr="004966B4">
              <w:rPr>
                <w:lang w:val="ru-RU"/>
              </w:rPr>
              <w:t>Контрольные мероприятия позволяют обеспечить осуществление мер реагирования на риск и действий, направленных на его смягчение.</w:t>
            </w:r>
          </w:p>
          <w:p w:rsidR="000E25B1" w:rsidRPr="004966B4" w:rsidRDefault="000E25B1" w:rsidP="00240E21">
            <w:pPr>
              <w:pStyle w:val="Table"/>
              <w:rPr>
                <w:lang w:val="ru-RU"/>
              </w:rPr>
            </w:pPr>
            <w:r w:rsidRPr="004966B4">
              <w:rPr>
                <w:rStyle w:val="ac"/>
                <w:lang w:val="ru-RU"/>
              </w:rPr>
              <w:t xml:space="preserve">10.2 </w:t>
            </w:r>
            <w:r w:rsidR="00147032" w:rsidRPr="004966B4">
              <w:rPr>
                <w:rStyle w:val="ac"/>
                <w:lang w:val="ru-RU"/>
              </w:rPr>
              <w:t>УЧИТЫВА</w:t>
            </w:r>
            <w:r w:rsidR="005C2F5E" w:rsidRPr="004966B4">
              <w:rPr>
                <w:rStyle w:val="ac"/>
                <w:lang w:val="ru-RU"/>
              </w:rPr>
              <w:t>Е</w:t>
            </w:r>
            <w:r w:rsidR="00147032" w:rsidRPr="004966B4">
              <w:rPr>
                <w:rStyle w:val="ac"/>
                <w:lang w:val="ru-RU"/>
              </w:rPr>
              <w:t>Т ФАКТОРЫ, ПРИСУЩИЕ КОНКРЕТНОЙ ОРГАНИЗАЦИИ</w:t>
            </w:r>
            <w:r w:rsidRPr="004966B4">
              <w:rPr>
                <w:b/>
                <w:bCs/>
                <w:lang w:val="ru-RU"/>
              </w:rPr>
              <w:t xml:space="preserve">. </w:t>
            </w:r>
            <w:r w:rsidRPr="004966B4">
              <w:t>M</w:t>
            </w:r>
            <w:r w:rsidR="00147032" w:rsidRPr="004966B4">
              <w:rPr>
                <w:lang w:val="ru-RU"/>
              </w:rPr>
              <w:t>енеджмент анализирует то, каким образом среда функционирования, сложность и масштаб деятельности, а также конкретные характеристики организации влияют на выбор и доработку контрольных мероприятий.</w:t>
            </w:r>
          </w:p>
          <w:p w:rsidR="000E25B1" w:rsidRPr="004966B4" w:rsidRDefault="000E25B1" w:rsidP="00240E21">
            <w:pPr>
              <w:pStyle w:val="Table"/>
              <w:rPr>
                <w:b/>
                <w:bCs/>
                <w:lang w:val="ru-RU"/>
              </w:rPr>
            </w:pPr>
            <w:r w:rsidRPr="004966B4">
              <w:rPr>
                <w:rStyle w:val="ac"/>
                <w:lang w:val="ru-RU"/>
              </w:rPr>
              <w:t xml:space="preserve">10.3 </w:t>
            </w:r>
            <w:r w:rsidR="00147032" w:rsidRPr="004966B4">
              <w:rPr>
                <w:rStyle w:val="ac"/>
                <w:lang w:val="ru-RU"/>
              </w:rPr>
              <w:t>ОПРЕДЕЛЯЕТ АКТУАЛЬНЫЕ РАБОЧИЕ ПРОЦЕССЫ</w:t>
            </w:r>
            <w:r w:rsidRPr="004966B4">
              <w:rPr>
                <w:b/>
                <w:bCs/>
                <w:lang w:val="ru-RU"/>
              </w:rPr>
              <w:t xml:space="preserve">. </w:t>
            </w:r>
            <w:r w:rsidRPr="004966B4">
              <w:t>M</w:t>
            </w:r>
            <w:r w:rsidR="00147032" w:rsidRPr="004966B4">
              <w:rPr>
                <w:lang w:val="ru-RU"/>
              </w:rPr>
              <w:t xml:space="preserve">енеджмент определяет, какие актуальные рабочие процессы требуют проведения контрольных мероприятий. </w:t>
            </w:r>
          </w:p>
          <w:p w:rsidR="000E25B1" w:rsidRPr="004966B4" w:rsidRDefault="000E25B1" w:rsidP="00240E21">
            <w:pPr>
              <w:pStyle w:val="Table"/>
              <w:rPr>
                <w:b/>
                <w:bCs/>
                <w:smallCaps/>
                <w:color w:val="5F497A"/>
                <w:spacing w:val="5"/>
                <w:lang w:val="ru-RU"/>
              </w:rPr>
            </w:pPr>
            <w:r w:rsidRPr="004966B4">
              <w:rPr>
                <w:rStyle w:val="ac"/>
                <w:lang w:val="ru-RU"/>
              </w:rPr>
              <w:t xml:space="preserve">10.4 </w:t>
            </w:r>
            <w:r w:rsidR="00147032" w:rsidRPr="004966B4">
              <w:rPr>
                <w:rStyle w:val="ac"/>
                <w:lang w:val="ru-RU"/>
              </w:rPr>
              <w:t>ОЦЕНИВАЕТ НАБОР ТИПОВ КОНТРОЛЬНЫХ МЕРОПРИЯТИЙ</w:t>
            </w:r>
            <w:r w:rsidRPr="004966B4">
              <w:rPr>
                <w:b/>
                <w:bCs/>
                <w:lang w:val="ru-RU"/>
              </w:rPr>
              <w:t xml:space="preserve">.  </w:t>
            </w:r>
            <w:r w:rsidR="00147032" w:rsidRPr="004966B4">
              <w:rPr>
                <w:lang w:val="ru-RU"/>
              </w:rPr>
              <w:t xml:space="preserve">Контрольные мероприятия включают в себя широкий спектр разнообразных средств контроля, и могут включать в себя различные их сочетания, позволяющие обеспечить смягчение рисков, с учётом ручных и автоматизированных средств контроля, а также средств, обеспечивающих предупреждение и </w:t>
            </w:r>
            <w:r w:rsidR="006A4774" w:rsidRPr="004966B4">
              <w:rPr>
                <w:lang w:val="ru-RU"/>
              </w:rPr>
              <w:t>обнаружение</w:t>
            </w:r>
            <w:r w:rsidR="00147032" w:rsidRPr="004966B4">
              <w:rPr>
                <w:lang w:val="ru-RU"/>
              </w:rPr>
              <w:t xml:space="preserve"> риска. </w:t>
            </w:r>
          </w:p>
          <w:p w:rsidR="000E25B1" w:rsidRPr="004966B4" w:rsidRDefault="000E25B1" w:rsidP="00240E21">
            <w:pPr>
              <w:pStyle w:val="Table"/>
              <w:rPr>
                <w:b/>
                <w:bCs/>
                <w:lang w:val="ru-RU"/>
              </w:rPr>
            </w:pPr>
            <w:r w:rsidRPr="004966B4">
              <w:rPr>
                <w:rStyle w:val="ac"/>
                <w:lang w:val="ru-RU"/>
              </w:rPr>
              <w:t xml:space="preserve">10.5 </w:t>
            </w:r>
            <w:r w:rsidR="006A4774" w:rsidRPr="004966B4">
              <w:rPr>
                <w:rStyle w:val="ac"/>
                <w:lang w:val="ru-RU"/>
              </w:rPr>
              <w:t>УЧИТЫВАЕТ УРОВЕНЬ, НА КОТОРОМ ОСУЩЕСТВЛЯЮТСЯ КОНТРОЛЬНЫЕ МЕРОПРИЯТИЯ.</w:t>
            </w:r>
            <w:r w:rsidRPr="004966B4">
              <w:rPr>
                <w:b/>
                <w:bCs/>
                <w:lang w:val="ru-RU"/>
              </w:rPr>
              <w:t xml:space="preserve"> </w:t>
            </w:r>
            <w:r w:rsidRPr="004966B4">
              <w:t>M</w:t>
            </w:r>
            <w:r w:rsidR="006A4774" w:rsidRPr="004966B4">
              <w:rPr>
                <w:lang w:val="ru-RU"/>
              </w:rPr>
              <w:t xml:space="preserve">енеджмент рассматривает контрольные мероприятия на различных уровнях организации. </w:t>
            </w:r>
            <w:r w:rsidRPr="004966B4">
              <w:rPr>
                <w:lang w:val="ru-RU"/>
              </w:rPr>
              <w:t xml:space="preserve"> </w:t>
            </w:r>
          </w:p>
          <w:p w:rsidR="000E25B1" w:rsidRPr="004966B4" w:rsidRDefault="000E25B1" w:rsidP="00240E21">
            <w:pPr>
              <w:pStyle w:val="Table"/>
              <w:rPr>
                <w:b/>
                <w:bCs/>
                <w:lang w:val="ru-RU"/>
              </w:rPr>
            </w:pPr>
            <w:r w:rsidRPr="004966B4">
              <w:rPr>
                <w:rStyle w:val="ac"/>
                <w:lang w:val="ru-RU"/>
              </w:rPr>
              <w:t xml:space="preserve">10.6 </w:t>
            </w:r>
            <w:r w:rsidR="006A4774" w:rsidRPr="004966B4">
              <w:rPr>
                <w:rStyle w:val="ac"/>
                <w:lang w:val="ru-RU"/>
              </w:rPr>
              <w:t>ОБЕСПЕЧИВАЕТ РАЗДЕЛЕНИЕ ОБЯЗАННОСТЕЙ.</w:t>
            </w:r>
            <w:r w:rsidRPr="004966B4">
              <w:rPr>
                <w:b/>
                <w:bCs/>
                <w:lang w:val="ru-RU"/>
              </w:rPr>
              <w:t xml:space="preserve"> </w:t>
            </w:r>
            <w:r w:rsidRPr="004966B4">
              <w:t>M</w:t>
            </w:r>
            <w:r w:rsidR="006A4774" w:rsidRPr="004966B4">
              <w:rPr>
                <w:lang w:val="ru-RU"/>
              </w:rPr>
              <w:t xml:space="preserve">енеджмент разделяет выполнение несовместимых обязанностей; там, где такое разделение нецелесообразно, подбирает и дорабатывает иные варианты контрольных мероприятий. </w:t>
            </w:r>
          </w:p>
        </w:tc>
      </w:tr>
      <w:tr w:rsidR="000E25B1" w:rsidRPr="004966B4" w:rsidTr="00B74CDF">
        <w:trPr>
          <w:trHeight w:val="1303"/>
        </w:trPr>
        <w:tc>
          <w:tcPr>
            <w:tcW w:w="1360" w:type="pct"/>
            <w:tcBorders>
              <w:top w:val="single" w:sz="8" w:space="0" w:color="FFFFFF" w:themeColor="background1"/>
              <w:right w:val="single" w:sz="4" w:space="0" w:color="auto"/>
            </w:tcBorders>
          </w:tcPr>
          <w:p w:rsidR="000E25B1" w:rsidRPr="004966B4" w:rsidRDefault="000E25B1" w:rsidP="00C87F00">
            <w:pPr>
              <w:pStyle w:val="Table"/>
              <w:rPr>
                <w:lang w:val="ru-RU"/>
              </w:rPr>
            </w:pPr>
            <w:r w:rsidRPr="004966B4">
              <w:rPr>
                <w:lang w:val="ru-RU"/>
              </w:rPr>
              <w:lastRenderedPageBreak/>
              <w:t xml:space="preserve">11 </w:t>
            </w:r>
            <w:r w:rsidRPr="004966B4">
              <w:rPr>
                <w:rFonts w:ascii="Palatino Linotype" w:hAnsi="Palatino Linotype" w:cs="Palatino Linotype"/>
                <w:lang w:val="ru-RU"/>
              </w:rPr>
              <w:t>‐</w:t>
            </w:r>
            <w:r w:rsidRPr="004966B4">
              <w:rPr>
                <w:lang w:val="ru-RU"/>
              </w:rPr>
              <w:t xml:space="preserve"> </w:t>
            </w:r>
            <w:r w:rsidR="005C2F5E" w:rsidRPr="004966B4">
              <w:rPr>
                <w:lang w:val="ru-RU"/>
              </w:rPr>
              <w:t xml:space="preserve">Организация </w:t>
            </w:r>
            <w:r w:rsidR="00C87F00" w:rsidRPr="004966B4">
              <w:rPr>
                <w:lang w:val="ru-RU"/>
              </w:rPr>
              <w:t>вы</w:t>
            </w:r>
            <w:r w:rsidR="005C2F5E" w:rsidRPr="004966B4">
              <w:rPr>
                <w:lang w:val="ru-RU"/>
              </w:rPr>
              <w:t xml:space="preserve">бирает и </w:t>
            </w:r>
            <w:r w:rsidR="00C87F00" w:rsidRPr="004966B4">
              <w:rPr>
                <w:lang w:val="ru-RU"/>
              </w:rPr>
              <w:t>раз</w:t>
            </w:r>
            <w:r w:rsidR="005C2F5E" w:rsidRPr="004966B4">
              <w:rPr>
                <w:lang w:val="ru-RU"/>
              </w:rPr>
              <w:t xml:space="preserve">рабатывает </w:t>
            </w:r>
            <w:r w:rsidR="00156F90" w:rsidRPr="004966B4">
              <w:rPr>
                <w:lang w:val="ru-RU"/>
              </w:rPr>
              <w:t xml:space="preserve">общие средства </w:t>
            </w:r>
            <w:r w:rsidR="005C2F5E" w:rsidRPr="004966B4">
              <w:rPr>
                <w:lang w:val="ru-RU"/>
              </w:rPr>
              <w:t>контрол</w:t>
            </w:r>
            <w:r w:rsidR="00156F90" w:rsidRPr="004966B4">
              <w:rPr>
                <w:lang w:val="ru-RU"/>
              </w:rPr>
              <w:t xml:space="preserve">я информационных </w:t>
            </w:r>
            <w:r w:rsidR="00603BDC" w:rsidRPr="004966B4">
              <w:rPr>
                <w:lang w:val="ru-RU"/>
              </w:rPr>
              <w:t>технологий</w:t>
            </w:r>
            <w:r w:rsidR="00156F90" w:rsidRPr="004966B4">
              <w:rPr>
                <w:lang w:val="ru-RU"/>
              </w:rPr>
              <w:t xml:space="preserve"> для </w:t>
            </w:r>
            <w:r w:rsidR="00603BDC" w:rsidRPr="004966B4">
              <w:rPr>
                <w:lang w:val="ru-RU"/>
              </w:rPr>
              <w:t>обеспеч</w:t>
            </w:r>
            <w:r w:rsidR="00156F90" w:rsidRPr="004966B4">
              <w:rPr>
                <w:lang w:val="ru-RU"/>
              </w:rPr>
              <w:t xml:space="preserve">ения </w:t>
            </w:r>
            <w:r w:rsidR="00603BDC" w:rsidRPr="004966B4">
              <w:rPr>
                <w:lang w:val="ru-RU"/>
              </w:rPr>
              <w:t>достижени</w:t>
            </w:r>
            <w:r w:rsidR="00156F90" w:rsidRPr="004966B4">
              <w:rPr>
                <w:lang w:val="ru-RU"/>
              </w:rPr>
              <w:t>я</w:t>
            </w:r>
            <w:r w:rsidR="00603BDC" w:rsidRPr="004966B4">
              <w:rPr>
                <w:lang w:val="ru-RU"/>
              </w:rPr>
              <w:t xml:space="preserve"> целей.</w:t>
            </w:r>
          </w:p>
        </w:tc>
        <w:tc>
          <w:tcPr>
            <w:tcW w:w="3640" w:type="pct"/>
            <w:tcBorders>
              <w:top w:val="single" w:sz="8" w:space="0" w:color="FFFFFF" w:themeColor="background1"/>
              <w:right w:val="single" w:sz="4" w:space="0" w:color="auto"/>
            </w:tcBorders>
          </w:tcPr>
          <w:p w:rsidR="000E25B1" w:rsidRPr="004966B4" w:rsidRDefault="000E25B1" w:rsidP="00240E21">
            <w:pPr>
              <w:pStyle w:val="Table"/>
              <w:rPr>
                <w:b/>
                <w:bCs/>
                <w:lang w:val="ru-RU"/>
              </w:rPr>
            </w:pPr>
            <w:r w:rsidRPr="004966B4">
              <w:rPr>
                <w:rStyle w:val="ac"/>
                <w:lang w:val="ru-RU"/>
              </w:rPr>
              <w:t xml:space="preserve">11.1 </w:t>
            </w:r>
            <w:r w:rsidR="005C2F5E" w:rsidRPr="004966B4">
              <w:rPr>
                <w:rStyle w:val="ac"/>
                <w:lang w:val="ru-RU"/>
              </w:rPr>
              <w:t xml:space="preserve">ОПРЕДЕЛЯЕТ ЗАВИСИМОСТЬ МЕЖДУ ПРИМЕНЕНИЕМ </w:t>
            </w:r>
            <w:r w:rsidR="000725A8" w:rsidRPr="004966B4">
              <w:rPr>
                <w:rStyle w:val="ac"/>
                <w:lang w:val="ru-RU"/>
              </w:rPr>
              <w:t>ТЕХНОЛОГ</w:t>
            </w:r>
            <w:r w:rsidR="006277C7" w:rsidRPr="004966B4">
              <w:rPr>
                <w:rStyle w:val="ac"/>
                <w:lang w:val="ru-RU"/>
              </w:rPr>
              <w:t>И</w:t>
            </w:r>
            <w:r w:rsidR="000725A8" w:rsidRPr="004966B4">
              <w:rPr>
                <w:rStyle w:val="ac"/>
                <w:lang w:val="ru-RU"/>
              </w:rPr>
              <w:t xml:space="preserve">Й В РАБОЧИХ ПРОЦЕССАХ И </w:t>
            </w:r>
            <w:r w:rsidR="005A634C" w:rsidRPr="004966B4">
              <w:rPr>
                <w:rStyle w:val="ac"/>
                <w:lang w:val="ru-RU"/>
              </w:rPr>
              <w:t>КОНТРОЛЬНЫМИ МЕРОПРИЯТИЯМИ ОБЩЕГО ХАРАКТЕРА</w:t>
            </w:r>
            <w:r w:rsidRPr="004966B4">
              <w:rPr>
                <w:rStyle w:val="ac"/>
                <w:lang w:val="ru-RU"/>
              </w:rPr>
              <w:t>.</w:t>
            </w:r>
            <w:r w:rsidRPr="004966B4">
              <w:rPr>
                <w:b/>
                <w:bCs/>
                <w:lang w:val="ru-RU"/>
              </w:rPr>
              <w:t xml:space="preserve"> </w:t>
            </w:r>
            <w:r w:rsidRPr="004966B4">
              <w:t>M</w:t>
            </w:r>
            <w:r w:rsidR="005A634C" w:rsidRPr="004966B4">
              <w:rPr>
                <w:lang w:val="ru-RU"/>
              </w:rPr>
              <w:t xml:space="preserve">енеджмент уясняет и определяет зависимость и связи между рабочими процессами, автоматизированными средствами контроля и </w:t>
            </w:r>
            <w:r w:rsidR="00C87F00" w:rsidRPr="004966B4">
              <w:rPr>
                <w:lang w:val="ru-RU"/>
              </w:rPr>
              <w:t xml:space="preserve">общими средствами </w:t>
            </w:r>
            <w:r w:rsidR="005A634C" w:rsidRPr="004966B4">
              <w:rPr>
                <w:lang w:val="ru-RU"/>
              </w:rPr>
              <w:t>контрол</w:t>
            </w:r>
            <w:r w:rsidR="00C87F00" w:rsidRPr="004966B4">
              <w:rPr>
                <w:lang w:val="ru-RU"/>
              </w:rPr>
              <w:t xml:space="preserve">я информационных </w:t>
            </w:r>
            <w:r w:rsidR="005A634C" w:rsidRPr="004966B4">
              <w:rPr>
                <w:lang w:val="ru-RU"/>
              </w:rPr>
              <w:t>технологий.</w:t>
            </w:r>
          </w:p>
          <w:p w:rsidR="000E25B1" w:rsidRPr="004966B4" w:rsidRDefault="000E25B1" w:rsidP="00240E21">
            <w:pPr>
              <w:pStyle w:val="Table"/>
              <w:rPr>
                <w:b/>
                <w:bCs/>
                <w:lang w:val="ru-RU"/>
              </w:rPr>
            </w:pPr>
            <w:r w:rsidRPr="004966B4">
              <w:rPr>
                <w:rStyle w:val="ac"/>
                <w:lang w:val="ru-RU"/>
              </w:rPr>
              <w:t xml:space="preserve">11.2 </w:t>
            </w:r>
            <w:r w:rsidR="000725A8" w:rsidRPr="004966B4">
              <w:rPr>
                <w:rStyle w:val="ac"/>
                <w:lang w:val="ru-RU"/>
              </w:rPr>
              <w:t>УСТАНАВЛИВАЕТ СООТВЕТСТВУЮЩИЕ КОНТРОЛЬНЫЕ МЕРОПРИЯТИЯ В ОТ</w:t>
            </w:r>
            <w:r w:rsidR="00603BDC" w:rsidRPr="004966B4">
              <w:rPr>
                <w:rStyle w:val="ac"/>
                <w:lang w:val="ru-RU"/>
              </w:rPr>
              <w:t>Н</w:t>
            </w:r>
            <w:r w:rsidR="000725A8" w:rsidRPr="004966B4">
              <w:rPr>
                <w:rStyle w:val="ac"/>
                <w:lang w:val="ru-RU"/>
              </w:rPr>
              <w:t xml:space="preserve">ОШЕНИИ </w:t>
            </w:r>
            <w:r w:rsidR="00603BDC" w:rsidRPr="004966B4">
              <w:rPr>
                <w:rStyle w:val="ac"/>
                <w:lang w:val="ru-RU"/>
              </w:rPr>
              <w:t>ИНФРАСТРУКТУРЫ ТЕХНОЛОГИЙ</w:t>
            </w:r>
            <w:r w:rsidRPr="004966B4">
              <w:rPr>
                <w:rStyle w:val="ac"/>
                <w:lang w:val="ru-RU"/>
              </w:rPr>
              <w:t>.</w:t>
            </w:r>
            <w:r w:rsidRPr="004966B4">
              <w:rPr>
                <w:b/>
                <w:bCs/>
                <w:lang w:val="ru-RU"/>
              </w:rPr>
              <w:t xml:space="preserve"> </w:t>
            </w:r>
            <w:r w:rsidR="000725A8" w:rsidRPr="004966B4">
              <w:t>M</w:t>
            </w:r>
            <w:r w:rsidR="000725A8" w:rsidRPr="004966B4">
              <w:rPr>
                <w:lang w:val="ru-RU"/>
              </w:rPr>
              <w:t>енеджмент отбирает и дорабатывает контрольные мероприятия, касающиеся</w:t>
            </w:r>
            <w:r w:rsidR="00603BDC" w:rsidRPr="004966B4">
              <w:rPr>
                <w:lang w:val="ru-RU"/>
              </w:rPr>
              <w:t xml:space="preserve"> инфраструктуры технологий</w:t>
            </w:r>
            <w:r w:rsidRPr="004966B4">
              <w:rPr>
                <w:lang w:val="ru-RU"/>
              </w:rPr>
              <w:t xml:space="preserve">, </w:t>
            </w:r>
            <w:r w:rsidR="000725A8" w:rsidRPr="004966B4">
              <w:rPr>
                <w:lang w:val="ru-RU"/>
              </w:rPr>
              <w:t xml:space="preserve">которые разрабатываются и внедряются с тем, чтобы обеспечить полноту, точность и доступность </w:t>
            </w:r>
            <w:r w:rsidR="00B64378" w:rsidRPr="004966B4">
              <w:rPr>
                <w:lang w:val="ru-RU"/>
              </w:rPr>
              <w:t>применения технологий.</w:t>
            </w:r>
          </w:p>
          <w:p w:rsidR="000E25B1" w:rsidRPr="004966B4" w:rsidRDefault="000E25B1" w:rsidP="00240E21">
            <w:pPr>
              <w:pStyle w:val="Table"/>
              <w:rPr>
                <w:b/>
                <w:bCs/>
                <w:lang w:val="ru-RU"/>
              </w:rPr>
            </w:pPr>
            <w:r w:rsidRPr="004966B4">
              <w:rPr>
                <w:rStyle w:val="ac"/>
                <w:lang w:val="ru-RU"/>
              </w:rPr>
              <w:t xml:space="preserve">11.3 </w:t>
            </w:r>
            <w:r w:rsidR="000725A8" w:rsidRPr="004966B4">
              <w:rPr>
                <w:rStyle w:val="ac"/>
                <w:lang w:val="ru-RU"/>
              </w:rPr>
              <w:t>УСТАНАВЛИВАЕТ СООТВЕТСТВУЮЩИЕ КОНТРОЛЬНЫЕ МЕРОПРИЯТИЯ В ОТНОШЕНИИ УПРАВЛЕНИЯ БЕЗОПАСНОСТЬЮ.</w:t>
            </w:r>
            <w:r w:rsidRPr="004966B4">
              <w:rPr>
                <w:b/>
                <w:bCs/>
                <w:lang w:val="ru-RU"/>
              </w:rPr>
              <w:t xml:space="preserve"> </w:t>
            </w:r>
            <w:r w:rsidRPr="004966B4">
              <w:t>M</w:t>
            </w:r>
            <w:r w:rsidR="000725A8" w:rsidRPr="004966B4">
              <w:rPr>
                <w:lang w:val="ru-RU"/>
              </w:rPr>
              <w:t xml:space="preserve">енеджмент отбирает и дорабатывает контрольные мероприятия, которые разрабатываются и внедряются с тем, чтобы ограничить права доступа к технологиям, предоставив их только уполномоченным </w:t>
            </w:r>
            <w:r w:rsidR="00C320B0" w:rsidRPr="004966B4">
              <w:rPr>
                <w:lang w:val="ru-RU"/>
              </w:rPr>
              <w:t xml:space="preserve">лицам </w:t>
            </w:r>
            <w:r w:rsidR="000725A8" w:rsidRPr="004966B4">
              <w:rPr>
                <w:lang w:val="ru-RU"/>
              </w:rPr>
              <w:t xml:space="preserve"> в соответствии с их должностными обязанностями, а также защитить активы организации от внешних угроз</w:t>
            </w:r>
            <w:r w:rsidRPr="004966B4">
              <w:rPr>
                <w:lang w:val="ru-RU"/>
              </w:rPr>
              <w:t>.</w:t>
            </w:r>
          </w:p>
          <w:p w:rsidR="000E25B1" w:rsidRPr="004966B4" w:rsidRDefault="000E25B1" w:rsidP="00C87F00">
            <w:pPr>
              <w:pStyle w:val="Table"/>
              <w:rPr>
                <w:lang w:val="ru-RU"/>
              </w:rPr>
            </w:pPr>
            <w:r w:rsidRPr="004966B4">
              <w:rPr>
                <w:rStyle w:val="ac"/>
                <w:lang w:val="ru-RU"/>
              </w:rPr>
              <w:t xml:space="preserve">11.4 </w:t>
            </w:r>
            <w:r w:rsidR="00603BDC" w:rsidRPr="004966B4">
              <w:rPr>
                <w:rStyle w:val="ac"/>
                <w:lang w:val="ru-RU"/>
              </w:rPr>
              <w:t>УСТАНАВЛИВАЕТ СООТВЕТСТВУЮЩИЕ КОНТРОЛЬНЫЕ МЕРОПРИЯТИЯ В ОТНОШЕНИИ ПРОЦЕССОВ ПРИОБРЕТЕНИЯ, РАЗРА</w:t>
            </w:r>
            <w:r w:rsidR="00905E3B" w:rsidRPr="004966B4">
              <w:rPr>
                <w:rStyle w:val="ac"/>
                <w:lang w:val="ru-RU"/>
              </w:rPr>
              <w:t>БОТКИ</w:t>
            </w:r>
            <w:r w:rsidR="00C87F00" w:rsidRPr="004966B4">
              <w:rPr>
                <w:rStyle w:val="ac"/>
                <w:lang w:val="ru-RU"/>
              </w:rPr>
              <w:t xml:space="preserve"> И ТЕХНИЧЕСКОГО </w:t>
            </w:r>
            <w:r w:rsidR="00603BDC" w:rsidRPr="004966B4">
              <w:rPr>
                <w:rStyle w:val="ac"/>
                <w:lang w:val="ru-RU"/>
              </w:rPr>
              <w:t xml:space="preserve"> ОБСЛУЖИВАНИЯ ТЕХНОЛОГИй И ИХ ИНФРАСТРУКТУРЫ</w:t>
            </w:r>
            <w:r w:rsidRPr="004966B4">
              <w:rPr>
                <w:rStyle w:val="ac"/>
                <w:lang w:val="ru-RU"/>
              </w:rPr>
              <w:t>.</w:t>
            </w:r>
            <w:r w:rsidRPr="004966B4">
              <w:rPr>
                <w:b/>
                <w:bCs/>
                <w:lang w:val="ru-RU"/>
              </w:rPr>
              <w:t xml:space="preserve"> </w:t>
            </w:r>
            <w:r w:rsidR="00603BDC" w:rsidRPr="004966B4">
              <w:t>M</w:t>
            </w:r>
            <w:r w:rsidR="00603BDC" w:rsidRPr="004966B4">
              <w:rPr>
                <w:lang w:val="ru-RU"/>
              </w:rPr>
              <w:t xml:space="preserve">енеджмент отбирает и дорабатывает контрольные мероприятия в отношении приобретения, </w:t>
            </w:r>
            <w:r w:rsidR="000705EB" w:rsidRPr="004966B4">
              <w:rPr>
                <w:lang w:val="ru-RU"/>
              </w:rPr>
              <w:t>разработки, а также обслуживания и содержания технологий и их инфраструктуры в интересах достижения целей, стоящих перед менеджментом.</w:t>
            </w:r>
          </w:p>
        </w:tc>
      </w:tr>
      <w:tr w:rsidR="000E25B1" w:rsidRPr="004966B4" w:rsidTr="00240E21">
        <w:trPr>
          <w:trHeight w:val="1060"/>
        </w:trPr>
        <w:tc>
          <w:tcPr>
            <w:tcW w:w="1360" w:type="pct"/>
            <w:tcBorders>
              <w:right w:val="single" w:sz="4" w:space="0" w:color="auto"/>
            </w:tcBorders>
          </w:tcPr>
          <w:p w:rsidR="000E25B1" w:rsidRPr="004966B4" w:rsidRDefault="000E25B1" w:rsidP="00240E21">
            <w:pPr>
              <w:pStyle w:val="Table"/>
              <w:rPr>
                <w:lang w:val="ru-RU"/>
              </w:rPr>
            </w:pPr>
            <w:r w:rsidRPr="004966B4">
              <w:rPr>
                <w:lang w:val="ru-RU"/>
              </w:rPr>
              <w:t xml:space="preserve">12 </w:t>
            </w:r>
            <w:r w:rsidRPr="004966B4">
              <w:rPr>
                <w:rFonts w:ascii="Palatino Linotype" w:hAnsi="Palatino Linotype" w:cs="Palatino Linotype"/>
                <w:lang w:val="ru-RU"/>
              </w:rPr>
              <w:t>‐</w:t>
            </w:r>
            <w:r w:rsidRPr="004966B4">
              <w:rPr>
                <w:lang w:val="ru-RU"/>
              </w:rPr>
              <w:t xml:space="preserve"> </w:t>
            </w:r>
            <w:r w:rsidR="005C2F5E" w:rsidRPr="004966B4">
              <w:rPr>
                <w:lang w:val="ru-RU"/>
              </w:rPr>
              <w:t xml:space="preserve">Организация реализует контрольные мероприятия посредством </w:t>
            </w:r>
            <w:r w:rsidR="00C320B0" w:rsidRPr="004966B4">
              <w:rPr>
                <w:lang w:val="ru-RU"/>
              </w:rPr>
              <w:t xml:space="preserve">применения </w:t>
            </w:r>
            <w:r w:rsidR="005C2F5E" w:rsidRPr="004966B4">
              <w:rPr>
                <w:lang w:val="ru-RU"/>
              </w:rPr>
              <w:t>мер политики, а также устанавливает ожидаемые результаты и порядок реализации таких мер политики</w:t>
            </w:r>
            <w:r w:rsidRPr="004966B4">
              <w:rPr>
                <w:lang w:val="ru-RU"/>
              </w:rPr>
              <w:t>.</w:t>
            </w:r>
          </w:p>
        </w:tc>
        <w:tc>
          <w:tcPr>
            <w:tcW w:w="3640" w:type="pct"/>
            <w:tcBorders>
              <w:right w:val="single" w:sz="4" w:space="0" w:color="auto"/>
            </w:tcBorders>
          </w:tcPr>
          <w:p w:rsidR="000E25B1" w:rsidRPr="004966B4" w:rsidRDefault="000E25B1" w:rsidP="00240E21">
            <w:pPr>
              <w:pStyle w:val="Table"/>
              <w:rPr>
                <w:b/>
                <w:bCs/>
                <w:lang w:val="ru-RU"/>
              </w:rPr>
            </w:pPr>
            <w:r w:rsidRPr="004966B4">
              <w:rPr>
                <w:rStyle w:val="ac"/>
                <w:lang w:val="ru-RU"/>
              </w:rPr>
              <w:t xml:space="preserve">12.1 </w:t>
            </w:r>
            <w:r w:rsidR="00CB77F5" w:rsidRPr="004966B4">
              <w:rPr>
                <w:rStyle w:val="ac"/>
                <w:lang w:val="ru-RU"/>
              </w:rPr>
              <w:t>УСТАНАВЛИВАЕТ МЕРЫ ПОЛИТИКИ И ПРОЦЕДУРЫ В ПОДДЕРЖКУ ВЫПОЛНЕНИЯ УКАЗАНИЙ МЕНЕДЖМЕНТА</w:t>
            </w:r>
            <w:r w:rsidRPr="004966B4">
              <w:rPr>
                <w:rStyle w:val="ac"/>
                <w:lang w:val="ru-RU"/>
              </w:rPr>
              <w:t>.</w:t>
            </w:r>
            <w:r w:rsidRPr="004966B4">
              <w:rPr>
                <w:b/>
                <w:bCs/>
                <w:lang w:val="ru-RU"/>
              </w:rPr>
              <w:t xml:space="preserve"> </w:t>
            </w:r>
            <w:r w:rsidRPr="004966B4">
              <w:t>M</w:t>
            </w:r>
            <w:r w:rsidR="00CB77F5" w:rsidRPr="004966B4">
              <w:rPr>
                <w:lang w:val="ru-RU"/>
              </w:rPr>
              <w:t xml:space="preserve">енеджмент устанавливает контрольные мероприятия, которые посредством </w:t>
            </w:r>
            <w:r w:rsidR="00C320B0" w:rsidRPr="004966B4">
              <w:rPr>
                <w:lang w:val="ru-RU"/>
              </w:rPr>
              <w:t xml:space="preserve">применения определенных </w:t>
            </w:r>
            <w:r w:rsidR="00CB77F5" w:rsidRPr="004966B4">
              <w:rPr>
                <w:lang w:val="ru-RU"/>
              </w:rPr>
              <w:t>мер политики встраиваются в рабочие процедуры и повседневную деятельность персонала</w:t>
            </w:r>
            <w:r w:rsidRPr="004966B4">
              <w:rPr>
                <w:lang w:val="ru-RU"/>
              </w:rPr>
              <w:t>.</w:t>
            </w:r>
          </w:p>
          <w:p w:rsidR="000E25B1" w:rsidRPr="004966B4" w:rsidRDefault="000E25B1" w:rsidP="00240E21">
            <w:pPr>
              <w:pStyle w:val="Table"/>
              <w:rPr>
                <w:b/>
                <w:bCs/>
                <w:lang w:val="ru-RU"/>
              </w:rPr>
            </w:pPr>
            <w:r w:rsidRPr="004966B4">
              <w:rPr>
                <w:rStyle w:val="ac"/>
                <w:lang w:val="ru-RU"/>
              </w:rPr>
              <w:t xml:space="preserve">12.2 </w:t>
            </w:r>
            <w:r w:rsidR="00CB77F5" w:rsidRPr="004966B4">
              <w:rPr>
                <w:rStyle w:val="ac"/>
                <w:lang w:val="ru-RU"/>
              </w:rPr>
              <w:t xml:space="preserve">УСТАНАВЛИВАЕТ ОТВЕТСТВЕННОСТЬ И ПОДОТЧЁТНОСТЬ ЗА </w:t>
            </w:r>
            <w:r w:rsidR="00C320B0" w:rsidRPr="004966B4">
              <w:rPr>
                <w:rStyle w:val="ac"/>
                <w:lang w:val="ru-RU"/>
              </w:rPr>
              <w:t xml:space="preserve">выполнение </w:t>
            </w:r>
            <w:r w:rsidR="00CB77F5" w:rsidRPr="004966B4">
              <w:rPr>
                <w:rStyle w:val="ac"/>
                <w:lang w:val="ru-RU"/>
              </w:rPr>
              <w:t xml:space="preserve">МЕР ПОЛИТИКИ И ПРОЦЕДУР. </w:t>
            </w:r>
            <w:r w:rsidRPr="004966B4">
              <w:rPr>
                <w:b/>
                <w:bCs/>
                <w:lang w:val="ru-RU"/>
              </w:rPr>
              <w:t xml:space="preserve"> </w:t>
            </w:r>
            <w:r w:rsidRPr="004966B4">
              <w:t>M</w:t>
            </w:r>
            <w:r w:rsidR="00CB77F5" w:rsidRPr="004966B4">
              <w:rPr>
                <w:lang w:val="ru-RU"/>
              </w:rPr>
              <w:t>енеджмент устанавливает ответственность и подотчётность за выполнение контрольных мероприятий, возлагая их на руководство (или иной назначенный персонал) структурного подразделения, для которого присущ соответствующий риск.</w:t>
            </w:r>
          </w:p>
          <w:p w:rsidR="000E25B1" w:rsidRPr="004966B4" w:rsidRDefault="000E25B1" w:rsidP="00240E21">
            <w:pPr>
              <w:pStyle w:val="Table"/>
              <w:rPr>
                <w:b/>
                <w:bCs/>
                <w:lang w:val="ru-RU"/>
              </w:rPr>
            </w:pPr>
            <w:r w:rsidRPr="004966B4">
              <w:rPr>
                <w:rStyle w:val="ac"/>
                <w:lang w:val="ru-RU"/>
              </w:rPr>
              <w:t xml:space="preserve">12.3 </w:t>
            </w:r>
            <w:r w:rsidR="00307B9D" w:rsidRPr="004966B4">
              <w:rPr>
                <w:rStyle w:val="ac"/>
                <w:lang w:val="ru-RU"/>
              </w:rPr>
              <w:t>ДЕЙСТВУЕТ СВОЕВРЕМЕННО</w:t>
            </w:r>
            <w:r w:rsidRPr="004966B4">
              <w:rPr>
                <w:rStyle w:val="ac"/>
                <w:lang w:val="ru-RU"/>
              </w:rPr>
              <w:t>.</w:t>
            </w:r>
            <w:r w:rsidRPr="004966B4">
              <w:rPr>
                <w:b/>
                <w:bCs/>
                <w:lang w:val="ru-RU"/>
              </w:rPr>
              <w:t xml:space="preserve"> </w:t>
            </w:r>
            <w:r w:rsidR="00307B9D" w:rsidRPr="004966B4">
              <w:rPr>
                <w:lang w:val="ru-RU"/>
              </w:rPr>
              <w:t>Ответственные сотрудники выполняют контрольные мероприятия своевременно в соответствии с положениями политики и процедурами</w:t>
            </w:r>
            <w:r w:rsidR="005521B0" w:rsidRPr="004966B4">
              <w:rPr>
                <w:lang w:val="ru-RU"/>
              </w:rPr>
              <w:t xml:space="preserve"> организации</w:t>
            </w:r>
            <w:r w:rsidR="00307B9D" w:rsidRPr="004966B4">
              <w:rPr>
                <w:lang w:val="ru-RU"/>
              </w:rPr>
              <w:t>.</w:t>
            </w:r>
          </w:p>
          <w:p w:rsidR="000E25B1" w:rsidRPr="004966B4" w:rsidRDefault="000E25B1" w:rsidP="00240E21">
            <w:pPr>
              <w:pStyle w:val="Table"/>
              <w:rPr>
                <w:b/>
                <w:bCs/>
                <w:lang w:val="ru-RU"/>
              </w:rPr>
            </w:pPr>
            <w:r w:rsidRPr="004966B4">
              <w:rPr>
                <w:rStyle w:val="ac"/>
                <w:lang w:val="ru-RU"/>
              </w:rPr>
              <w:lastRenderedPageBreak/>
              <w:t xml:space="preserve">12.4 </w:t>
            </w:r>
            <w:r w:rsidR="00307B9D" w:rsidRPr="004966B4">
              <w:rPr>
                <w:rStyle w:val="ac"/>
                <w:lang w:val="ru-RU"/>
              </w:rPr>
              <w:t xml:space="preserve">ОСУЩЕСТВЛЯЕТ ДЕЙСТВИЯ, НАПРАВЛЕННЫЕ НА </w:t>
            </w:r>
            <w:r w:rsidR="006A40EC" w:rsidRPr="004966B4">
              <w:rPr>
                <w:rStyle w:val="ac"/>
                <w:lang w:val="ru-RU"/>
              </w:rPr>
              <w:t>ЛИКВИДАЦИЮ</w:t>
            </w:r>
            <w:r w:rsidR="00307B9D" w:rsidRPr="004966B4">
              <w:rPr>
                <w:rStyle w:val="ac"/>
                <w:lang w:val="ru-RU"/>
              </w:rPr>
              <w:t xml:space="preserve"> НЕДОСТАТКОВ</w:t>
            </w:r>
            <w:r w:rsidRPr="004966B4">
              <w:rPr>
                <w:rStyle w:val="ac"/>
                <w:lang w:val="ru-RU"/>
              </w:rPr>
              <w:t>.</w:t>
            </w:r>
            <w:r w:rsidRPr="004966B4">
              <w:rPr>
                <w:b/>
                <w:bCs/>
                <w:lang w:val="ru-RU"/>
              </w:rPr>
              <w:t xml:space="preserve"> </w:t>
            </w:r>
            <w:r w:rsidR="00307B9D" w:rsidRPr="004966B4">
              <w:rPr>
                <w:lang w:val="ru-RU"/>
              </w:rPr>
              <w:t>Ответственные сотрудники анализируют проблемы, выявленные по итогам выполнения контрольных мероприятий, и предпринимают меры по их</w:t>
            </w:r>
            <w:r w:rsidR="005521B0" w:rsidRPr="004966B4">
              <w:rPr>
                <w:lang w:val="ru-RU"/>
              </w:rPr>
              <w:t xml:space="preserve">устранению </w:t>
            </w:r>
            <w:r w:rsidRPr="004966B4">
              <w:rPr>
                <w:lang w:val="ru-RU"/>
              </w:rPr>
              <w:t>.</w:t>
            </w:r>
          </w:p>
          <w:p w:rsidR="000E25B1" w:rsidRPr="004966B4" w:rsidRDefault="000E25B1" w:rsidP="00240E21">
            <w:pPr>
              <w:pStyle w:val="Table"/>
              <w:rPr>
                <w:b/>
                <w:bCs/>
                <w:lang w:val="ru-RU"/>
              </w:rPr>
            </w:pPr>
            <w:r w:rsidRPr="004966B4">
              <w:rPr>
                <w:rStyle w:val="ac"/>
                <w:lang w:val="ru-RU"/>
              </w:rPr>
              <w:t xml:space="preserve">12.5 </w:t>
            </w:r>
            <w:r w:rsidR="00307B9D" w:rsidRPr="004966B4">
              <w:rPr>
                <w:rStyle w:val="ac"/>
                <w:lang w:val="ru-RU"/>
              </w:rPr>
              <w:t>ПРИВЛЕКАЕТ КО</w:t>
            </w:r>
            <w:r w:rsidR="006F3B11" w:rsidRPr="004966B4">
              <w:rPr>
                <w:rStyle w:val="ac"/>
                <w:lang w:val="ru-RU"/>
              </w:rPr>
              <w:t>М</w:t>
            </w:r>
            <w:r w:rsidR="00307B9D" w:rsidRPr="004966B4">
              <w:rPr>
                <w:rStyle w:val="ac"/>
                <w:lang w:val="ru-RU"/>
              </w:rPr>
              <w:t>ПЕТЕН</w:t>
            </w:r>
            <w:r w:rsidR="006F3B11" w:rsidRPr="004966B4">
              <w:rPr>
                <w:rStyle w:val="ac"/>
                <w:lang w:val="ru-RU"/>
              </w:rPr>
              <w:t>ТН</w:t>
            </w:r>
            <w:r w:rsidR="00307B9D" w:rsidRPr="004966B4">
              <w:rPr>
                <w:rStyle w:val="ac"/>
                <w:lang w:val="ru-RU"/>
              </w:rPr>
              <w:t>ЫЙ ПЕРСОНАЛ</w:t>
            </w:r>
            <w:r w:rsidRPr="004966B4">
              <w:rPr>
                <w:rStyle w:val="ac"/>
                <w:lang w:val="ru-RU"/>
              </w:rPr>
              <w:t>.</w:t>
            </w:r>
            <w:r w:rsidRPr="004966B4">
              <w:rPr>
                <w:b/>
                <w:bCs/>
                <w:lang w:val="ru-RU"/>
              </w:rPr>
              <w:t xml:space="preserve"> </w:t>
            </w:r>
            <w:r w:rsidR="00307B9D" w:rsidRPr="004966B4">
              <w:rPr>
                <w:lang w:val="ru-RU"/>
              </w:rPr>
              <w:t>Контрольные мероприятия выполняются компетентным персоналом, который располагает достаточными полномочиями</w:t>
            </w:r>
            <w:r w:rsidR="00F858D9" w:rsidRPr="004966B4">
              <w:rPr>
                <w:lang w:val="ru-RU"/>
              </w:rPr>
              <w:t>,</w:t>
            </w:r>
            <w:r w:rsidR="002264E9" w:rsidRPr="004966B4">
              <w:rPr>
                <w:lang w:val="ru-RU"/>
              </w:rPr>
              <w:t xml:space="preserve"> на продолжающейся основе.</w:t>
            </w:r>
          </w:p>
          <w:p w:rsidR="000E25B1" w:rsidRPr="004966B4" w:rsidRDefault="000E25B1" w:rsidP="00240E21">
            <w:pPr>
              <w:pStyle w:val="Table"/>
              <w:rPr>
                <w:lang w:val="ru-RU"/>
              </w:rPr>
            </w:pPr>
            <w:r w:rsidRPr="004966B4">
              <w:rPr>
                <w:rStyle w:val="ac"/>
                <w:lang w:val="ru-RU"/>
              </w:rPr>
              <w:t xml:space="preserve">12.6 </w:t>
            </w:r>
            <w:r w:rsidR="005100C8" w:rsidRPr="004966B4">
              <w:rPr>
                <w:rStyle w:val="ac"/>
                <w:lang w:val="ru-RU"/>
              </w:rPr>
              <w:t>ПЕРЕСМАТРИВАЮТ МЕРЫ ПОЛИТИКИ И ПРОЦЕДУРЫ</w:t>
            </w:r>
            <w:r w:rsidRPr="004966B4">
              <w:rPr>
                <w:rStyle w:val="ac"/>
                <w:lang w:val="ru-RU"/>
              </w:rPr>
              <w:t>.</w:t>
            </w:r>
            <w:r w:rsidRPr="004966B4">
              <w:rPr>
                <w:b/>
                <w:bCs/>
                <w:lang w:val="ru-RU"/>
              </w:rPr>
              <w:t xml:space="preserve"> </w:t>
            </w:r>
            <w:r w:rsidRPr="004966B4">
              <w:t>M</w:t>
            </w:r>
            <w:r w:rsidR="005100C8" w:rsidRPr="004966B4">
              <w:rPr>
                <w:lang w:val="ru-RU"/>
              </w:rPr>
              <w:t xml:space="preserve">енеджмент периодически анализирует контрольные мероприятия на предмет сохранения ими актуальности, и при необходимости обновляет их.  </w:t>
            </w:r>
          </w:p>
        </w:tc>
      </w:tr>
      <w:tr w:rsidR="00EE1931" w:rsidRPr="004966B4" w:rsidTr="00EE1931">
        <w:trPr>
          <w:trHeight w:val="421"/>
        </w:trPr>
        <w:tc>
          <w:tcPr>
            <w:tcW w:w="50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25B1" w:rsidRPr="004966B4" w:rsidRDefault="00240CD1" w:rsidP="00240E21">
            <w:pPr>
              <w:pStyle w:val="Table"/>
              <w:rPr>
                <w:rStyle w:val="a6"/>
                <w:color w:val="548DD4" w:themeColor="text2" w:themeTint="99"/>
                <w:sz w:val="28"/>
                <w:szCs w:val="28"/>
              </w:rPr>
            </w:pPr>
            <w:r w:rsidRPr="004966B4">
              <w:rPr>
                <w:rStyle w:val="a6"/>
                <w:color w:val="548DD4" w:themeColor="text2" w:themeTint="99"/>
                <w:sz w:val="28"/>
                <w:szCs w:val="28"/>
                <w:lang w:val="ru-RU"/>
              </w:rPr>
              <w:lastRenderedPageBreak/>
              <w:t>Информация и коммуникация</w:t>
            </w:r>
          </w:p>
        </w:tc>
      </w:tr>
      <w:tr w:rsidR="000E25B1" w:rsidRPr="004966B4" w:rsidTr="00B74CDF">
        <w:trPr>
          <w:trHeight w:val="583"/>
        </w:trPr>
        <w:tc>
          <w:tcPr>
            <w:tcW w:w="1360" w:type="pct"/>
            <w:tcBorders>
              <w:right w:val="single" w:sz="4" w:space="0" w:color="auto"/>
            </w:tcBorders>
          </w:tcPr>
          <w:p w:rsidR="000E25B1" w:rsidRPr="004966B4" w:rsidRDefault="000E25B1" w:rsidP="00240E21">
            <w:pPr>
              <w:pStyle w:val="Table"/>
              <w:rPr>
                <w:lang w:val="ru-RU"/>
              </w:rPr>
            </w:pPr>
            <w:r w:rsidRPr="004966B4">
              <w:rPr>
                <w:lang w:val="ru-RU"/>
              </w:rPr>
              <w:t xml:space="preserve">13 </w:t>
            </w:r>
            <w:r w:rsidRPr="004966B4">
              <w:rPr>
                <w:rFonts w:ascii="Palatino Linotype" w:hAnsi="Palatino Linotype" w:cs="Palatino Linotype"/>
                <w:lang w:val="ru-RU"/>
              </w:rPr>
              <w:t>‐</w:t>
            </w:r>
            <w:r w:rsidRPr="004966B4">
              <w:rPr>
                <w:lang w:val="ru-RU"/>
              </w:rPr>
              <w:t xml:space="preserve"> </w:t>
            </w:r>
            <w:r w:rsidR="00181392" w:rsidRPr="004966B4">
              <w:rPr>
                <w:lang w:val="ru-RU"/>
              </w:rPr>
              <w:t>Организация получает или формирует актуальную, качественную информацию</w:t>
            </w:r>
            <w:r w:rsidR="00D532D8" w:rsidRPr="004966B4">
              <w:rPr>
                <w:lang w:val="ru-RU"/>
              </w:rPr>
              <w:t>, необходимую для</w:t>
            </w:r>
            <w:r w:rsidR="00181392" w:rsidRPr="004966B4">
              <w:rPr>
                <w:lang w:val="ru-RU"/>
              </w:rPr>
              <w:t xml:space="preserve"> функционирования системы внутреннего контроля.</w:t>
            </w:r>
          </w:p>
        </w:tc>
        <w:tc>
          <w:tcPr>
            <w:tcW w:w="3640" w:type="pct"/>
            <w:tcBorders>
              <w:right w:val="single" w:sz="4" w:space="0" w:color="auto"/>
            </w:tcBorders>
          </w:tcPr>
          <w:p w:rsidR="000E25B1" w:rsidRPr="004966B4" w:rsidRDefault="000E25B1" w:rsidP="00240E21">
            <w:pPr>
              <w:pStyle w:val="Table"/>
              <w:rPr>
                <w:bCs/>
                <w:lang w:val="ru-RU"/>
              </w:rPr>
            </w:pPr>
            <w:r w:rsidRPr="004966B4">
              <w:rPr>
                <w:rStyle w:val="ac"/>
                <w:lang w:val="ru-RU"/>
              </w:rPr>
              <w:t xml:space="preserve">13.1 </w:t>
            </w:r>
            <w:r w:rsidR="009E6A7F" w:rsidRPr="004966B4">
              <w:rPr>
                <w:rStyle w:val="ac"/>
                <w:lang w:val="ru-RU"/>
              </w:rPr>
              <w:t>ОПРЕДЕЛЯЕТ ТРЕБОВАНИЯ К ИНФОРМАЦИИ</w:t>
            </w:r>
            <w:r w:rsidRPr="004966B4">
              <w:rPr>
                <w:rStyle w:val="ac"/>
                <w:lang w:val="ru-RU"/>
              </w:rPr>
              <w:t>.</w:t>
            </w:r>
            <w:r w:rsidRPr="004966B4">
              <w:rPr>
                <w:b/>
                <w:bCs/>
                <w:lang w:val="ru-RU"/>
              </w:rPr>
              <w:t xml:space="preserve"> </w:t>
            </w:r>
            <w:r w:rsidR="006C7060" w:rsidRPr="004966B4">
              <w:rPr>
                <w:bCs/>
                <w:lang w:val="ru-RU"/>
              </w:rPr>
              <w:t>Предусмотрен</w:t>
            </w:r>
            <w:r w:rsidR="009E6A7F" w:rsidRPr="004966B4">
              <w:rPr>
                <w:bCs/>
                <w:lang w:val="ru-RU"/>
              </w:rPr>
              <w:t xml:space="preserve"> процесс выявления информации, которая нужна для поддержки функционирования прочих компонентов системы внутреннего контроля и достижения целей организации. </w:t>
            </w:r>
            <w:r w:rsidRPr="004966B4">
              <w:rPr>
                <w:lang w:val="ru-RU"/>
              </w:rPr>
              <w:t xml:space="preserve"> </w:t>
            </w:r>
          </w:p>
          <w:p w:rsidR="000E25B1" w:rsidRPr="004966B4" w:rsidRDefault="000E25B1" w:rsidP="00240E21">
            <w:pPr>
              <w:pStyle w:val="Table"/>
              <w:rPr>
                <w:b/>
                <w:bCs/>
                <w:lang w:val="ru-RU"/>
              </w:rPr>
            </w:pPr>
            <w:r w:rsidRPr="004966B4">
              <w:rPr>
                <w:rStyle w:val="ac"/>
                <w:lang w:val="ru-RU"/>
              </w:rPr>
              <w:t xml:space="preserve">13.2 </w:t>
            </w:r>
            <w:r w:rsidR="009E6A7F" w:rsidRPr="004966B4">
              <w:rPr>
                <w:rStyle w:val="ac"/>
                <w:lang w:val="ru-RU"/>
              </w:rPr>
              <w:t>ЗАДЕЙСТВУЕТ ВНУТРЕННИЕ И ВНЕШНИЕ ИСТОЧНИКИ ДАННЫХ</w:t>
            </w:r>
            <w:r w:rsidRPr="004966B4">
              <w:rPr>
                <w:b/>
                <w:bCs/>
                <w:lang w:val="ru-RU"/>
              </w:rPr>
              <w:t xml:space="preserve">. </w:t>
            </w:r>
            <w:r w:rsidR="009E6A7F" w:rsidRPr="004966B4">
              <w:rPr>
                <w:lang w:val="ru-RU"/>
              </w:rPr>
              <w:t>Информационные системы задействуют внутренние и внешние источники данных.</w:t>
            </w:r>
          </w:p>
          <w:p w:rsidR="000E25B1" w:rsidRPr="004966B4" w:rsidRDefault="000E25B1" w:rsidP="00240E21">
            <w:pPr>
              <w:pStyle w:val="Table"/>
              <w:rPr>
                <w:b/>
                <w:bCs/>
                <w:lang w:val="ru-RU"/>
              </w:rPr>
            </w:pPr>
            <w:r w:rsidRPr="004966B4">
              <w:rPr>
                <w:rStyle w:val="ac"/>
                <w:lang w:val="ru-RU"/>
              </w:rPr>
              <w:t xml:space="preserve">13.3 </w:t>
            </w:r>
            <w:r w:rsidR="009E6A7F" w:rsidRPr="004966B4">
              <w:rPr>
                <w:rStyle w:val="ac"/>
                <w:lang w:val="ru-RU"/>
              </w:rPr>
              <w:t>ПРЕОБРАЗУЕТ АКТУАЛЬНЫЕ ДАННЫЕ В ИНФОРМАЦИЮ</w:t>
            </w:r>
            <w:r w:rsidRPr="004966B4">
              <w:rPr>
                <w:rStyle w:val="ac"/>
                <w:lang w:val="ru-RU"/>
              </w:rPr>
              <w:t>.</w:t>
            </w:r>
            <w:r w:rsidRPr="004966B4">
              <w:rPr>
                <w:b/>
                <w:bCs/>
                <w:lang w:val="ru-RU"/>
              </w:rPr>
              <w:t xml:space="preserve"> </w:t>
            </w:r>
            <w:r w:rsidR="009E6A7F" w:rsidRPr="004966B4">
              <w:rPr>
                <w:lang w:val="ru-RU"/>
              </w:rPr>
              <w:t xml:space="preserve">Информационная система обрабатывает актуальные данные и преобразует их в информацию. </w:t>
            </w:r>
          </w:p>
          <w:p w:rsidR="000E25B1" w:rsidRPr="004966B4" w:rsidRDefault="000E25B1" w:rsidP="00240E21">
            <w:pPr>
              <w:pStyle w:val="Table"/>
              <w:rPr>
                <w:b/>
                <w:bCs/>
                <w:lang w:val="ru-RU"/>
              </w:rPr>
            </w:pPr>
            <w:r w:rsidRPr="004966B4">
              <w:rPr>
                <w:rStyle w:val="ac"/>
                <w:lang w:val="ru-RU"/>
              </w:rPr>
              <w:t xml:space="preserve">13.4 </w:t>
            </w:r>
            <w:r w:rsidR="009E6A7F" w:rsidRPr="004966B4">
              <w:rPr>
                <w:rStyle w:val="ac"/>
                <w:lang w:val="ru-RU"/>
              </w:rPr>
              <w:t>СОХРАНЯЕТ КАЧЕСТВО В ПРОЦЕССЕ ПРЕОБРАЗОВАНИЯ</w:t>
            </w:r>
            <w:r w:rsidRPr="004966B4">
              <w:rPr>
                <w:b/>
                <w:bCs/>
                <w:lang w:val="ru-RU"/>
              </w:rPr>
              <w:t xml:space="preserve">. </w:t>
            </w:r>
            <w:r w:rsidR="009E6A7F" w:rsidRPr="004966B4">
              <w:rPr>
                <w:lang w:val="ru-RU"/>
              </w:rPr>
              <w:t xml:space="preserve">Информационная система производит своевременную, </w:t>
            </w:r>
            <w:r w:rsidR="00AD3F6D" w:rsidRPr="004966B4">
              <w:rPr>
                <w:lang w:val="ru-RU"/>
              </w:rPr>
              <w:t xml:space="preserve">актуальную </w:t>
            </w:r>
            <w:r w:rsidR="009E6A7F" w:rsidRPr="004966B4">
              <w:rPr>
                <w:lang w:val="ru-RU"/>
              </w:rPr>
              <w:t>, полную, доступную, защищённую, проверяемую и сохраняемую информацию. Информация анализируется на предмет её актуальности для использования в разных компонентах системы внутреннего контроля.</w:t>
            </w:r>
          </w:p>
          <w:p w:rsidR="000E25B1" w:rsidRPr="004966B4" w:rsidRDefault="000E25B1" w:rsidP="00AD3F6D">
            <w:pPr>
              <w:pStyle w:val="Table"/>
              <w:rPr>
                <w:b/>
                <w:bCs/>
                <w:lang w:val="ru-RU"/>
              </w:rPr>
            </w:pPr>
            <w:r w:rsidRPr="004966B4">
              <w:rPr>
                <w:rStyle w:val="ac"/>
                <w:lang w:val="ru-RU"/>
              </w:rPr>
              <w:t xml:space="preserve">13.5 </w:t>
            </w:r>
            <w:r w:rsidR="00181392" w:rsidRPr="004966B4">
              <w:rPr>
                <w:rStyle w:val="ac"/>
                <w:lang w:val="ru-RU"/>
              </w:rPr>
              <w:t>УЧИТЫВАЕТ ЗАТРАТЫ И ВЫГОДЫ</w:t>
            </w:r>
            <w:r w:rsidRPr="004966B4">
              <w:rPr>
                <w:rStyle w:val="ac"/>
                <w:lang w:val="ru-RU"/>
              </w:rPr>
              <w:t>.</w:t>
            </w:r>
            <w:r w:rsidR="00AD3F6D" w:rsidRPr="004966B4">
              <w:rPr>
                <w:b/>
                <w:bCs/>
                <w:lang w:val="ru-RU"/>
              </w:rPr>
              <w:t xml:space="preserve">Суть </w:t>
            </w:r>
            <w:r w:rsidR="00933DA3" w:rsidRPr="004966B4">
              <w:rPr>
                <w:lang w:val="ru-RU"/>
              </w:rPr>
              <w:t>, количество и точность доведённой информации соответствуют и способствуют достижению целей.</w:t>
            </w:r>
            <w:r w:rsidRPr="004966B4">
              <w:rPr>
                <w:b/>
                <w:bCs/>
                <w:lang w:val="ru-RU"/>
              </w:rPr>
              <w:t xml:space="preserve"> </w:t>
            </w:r>
          </w:p>
        </w:tc>
      </w:tr>
      <w:tr w:rsidR="000E25B1" w:rsidRPr="004966B4" w:rsidTr="00240E21">
        <w:trPr>
          <w:trHeight w:val="1384"/>
        </w:trPr>
        <w:tc>
          <w:tcPr>
            <w:tcW w:w="1360" w:type="pct"/>
            <w:tcBorders>
              <w:top w:val="single" w:sz="8" w:space="0" w:color="FFFFFF" w:themeColor="background1"/>
              <w:right w:val="single" w:sz="4" w:space="0" w:color="auto"/>
            </w:tcBorders>
          </w:tcPr>
          <w:p w:rsidR="000E25B1" w:rsidRPr="004966B4" w:rsidRDefault="000E25B1" w:rsidP="00240E21">
            <w:pPr>
              <w:pStyle w:val="Table"/>
              <w:rPr>
                <w:lang w:val="ru-RU"/>
              </w:rPr>
            </w:pPr>
            <w:r w:rsidRPr="004966B4">
              <w:rPr>
                <w:lang w:val="ru-RU"/>
              </w:rPr>
              <w:t xml:space="preserve">14 </w:t>
            </w:r>
            <w:r w:rsidRPr="004966B4">
              <w:rPr>
                <w:rFonts w:ascii="Palatino Linotype" w:hAnsi="Palatino Linotype" w:cs="Palatino Linotype"/>
                <w:lang w:val="ru-RU"/>
              </w:rPr>
              <w:t>‐</w:t>
            </w:r>
            <w:r w:rsidRPr="004966B4">
              <w:rPr>
                <w:lang w:val="ru-RU"/>
              </w:rPr>
              <w:t xml:space="preserve"> </w:t>
            </w:r>
            <w:r w:rsidR="00AE475B" w:rsidRPr="004966B4">
              <w:rPr>
                <w:lang w:val="ru-RU"/>
              </w:rPr>
              <w:t>Организация доводит до своих внутренних структур информацию (включая цели и обязанности в части внутреннего контроля), необходимую для функционирования системы внутреннего контроля.</w:t>
            </w:r>
          </w:p>
        </w:tc>
        <w:tc>
          <w:tcPr>
            <w:tcW w:w="3640" w:type="pct"/>
            <w:tcBorders>
              <w:top w:val="single" w:sz="8" w:space="0" w:color="FFFFFF" w:themeColor="background1"/>
              <w:right w:val="single" w:sz="4" w:space="0" w:color="auto"/>
            </w:tcBorders>
          </w:tcPr>
          <w:p w:rsidR="000E25B1" w:rsidRPr="004966B4" w:rsidRDefault="000E25B1" w:rsidP="00240E21">
            <w:pPr>
              <w:pStyle w:val="Table"/>
              <w:rPr>
                <w:b/>
                <w:bCs/>
                <w:lang w:val="ru-RU"/>
              </w:rPr>
            </w:pPr>
            <w:r w:rsidRPr="004966B4">
              <w:rPr>
                <w:rStyle w:val="ac"/>
                <w:lang w:val="ru-RU"/>
              </w:rPr>
              <w:t xml:space="preserve">14.1 </w:t>
            </w:r>
            <w:r w:rsidR="006C7060" w:rsidRPr="004966B4">
              <w:rPr>
                <w:rStyle w:val="ac"/>
                <w:lang w:val="ru-RU"/>
              </w:rPr>
              <w:t>ДОВОДИТ ИНФОРМАЦИЮ, СВЯЗАННУЮ С ВНУТРЕННИМ КОНТРОЛЕМ.</w:t>
            </w:r>
            <w:r w:rsidRPr="004966B4">
              <w:rPr>
                <w:b/>
                <w:bCs/>
                <w:lang w:val="ru-RU"/>
              </w:rPr>
              <w:t xml:space="preserve"> </w:t>
            </w:r>
            <w:r w:rsidR="006C7060" w:rsidRPr="004966B4">
              <w:rPr>
                <w:lang w:val="ru-RU"/>
              </w:rPr>
              <w:t>Предусмотрен процесс</w:t>
            </w:r>
            <w:r w:rsidR="00EF4E1F" w:rsidRPr="004966B4">
              <w:rPr>
                <w:lang w:val="ru-RU"/>
              </w:rPr>
              <w:t xml:space="preserve"> доведения необходимой информации, дающей возможность всему персоналу понимать и выполнять свои обязанности в части внутреннего контроля. </w:t>
            </w:r>
            <w:r w:rsidRPr="004966B4">
              <w:rPr>
                <w:lang w:val="ru-RU"/>
              </w:rPr>
              <w:t xml:space="preserve"> </w:t>
            </w:r>
          </w:p>
          <w:p w:rsidR="000E25B1" w:rsidRPr="004966B4" w:rsidRDefault="000E25B1" w:rsidP="00240E21">
            <w:pPr>
              <w:pStyle w:val="Table"/>
              <w:rPr>
                <w:b/>
                <w:bCs/>
                <w:lang w:val="ru-RU"/>
              </w:rPr>
            </w:pPr>
            <w:r w:rsidRPr="004966B4">
              <w:rPr>
                <w:rStyle w:val="ac"/>
                <w:lang w:val="ru-RU"/>
              </w:rPr>
              <w:t xml:space="preserve">14.2 </w:t>
            </w:r>
            <w:r w:rsidR="00032605" w:rsidRPr="004966B4">
              <w:rPr>
                <w:rStyle w:val="ac"/>
                <w:lang w:val="ru-RU"/>
              </w:rPr>
              <w:t>ДОВОДИТ ИНФОРМАЦИЮ ДО РУКОВОДЯЩИХ ОРГАНОВ</w:t>
            </w:r>
            <w:r w:rsidRPr="004966B4">
              <w:rPr>
                <w:b/>
                <w:bCs/>
                <w:lang w:val="ru-RU"/>
              </w:rPr>
              <w:t xml:space="preserve">. </w:t>
            </w:r>
            <w:r w:rsidR="00FA44E8" w:rsidRPr="004966B4">
              <w:rPr>
                <w:lang w:val="ru-RU"/>
              </w:rPr>
              <w:t xml:space="preserve">Имеется канал доведения информации между менеджментом и руководящими органами, так что обе эти стороны имеют информацию, необходимую для </w:t>
            </w:r>
            <w:r w:rsidR="000651E5" w:rsidRPr="004966B4">
              <w:rPr>
                <w:lang w:val="ru-RU"/>
              </w:rPr>
              <w:t xml:space="preserve">выполнения своих обязанностей </w:t>
            </w:r>
            <w:r w:rsidR="00FA44E8" w:rsidRPr="004966B4">
              <w:rPr>
                <w:lang w:val="ru-RU"/>
              </w:rPr>
              <w:t xml:space="preserve">в части достижения целей организации.  </w:t>
            </w:r>
          </w:p>
          <w:p w:rsidR="000E25B1" w:rsidRPr="004966B4" w:rsidRDefault="000E25B1" w:rsidP="00240E21">
            <w:pPr>
              <w:pStyle w:val="Table"/>
              <w:rPr>
                <w:lang w:val="ru-RU"/>
              </w:rPr>
            </w:pPr>
            <w:r w:rsidRPr="004966B4">
              <w:rPr>
                <w:rStyle w:val="ac"/>
                <w:lang w:val="ru-RU"/>
              </w:rPr>
              <w:lastRenderedPageBreak/>
              <w:t xml:space="preserve">14.3 </w:t>
            </w:r>
            <w:r w:rsidR="00B26089" w:rsidRPr="004966B4">
              <w:rPr>
                <w:rStyle w:val="ac"/>
                <w:lang w:val="ru-RU"/>
              </w:rPr>
              <w:t xml:space="preserve">ОРГАНИЗУЕТ ОТДЕЛЬНЫЕ КАНАЛЫ </w:t>
            </w:r>
            <w:r w:rsidR="00FA44E8" w:rsidRPr="004966B4">
              <w:rPr>
                <w:rStyle w:val="ac"/>
                <w:lang w:val="ru-RU"/>
              </w:rPr>
              <w:t>ДОВЕДЕНИЯ</w:t>
            </w:r>
            <w:r w:rsidR="00B26089" w:rsidRPr="004966B4">
              <w:rPr>
                <w:rStyle w:val="ac"/>
                <w:lang w:val="ru-RU"/>
              </w:rPr>
              <w:t xml:space="preserve"> ИНФОРМАЦИИ</w:t>
            </w:r>
            <w:r w:rsidRPr="004966B4">
              <w:rPr>
                <w:rStyle w:val="ac"/>
                <w:lang w:val="ru-RU"/>
              </w:rPr>
              <w:t>.</w:t>
            </w:r>
            <w:r w:rsidRPr="004966B4">
              <w:rPr>
                <w:b/>
                <w:bCs/>
                <w:lang w:val="ru-RU"/>
              </w:rPr>
              <w:t xml:space="preserve"> </w:t>
            </w:r>
            <w:r w:rsidR="00FA44E8" w:rsidRPr="004966B4">
              <w:rPr>
                <w:bCs/>
                <w:lang w:val="ru-RU"/>
              </w:rPr>
              <w:t>Предусмотрены отдельные каналы доведения информации (например, для сообщений о нарушениях и злоупотреблениях)</w:t>
            </w:r>
            <w:r w:rsidRPr="004966B4">
              <w:rPr>
                <w:lang w:val="ru-RU"/>
              </w:rPr>
              <w:t xml:space="preserve">, </w:t>
            </w:r>
            <w:r w:rsidR="00FA44E8" w:rsidRPr="004966B4">
              <w:rPr>
                <w:lang w:val="ru-RU"/>
              </w:rPr>
              <w:t>которые служат безотказным механизмом для анонимного и конфиденциального доведения информации,</w:t>
            </w:r>
            <w:r w:rsidRPr="004966B4">
              <w:rPr>
                <w:lang w:val="ru-RU"/>
              </w:rPr>
              <w:t xml:space="preserve"> </w:t>
            </w:r>
            <w:r w:rsidR="00FA44E8" w:rsidRPr="004966B4">
              <w:rPr>
                <w:lang w:val="ru-RU"/>
              </w:rPr>
              <w:t xml:space="preserve">когда обычные каналы не функционируют или неэффективны. </w:t>
            </w:r>
          </w:p>
          <w:p w:rsidR="000E25B1" w:rsidRPr="004966B4" w:rsidRDefault="000E25B1" w:rsidP="00240E21">
            <w:pPr>
              <w:pStyle w:val="Table"/>
              <w:rPr>
                <w:lang w:val="ru-RU"/>
              </w:rPr>
            </w:pPr>
            <w:r w:rsidRPr="004966B4">
              <w:rPr>
                <w:rStyle w:val="ac"/>
                <w:lang w:val="ru-RU"/>
              </w:rPr>
              <w:t xml:space="preserve">14.4 </w:t>
            </w:r>
            <w:r w:rsidR="00032605" w:rsidRPr="004966B4">
              <w:rPr>
                <w:rStyle w:val="ac"/>
                <w:lang w:val="ru-RU"/>
              </w:rPr>
              <w:t>ПОДБИРАЕТ ПОДХОДЯЩИЙ СПОСОБ ДОВЕДЕНИЯ ИНФОРМАЦИИ</w:t>
            </w:r>
            <w:r w:rsidRPr="004966B4">
              <w:rPr>
                <w:b/>
                <w:bCs/>
                <w:lang w:val="ru-RU"/>
              </w:rPr>
              <w:t xml:space="preserve">. </w:t>
            </w:r>
            <w:r w:rsidR="00032605" w:rsidRPr="004966B4">
              <w:rPr>
                <w:bCs/>
                <w:lang w:val="ru-RU"/>
              </w:rPr>
              <w:t>Способ доведения информации учитывает сроки, аудиторию и содержание доводимой информации</w:t>
            </w:r>
            <w:r w:rsidRPr="004966B4">
              <w:rPr>
                <w:lang w:val="ru-RU"/>
              </w:rPr>
              <w:t>.</w:t>
            </w:r>
          </w:p>
        </w:tc>
      </w:tr>
      <w:tr w:rsidR="000E25B1" w:rsidRPr="004966B4" w:rsidTr="00240E21">
        <w:trPr>
          <w:trHeight w:val="1141"/>
        </w:trPr>
        <w:tc>
          <w:tcPr>
            <w:tcW w:w="1360" w:type="pct"/>
            <w:tcBorders>
              <w:right w:val="single" w:sz="4" w:space="0" w:color="auto"/>
            </w:tcBorders>
          </w:tcPr>
          <w:p w:rsidR="000E25B1" w:rsidRPr="004966B4" w:rsidRDefault="000E25B1" w:rsidP="00240E21">
            <w:pPr>
              <w:pStyle w:val="Table"/>
              <w:rPr>
                <w:lang w:val="ru-RU"/>
              </w:rPr>
            </w:pPr>
            <w:r w:rsidRPr="004966B4">
              <w:rPr>
                <w:lang w:val="ru-RU"/>
              </w:rPr>
              <w:lastRenderedPageBreak/>
              <w:t xml:space="preserve">15 </w:t>
            </w:r>
            <w:r w:rsidRPr="004966B4">
              <w:rPr>
                <w:rFonts w:ascii="Palatino Linotype" w:hAnsi="Palatino Linotype" w:cs="Palatino Linotype"/>
                <w:lang w:val="ru-RU"/>
              </w:rPr>
              <w:t>‐</w:t>
            </w:r>
            <w:r w:rsidRPr="004966B4">
              <w:rPr>
                <w:lang w:val="ru-RU"/>
              </w:rPr>
              <w:t xml:space="preserve"> </w:t>
            </w:r>
            <w:r w:rsidR="00AD7621" w:rsidRPr="004966B4">
              <w:rPr>
                <w:lang w:val="ru-RU"/>
              </w:rPr>
              <w:t>Организация доводит до внешних сторон информацию о вопросах, влияющих на функционирование системы внутреннего контроля.</w:t>
            </w:r>
          </w:p>
        </w:tc>
        <w:tc>
          <w:tcPr>
            <w:tcW w:w="3640" w:type="pct"/>
            <w:tcBorders>
              <w:right w:val="single" w:sz="4" w:space="0" w:color="auto"/>
            </w:tcBorders>
          </w:tcPr>
          <w:p w:rsidR="000E25B1" w:rsidRPr="004966B4" w:rsidRDefault="000E25B1" w:rsidP="00240E21">
            <w:pPr>
              <w:pStyle w:val="Table"/>
              <w:rPr>
                <w:b/>
                <w:bCs/>
                <w:lang w:val="ru-RU"/>
              </w:rPr>
            </w:pPr>
            <w:r w:rsidRPr="004966B4">
              <w:rPr>
                <w:rStyle w:val="ac"/>
                <w:lang w:val="ru-RU"/>
              </w:rPr>
              <w:t xml:space="preserve">15.1 </w:t>
            </w:r>
            <w:r w:rsidR="00815905" w:rsidRPr="004966B4">
              <w:rPr>
                <w:rStyle w:val="ac"/>
                <w:lang w:val="ru-RU"/>
              </w:rPr>
              <w:t>ДОВОДИТ ИНФОРМАЦИЮ ДО ВНЕШНИХ СТОРОН.</w:t>
            </w:r>
            <w:r w:rsidRPr="004966B4">
              <w:rPr>
                <w:b/>
                <w:bCs/>
                <w:lang w:val="ru-RU"/>
              </w:rPr>
              <w:t xml:space="preserve"> </w:t>
            </w:r>
            <w:r w:rsidR="00032605" w:rsidRPr="004966B4">
              <w:rPr>
                <w:bCs/>
                <w:lang w:val="ru-RU"/>
              </w:rPr>
              <w:t>Имеются</w:t>
            </w:r>
            <w:r w:rsidR="000651E5" w:rsidRPr="004966B4">
              <w:rPr>
                <w:bCs/>
                <w:lang w:val="ru-RU"/>
              </w:rPr>
              <w:t xml:space="preserve"> механизмы </w:t>
            </w:r>
            <w:r w:rsidR="00032605" w:rsidRPr="004966B4">
              <w:rPr>
                <w:bCs/>
                <w:lang w:val="ru-RU"/>
              </w:rPr>
              <w:t>, которые обеспечивают доведение актуальной и своевременной информации до внешних сторон, включая парламент, партнёров органы регулирования и прочие внешние стороны.</w:t>
            </w:r>
            <w:r w:rsidR="00032605" w:rsidRPr="004966B4">
              <w:rPr>
                <w:b/>
                <w:bCs/>
                <w:lang w:val="ru-RU"/>
              </w:rPr>
              <w:t xml:space="preserve"> </w:t>
            </w:r>
          </w:p>
          <w:p w:rsidR="000E25B1" w:rsidRPr="004966B4" w:rsidRDefault="000E25B1" w:rsidP="00240E21">
            <w:pPr>
              <w:pStyle w:val="Table"/>
              <w:rPr>
                <w:b/>
                <w:bCs/>
                <w:lang w:val="ru-RU"/>
              </w:rPr>
            </w:pPr>
            <w:r w:rsidRPr="004966B4">
              <w:rPr>
                <w:rStyle w:val="ac"/>
                <w:lang w:val="ru-RU"/>
              </w:rPr>
              <w:t xml:space="preserve">15.2 </w:t>
            </w:r>
            <w:r w:rsidR="00815905" w:rsidRPr="004966B4">
              <w:rPr>
                <w:rStyle w:val="ac"/>
                <w:lang w:val="ru-RU"/>
              </w:rPr>
              <w:t>ОБЕСПЕЧИВАЕТ ПОСТУПЛЕНИЕ ВХОДЯЩЕЙ ИНФОРМАЦИИ</w:t>
            </w:r>
            <w:r w:rsidRPr="004966B4">
              <w:rPr>
                <w:rStyle w:val="ac"/>
                <w:lang w:val="ru-RU"/>
              </w:rPr>
              <w:t>.</w:t>
            </w:r>
            <w:r w:rsidRPr="004966B4">
              <w:rPr>
                <w:b/>
                <w:bCs/>
                <w:lang w:val="ru-RU"/>
              </w:rPr>
              <w:t xml:space="preserve"> </w:t>
            </w:r>
            <w:r w:rsidRPr="004966B4">
              <w:t>O</w:t>
            </w:r>
            <w:r w:rsidR="001A2D81" w:rsidRPr="004966B4">
              <w:rPr>
                <w:lang w:val="ru-RU"/>
              </w:rPr>
              <w:t xml:space="preserve">ткрытые каналы доведения информации позволяют получать обратную связь от клиентов, поставщиков, внешних аудиторов, регулирующих органов и прочих сторон, снабжая менеджмент и руководящие органы актуальной информацией. </w:t>
            </w:r>
          </w:p>
          <w:p w:rsidR="000E25B1" w:rsidRPr="004966B4" w:rsidRDefault="000E25B1" w:rsidP="00240E21">
            <w:pPr>
              <w:pStyle w:val="Table"/>
              <w:rPr>
                <w:b/>
                <w:bCs/>
                <w:lang w:val="ru-RU"/>
              </w:rPr>
            </w:pPr>
            <w:r w:rsidRPr="004966B4">
              <w:rPr>
                <w:rStyle w:val="ac"/>
                <w:lang w:val="ru-RU"/>
              </w:rPr>
              <w:t xml:space="preserve">15.3 </w:t>
            </w:r>
            <w:r w:rsidR="00815905" w:rsidRPr="004966B4">
              <w:rPr>
                <w:rStyle w:val="ac"/>
                <w:lang w:val="ru-RU"/>
              </w:rPr>
              <w:t xml:space="preserve">ДОВОДИТ ИНФОРМАЦИЮ ДО </w:t>
            </w:r>
            <w:r w:rsidR="008E72B3" w:rsidRPr="004966B4">
              <w:rPr>
                <w:rStyle w:val="ac"/>
                <w:lang w:val="ru-RU"/>
              </w:rPr>
              <w:t>РУКОВОДЯЩИХ</w:t>
            </w:r>
            <w:r w:rsidR="00815905" w:rsidRPr="004966B4">
              <w:rPr>
                <w:rStyle w:val="ac"/>
                <w:lang w:val="ru-RU"/>
              </w:rPr>
              <w:t xml:space="preserve"> ОРГАНОВ.</w:t>
            </w:r>
            <w:r w:rsidRPr="004966B4">
              <w:rPr>
                <w:b/>
                <w:bCs/>
                <w:lang w:val="ru-RU"/>
              </w:rPr>
              <w:t xml:space="preserve"> </w:t>
            </w:r>
            <w:r w:rsidR="008E72B3" w:rsidRPr="004966B4">
              <w:rPr>
                <w:bCs/>
                <w:lang w:val="ru-RU"/>
              </w:rPr>
              <w:t>Актуальная информация по результатам анализа, проведённого внешними сторонами, доводится до руководящих органов</w:t>
            </w:r>
            <w:r w:rsidR="008E72B3" w:rsidRPr="004966B4">
              <w:rPr>
                <w:b/>
                <w:bCs/>
                <w:lang w:val="ru-RU"/>
              </w:rPr>
              <w:t>.</w:t>
            </w:r>
          </w:p>
          <w:p w:rsidR="000E25B1" w:rsidRPr="004966B4" w:rsidRDefault="000E25B1" w:rsidP="00240E21">
            <w:pPr>
              <w:pStyle w:val="Table"/>
              <w:rPr>
                <w:lang w:val="ru-RU"/>
              </w:rPr>
            </w:pPr>
            <w:r w:rsidRPr="004966B4">
              <w:rPr>
                <w:rStyle w:val="ac"/>
                <w:lang w:val="ru-RU"/>
              </w:rPr>
              <w:t xml:space="preserve">15.4 </w:t>
            </w:r>
            <w:r w:rsidR="00815905" w:rsidRPr="004966B4">
              <w:rPr>
                <w:rStyle w:val="ac"/>
                <w:lang w:val="ru-RU"/>
              </w:rPr>
              <w:t xml:space="preserve">ОРГАНИЗУЕТ ОТДЕЛЬНЫЕ КАНАЛЫ </w:t>
            </w:r>
            <w:r w:rsidR="00606A1F" w:rsidRPr="004966B4">
              <w:rPr>
                <w:rStyle w:val="ac"/>
                <w:lang w:val="ru-RU"/>
              </w:rPr>
              <w:t>ДОВЕДЕНИЯ</w:t>
            </w:r>
            <w:r w:rsidR="00815905" w:rsidRPr="004966B4">
              <w:rPr>
                <w:rStyle w:val="ac"/>
                <w:lang w:val="ru-RU"/>
              </w:rPr>
              <w:t xml:space="preserve"> ИНФОРМАЦИИ</w:t>
            </w:r>
            <w:r w:rsidRPr="004966B4">
              <w:rPr>
                <w:b/>
                <w:bCs/>
                <w:lang w:val="ru-RU"/>
              </w:rPr>
              <w:t xml:space="preserve">. </w:t>
            </w:r>
            <w:r w:rsidR="001A2D81" w:rsidRPr="004966B4">
              <w:rPr>
                <w:bCs/>
                <w:lang w:val="ru-RU"/>
              </w:rPr>
              <w:t>Предусмотрены отдельные каналы доведения информации (например, для сообщений о нарушениях и злоупотреблениях)</w:t>
            </w:r>
            <w:r w:rsidR="001A2D81" w:rsidRPr="004966B4">
              <w:rPr>
                <w:lang w:val="ru-RU"/>
              </w:rPr>
              <w:t xml:space="preserve">, которые служат безотказным механизмом для анонимного и конфиденциального доведения информации, когда обычные каналы не функционируют или неэффективны. </w:t>
            </w:r>
          </w:p>
          <w:p w:rsidR="000E25B1" w:rsidRPr="004966B4" w:rsidRDefault="000E25B1" w:rsidP="00240E21">
            <w:pPr>
              <w:pStyle w:val="Table"/>
              <w:rPr>
                <w:b/>
                <w:bCs/>
                <w:lang w:val="ru-RU"/>
              </w:rPr>
            </w:pPr>
            <w:r w:rsidRPr="004966B4">
              <w:rPr>
                <w:rStyle w:val="ac"/>
                <w:lang w:val="ru-RU"/>
              </w:rPr>
              <w:t xml:space="preserve">15.5 </w:t>
            </w:r>
            <w:r w:rsidR="00815905" w:rsidRPr="004966B4">
              <w:rPr>
                <w:rStyle w:val="ac"/>
                <w:lang w:val="ru-RU"/>
              </w:rPr>
              <w:t>ПОДБИРАЕТ ПОДХОДЯЩИЙ СПОСОБ ДОВЕДЕНИЯ ИНФОРМАЦИИ</w:t>
            </w:r>
            <w:r w:rsidRPr="004966B4">
              <w:rPr>
                <w:rStyle w:val="ac"/>
                <w:lang w:val="ru-RU"/>
              </w:rPr>
              <w:t>.</w:t>
            </w:r>
            <w:r w:rsidRPr="004966B4">
              <w:rPr>
                <w:b/>
                <w:bCs/>
                <w:lang w:val="ru-RU"/>
              </w:rPr>
              <w:t xml:space="preserve"> </w:t>
            </w:r>
            <w:r w:rsidR="00815905" w:rsidRPr="004966B4">
              <w:rPr>
                <w:bCs/>
                <w:lang w:val="ru-RU"/>
              </w:rPr>
              <w:t>Способ доведения информации учитывает сроки, аудиторию и содержание доводимой информации, а также юридические, нормативные и фидуциарные требования и ожидания</w:t>
            </w:r>
            <w:r w:rsidRPr="004966B4">
              <w:rPr>
                <w:lang w:val="ru-RU"/>
              </w:rPr>
              <w:t>.</w:t>
            </w:r>
          </w:p>
        </w:tc>
      </w:tr>
      <w:tr w:rsidR="00EE1931" w:rsidRPr="004966B4" w:rsidTr="0071336C">
        <w:tc>
          <w:tcPr>
            <w:tcW w:w="50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E25B1" w:rsidRPr="004966B4" w:rsidRDefault="00925EE7" w:rsidP="00240E21">
            <w:pPr>
              <w:pStyle w:val="Table"/>
              <w:rPr>
                <w:rStyle w:val="a6"/>
                <w:color w:val="548DD4" w:themeColor="text2" w:themeTint="99"/>
                <w:sz w:val="28"/>
                <w:szCs w:val="28"/>
              </w:rPr>
            </w:pPr>
            <w:r w:rsidRPr="004966B4">
              <w:rPr>
                <w:rStyle w:val="a6"/>
                <w:color w:val="548DD4" w:themeColor="text2" w:themeTint="99"/>
                <w:sz w:val="28"/>
                <w:szCs w:val="28"/>
                <w:lang w:val="ru-RU"/>
              </w:rPr>
              <w:t>Процедуры м</w:t>
            </w:r>
            <w:r w:rsidR="00240CD1" w:rsidRPr="004966B4">
              <w:rPr>
                <w:rStyle w:val="a6"/>
                <w:color w:val="548DD4" w:themeColor="text2" w:themeTint="99"/>
                <w:sz w:val="28"/>
                <w:szCs w:val="28"/>
                <w:lang w:val="ru-RU"/>
              </w:rPr>
              <w:t>ониторинг</w:t>
            </w:r>
            <w:r w:rsidRPr="004966B4">
              <w:rPr>
                <w:rStyle w:val="a6"/>
                <w:color w:val="548DD4" w:themeColor="text2" w:themeTint="99"/>
                <w:sz w:val="28"/>
                <w:szCs w:val="28"/>
                <w:lang w:val="ru-RU"/>
              </w:rPr>
              <w:t>а</w:t>
            </w:r>
          </w:p>
        </w:tc>
      </w:tr>
      <w:tr w:rsidR="000E25B1" w:rsidRPr="004966B4" w:rsidTr="00240E21">
        <w:trPr>
          <w:trHeight w:val="2383"/>
        </w:trPr>
        <w:tc>
          <w:tcPr>
            <w:tcW w:w="1360" w:type="pct"/>
            <w:tcBorders>
              <w:right w:val="single" w:sz="4" w:space="0" w:color="auto"/>
            </w:tcBorders>
          </w:tcPr>
          <w:p w:rsidR="000E25B1" w:rsidRPr="004966B4" w:rsidRDefault="000E25B1" w:rsidP="00240E21">
            <w:pPr>
              <w:pStyle w:val="Table"/>
              <w:rPr>
                <w:lang w:val="ru-RU"/>
              </w:rPr>
            </w:pPr>
            <w:r w:rsidRPr="004966B4">
              <w:rPr>
                <w:lang w:val="ru-RU"/>
              </w:rPr>
              <w:lastRenderedPageBreak/>
              <w:t xml:space="preserve">16 </w:t>
            </w:r>
            <w:r w:rsidRPr="004966B4">
              <w:rPr>
                <w:rFonts w:ascii="Palatino Linotype" w:hAnsi="Palatino Linotype" w:cs="Palatino Linotype"/>
                <w:lang w:val="ru-RU"/>
              </w:rPr>
              <w:t>‐</w:t>
            </w:r>
            <w:r w:rsidRPr="004966B4">
              <w:rPr>
                <w:lang w:val="ru-RU"/>
              </w:rPr>
              <w:t xml:space="preserve"> </w:t>
            </w:r>
            <w:r w:rsidR="004D7AD6" w:rsidRPr="004966B4">
              <w:rPr>
                <w:lang w:val="ru-RU"/>
              </w:rPr>
              <w:t>Организация отбирает, разрабатывает и проводит текущие и/или отдельные оценочные мероприятия, чтобы убедиться в наличии и функционировании компонентов системы внутреннего контроля</w:t>
            </w:r>
            <w:r w:rsidRPr="004966B4">
              <w:rPr>
                <w:lang w:val="ru-RU"/>
              </w:rPr>
              <w:t>.</w:t>
            </w:r>
          </w:p>
        </w:tc>
        <w:tc>
          <w:tcPr>
            <w:tcW w:w="3640" w:type="pct"/>
            <w:tcBorders>
              <w:right w:val="single" w:sz="4" w:space="0" w:color="auto"/>
            </w:tcBorders>
          </w:tcPr>
          <w:p w:rsidR="000E25B1" w:rsidRPr="004966B4" w:rsidRDefault="000E25B1" w:rsidP="00240E21">
            <w:pPr>
              <w:pStyle w:val="Table"/>
              <w:rPr>
                <w:b/>
                <w:bCs/>
                <w:lang w:val="ru-RU"/>
              </w:rPr>
            </w:pPr>
            <w:r w:rsidRPr="004966B4">
              <w:rPr>
                <w:rStyle w:val="ac"/>
                <w:lang w:val="ru-RU"/>
              </w:rPr>
              <w:t xml:space="preserve">16.1 </w:t>
            </w:r>
            <w:r w:rsidR="00213300" w:rsidRPr="004966B4">
              <w:rPr>
                <w:rStyle w:val="ac"/>
                <w:lang w:val="ru-RU"/>
              </w:rPr>
              <w:t>РАССМАТРИВАЕТ СОЧЕТАНИЕ ТЕКУЩИХ И ОТДЕЛЬНЫХ ОЦЕНОЧНЫХ МЕРОПРИЯТИЙ</w:t>
            </w:r>
            <w:r w:rsidRPr="004966B4">
              <w:rPr>
                <w:b/>
                <w:bCs/>
                <w:lang w:val="ru-RU"/>
              </w:rPr>
              <w:t xml:space="preserve">. </w:t>
            </w:r>
            <w:r w:rsidR="004662EB" w:rsidRPr="004966B4">
              <w:rPr>
                <w:bCs/>
                <w:lang w:val="ru-RU"/>
              </w:rPr>
              <w:t>М</w:t>
            </w:r>
            <w:r w:rsidR="00213300" w:rsidRPr="004966B4">
              <w:rPr>
                <w:lang w:val="ru-RU"/>
              </w:rPr>
              <w:t>енед</w:t>
            </w:r>
            <w:r w:rsidR="004662EB" w:rsidRPr="004966B4">
              <w:rPr>
                <w:lang w:val="ru-RU"/>
              </w:rPr>
              <w:t>жмент предусматривает сочетание текущих и отдельных оценочных мероприятий.</w:t>
            </w:r>
          </w:p>
          <w:p w:rsidR="000E25B1" w:rsidRPr="004966B4" w:rsidRDefault="000E25B1" w:rsidP="00240E21">
            <w:pPr>
              <w:pStyle w:val="Table"/>
              <w:rPr>
                <w:b/>
                <w:bCs/>
                <w:lang w:val="ru-RU"/>
              </w:rPr>
            </w:pPr>
            <w:r w:rsidRPr="004966B4">
              <w:rPr>
                <w:rStyle w:val="ac"/>
                <w:lang w:val="ru-RU"/>
              </w:rPr>
              <w:t xml:space="preserve">16.2 </w:t>
            </w:r>
            <w:r w:rsidR="004D7AD6" w:rsidRPr="004966B4">
              <w:rPr>
                <w:rStyle w:val="ac"/>
                <w:lang w:val="ru-RU"/>
              </w:rPr>
              <w:t>АНАЛИЗИРУ</w:t>
            </w:r>
            <w:r w:rsidR="000165EA" w:rsidRPr="004966B4">
              <w:rPr>
                <w:rStyle w:val="ac"/>
                <w:lang w:val="ru-RU"/>
              </w:rPr>
              <w:t>Е</w:t>
            </w:r>
            <w:r w:rsidR="004D7AD6" w:rsidRPr="004966B4">
              <w:rPr>
                <w:rStyle w:val="ac"/>
                <w:lang w:val="ru-RU"/>
              </w:rPr>
              <w:t>Т ТЕМПЫ ИЗМЕНЕНИЙ</w:t>
            </w:r>
            <w:r w:rsidRPr="004966B4">
              <w:rPr>
                <w:rStyle w:val="ac"/>
                <w:lang w:val="ru-RU"/>
              </w:rPr>
              <w:t>.</w:t>
            </w:r>
            <w:r w:rsidRPr="004966B4">
              <w:rPr>
                <w:b/>
                <w:bCs/>
                <w:lang w:val="ru-RU"/>
              </w:rPr>
              <w:t xml:space="preserve"> </w:t>
            </w:r>
            <w:r w:rsidRPr="004966B4">
              <w:t>M</w:t>
            </w:r>
            <w:r w:rsidR="00213300" w:rsidRPr="004966B4">
              <w:rPr>
                <w:lang w:val="ru-RU"/>
              </w:rPr>
              <w:t xml:space="preserve">енеджмент анализирует темпы изменений в рабочих процессах при разработке текущих и отдельных оценочных мероприятий. </w:t>
            </w:r>
          </w:p>
          <w:p w:rsidR="000E25B1" w:rsidRPr="004966B4" w:rsidRDefault="000E25B1" w:rsidP="00240E21">
            <w:pPr>
              <w:pStyle w:val="Table"/>
              <w:rPr>
                <w:b/>
                <w:bCs/>
                <w:lang w:val="ru-RU"/>
              </w:rPr>
            </w:pPr>
            <w:r w:rsidRPr="004966B4">
              <w:rPr>
                <w:rStyle w:val="ac"/>
                <w:lang w:val="ru-RU"/>
              </w:rPr>
              <w:t xml:space="preserve">16.3 </w:t>
            </w:r>
            <w:r w:rsidR="006A40EC" w:rsidRPr="004966B4">
              <w:rPr>
                <w:rStyle w:val="ac"/>
                <w:lang w:val="ru-RU"/>
              </w:rPr>
              <w:t>УСТАНАВЛИВАЮТСЯ БАЗОВЫЕ ПАРАМЕТРЫ</w:t>
            </w:r>
            <w:r w:rsidRPr="004966B4">
              <w:rPr>
                <w:rStyle w:val="ac"/>
                <w:lang w:val="ru-RU"/>
              </w:rPr>
              <w:t>.</w:t>
            </w:r>
            <w:r w:rsidRPr="004966B4">
              <w:rPr>
                <w:b/>
                <w:bCs/>
                <w:lang w:val="ru-RU"/>
              </w:rPr>
              <w:t xml:space="preserve"> </w:t>
            </w:r>
            <w:r w:rsidR="006A40EC" w:rsidRPr="004966B4">
              <w:rPr>
                <w:bCs/>
                <w:lang w:val="ru-RU"/>
              </w:rPr>
              <w:t>При</w:t>
            </w:r>
            <w:r w:rsidR="006A40EC" w:rsidRPr="004966B4">
              <w:rPr>
                <w:lang w:val="ru-RU"/>
              </w:rPr>
              <w:t xml:space="preserve"> формировании базовых параметров для текущих и отдельных оценочных мероприятий используется исходная структура и текущее состояние системы внутреннего контроля. </w:t>
            </w:r>
          </w:p>
          <w:p w:rsidR="000E25B1" w:rsidRPr="004966B4" w:rsidRDefault="000E25B1" w:rsidP="00240E21">
            <w:pPr>
              <w:pStyle w:val="Table"/>
              <w:rPr>
                <w:b/>
                <w:bCs/>
                <w:lang w:val="ru-RU"/>
              </w:rPr>
            </w:pPr>
            <w:r w:rsidRPr="004966B4">
              <w:rPr>
                <w:rStyle w:val="ac"/>
                <w:lang w:val="ru-RU"/>
              </w:rPr>
              <w:t xml:space="preserve">16.4 </w:t>
            </w:r>
            <w:r w:rsidR="00BD0799" w:rsidRPr="004966B4">
              <w:rPr>
                <w:rStyle w:val="ac"/>
                <w:lang w:val="ru-RU"/>
              </w:rPr>
              <w:t>ПРИВЛЕКАЕТСЯ КВАЛИФИЦИРОВАННЫЙ ПЕРСОНАЛ.</w:t>
            </w:r>
            <w:r w:rsidRPr="004966B4">
              <w:rPr>
                <w:b/>
                <w:bCs/>
                <w:lang w:val="ru-RU"/>
              </w:rPr>
              <w:t xml:space="preserve"> </w:t>
            </w:r>
            <w:r w:rsidR="00BD0799" w:rsidRPr="004966B4">
              <w:rPr>
                <w:bCs/>
                <w:lang w:val="ru-RU"/>
              </w:rPr>
              <w:t>Лица, выполняющие текущ</w:t>
            </w:r>
            <w:r w:rsidR="00DE7E8F" w:rsidRPr="004966B4">
              <w:rPr>
                <w:bCs/>
                <w:lang w:val="ru-RU"/>
              </w:rPr>
              <w:t>ие</w:t>
            </w:r>
            <w:r w:rsidR="00BD0799" w:rsidRPr="004966B4">
              <w:rPr>
                <w:bCs/>
                <w:lang w:val="ru-RU"/>
              </w:rPr>
              <w:t xml:space="preserve"> и отдельные оцен</w:t>
            </w:r>
            <w:r w:rsidR="00DE7E8F" w:rsidRPr="004966B4">
              <w:rPr>
                <w:bCs/>
                <w:lang w:val="ru-RU"/>
              </w:rPr>
              <w:t>очные мероприятия</w:t>
            </w:r>
            <w:r w:rsidR="00BD0799" w:rsidRPr="004966B4">
              <w:rPr>
                <w:bCs/>
                <w:lang w:val="ru-RU"/>
              </w:rPr>
              <w:t xml:space="preserve">, имеют достаточную квалификацию </w:t>
            </w:r>
            <w:r w:rsidR="00BD0799" w:rsidRPr="004966B4">
              <w:rPr>
                <w:lang w:val="ru-RU"/>
              </w:rPr>
              <w:t>и знания</w:t>
            </w:r>
            <w:r w:rsidR="00BD0799" w:rsidRPr="004966B4">
              <w:rPr>
                <w:bCs/>
                <w:lang w:val="ru-RU"/>
              </w:rPr>
              <w:t>, чтобы понимать предмет оценки</w:t>
            </w:r>
            <w:r w:rsidR="00BD0799" w:rsidRPr="004966B4">
              <w:rPr>
                <w:b/>
                <w:bCs/>
                <w:lang w:val="ru-RU"/>
              </w:rPr>
              <w:t xml:space="preserve">. </w:t>
            </w:r>
          </w:p>
          <w:p w:rsidR="000E25B1" w:rsidRPr="004966B4" w:rsidRDefault="000E25B1" w:rsidP="00240E21">
            <w:pPr>
              <w:pStyle w:val="Table"/>
              <w:rPr>
                <w:b/>
                <w:bCs/>
                <w:lang w:val="ru-RU"/>
              </w:rPr>
            </w:pPr>
            <w:r w:rsidRPr="004966B4">
              <w:rPr>
                <w:rStyle w:val="ac"/>
                <w:lang w:val="ru-RU"/>
              </w:rPr>
              <w:t xml:space="preserve">16.5 </w:t>
            </w:r>
            <w:r w:rsidR="00DE7E8F" w:rsidRPr="004966B4">
              <w:rPr>
                <w:rStyle w:val="ac"/>
                <w:lang w:val="ru-RU"/>
              </w:rPr>
              <w:t>ВСТРАИВАЕТ В РАБОЧИЕ ПРОЦЕССЫ</w:t>
            </w:r>
            <w:r w:rsidRPr="004966B4">
              <w:rPr>
                <w:b/>
                <w:bCs/>
                <w:lang w:val="ru-RU"/>
              </w:rPr>
              <w:t xml:space="preserve">. </w:t>
            </w:r>
            <w:r w:rsidR="00BD0799" w:rsidRPr="004966B4">
              <w:rPr>
                <w:bCs/>
                <w:lang w:val="ru-RU"/>
              </w:rPr>
              <w:t>Т</w:t>
            </w:r>
            <w:r w:rsidR="00BD0799" w:rsidRPr="004966B4">
              <w:rPr>
                <w:lang w:val="ru-RU"/>
              </w:rPr>
              <w:t xml:space="preserve">екущие оценки встроены в </w:t>
            </w:r>
            <w:r w:rsidR="00DE7E8F" w:rsidRPr="004966B4">
              <w:rPr>
                <w:lang w:val="ru-RU"/>
              </w:rPr>
              <w:t>рабочий процесс</w:t>
            </w:r>
            <w:r w:rsidRPr="004966B4">
              <w:rPr>
                <w:lang w:val="ru-RU"/>
              </w:rPr>
              <w:t xml:space="preserve"> </w:t>
            </w:r>
            <w:r w:rsidR="00BD0799" w:rsidRPr="004966B4">
              <w:rPr>
                <w:lang w:val="ru-RU"/>
              </w:rPr>
              <w:t>и корректируются с учётом меняющихся условий.</w:t>
            </w:r>
          </w:p>
          <w:p w:rsidR="000E25B1" w:rsidRPr="004966B4" w:rsidRDefault="000E25B1" w:rsidP="00240E21">
            <w:pPr>
              <w:pStyle w:val="Table"/>
              <w:rPr>
                <w:b/>
                <w:bCs/>
                <w:lang w:val="ru-RU"/>
              </w:rPr>
            </w:pPr>
            <w:r w:rsidRPr="004966B4">
              <w:rPr>
                <w:rStyle w:val="ac"/>
                <w:lang w:val="ru-RU"/>
              </w:rPr>
              <w:t xml:space="preserve">16.6 </w:t>
            </w:r>
            <w:r w:rsidR="004D7AD6" w:rsidRPr="004966B4">
              <w:rPr>
                <w:rStyle w:val="ac"/>
                <w:lang w:val="ru-RU"/>
              </w:rPr>
              <w:t>КОРРЕКТИРУЕТ ОБЁМ И ПЕРИОДИЧНОСТЬ</w:t>
            </w:r>
            <w:r w:rsidRPr="004966B4">
              <w:rPr>
                <w:rStyle w:val="ac"/>
                <w:lang w:val="ru-RU"/>
              </w:rPr>
              <w:t>.</w:t>
            </w:r>
            <w:r w:rsidRPr="004966B4">
              <w:rPr>
                <w:b/>
                <w:bCs/>
                <w:lang w:val="ru-RU"/>
              </w:rPr>
              <w:t xml:space="preserve"> </w:t>
            </w:r>
            <w:r w:rsidR="004D7AD6" w:rsidRPr="004966B4">
              <w:rPr>
                <w:lang w:val="ru-RU"/>
              </w:rPr>
              <w:t xml:space="preserve">Менеджмент меняет объём и периодичность отдельных </w:t>
            </w:r>
            <w:r w:rsidR="000165EA" w:rsidRPr="004966B4">
              <w:rPr>
                <w:lang w:val="ru-RU"/>
              </w:rPr>
              <w:t xml:space="preserve">оценочных мероприятий </w:t>
            </w:r>
            <w:r w:rsidR="004D7AD6" w:rsidRPr="004966B4">
              <w:rPr>
                <w:lang w:val="ru-RU"/>
              </w:rPr>
              <w:t>в зависимости от риска</w:t>
            </w:r>
            <w:r w:rsidRPr="004966B4">
              <w:rPr>
                <w:lang w:val="ru-RU"/>
              </w:rPr>
              <w:t>.</w:t>
            </w:r>
          </w:p>
          <w:p w:rsidR="000E25B1" w:rsidRPr="004966B4" w:rsidRDefault="000E25B1" w:rsidP="00240E21">
            <w:pPr>
              <w:pStyle w:val="Table"/>
              <w:rPr>
                <w:lang w:val="ru-RU"/>
              </w:rPr>
            </w:pPr>
            <w:r w:rsidRPr="004966B4">
              <w:rPr>
                <w:rStyle w:val="ac"/>
                <w:lang w:val="ru-RU"/>
              </w:rPr>
              <w:t xml:space="preserve">16.7 </w:t>
            </w:r>
            <w:r w:rsidR="00B6734C" w:rsidRPr="004966B4">
              <w:rPr>
                <w:rStyle w:val="ac"/>
                <w:lang w:val="ru-RU"/>
              </w:rPr>
              <w:t>ОСУЩЕСТВЛЯЕТ ОБЪЕКТИВНУЮ ОЦЕНКУ</w:t>
            </w:r>
            <w:r w:rsidRPr="004966B4">
              <w:rPr>
                <w:b/>
                <w:bCs/>
                <w:lang w:val="ru-RU"/>
              </w:rPr>
              <w:t xml:space="preserve">. </w:t>
            </w:r>
            <w:r w:rsidR="00B6734C" w:rsidRPr="004966B4">
              <w:rPr>
                <w:bCs/>
                <w:lang w:val="ru-RU"/>
              </w:rPr>
              <w:t>Периодически проводятся отдельные оценочные мероприятия для получения объективной обратной связи.</w:t>
            </w:r>
          </w:p>
        </w:tc>
      </w:tr>
      <w:tr w:rsidR="000E25B1" w:rsidRPr="004966B4" w:rsidTr="00240E21">
        <w:trPr>
          <w:cnfStyle w:val="010000000000" w:firstRow="0" w:lastRow="1" w:firstColumn="0" w:lastColumn="0" w:oddVBand="0" w:evenVBand="0" w:oddHBand="0" w:evenHBand="0" w:firstRowFirstColumn="0" w:firstRowLastColumn="0" w:lastRowFirstColumn="0" w:lastRowLastColumn="0"/>
          <w:trHeight w:val="1780"/>
        </w:trPr>
        <w:tc>
          <w:tcPr>
            <w:tcW w:w="1360" w:type="pct"/>
            <w:tcBorders>
              <w:top w:val="single" w:sz="8" w:space="0" w:color="403152" w:themeColor="accent4" w:themeShade="80"/>
              <w:left w:val="single" w:sz="8" w:space="0" w:color="403152" w:themeColor="accent4" w:themeShade="80"/>
              <w:bottom w:val="single" w:sz="8" w:space="0" w:color="403152" w:themeColor="accent4" w:themeShade="80"/>
              <w:right w:val="single" w:sz="4" w:space="0" w:color="auto"/>
            </w:tcBorders>
          </w:tcPr>
          <w:p w:rsidR="000E25B1" w:rsidRPr="004966B4" w:rsidRDefault="000E25B1" w:rsidP="00240E21">
            <w:pPr>
              <w:pStyle w:val="Table"/>
              <w:rPr>
                <w:b w:val="0"/>
                <w:lang w:val="ru-RU"/>
              </w:rPr>
            </w:pPr>
            <w:r w:rsidRPr="004966B4">
              <w:rPr>
                <w:b w:val="0"/>
                <w:lang w:val="ru-RU"/>
              </w:rPr>
              <w:t xml:space="preserve">17 </w:t>
            </w:r>
            <w:r w:rsidRPr="004966B4">
              <w:rPr>
                <w:rFonts w:ascii="Palatino Linotype" w:hAnsi="Palatino Linotype" w:cs="Palatino Linotype"/>
                <w:b w:val="0"/>
                <w:lang w:val="ru-RU"/>
              </w:rPr>
              <w:t>‐</w:t>
            </w:r>
            <w:r w:rsidRPr="004966B4">
              <w:rPr>
                <w:b w:val="0"/>
                <w:lang w:val="ru-RU"/>
              </w:rPr>
              <w:t xml:space="preserve"> </w:t>
            </w:r>
            <w:r w:rsidR="004D7AD6" w:rsidRPr="004966B4">
              <w:rPr>
                <w:b w:val="0"/>
                <w:lang w:val="ru-RU"/>
              </w:rPr>
              <w:t>Организация оценивает недостатки системы внутреннего контроля и своевременно доводит информацию о них сторонам, ответственным за меры по их ликвидации, включая высш</w:t>
            </w:r>
            <w:r w:rsidR="007A7BC6" w:rsidRPr="004966B4">
              <w:rPr>
                <w:b w:val="0"/>
                <w:lang w:val="ru-RU"/>
              </w:rPr>
              <w:t>ий менеджмент</w:t>
            </w:r>
            <w:r w:rsidR="004D7AD6" w:rsidRPr="004966B4">
              <w:rPr>
                <w:b w:val="0"/>
                <w:lang w:val="ru-RU"/>
              </w:rPr>
              <w:t xml:space="preserve"> и </w:t>
            </w:r>
            <w:r w:rsidR="009075B6" w:rsidRPr="004966B4">
              <w:rPr>
                <w:b w:val="0"/>
                <w:lang w:val="ru-RU"/>
              </w:rPr>
              <w:t>Совет директоров</w:t>
            </w:r>
            <w:r w:rsidR="004D7AD6" w:rsidRPr="004966B4">
              <w:rPr>
                <w:b w:val="0"/>
                <w:lang w:val="ru-RU"/>
              </w:rPr>
              <w:t xml:space="preserve"> по мере необходимости.</w:t>
            </w:r>
          </w:p>
        </w:tc>
        <w:tc>
          <w:tcPr>
            <w:tcW w:w="3640" w:type="pct"/>
            <w:tcBorders>
              <w:top w:val="single" w:sz="8" w:space="0" w:color="403152" w:themeColor="accent4" w:themeShade="80"/>
              <w:left w:val="single" w:sz="8" w:space="0" w:color="403152" w:themeColor="accent4" w:themeShade="80"/>
              <w:bottom w:val="single" w:sz="8" w:space="0" w:color="403152" w:themeColor="accent4" w:themeShade="80"/>
              <w:right w:val="single" w:sz="4" w:space="0" w:color="auto"/>
            </w:tcBorders>
          </w:tcPr>
          <w:p w:rsidR="000E25B1" w:rsidRPr="004966B4" w:rsidRDefault="000E25B1" w:rsidP="00240E21">
            <w:pPr>
              <w:pStyle w:val="Table"/>
              <w:rPr>
                <w:b w:val="0"/>
                <w:lang w:val="ru-RU"/>
              </w:rPr>
            </w:pPr>
            <w:r w:rsidRPr="004966B4">
              <w:rPr>
                <w:rStyle w:val="ac"/>
                <w:b/>
                <w:lang w:val="ru-RU"/>
              </w:rPr>
              <w:t xml:space="preserve">17.1 </w:t>
            </w:r>
            <w:r w:rsidR="000165EA" w:rsidRPr="004966B4">
              <w:rPr>
                <w:rStyle w:val="ac"/>
                <w:b/>
                <w:lang w:val="ru-RU"/>
              </w:rPr>
              <w:t>ОЦЕНИВАЕТ РЕЗУЛЬТАТЫ</w:t>
            </w:r>
            <w:r w:rsidRPr="004966B4">
              <w:rPr>
                <w:rStyle w:val="ac"/>
                <w:lang w:val="ru-RU"/>
              </w:rPr>
              <w:t>.</w:t>
            </w:r>
            <w:r w:rsidRPr="004966B4">
              <w:rPr>
                <w:b w:val="0"/>
                <w:lang w:val="ru-RU"/>
              </w:rPr>
              <w:t xml:space="preserve"> </w:t>
            </w:r>
            <w:r w:rsidRPr="004966B4">
              <w:rPr>
                <w:b w:val="0"/>
              </w:rPr>
              <w:t>M</w:t>
            </w:r>
            <w:r w:rsidR="000165EA" w:rsidRPr="004966B4">
              <w:rPr>
                <w:b w:val="0"/>
                <w:lang w:val="ru-RU"/>
              </w:rPr>
              <w:t xml:space="preserve">енеджмент и </w:t>
            </w:r>
            <w:r w:rsidR="007A7BC6" w:rsidRPr="004966B4">
              <w:rPr>
                <w:b w:val="0"/>
                <w:lang w:val="ru-RU"/>
              </w:rPr>
              <w:t>руководящие органы</w:t>
            </w:r>
            <w:r w:rsidR="000165EA" w:rsidRPr="004966B4">
              <w:rPr>
                <w:b w:val="0"/>
                <w:lang w:val="ru-RU"/>
              </w:rPr>
              <w:t xml:space="preserve"> по мере необходимости оценива</w:t>
            </w:r>
            <w:r w:rsidR="007A7BC6" w:rsidRPr="004966B4">
              <w:rPr>
                <w:b w:val="0"/>
                <w:lang w:val="ru-RU"/>
              </w:rPr>
              <w:t>ю</w:t>
            </w:r>
            <w:r w:rsidR="000165EA" w:rsidRPr="004966B4">
              <w:rPr>
                <w:b w:val="0"/>
                <w:lang w:val="ru-RU"/>
              </w:rPr>
              <w:t>т результаты текущих и отдельных оценочных мероприятий.</w:t>
            </w:r>
            <w:r w:rsidR="000165EA" w:rsidRPr="004966B4">
              <w:rPr>
                <w:lang w:val="ru-RU"/>
              </w:rPr>
              <w:t xml:space="preserve"> </w:t>
            </w:r>
          </w:p>
          <w:p w:rsidR="000E25B1" w:rsidRPr="004966B4" w:rsidRDefault="000E25B1" w:rsidP="00240E21">
            <w:pPr>
              <w:pStyle w:val="Table"/>
              <w:rPr>
                <w:b w:val="0"/>
                <w:lang w:val="ru-RU"/>
              </w:rPr>
            </w:pPr>
            <w:r w:rsidRPr="004966B4">
              <w:rPr>
                <w:rStyle w:val="ac"/>
                <w:b/>
                <w:lang w:val="ru-RU"/>
              </w:rPr>
              <w:t xml:space="preserve">17.2 </w:t>
            </w:r>
            <w:r w:rsidR="000165EA" w:rsidRPr="004966B4">
              <w:rPr>
                <w:rStyle w:val="ac"/>
                <w:b/>
                <w:lang w:val="ru-RU"/>
              </w:rPr>
              <w:t>ДОВОДИТ ИНФОРМАЦИЮ О НЕДОСТАТКАХ</w:t>
            </w:r>
            <w:r w:rsidRPr="004966B4">
              <w:rPr>
                <w:b w:val="0"/>
                <w:lang w:val="ru-RU"/>
              </w:rPr>
              <w:t xml:space="preserve">. </w:t>
            </w:r>
            <w:r w:rsidR="000165EA" w:rsidRPr="004966B4">
              <w:rPr>
                <w:b w:val="0"/>
                <w:lang w:val="ru-RU"/>
              </w:rPr>
              <w:t>Информация о недостатках доводится до сторон, ответственных за меры по их</w:t>
            </w:r>
            <w:r w:rsidR="00D37FE4" w:rsidRPr="004966B4">
              <w:rPr>
                <w:b w:val="0"/>
                <w:lang w:val="ru-RU"/>
              </w:rPr>
              <w:t xml:space="preserve">устранению </w:t>
            </w:r>
            <w:r w:rsidR="000165EA" w:rsidRPr="004966B4">
              <w:rPr>
                <w:b w:val="0"/>
                <w:lang w:val="ru-RU"/>
              </w:rPr>
              <w:t xml:space="preserve">, </w:t>
            </w:r>
            <w:r w:rsidR="007A7BC6" w:rsidRPr="004966B4">
              <w:rPr>
                <w:b w:val="0"/>
                <w:lang w:val="ru-RU"/>
              </w:rPr>
              <w:t>а также</w:t>
            </w:r>
            <w:r w:rsidR="000165EA" w:rsidRPr="004966B4">
              <w:rPr>
                <w:b w:val="0"/>
                <w:lang w:val="ru-RU"/>
              </w:rPr>
              <w:t xml:space="preserve"> до высшего</w:t>
            </w:r>
            <w:r w:rsidR="007A7BC6" w:rsidRPr="004966B4">
              <w:rPr>
                <w:b w:val="0"/>
                <w:lang w:val="ru-RU"/>
              </w:rPr>
              <w:t xml:space="preserve"> менеджмента </w:t>
            </w:r>
            <w:r w:rsidR="000165EA" w:rsidRPr="004966B4">
              <w:rPr>
                <w:b w:val="0"/>
                <w:lang w:val="ru-RU"/>
              </w:rPr>
              <w:t xml:space="preserve">и </w:t>
            </w:r>
            <w:r w:rsidR="007A7BC6" w:rsidRPr="004966B4">
              <w:rPr>
                <w:b w:val="0"/>
                <w:lang w:val="ru-RU"/>
              </w:rPr>
              <w:t>руководящих органов</w:t>
            </w:r>
            <w:r w:rsidR="000165EA" w:rsidRPr="004966B4">
              <w:rPr>
                <w:b w:val="0"/>
                <w:lang w:val="ru-RU"/>
              </w:rPr>
              <w:t xml:space="preserve"> по мере необходимости.</w:t>
            </w:r>
          </w:p>
          <w:p w:rsidR="000E25B1" w:rsidRPr="004966B4" w:rsidRDefault="000E25B1" w:rsidP="00D37FE4">
            <w:pPr>
              <w:pStyle w:val="Table"/>
              <w:rPr>
                <w:b w:val="0"/>
                <w:lang w:val="ru-RU"/>
              </w:rPr>
            </w:pPr>
            <w:r w:rsidRPr="004966B4">
              <w:rPr>
                <w:rStyle w:val="ac"/>
                <w:b/>
                <w:lang w:val="ru-RU"/>
              </w:rPr>
              <w:t xml:space="preserve">17.3 </w:t>
            </w:r>
            <w:r w:rsidR="000165EA" w:rsidRPr="004966B4">
              <w:rPr>
                <w:rStyle w:val="ac"/>
                <w:b/>
                <w:lang w:val="ru-RU"/>
              </w:rPr>
              <w:t>КОНТРОЛИРУЕТ ВЫПОЛНЕНИЕ МЕР ПО ЛИКВИДАЦИИ НЕДОСТАТКОВ</w:t>
            </w:r>
            <w:r w:rsidRPr="004966B4">
              <w:rPr>
                <w:rStyle w:val="ac"/>
                <w:lang w:val="ru-RU"/>
              </w:rPr>
              <w:t>.</w:t>
            </w:r>
            <w:r w:rsidRPr="004966B4">
              <w:rPr>
                <w:b w:val="0"/>
                <w:lang w:val="ru-RU"/>
              </w:rPr>
              <w:t xml:space="preserve"> </w:t>
            </w:r>
            <w:r w:rsidR="000165EA" w:rsidRPr="004966B4">
              <w:rPr>
                <w:b w:val="0"/>
                <w:lang w:val="ru-RU"/>
              </w:rPr>
              <w:t>Менеджмент следит за своевременн</w:t>
            </w:r>
            <w:r w:rsidR="00D37FE4" w:rsidRPr="004966B4">
              <w:rPr>
                <w:b w:val="0"/>
                <w:lang w:val="ru-RU"/>
              </w:rPr>
              <w:t xml:space="preserve">ым устранением </w:t>
            </w:r>
            <w:r w:rsidR="000165EA" w:rsidRPr="004966B4">
              <w:rPr>
                <w:b w:val="0"/>
                <w:lang w:val="ru-RU"/>
              </w:rPr>
              <w:t xml:space="preserve">недостатков. </w:t>
            </w:r>
          </w:p>
        </w:tc>
      </w:tr>
    </w:tbl>
    <w:p w:rsidR="000E25B1" w:rsidRPr="004966B4" w:rsidRDefault="000E25B1" w:rsidP="00F70D5E">
      <w:pPr>
        <w:rPr>
          <w:lang w:val="ru-RU"/>
        </w:rPr>
      </w:pPr>
    </w:p>
    <w:p w:rsidR="0044130E" w:rsidRPr="004966B4" w:rsidRDefault="0044130E">
      <w:pPr>
        <w:rPr>
          <w:lang w:val="ru-RU"/>
        </w:rPr>
        <w:sectPr w:rsidR="0044130E" w:rsidRPr="004966B4" w:rsidSect="0044130E">
          <w:headerReference w:type="default" r:id="rId15"/>
          <w:footerReference w:type="default" r:id="rId16"/>
          <w:pgSz w:w="16838" w:h="11906" w:orient="landscape" w:code="9"/>
          <w:pgMar w:top="1260" w:right="1800" w:bottom="1440" w:left="1800" w:header="720" w:footer="720" w:gutter="0"/>
          <w:cols w:space="720"/>
          <w:docGrid w:linePitch="360"/>
        </w:sectPr>
      </w:pPr>
    </w:p>
    <w:p w:rsidR="00732FEF" w:rsidRPr="004966B4" w:rsidRDefault="00732FEF" w:rsidP="00732FEF">
      <w:pPr>
        <w:pStyle w:val="1"/>
      </w:pPr>
      <w:bookmarkStart w:id="42" w:name="_Toc536687427"/>
      <w:bookmarkStart w:id="43" w:name="_Toc1472207"/>
      <w:bookmarkStart w:id="44" w:name="_Toc4746826"/>
      <w:r w:rsidRPr="004966B4">
        <w:rPr>
          <w:lang w:val="ru-RU"/>
        </w:rPr>
        <w:lastRenderedPageBreak/>
        <w:t>ПРИЛОЖЕНИЕ</w:t>
      </w:r>
      <w:r w:rsidRPr="004966B4">
        <w:t xml:space="preserve"> B1.</w:t>
      </w:r>
      <w:r w:rsidRPr="004966B4">
        <w:rPr>
          <w:lang w:val="ru-RU"/>
        </w:rPr>
        <w:t xml:space="preserve"> КОНТРОЛЬНАЯ СРЕДА</w:t>
      </w:r>
      <w:bookmarkEnd w:id="42"/>
      <w:bookmarkEnd w:id="43"/>
      <w:bookmarkEnd w:id="44"/>
    </w:p>
    <w:p w:rsidR="00732FEF" w:rsidRPr="004966B4" w:rsidRDefault="00732FEF" w:rsidP="00732FEF">
      <w:pPr>
        <w:pStyle w:val="numberedparas"/>
        <w:numPr>
          <w:ilvl w:val="0"/>
          <w:numId w:val="32"/>
        </w:numPr>
        <w:rPr>
          <w:b/>
          <w:lang w:val="ru-RU"/>
        </w:rPr>
      </w:pPr>
      <w:r w:rsidRPr="004966B4">
        <w:rPr>
          <w:b/>
          <w:lang w:val="ru-RU"/>
        </w:rPr>
        <w:t xml:space="preserve">В настоящем приложении рассматривается первый компонент </w:t>
      </w:r>
      <w:r w:rsidRPr="004966B4">
        <w:rPr>
          <w:lang w:val="ru-RU"/>
        </w:rPr>
        <w:t xml:space="preserve">– </w:t>
      </w:r>
      <w:r w:rsidRPr="004966B4">
        <w:rPr>
          <w:b/>
          <w:lang w:val="ru-RU"/>
        </w:rPr>
        <w:t xml:space="preserve">контрольная среда, </w:t>
      </w:r>
      <w:r w:rsidRPr="004966B4">
        <w:rPr>
          <w:lang w:val="ru-RU"/>
        </w:rPr>
        <w:t xml:space="preserve">которая служит основой для функционирования всех других компонентов системы внутреннего контроля. Контрольная среда отражает общую атмосферу, создаваемую высшим </w:t>
      </w:r>
      <w:r w:rsidR="00B65B0B" w:rsidRPr="004966B4">
        <w:rPr>
          <w:lang w:val="ru-RU"/>
        </w:rPr>
        <w:t>менеджментом</w:t>
      </w:r>
      <w:r w:rsidRPr="004966B4">
        <w:rPr>
          <w:lang w:val="ru-RU"/>
        </w:rPr>
        <w:t xml:space="preserve"> организации. Отчасти она зависит от структур, созданных менеджментом, но также определяется тем, как ведут себя работники организации при выполнении своих обязанностей. Например, необходима политика, разъясняющая, как люди должны вести себя в определенных ситуациях, но при этом руководители должны демонстрировать своими действиями, что они сами соблюдают соответствующие рекомендации.</w:t>
      </w:r>
      <w:r w:rsidRPr="004966B4">
        <w:rPr>
          <w:b/>
          <w:lang w:val="ru-RU"/>
        </w:rPr>
        <w:t xml:space="preserve">  </w:t>
      </w:r>
    </w:p>
    <w:p w:rsidR="00732FEF" w:rsidRPr="004966B4" w:rsidRDefault="00732FEF" w:rsidP="00732FEF">
      <w:pPr>
        <w:pStyle w:val="numberedparas"/>
        <w:numPr>
          <w:ilvl w:val="0"/>
          <w:numId w:val="1"/>
        </w:numPr>
        <w:rPr>
          <w:lang w:val="ru-RU"/>
        </w:rPr>
      </w:pPr>
      <w:r w:rsidRPr="004966B4">
        <w:rPr>
          <w:b/>
          <w:lang w:val="ru-RU"/>
        </w:rPr>
        <w:t xml:space="preserve">Компонент «Контрольная среда» содержит пять принципов, </w:t>
      </w:r>
      <w:r w:rsidRPr="004966B4">
        <w:rPr>
          <w:lang w:val="ru-RU"/>
        </w:rPr>
        <w:t xml:space="preserve">определенных </w:t>
      </w:r>
      <w:r w:rsidRPr="004966B4">
        <w:t>COSO</w:t>
      </w:r>
      <w:r w:rsidRPr="004966B4">
        <w:rPr>
          <w:lang w:val="ru-RU"/>
        </w:rPr>
        <w:t xml:space="preserve">: </w:t>
      </w:r>
    </w:p>
    <w:p w:rsidR="00732FEF" w:rsidRPr="004966B4" w:rsidRDefault="00732FEF" w:rsidP="00732FEF">
      <w:pPr>
        <w:pStyle w:val="a"/>
        <w:numPr>
          <w:ilvl w:val="0"/>
          <w:numId w:val="0"/>
        </w:numPr>
        <w:ind w:left="567"/>
        <w:jc w:val="both"/>
        <w:rPr>
          <w:lang w:val="ru-RU"/>
        </w:rPr>
      </w:pPr>
      <w:r w:rsidRPr="004966B4">
        <w:rPr>
          <w:lang w:val="ru-RU"/>
        </w:rPr>
        <w:t xml:space="preserve">1 </w:t>
      </w:r>
      <w:r w:rsidRPr="004966B4">
        <w:rPr>
          <w:rFonts w:ascii="Palatino Linotype" w:hAnsi="Palatino Linotype" w:cs="Palatino Linotype"/>
          <w:lang w:val="ru-RU"/>
        </w:rPr>
        <w:t>‐</w:t>
      </w:r>
      <w:r w:rsidRPr="004966B4">
        <w:rPr>
          <w:lang w:val="ru-RU"/>
        </w:rPr>
        <w:t xml:space="preserve"> Организация демонстрирует приверженность добросовестности и этическим ценностям.</w:t>
      </w:r>
    </w:p>
    <w:p w:rsidR="00732FEF" w:rsidRPr="004966B4" w:rsidRDefault="00732FEF" w:rsidP="00732FEF">
      <w:pPr>
        <w:pStyle w:val="a"/>
        <w:numPr>
          <w:ilvl w:val="0"/>
          <w:numId w:val="0"/>
        </w:numPr>
        <w:ind w:left="567"/>
        <w:jc w:val="both"/>
        <w:rPr>
          <w:lang w:val="ru-RU"/>
        </w:rPr>
      </w:pPr>
      <w:r w:rsidRPr="004966B4">
        <w:rPr>
          <w:lang w:val="ru-RU"/>
        </w:rPr>
        <w:t xml:space="preserve">2 </w:t>
      </w:r>
      <w:r w:rsidRPr="004966B4">
        <w:rPr>
          <w:rFonts w:ascii="Palatino Linotype" w:hAnsi="Palatino Linotype" w:cs="Palatino Linotype"/>
          <w:lang w:val="ru-RU"/>
        </w:rPr>
        <w:t>‐</w:t>
      </w:r>
      <w:r w:rsidRPr="004966B4">
        <w:rPr>
          <w:lang w:val="ru-RU"/>
        </w:rPr>
        <w:t xml:space="preserve"> Руководящие органы демонстрируют независимость от менеджмента и осуществляют надзор за развитием и функционированием системы внутреннего контроля.</w:t>
      </w:r>
    </w:p>
    <w:p w:rsidR="00732FEF" w:rsidRPr="004966B4" w:rsidRDefault="00732FEF" w:rsidP="00732FEF">
      <w:pPr>
        <w:pStyle w:val="a"/>
        <w:numPr>
          <w:ilvl w:val="0"/>
          <w:numId w:val="0"/>
        </w:numPr>
        <w:ind w:left="567"/>
        <w:jc w:val="both"/>
        <w:rPr>
          <w:lang w:val="ru-RU"/>
        </w:rPr>
      </w:pPr>
      <w:r w:rsidRPr="004966B4">
        <w:rPr>
          <w:lang w:val="ru-RU"/>
        </w:rPr>
        <w:t xml:space="preserve">3 </w:t>
      </w:r>
      <w:r w:rsidRPr="004966B4">
        <w:rPr>
          <w:rFonts w:ascii="Palatino Linotype" w:hAnsi="Palatino Linotype" w:cs="Palatino Linotype"/>
          <w:lang w:val="ru-RU"/>
        </w:rPr>
        <w:t>‐</w:t>
      </w:r>
      <w:r w:rsidRPr="004966B4">
        <w:rPr>
          <w:lang w:val="ru-RU"/>
        </w:rPr>
        <w:t xml:space="preserve"> Менеджмент устанавливает (под контролем руководящего органа) структуры, порядок подчиненности, надлежащие полномочия и обязанности в отношении достижения поставленных целей.</w:t>
      </w:r>
    </w:p>
    <w:p w:rsidR="00732FEF" w:rsidRPr="004966B4" w:rsidRDefault="00732FEF" w:rsidP="00732FEF">
      <w:pPr>
        <w:pStyle w:val="a"/>
        <w:numPr>
          <w:ilvl w:val="0"/>
          <w:numId w:val="0"/>
        </w:numPr>
        <w:ind w:left="567"/>
        <w:jc w:val="both"/>
        <w:rPr>
          <w:lang w:val="ru-RU"/>
        </w:rPr>
      </w:pPr>
      <w:r w:rsidRPr="004966B4">
        <w:rPr>
          <w:lang w:val="ru-RU"/>
        </w:rPr>
        <w:t xml:space="preserve">4 </w:t>
      </w:r>
      <w:r w:rsidRPr="004966B4">
        <w:rPr>
          <w:rFonts w:ascii="Palatino Linotype" w:hAnsi="Palatino Linotype" w:cs="Palatino Linotype"/>
          <w:lang w:val="ru-RU"/>
        </w:rPr>
        <w:t>‐</w:t>
      </w:r>
      <w:r w:rsidRPr="004966B4">
        <w:rPr>
          <w:lang w:val="ru-RU"/>
        </w:rPr>
        <w:t xml:space="preserve"> Организация демонстрирует заинтересованность в привлечении, развитии и удержании компетентных специалистов в соответствии с поставленными целями.</w:t>
      </w:r>
    </w:p>
    <w:p w:rsidR="00732FEF" w:rsidRPr="004966B4" w:rsidRDefault="00732FEF" w:rsidP="00732FEF">
      <w:pPr>
        <w:pStyle w:val="a"/>
        <w:numPr>
          <w:ilvl w:val="0"/>
          <w:numId w:val="0"/>
        </w:numPr>
        <w:ind w:left="567"/>
        <w:jc w:val="both"/>
        <w:rPr>
          <w:lang w:val="ru-RU"/>
        </w:rPr>
      </w:pPr>
      <w:r w:rsidRPr="004966B4">
        <w:rPr>
          <w:lang w:val="ru-RU"/>
        </w:rPr>
        <w:t xml:space="preserve">5 </w:t>
      </w:r>
      <w:r w:rsidRPr="004966B4">
        <w:rPr>
          <w:rFonts w:ascii="Palatino Linotype" w:hAnsi="Palatino Linotype" w:cs="Palatino Linotype"/>
          <w:lang w:val="ru-RU"/>
        </w:rPr>
        <w:t>‐</w:t>
      </w:r>
      <w:r w:rsidRPr="004966B4">
        <w:rPr>
          <w:lang w:val="ru-RU"/>
        </w:rPr>
        <w:t xml:space="preserve"> Организация требует от сотрудников отчета о выполнении ими обязанностей в сфере внутреннего контроля при достижении поставленных целей.</w:t>
      </w:r>
    </w:p>
    <w:tbl>
      <w:tblPr>
        <w:tblStyle w:val="af2"/>
        <w:tblW w:w="820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3"/>
      </w:tblGrid>
      <w:tr w:rsidR="00732FEF" w:rsidRPr="004966B4" w:rsidTr="00732FEF">
        <w:trPr>
          <w:trHeight w:val="5490"/>
        </w:trPr>
        <w:tc>
          <w:tcPr>
            <w:tcW w:w="8203" w:type="dxa"/>
          </w:tcPr>
          <w:p w:rsidR="00732FEF" w:rsidRPr="004966B4" w:rsidRDefault="00732FEF" w:rsidP="00732FEF">
            <w:pPr>
              <w:pStyle w:val="af3"/>
              <w:rPr>
                <w:lang w:val="ru-RU"/>
              </w:rPr>
            </w:pPr>
            <w:r w:rsidRPr="004966B4">
              <w:rPr>
                <w:lang w:val="ru-RU"/>
              </w:rPr>
              <w:lastRenderedPageBreak/>
              <w:t xml:space="preserve">Рисунок </w:t>
            </w:r>
            <w:r w:rsidR="00DD1D4F" w:rsidRPr="004966B4">
              <w:rPr>
                <w:noProof/>
              </w:rPr>
              <w:fldChar w:fldCharType="begin"/>
            </w:r>
            <w:r w:rsidRPr="004966B4">
              <w:rPr>
                <w:noProof/>
                <w:lang w:val="ru-RU"/>
              </w:rPr>
              <w:instrText xml:space="preserve"> </w:instrText>
            </w:r>
            <w:r w:rsidRPr="004966B4">
              <w:rPr>
                <w:noProof/>
              </w:rPr>
              <w:instrText>SEQ</w:instrText>
            </w:r>
            <w:r w:rsidRPr="004966B4">
              <w:rPr>
                <w:noProof/>
                <w:lang w:val="ru-RU"/>
              </w:rPr>
              <w:instrText xml:space="preserve"> </w:instrText>
            </w:r>
            <w:r w:rsidRPr="004966B4">
              <w:rPr>
                <w:noProof/>
              </w:rPr>
              <w:instrText>Figure</w:instrText>
            </w:r>
            <w:r w:rsidRPr="004966B4">
              <w:rPr>
                <w:noProof/>
                <w:lang w:val="ru-RU"/>
              </w:rPr>
              <w:instrText xml:space="preserve"> \* </w:instrText>
            </w:r>
            <w:r w:rsidRPr="004966B4">
              <w:rPr>
                <w:noProof/>
              </w:rPr>
              <w:instrText>ARABIC</w:instrText>
            </w:r>
            <w:r w:rsidRPr="004966B4">
              <w:rPr>
                <w:noProof/>
                <w:lang w:val="ru-RU"/>
              </w:rPr>
              <w:instrText xml:space="preserve"> </w:instrText>
            </w:r>
            <w:r w:rsidR="00DD1D4F" w:rsidRPr="004966B4">
              <w:rPr>
                <w:noProof/>
              </w:rPr>
              <w:fldChar w:fldCharType="separate"/>
            </w:r>
            <w:r w:rsidR="00437F12" w:rsidRPr="004966B4">
              <w:rPr>
                <w:noProof/>
                <w:lang w:val="ru-RU"/>
              </w:rPr>
              <w:t>4</w:t>
            </w:r>
            <w:r w:rsidR="00DD1D4F" w:rsidRPr="004966B4">
              <w:rPr>
                <w:noProof/>
              </w:rPr>
              <w:fldChar w:fldCharType="end"/>
            </w:r>
            <w:r w:rsidRPr="004966B4">
              <w:rPr>
                <w:noProof/>
                <w:lang w:val="ru-RU"/>
              </w:rPr>
              <w:t>.</w:t>
            </w:r>
            <w:r w:rsidRPr="004966B4">
              <w:rPr>
                <w:lang w:val="ru-RU"/>
              </w:rPr>
              <w:t xml:space="preserve"> Принципы и «точки фокуса» по компоненту 1 «Контрольная среда»</w:t>
            </w:r>
          </w:p>
          <w:p w:rsidR="00732FEF" w:rsidRPr="004966B4" w:rsidRDefault="0031322C" w:rsidP="00732FEF">
            <w:pPr>
              <w:rPr>
                <w:lang w:val="ru-RU"/>
              </w:rPr>
            </w:pPr>
            <w:r w:rsidRPr="004966B4">
              <w:rPr>
                <w:noProof/>
                <w:lang w:val="ru-RU" w:eastAsia="ru-RU"/>
              </w:rPr>
              <w:drawing>
                <wp:inline distT="0" distB="0" distL="0" distR="0" wp14:anchorId="5F1A46D2" wp14:editId="0E1BCD78">
                  <wp:extent cx="4572396" cy="34292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396" cy="3429297"/>
                          </a:xfrm>
                          <a:prstGeom prst="rect">
                            <a:avLst/>
                          </a:prstGeom>
                        </pic:spPr>
                      </pic:pic>
                    </a:graphicData>
                  </a:graphic>
                </wp:inline>
              </w:drawing>
            </w:r>
          </w:p>
        </w:tc>
      </w:tr>
    </w:tbl>
    <w:p w:rsidR="00732FEF" w:rsidRPr="004966B4" w:rsidRDefault="00732FEF" w:rsidP="00732FEF">
      <w:pPr>
        <w:rPr>
          <w:lang w:val="ru-RU"/>
        </w:rPr>
      </w:pPr>
    </w:p>
    <w:p w:rsidR="00732FEF" w:rsidRPr="004966B4" w:rsidRDefault="00732FEF" w:rsidP="00732FEF">
      <w:pPr>
        <w:pStyle w:val="2"/>
        <w:rPr>
          <w:lang w:val="ru-RU"/>
        </w:rPr>
      </w:pPr>
      <w:bookmarkStart w:id="45" w:name="_Toc536687428"/>
      <w:bookmarkStart w:id="46" w:name="_Toc1472208"/>
      <w:r w:rsidRPr="004966B4">
        <w:rPr>
          <w:lang w:val="ru-RU"/>
        </w:rPr>
        <w:t xml:space="preserve">ПРИНЦИП 1. </w:t>
      </w:r>
      <w:bookmarkEnd w:id="45"/>
      <w:bookmarkEnd w:id="46"/>
      <w:r w:rsidRPr="004966B4">
        <w:rPr>
          <w:lang w:val="ru-RU"/>
        </w:rPr>
        <w:t>Организация демонстрирует приверженность добросовестности и этическим ценностям</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7"/>
      </w:tblGrid>
      <w:tr w:rsidR="00732FEF" w:rsidRPr="004966B4" w:rsidTr="00732FEF">
        <w:tc>
          <w:tcPr>
            <w:tcW w:w="9177" w:type="dxa"/>
          </w:tcPr>
          <w:p w:rsidR="00732FEF" w:rsidRPr="004966B4" w:rsidRDefault="00732FEF" w:rsidP="00732FEF">
            <w:pPr>
              <w:pStyle w:val="af3"/>
              <w:rPr>
                <w:lang w:val="ru-RU"/>
              </w:rPr>
            </w:pPr>
            <w:r w:rsidRPr="004966B4">
              <w:rPr>
                <w:lang w:val="ru-RU"/>
              </w:rPr>
              <w:lastRenderedPageBreak/>
              <w:t>Рисунок</w:t>
            </w:r>
            <w:r w:rsidRPr="004966B4">
              <w:t xml:space="preserve"> </w:t>
            </w:r>
            <w:r w:rsidR="00DD1D4F" w:rsidRPr="004966B4">
              <w:rPr>
                <w:noProof/>
              </w:rPr>
              <w:fldChar w:fldCharType="begin"/>
            </w:r>
            <w:r w:rsidRPr="004966B4">
              <w:rPr>
                <w:noProof/>
              </w:rPr>
              <w:instrText xml:space="preserve"> SEQ Figure \* ARABIC </w:instrText>
            </w:r>
            <w:r w:rsidR="00DD1D4F" w:rsidRPr="004966B4">
              <w:rPr>
                <w:noProof/>
              </w:rPr>
              <w:fldChar w:fldCharType="separate"/>
            </w:r>
            <w:r w:rsidR="00437F12" w:rsidRPr="004966B4">
              <w:rPr>
                <w:noProof/>
              </w:rPr>
              <w:t>5</w:t>
            </w:r>
            <w:r w:rsidR="00DD1D4F" w:rsidRPr="004966B4">
              <w:rPr>
                <w:noProof/>
              </w:rPr>
              <w:fldChar w:fldCharType="end"/>
            </w:r>
            <w:r w:rsidRPr="004966B4">
              <w:rPr>
                <w:noProof/>
              </w:rPr>
              <w:t>.</w:t>
            </w:r>
            <w:r w:rsidRPr="004966B4">
              <w:t xml:space="preserve"> </w:t>
            </w:r>
            <w:r w:rsidRPr="004966B4">
              <w:rPr>
                <w:lang w:val="ru-RU"/>
              </w:rPr>
              <w:t xml:space="preserve">Интерпретация принципа </w:t>
            </w:r>
            <w:r w:rsidRPr="004966B4">
              <w:t>1</w:t>
            </w:r>
            <w:r w:rsidRPr="004966B4">
              <w:rPr>
                <w:lang w:val="ru-RU"/>
              </w:rPr>
              <w:t>.</w:t>
            </w:r>
          </w:p>
          <w:p w:rsidR="00732FEF" w:rsidRPr="004966B4" w:rsidRDefault="0031322C" w:rsidP="00732FEF">
            <w:r w:rsidRPr="004966B4">
              <w:rPr>
                <w:noProof/>
                <w:lang w:val="ru-RU" w:eastAsia="ru-RU"/>
              </w:rPr>
              <w:drawing>
                <wp:inline distT="0" distB="0" distL="0" distR="0" wp14:anchorId="5BA62CA4" wp14:editId="110B6453">
                  <wp:extent cx="4572396" cy="34292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396" cy="3429297"/>
                          </a:xfrm>
                          <a:prstGeom prst="rect">
                            <a:avLst/>
                          </a:prstGeom>
                        </pic:spPr>
                      </pic:pic>
                    </a:graphicData>
                  </a:graphic>
                </wp:inline>
              </w:drawing>
            </w:r>
          </w:p>
        </w:tc>
      </w:tr>
    </w:tbl>
    <w:p w:rsidR="00732FEF" w:rsidRPr="004966B4" w:rsidRDefault="00732FEF" w:rsidP="00732FEF">
      <w:pPr>
        <w:rPr>
          <w:lang w:val="ru-RU"/>
        </w:rPr>
      </w:pPr>
    </w:p>
    <w:p w:rsidR="006707A9" w:rsidRPr="004966B4" w:rsidRDefault="006707A9" w:rsidP="00732FEF">
      <w:pPr>
        <w:rPr>
          <w:lang w:val="ru-RU"/>
        </w:rPr>
      </w:pPr>
      <w:r w:rsidRPr="004966B4">
        <w:rPr>
          <w:lang w:val="ru-RU"/>
        </w:rPr>
        <w:t xml:space="preserve">Устойчивая коммуникация </w:t>
      </w:r>
      <w:r w:rsidR="008062F4" w:rsidRPr="004966B4">
        <w:rPr>
          <w:lang w:val="ru-RU"/>
        </w:rPr>
        <w:t>по вопросам этики и добросовестности между политическим и оперативным уровнем</w:t>
      </w:r>
    </w:p>
    <w:p w:rsidR="00732FEF" w:rsidRPr="004966B4" w:rsidRDefault="00732FEF" w:rsidP="00732FEF">
      <w:pPr>
        <w:pStyle w:val="3"/>
      </w:pPr>
      <w:bookmarkStart w:id="47" w:name="_Toc1472209"/>
      <w:r w:rsidRPr="004966B4">
        <w:rPr>
          <w:lang w:val="ru-RU"/>
        </w:rPr>
        <w:t>КОММЕНТАРИЙ</w:t>
      </w:r>
      <w:bookmarkEnd w:id="47"/>
      <w:r w:rsidRPr="004966B4">
        <w:t xml:space="preserve"> </w:t>
      </w:r>
    </w:p>
    <w:p w:rsidR="00732FEF" w:rsidRPr="004966B4" w:rsidRDefault="00732FEF" w:rsidP="00732FEF">
      <w:pPr>
        <w:pStyle w:val="numberedparas"/>
        <w:numPr>
          <w:ilvl w:val="0"/>
          <w:numId w:val="1"/>
        </w:numPr>
        <w:rPr>
          <w:lang w:val="ru-RU"/>
        </w:rPr>
      </w:pPr>
      <w:r w:rsidRPr="004966B4">
        <w:rPr>
          <w:lang w:val="ru-RU"/>
        </w:rPr>
        <w:t>Люди не могут действовать добросовестно, если они не осведомлены о нормах этического поведения, соблюдения которых от них ожидают. Поэтому крайне важно, чтобы организация издала для своих работников методические рекомендации, разъясняющие ожидаем</w:t>
      </w:r>
      <w:r w:rsidR="00D37FE4" w:rsidRPr="004966B4">
        <w:rPr>
          <w:lang w:val="ru-RU"/>
        </w:rPr>
        <w:t xml:space="preserve">ые нормы </w:t>
      </w:r>
      <w:r w:rsidRPr="004966B4">
        <w:rPr>
          <w:lang w:val="ru-RU"/>
        </w:rPr>
        <w:t xml:space="preserve">поведения.  Сюда должны включаться положения о защите </w:t>
      </w:r>
      <w:r w:rsidR="00811413" w:rsidRPr="004966B4">
        <w:rPr>
          <w:lang w:val="ru-RU"/>
        </w:rPr>
        <w:t>сотрудников</w:t>
      </w:r>
      <w:r w:rsidRPr="004966B4">
        <w:rPr>
          <w:lang w:val="ru-RU"/>
        </w:rPr>
        <w:t xml:space="preserve">, </w:t>
      </w:r>
      <w:r w:rsidR="008C7FD4" w:rsidRPr="004966B4">
        <w:rPr>
          <w:lang w:val="ru-RU"/>
        </w:rPr>
        <w:t>сигнализирующих</w:t>
      </w:r>
      <w:r w:rsidRPr="004966B4">
        <w:rPr>
          <w:lang w:val="ru-RU"/>
        </w:rPr>
        <w:t xml:space="preserve"> о неправомерных действиях (называемых «информаторами»). Установив четкие стандарты поведения, необходимо обеспечить рассмотрение фактического поведения сотрудников и проведение разбирательств в отношении любых отклонений от установленных норм с принятием при необходимости дисциплинарных мер. </w:t>
      </w:r>
      <w:r w:rsidR="008C7FD4" w:rsidRPr="004966B4">
        <w:rPr>
          <w:lang w:val="ru-RU"/>
        </w:rPr>
        <w:t>Кроме того, в государственном секторе необходимо наладить устойчивый процесс коммуникации между политическим и оперативным уровнями для распространения информации о важности</w:t>
      </w:r>
      <w:r w:rsidR="0012646F" w:rsidRPr="004966B4">
        <w:rPr>
          <w:lang w:val="ru-RU"/>
        </w:rPr>
        <w:t xml:space="preserve">соблюдения этики поведения. </w:t>
      </w:r>
      <w:r w:rsidR="008C7FD4" w:rsidRPr="004966B4">
        <w:rPr>
          <w:lang w:val="ru-RU"/>
        </w:rPr>
        <w:t xml:space="preserve">. </w:t>
      </w:r>
      <w:r w:rsidR="002133A3" w:rsidRPr="004966B4">
        <w:rPr>
          <w:lang w:val="ru-RU"/>
        </w:rPr>
        <w:t>При этом и</w:t>
      </w:r>
      <w:r w:rsidR="0012646F" w:rsidRPr="004966B4">
        <w:rPr>
          <w:lang w:val="ru-RU"/>
        </w:rPr>
        <w:t xml:space="preserve">руководители </w:t>
      </w:r>
      <w:r w:rsidR="008C7FD4" w:rsidRPr="004966B4">
        <w:rPr>
          <w:lang w:val="ru-RU"/>
        </w:rPr>
        <w:t>, и государственные служащие должны</w:t>
      </w:r>
      <w:r w:rsidR="000F65ED" w:rsidRPr="004966B4">
        <w:rPr>
          <w:lang w:val="ru-RU"/>
        </w:rPr>
        <w:t xml:space="preserve"> служить примером образцового поведения – их слов</w:t>
      </w:r>
      <w:r w:rsidR="002133A3" w:rsidRPr="004966B4">
        <w:rPr>
          <w:lang w:val="ru-RU"/>
        </w:rPr>
        <w:t>а</w:t>
      </w:r>
      <w:r w:rsidR="000F65ED" w:rsidRPr="004966B4">
        <w:rPr>
          <w:lang w:val="ru-RU"/>
        </w:rPr>
        <w:t xml:space="preserve"> не должн</w:t>
      </w:r>
      <w:r w:rsidR="002133A3" w:rsidRPr="004966B4">
        <w:rPr>
          <w:lang w:val="ru-RU"/>
        </w:rPr>
        <w:t>ы</w:t>
      </w:r>
      <w:r w:rsidR="000F65ED" w:rsidRPr="004966B4">
        <w:rPr>
          <w:lang w:val="ru-RU"/>
        </w:rPr>
        <w:t xml:space="preserve"> расходиться с делом. </w:t>
      </w:r>
      <w:r w:rsidR="00CD551D" w:rsidRPr="004966B4">
        <w:rPr>
          <w:lang w:val="ru-RU"/>
        </w:rPr>
        <w:t xml:space="preserve">   </w:t>
      </w:r>
    </w:p>
    <w:p w:rsidR="00732FEF" w:rsidRPr="004966B4" w:rsidRDefault="00732FEF" w:rsidP="00732FEF">
      <w:pPr>
        <w:spacing w:before="200" w:after="200" w:line="276" w:lineRule="auto"/>
        <w:rPr>
          <w:rFonts w:asciiTheme="minorHAnsi" w:eastAsiaTheme="minorEastAsia" w:hAnsiTheme="minorHAnsi" w:cstheme="minorBidi"/>
          <w:caps/>
          <w:color w:val="243F60" w:themeColor="accent1" w:themeShade="7F"/>
          <w:spacing w:val="15"/>
          <w:sz w:val="22"/>
          <w:szCs w:val="22"/>
          <w:lang w:val="ru-RU"/>
        </w:rPr>
      </w:pPr>
      <w:r w:rsidRPr="004966B4">
        <w:rPr>
          <w:lang w:val="ru-RU"/>
        </w:rPr>
        <w:br w:type="page"/>
      </w:r>
    </w:p>
    <w:p w:rsidR="00732FEF" w:rsidRPr="004966B4" w:rsidRDefault="00732FEF" w:rsidP="00732FEF">
      <w:pPr>
        <w:pStyle w:val="3"/>
        <w:rPr>
          <w:lang w:val="ru-RU"/>
        </w:rPr>
      </w:pPr>
      <w:bookmarkStart w:id="48" w:name="_Toc1472210"/>
      <w:r w:rsidRPr="004966B4">
        <w:rPr>
          <w:lang w:val="ru-RU"/>
        </w:rPr>
        <w:lastRenderedPageBreak/>
        <w:t>КРИТЕРИИ ОЦЕНКИ РЕЗУЛЬТАТИВНОСТИ ВНУТРЕННЕГО КОНТРОЛЯ:</w:t>
      </w:r>
      <w:bookmarkEnd w:id="48"/>
    </w:p>
    <w:p w:rsidR="00732FEF" w:rsidRPr="004966B4" w:rsidRDefault="00732FEF" w:rsidP="00732FEF">
      <w:pPr>
        <w:pStyle w:val="numberedparas"/>
        <w:numPr>
          <w:ilvl w:val="0"/>
          <w:numId w:val="1"/>
        </w:numPr>
        <w:rPr>
          <w:lang w:val="ru-RU"/>
        </w:rPr>
      </w:pPr>
      <w:r w:rsidRPr="004966B4">
        <w:rPr>
          <w:lang w:val="ru-RU"/>
        </w:rPr>
        <w:t>Подкрепляют ли руководители высшего звена свои слова делом, т.е. соответствует ли то, как они ведут себя сами, нормам поведения, ожидаемым ими от своих подчиненных?</w:t>
      </w:r>
    </w:p>
    <w:p w:rsidR="00732FEF" w:rsidRPr="004966B4" w:rsidRDefault="00732FEF" w:rsidP="00732FEF">
      <w:pPr>
        <w:pStyle w:val="numberedparas"/>
        <w:numPr>
          <w:ilvl w:val="0"/>
          <w:numId w:val="1"/>
        </w:numPr>
      </w:pPr>
      <w:r w:rsidRPr="004966B4">
        <w:rPr>
          <w:lang w:val="ru-RU"/>
        </w:rPr>
        <w:t>Установлена ли в организации политика или несколько видов политики, определяющих ожидаемые нормы поведения менеджеров и рядовых сотрудников, включая декларации о профессиональной этике и ценностях?  Включается ли сюда следующее</w:t>
      </w:r>
      <w:r w:rsidRPr="004966B4">
        <w:t>:</w:t>
      </w:r>
    </w:p>
    <w:p w:rsidR="00732FEF" w:rsidRPr="004966B4" w:rsidRDefault="00732FEF" w:rsidP="00732FEF">
      <w:pPr>
        <w:pStyle w:val="a"/>
        <w:numPr>
          <w:ilvl w:val="0"/>
          <w:numId w:val="3"/>
        </w:numPr>
        <w:tabs>
          <w:tab w:val="clear" w:pos="360"/>
          <w:tab w:val="num" w:pos="1080"/>
        </w:tabs>
        <w:ind w:left="720" w:firstLine="0"/>
      </w:pPr>
      <w:r w:rsidRPr="004966B4">
        <w:rPr>
          <w:lang w:val="ru-RU"/>
        </w:rPr>
        <w:t>Кодекс этики</w:t>
      </w:r>
      <w:r w:rsidRPr="004966B4">
        <w:t>.</w:t>
      </w:r>
    </w:p>
    <w:p w:rsidR="00732FEF" w:rsidRPr="004966B4" w:rsidRDefault="00732FEF" w:rsidP="00732FEF">
      <w:pPr>
        <w:pStyle w:val="a"/>
        <w:numPr>
          <w:ilvl w:val="0"/>
          <w:numId w:val="3"/>
        </w:numPr>
        <w:tabs>
          <w:tab w:val="clear" w:pos="360"/>
          <w:tab w:val="num" w:pos="1080"/>
        </w:tabs>
        <w:ind w:left="720" w:firstLine="0"/>
        <w:rPr>
          <w:lang w:val="ru-RU"/>
        </w:rPr>
      </w:pPr>
      <w:r w:rsidRPr="004966B4">
        <w:rPr>
          <w:lang w:val="ru-RU"/>
        </w:rPr>
        <w:t>Политика противодействия мошенничеству и коррупции.</w:t>
      </w:r>
    </w:p>
    <w:p w:rsidR="00732FEF" w:rsidRPr="004966B4" w:rsidRDefault="00732FEF" w:rsidP="00732FEF">
      <w:pPr>
        <w:pStyle w:val="a"/>
        <w:numPr>
          <w:ilvl w:val="0"/>
          <w:numId w:val="3"/>
        </w:numPr>
        <w:tabs>
          <w:tab w:val="clear" w:pos="360"/>
          <w:tab w:val="num" w:pos="1080"/>
        </w:tabs>
        <w:ind w:left="720" w:firstLine="0"/>
        <w:rPr>
          <w:lang w:val="ru-RU"/>
        </w:rPr>
      </w:pPr>
      <w:r w:rsidRPr="004966B4">
        <w:rPr>
          <w:lang w:val="ru-RU"/>
        </w:rPr>
        <w:t>Политика нетерпимости к сексуальным домогательствам.</w:t>
      </w:r>
    </w:p>
    <w:p w:rsidR="00732FEF" w:rsidRPr="004966B4" w:rsidRDefault="00732FEF" w:rsidP="00732FEF">
      <w:pPr>
        <w:pStyle w:val="a"/>
        <w:numPr>
          <w:ilvl w:val="0"/>
          <w:numId w:val="3"/>
        </w:numPr>
        <w:tabs>
          <w:tab w:val="clear" w:pos="360"/>
          <w:tab w:val="num" w:pos="1080"/>
        </w:tabs>
        <w:ind w:left="720" w:firstLine="0"/>
        <w:rPr>
          <w:lang w:val="ru-RU"/>
        </w:rPr>
      </w:pPr>
      <w:r w:rsidRPr="004966B4">
        <w:rPr>
          <w:lang w:val="ru-RU"/>
        </w:rPr>
        <w:t xml:space="preserve">Механизмы защиты </w:t>
      </w:r>
      <w:r w:rsidR="00F6224F" w:rsidRPr="004966B4">
        <w:rPr>
          <w:lang w:val="ru-RU"/>
        </w:rPr>
        <w:t>сотрудников, сигнализирующих о нарушениях</w:t>
      </w:r>
      <w:r w:rsidRPr="004966B4">
        <w:rPr>
          <w:lang w:val="ru-RU"/>
        </w:rPr>
        <w:t>.</w:t>
      </w:r>
    </w:p>
    <w:p w:rsidR="00732FEF" w:rsidRPr="004966B4" w:rsidRDefault="00732FEF" w:rsidP="00732FEF">
      <w:pPr>
        <w:pStyle w:val="a"/>
        <w:numPr>
          <w:ilvl w:val="0"/>
          <w:numId w:val="3"/>
        </w:numPr>
        <w:tabs>
          <w:tab w:val="clear" w:pos="360"/>
          <w:tab w:val="num" w:pos="1080"/>
        </w:tabs>
        <w:ind w:left="720" w:firstLine="0"/>
        <w:rPr>
          <w:lang w:val="ru-RU"/>
        </w:rPr>
      </w:pPr>
      <w:r w:rsidRPr="004966B4">
        <w:rPr>
          <w:lang w:val="ru-RU"/>
        </w:rPr>
        <w:t>Обучение персонала соблюдению ожидаемых стандартов поведения.</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Регулярные напоминания сотрудникам о необходимости выполнять свои обязанности добросовестно в соответствии с установленными этическими нормами.</w:t>
      </w:r>
    </w:p>
    <w:p w:rsidR="00732FEF" w:rsidRPr="004966B4" w:rsidRDefault="00732FEF" w:rsidP="00732FEF">
      <w:pPr>
        <w:pStyle w:val="numberedparas"/>
        <w:numPr>
          <w:ilvl w:val="0"/>
          <w:numId w:val="1"/>
        </w:numPr>
        <w:rPr>
          <w:lang w:val="ru-RU"/>
        </w:rPr>
      </w:pPr>
      <w:r w:rsidRPr="004966B4">
        <w:rPr>
          <w:lang w:val="ru-RU"/>
        </w:rPr>
        <w:t>Установлены ли процессы оценки поведения отдельных сотрудников и групп сотрудников в отношении соблюдения ожидаемых норм деловой этики? Например:</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Все сотрудники обязаны регулярно проводить самостоятельную оценку и подавать декларации о соблюдении ожидаемых норм поведения.</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Ситуации конфликта интересов в государственном секторе четко определены, декларируются, регулярно фиксируются за подписью соответствующих лиц и отслеживаются.  </w:t>
      </w:r>
    </w:p>
    <w:p w:rsidR="00732FEF" w:rsidRPr="004966B4" w:rsidRDefault="00732FEF" w:rsidP="00732FEF">
      <w:pPr>
        <w:pStyle w:val="a"/>
        <w:numPr>
          <w:ilvl w:val="0"/>
          <w:numId w:val="3"/>
        </w:numPr>
        <w:tabs>
          <w:tab w:val="clear" w:pos="360"/>
          <w:tab w:val="num" w:pos="1080"/>
        </w:tabs>
        <w:ind w:left="720" w:firstLine="0"/>
        <w:rPr>
          <w:lang w:val="ru-RU"/>
        </w:rPr>
      </w:pPr>
      <w:r w:rsidRPr="004966B4">
        <w:rPr>
          <w:lang w:val="ru-RU"/>
        </w:rPr>
        <w:t xml:space="preserve">Регулярно подаются декларации об имуществе и расходах. </w:t>
      </w:r>
    </w:p>
    <w:p w:rsidR="00732FEF" w:rsidRPr="004966B4" w:rsidRDefault="00732FEF" w:rsidP="00732FEF">
      <w:pPr>
        <w:pStyle w:val="numberedparas"/>
        <w:numPr>
          <w:ilvl w:val="0"/>
          <w:numId w:val="1"/>
        </w:numPr>
      </w:pPr>
      <w:r w:rsidRPr="004966B4">
        <w:rPr>
          <w:lang w:val="ru-RU"/>
        </w:rPr>
        <w:t>Установлен ли четкий процесс действий в случае отклонений от ожидаемых норм поведения? Например</w:t>
      </w:r>
      <w:r w:rsidRPr="004966B4">
        <w:t>:</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Ведутся данные обо всех случаях отклонения от ожидаемых норм поведения.</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В случае отклонений от ожидаемых норм поведения проводятся разбирательства и принимаются меры для устранения недостатков.</w:t>
      </w:r>
    </w:p>
    <w:p w:rsidR="00732FEF" w:rsidRPr="004966B4" w:rsidRDefault="00732FEF" w:rsidP="00732FEF">
      <w:pPr>
        <w:rPr>
          <w:caps/>
          <w:spacing w:val="15"/>
          <w:szCs w:val="22"/>
          <w:lang w:val="ru-RU"/>
        </w:rPr>
      </w:pPr>
      <w:r w:rsidRPr="004966B4">
        <w:rPr>
          <w:lang w:val="ru-RU"/>
        </w:rPr>
        <w:br w:type="page"/>
      </w:r>
    </w:p>
    <w:p w:rsidR="00732FEF" w:rsidRPr="004966B4" w:rsidRDefault="00732FEF" w:rsidP="00732FEF">
      <w:pPr>
        <w:pStyle w:val="2"/>
        <w:rPr>
          <w:lang w:val="ru-RU"/>
        </w:rPr>
      </w:pPr>
      <w:bookmarkStart w:id="49" w:name="_Toc536687429"/>
      <w:bookmarkStart w:id="50" w:name="_Toc1472211"/>
      <w:r w:rsidRPr="004966B4">
        <w:rPr>
          <w:lang w:val="ru-RU"/>
        </w:rPr>
        <w:lastRenderedPageBreak/>
        <w:t xml:space="preserve">ПРИНЦИП 2. </w:t>
      </w:r>
      <w:bookmarkEnd w:id="49"/>
      <w:bookmarkEnd w:id="50"/>
      <w:r w:rsidRPr="004966B4">
        <w:rPr>
          <w:lang w:val="ru-RU"/>
        </w:rPr>
        <w:t>Руководящие органы демонстрируют независимость от менеджмента и осуществляют надзор за развитием и функционированием системы внутреннего контроля</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7"/>
      </w:tblGrid>
      <w:tr w:rsidR="00732FEF" w:rsidRPr="004966B4" w:rsidTr="00732FEF">
        <w:tc>
          <w:tcPr>
            <w:tcW w:w="9177" w:type="dxa"/>
          </w:tcPr>
          <w:p w:rsidR="00732FEF" w:rsidRPr="004966B4" w:rsidRDefault="00732FEF" w:rsidP="00732FEF">
            <w:pPr>
              <w:pStyle w:val="af3"/>
              <w:rPr>
                <w:lang w:val="ru-RU"/>
              </w:rPr>
            </w:pPr>
            <w:r w:rsidRPr="004966B4">
              <w:rPr>
                <w:lang w:val="ru-RU"/>
              </w:rPr>
              <w:t xml:space="preserve">Рисунок </w:t>
            </w:r>
            <w:r w:rsidR="00DD1D4F" w:rsidRPr="004966B4">
              <w:rPr>
                <w:noProof/>
              </w:rPr>
              <w:fldChar w:fldCharType="begin"/>
            </w:r>
            <w:r w:rsidRPr="004966B4">
              <w:rPr>
                <w:noProof/>
                <w:lang w:val="ru-RU"/>
              </w:rPr>
              <w:instrText xml:space="preserve"> </w:instrText>
            </w:r>
            <w:r w:rsidRPr="004966B4">
              <w:rPr>
                <w:noProof/>
              </w:rPr>
              <w:instrText>SEQ</w:instrText>
            </w:r>
            <w:r w:rsidRPr="004966B4">
              <w:rPr>
                <w:noProof/>
                <w:lang w:val="ru-RU"/>
              </w:rPr>
              <w:instrText xml:space="preserve"> </w:instrText>
            </w:r>
            <w:r w:rsidRPr="004966B4">
              <w:rPr>
                <w:noProof/>
              </w:rPr>
              <w:instrText>Figure</w:instrText>
            </w:r>
            <w:r w:rsidRPr="004966B4">
              <w:rPr>
                <w:noProof/>
                <w:lang w:val="ru-RU"/>
              </w:rPr>
              <w:instrText xml:space="preserve"> \* </w:instrText>
            </w:r>
            <w:r w:rsidRPr="004966B4">
              <w:rPr>
                <w:noProof/>
              </w:rPr>
              <w:instrText>ARABIC</w:instrText>
            </w:r>
            <w:r w:rsidRPr="004966B4">
              <w:rPr>
                <w:noProof/>
                <w:lang w:val="ru-RU"/>
              </w:rPr>
              <w:instrText xml:space="preserve"> </w:instrText>
            </w:r>
            <w:r w:rsidR="00DD1D4F" w:rsidRPr="004966B4">
              <w:rPr>
                <w:noProof/>
              </w:rPr>
              <w:fldChar w:fldCharType="separate"/>
            </w:r>
            <w:r w:rsidR="00437F12" w:rsidRPr="004966B4">
              <w:rPr>
                <w:noProof/>
              </w:rPr>
              <w:t>6</w:t>
            </w:r>
            <w:r w:rsidR="00DD1D4F" w:rsidRPr="004966B4">
              <w:rPr>
                <w:noProof/>
              </w:rPr>
              <w:fldChar w:fldCharType="end"/>
            </w:r>
            <w:r w:rsidRPr="004966B4">
              <w:rPr>
                <w:noProof/>
                <w:lang w:val="ru-RU"/>
              </w:rPr>
              <w:t>.</w:t>
            </w:r>
            <w:r w:rsidRPr="004966B4">
              <w:rPr>
                <w:lang w:val="ru-RU"/>
              </w:rPr>
              <w:t xml:space="preserve"> Интерпретация принципа 2.</w:t>
            </w:r>
          </w:p>
          <w:p w:rsidR="00732FEF" w:rsidRPr="004966B4" w:rsidRDefault="0031322C" w:rsidP="00732FEF">
            <w:pPr>
              <w:rPr>
                <w:lang w:val="ru-RU"/>
              </w:rPr>
            </w:pPr>
            <w:r w:rsidRPr="004966B4">
              <w:rPr>
                <w:noProof/>
                <w:lang w:val="ru-RU" w:eastAsia="ru-RU"/>
              </w:rPr>
              <w:drawing>
                <wp:inline distT="0" distB="0" distL="0" distR="0" wp14:anchorId="7D148855" wp14:editId="17BF3053">
                  <wp:extent cx="4572396" cy="34292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396" cy="3429297"/>
                          </a:xfrm>
                          <a:prstGeom prst="rect">
                            <a:avLst/>
                          </a:prstGeom>
                        </pic:spPr>
                      </pic:pic>
                    </a:graphicData>
                  </a:graphic>
                </wp:inline>
              </w:drawing>
            </w:r>
          </w:p>
        </w:tc>
      </w:tr>
    </w:tbl>
    <w:p w:rsidR="00732FEF" w:rsidRPr="004966B4" w:rsidRDefault="00732FEF" w:rsidP="00732FEF">
      <w:pPr>
        <w:rPr>
          <w:lang w:val="ru-RU"/>
        </w:rPr>
      </w:pPr>
    </w:p>
    <w:p w:rsidR="00732FEF" w:rsidRPr="004966B4" w:rsidRDefault="00732FEF" w:rsidP="00732FEF">
      <w:pPr>
        <w:pStyle w:val="3"/>
        <w:rPr>
          <w:lang w:val="ru-RU"/>
        </w:rPr>
      </w:pPr>
      <w:bookmarkStart w:id="51" w:name="_Toc1472212"/>
      <w:r w:rsidRPr="004966B4">
        <w:rPr>
          <w:lang w:val="ru-RU"/>
        </w:rPr>
        <w:t xml:space="preserve">КОММЕНТАРИЙ </w:t>
      </w:r>
    </w:p>
    <w:bookmarkEnd w:id="51"/>
    <w:p w:rsidR="00732FEF" w:rsidRPr="004966B4" w:rsidRDefault="00732FEF" w:rsidP="00732FEF">
      <w:pPr>
        <w:pStyle w:val="numberedparas"/>
        <w:numPr>
          <w:ilvl w:val="0"/>
          <w:numId w:val="1"/>
        </w:numPr>
        <w:rPr>
          <w:lang w:val="ru-RU"/>
        </w:rPr>
      </w:pPr>
      <w:r w:rsidRPr="004966B4">
        <w:rPr>
          <w:lang w:val="ru-RU"/>
        </w:rPr>
        <w:t xml:space="preserve">Этот принцип модифицирован по сравнению с тем, что содержится в руководстве </w:t>
      </w:r>
      <w:r w:rsidRPr="004966B4">
        <w:t>COSO</w:t>
      </w:r>
      <w:r w:rsidRPr="004966B4">
        <w:rPr>
          <w:lang w:val="ru-RU"/>
        </w:rPr>
        <w:t>, где упоминается совет директоров. Принцип применим к организациям государственного сектора даже в тех случаях, когда совет директоров с надзорными функциями отсутствует. Это обусловлено тем, что все организации государственного сектора в той или иной степени подлежат надзору со стороны внешних контрольно-надзорных органов.  Возможные варианты осуществления надзора в государственном секторе приводятся ниже в таблице 2.</w:t>
      </w:r>
    </w:p>
    <w:p w:rsidR="00732FEF" w:rsidRPr="004966B4" w:rsidRDefault="00732FEF" w:rsidP="00732FEF">
      <w:pPr>
        <w:spacing w:before="200" w:after="200" w:line="276" w:lineRule="auto"/>
        <w:rPr>
          <w:rFonts w:asciiTheme="minorHAnsi" w:eastAsiaTheme="minorEastAsia" w:hAnsiTheme="minorHAnsi" w:cstheme="minorBidi"/>
          <w:b/>
          <w:bCs/>
          <w:color w:val="365F91" w:themeColor="accent1" w:themeShade="BF"/>
          <w:sz w:val="22"/>
          <w:szCs w:val="22"/>
          <w:lang w:val="ru-RU"/>
        </w:rPr>
      </w:pPr>
      <w:r w:rsidRPr="004966B4">
        <w:rPr>
          <w:lang w:val="ru-RU"/>
        </w:rPr>
        <w:br w:type="page"/>
      </w:r>
    </w:p>
    <w:p w:rsidR="00732FEF" w:rsidRPr="004966B4" w:rsidRDefault="00732FEF" w:rsidP="00732FEF">
      <w:pPr>
        <w:pStyle w:val="af3"/>
        <w:rPr>
          <w:lang w:val="ru-RU"/>
        </w:rPr>
      </w:pPr>
      <w:r w:rsidRPr="004966B4">
        <w:rPr>
          <w:lang w:val="ru-RU"/>
        </w:rPr>
        <w:lastRenderedPageBreak/>
        <w:t xml:space="preserve">Таблица </w:t>
      </w:r>
      <w:r w:rsidR="00DD1D4F" w:rsidRPr="004966B4">
        <w:fldChar w:fldCharType="begin"/>
      </w:r>
      <w:r w:rsidRPr="004966B4">
        <w:rPr>
          <w:lang w:val="ru-RU"/>
        </w:rPr>
        <w:instrText xml:space="preserve"> </w:instrText>
      </w:r>
      <w:r w:rsidRPr="004966B4">
        <w:instrText>SEQ</w:instrText>
      </w:r>
      <w:r w:rsidRPr="004966B4">
        <w:rPr>
          <w:lang w:val="ru-RU"/>
        </w:rPr>
        <w:instrText xml:space="preserve"> </w:instrText>
      </w:r>
      <w:r w:rsidRPr="004966B4">
        <w:instrText>Table</w:instrText>
      </w:r>
      <w:r w:rsidRPr="004966B4">
        <w:rPr>
          <w:lang w:val="ru-RU"/>
        </w:rPr>
        <w:instrText xml:space="preserve"> \* </w:instrText>
      </w:r>
      <w:r w:rsidRPr="004966B4">
        <w:instrText>ARABIC</w:instrText>
      </w:r>
      <w:r w:rsidRPr="004966B4">
        <w:rPr>
          <w:lang w:val="ru-RU"/>
        </w:rPr>
        <w:instrText xml:space="preserve"> </w:instrText>
      </w:r>
      <w:r w:rsidR="00DD1D4F" w:rsidRPr="004966B4">
        <w:fldChar w:fldCharType="separate"/>
      </w:r>
      <w:r w:rsidR="00437F12" w:rsidRPr="004966B4">
        <w:rPr>
          <w:noProof/>
          <w:lang w:val="ru-RU"/>
        </w:rPr>
        <w:t>2</w:t>
      </w:r>
      <w:r w:rsidR="00DD1D4F" w:rsidRPr="004966B4">
        <w:fldChar w:fldCharType="end"/>
      </w:r>
      <w:r w:rsidRPr="004966B4">
        <w:rPr>
          <w:lang w:val="ru-RU"/>
        </w:rPr>
        <w:t>. Возможные варианты руководящих органов в организациях государственного сектора</w:t>
      </w:r>
    </w:p>
    <w:tbl>
      <w:tblPr>
        <w:tblW w:w="8640" w:type="dxa"/>
        <w:tblInd w:w="535" w:type="dxa"/>
        <w:tblLook w:val="04A0" w:firstRow="1" w:lastRow="0" w:firstColumn="1" w:lastColumn="0" w:noHBand="0" w:noVBand="1"/>
      </w:tblPr>
      <w:tblGrid>
        <w:gridCol w:w="8640"/>
      </w:tblGrid>
      <w:tr w:rsidR="00732FEF" w:rsidRPr="004966B4" w:rsidTr="00732FEF">
        <w:trPr>
          <w:trHeight w:val="315"/>
          <w:tblHeader/>
        </w:trPr>
        <w:tc>
          <w:tcPr>
            <w:tcW w:w="8640"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732FEF" w:rsidRPr="004966B4" w:rsidRDefault="00732FEF" w:rsidP="00732FEF">
            <w:pPr>
              <w:pStyle w:val="Table"/>
              <w:rPr>
                <w:b/>
                <w:lang w:val="ru-RU"/>
              </w:rPr>
            </w:pPr>
            <w:r w:rsidRPr="004966B4">
              <w:rPr>
                <w:b/>
                <w:lang w:val="ru-RU"/>
              </w:rPr>
              <w:t xml:space="preserve">Выявленные во время обсуждений в рамках </w:t>
            </w:r>
            <w:r w:rsidRPr="004966B4">
              <w:rPr>
                <w:b/>
              </w:rPr>
              <w:t>PEMPAL</w:t>
            </w:r>
            <w:r w:rsidRPr="004966B4">
              <w:rPr>
                <w:b/>
                <w:lang w:val="ru-RU"/>
              </w:rPr>
              <w:t xml:space="preserve"> структуры в государственном секторе, которые могут функционировать в качестве руководящих органов  </w:t>
            </w:r>
          </w:p>
        </w:tc>
      </w:tr>
      <w:tr w:rsidR="00732FEF" w:rsidRPr="004966B4" w:rsidTr="00732FEF">
        <w:trPr>
          <w:trHeight w:val="340"/>
        </w:trPr>
        <w:tc>
          <w:tcPr>
            <w:tcW w:w="8640" w:type="dxa"/>
            <w:tcBorders>
              <w:top w:val="nil"/>
              <w:left w:val="single" w:sz="4" w:space="0" w:color="auto"/>
              <w:bottom w:val="single" w:sz="4" w:space="0" w:color="auto"/>
              <w:right w:val="single" w:sz="8" w:space="0" w:color="auto"/>
            </w:tcBorders>
            <w:shd w:val="clear" w:color="auto" w:fill="auto"/>
            <w:vAlign w:val="center"/>
            <w:hideMark/>
          </w:tcPr>
          <w:p w:rsidR="00732FEF" w:rsidRPr="004966B4" w:rsidRDefault="00732FEF" w:rsidP="00732FEF">
            <w:pPr>
              <w:pStyle w:val="Tableindent"/>
              <w:numPr>
                <w:ilvl w:val="0"/>
                <w:numId w:val="0"/>
              </w:numPr>
              <w:ind w:left="284" w:hanging="29"/>
              <w:rPr>
                <w:lang w:val="ru-RU"/>
              </w:rPr>
            </w:pPr>
            <w:r w:rsidRPr="004966B4">
              <w:rPr>
                <w:lang w:val="ru-RU"/>
              </w:rPr>
              <w:t>1. Руководитель организации (министр и т.п.) – единоличный исполнительный орган</w:t>
            </w:r>
          </w:p>
        </w:tc>
      </w:tr>
      <w:tr w:rsidR="00732FEF" w:rsidRPr="004966B4" w:rsidTr="00732FEF">
        <w:trPr>
          <w:trHeight w:val="680"/>
        </w:trPr>
        <w:tc>
          <w:tcPr>
            <w:tcW w:w="8640" w:type="dxa"/>
            <w:tcBorders>
              <w:top w:val="nil"/>
              <w:left w:val="single" w:sz="4" w:space="0" w:color="auto"/>
              <w:bottom w:val="single" w:sz="4" w:space="0" w:color="auto"/>
              <w:right w:val="single" w:sz="8" w:space="0" w:color="auto"/>
            </w:tcBorders>
            <w:shd w:val="clear" w:color="auto" w:fill="auto"/>
            <w:vAlign w:val="center"/>
            <w:hideMark/>
          </w:tcPr>
          <w:p w:rsidR="00732FEF" w:rsidRPr="004966B4" w:rsidRDefault="00732FEF" w:rsidP="00732FEF">
            <w:pPr>
              <w:pStyle w:val="Tableindent"/>
              <w:numPr>
                <w:ilvl w:val="0"/>
                <w:numId w:val="0"/>
              </w:numPr>
              <w:ind w:left="284"/>
              <w:rPr>
                <w:lang w:val="ru-RU"/>
              </w:rPr>
            </w:pPr>
            <w:r w:rsidRPr="004966B4">
              <w:rPr>
                <w:lang w:val="ru-RU"/>
              </w:rPr>
              <w:t>2. Внешний надзорный комитет, который может иметь различные формы (например, парламентский комитет, правительственный комитет, комитет в составе представителей различных министерств)</w:t>
            </w:r>
          </w:p>
        </w:tc>
      </w:tr>
      <w:tr w:rsidR="00732FEF" w:rsidRPr="004966B4" w:rsidTr="00732FEF">
        <w:trPr>
          <w:trHeight w:val="340"/>
        </w:trPr>
        <w:tc>
          <w:tcPr>
            <w:tcW w:w="8640" w:type="dxa"/>
            <w:tcBorders>
              <w:top w:val="nil"/>
              <w:left w:val="single" w:sz="4" w:space="0" w:color="auto"/>
              <w:bottom w:val="single" w:sz="4" w:space="0" w:color="auto"/>
              <w:right w:val="single" w:sz="8" w:space="0" w:color="auto"/>
            </w:tcBorders>
            <w:shd w:val="clear" w:color="auto" w:fill="auto"/>
            <w:vAlign w:val="center"/>
            <w:hideMark/>
          </w:tcPr>
          <w:p w:rsidR="00732FEF" w:rsidRPr="004966B4" w:rsidRDefault="00732FEF" w:rsidP="00732FEF">
            <w:pPr>
              <w:pStyle w:val="Tableindent"/>
              <w:numPr>
                <w:ilvl w:val="0"/>
                <w:numId w:val="0"/>
              </w:numPr>
              <w:ind w:left="284"/>
              <w:rPr>
                <w:lang w:val="ru-RU"/>
              </w:rPr>
            </w:pPr>
            <w:r w:rsidRPr="004966B4">
              <w:rPr>
                <w:lang w:val="ru-RU"/>
              </w:rPr>
              <w:t>3. Надзор со стороны линейного министерства или вышестоящей организации</w:t>
            </w:r>
          </w:p>
        </w:tc>
      </w:tr>
      <w:tr w:rsidR="00732FEF" w:rsidRPr="004966B4" w:rsidTr="00732FEF">
        <w:trPr>
          <w:trHeight w:val="680"/>
        </w:trPr>
        <w:tc>
          <w:tcPr>
            <w:tcW w:w="8640" w:type="dxa"/>
            <w:tcBorders>
              <w:top w:val="nil"/>
              <w:left w:val="single" w:sz="4" w:space="0" w:color="auto"/>
              <w:bottom w:val="single" w:sz="4" w:space="0" w:color="auto"/>
              <w:right w:val="single" w:sz="8" w:space="0" w:color="auto"/>
            </w:tcBorders>
            <w:shd w:val="clear" w:color="auto" w:fill="auto"/>
            <w:vAlign w:val="center"/>
            <w:hideMark/>
          </w:tcPr>
          <w:p w:rsidR="00732FEF" w:rsidRPr="004966B4" w:rsidRDefault="00732FEF" w:rsidP="00732FEF">
            <w:pPr>
              <w:pStyle w:val="Tableindent"/>
              <w:numPr>
                <w:ilvl w:val="0"/>
                <w:numId w:val="0"/>
              </w:numPr>
              <w:ind w:left="284"/>
              <w:rPr>
                <w:lang w:val="ru-RU"/>
              </w:rPr>
            </w:pPr>
            <w:r w:rsidRPr="004966B4">
              <w:rPr>
                <w:lang w:val="ru-RU"/>
              </w:rPr>
              <w:t>4. Двойное руководство: министр (политический руководитель) и генеральный секретарь (руководитель по административным вопросам)</w:t>
            </w:r>
          </w:p>
        </w:tc>
      </w:tr>
      <w:tr w:rsidR="00732FEF" w:rsidRPr="004966B4" w:rsidTr="00732FEF">
        <w:trPr>
          <w:trHeight w:val="680"/>
        </w:trPr>
        <w:tc>
          <w:tcPr>
            <w:tcW w:w="8640" w:type="dxa"/>
            <w:tcBorders>
              <w:top w:val="nil"/>
              <w:left w:val="single" w:sz="4" w:space="0" w:color="auto"/>
              <w:bottom w:val="single" w:sz="4" w:space="0" w:color="auto"/>
              <w:right w:val="single" w:sz="8" w:space="0" w:color="auto"/>
            </w:tcBorders>
            <w:shd w:val="clear" w:color="auto" w:fill="auto"/>
            <w:vAlign w:val="center"/>
            <w:hideMark/>
          </w:tcPr>
          <w:p w:rsidR="00732FEF" w:rsidRPr="004966B4" w:rsidRDefault="00732FEF" w:rsidP="00732FEF">
            <w:pPr>
              <w:pStyle w:val="Tableindent"/>
              <w:numPr>
                <w:ilvl w:val="0"/>
                <w:numId w:val="0"/>
              </w:numPr>
              <w:ind w:left="284"/>
              <w:rPr>
                <w:lang w:val="ru-RU"/>
              </w:rPr>
            </w:pPr>
            <w:r w:rsidRPr="004966B4">
              <w:rPr>
                <w:lang w:val="ru-RU"/>
              </w:rPr>
              <w:t>5. Коллегия, коллегиальный совет государственного агентства/департамента в составе только представителей исполнительного органа (назначаются внутри организации)</w:t>
            </w:r>
          </w:p>
        </w:tc>
      </w:tr>
      <w:tr w:rsidR="00732FEF" w:rsidRPr="004966B4" w:rsidTr="00732FEF">
        <w:trPr>
          <w:trHeight w:val="340"/>
        </w:trPr>
        <w:tc>
          <w:tcPr>
            <w:tcW w:w="8640" w:type="dxa"/>
            <w:tcBorders>
              <w:top w:val="nil"/>
              <w:left w:val="single" w:sz="4" w:space="0" w:color="auto"/>
              <w:bottom w:val="single" w:sz="4" w:space="0" w:color="auto"/>
              <w:right w:val="single" w:sz="8" w:space="0" w:color="auto"/>
            </w:tcBorders>
            <w:shd w:val="clear" w:color="auto" w:fill="auto"/>
            <w:vAlign w:val="center"/>
            <w:hideMark/>
          </w:tcPr>
          <w:p w:rsidR="00732FEF" w:rsidRPr="004966B4" w:rsidRDefault="00732FEF" w:rsidP="00732FEF">
            <w:pPr>
              <w:pStyle w:val="Tableindent"/>
              <w:numPr>
                <w:ilvl w:val="0"/>
                <w:numId w:val="0"/>
              </w:numPr>
              <w:ind w:left="284"/>
              <w:rPr>
                <w:lang w:val="ru-RU"/>
              </w:rPr>
            </w:pPr>
            <w:r w:rsidRPr="004966B4">
              <w:rPr>
                <w:lang w:val="ru-RU"/>
              </w:rPr>
              <w:t>6. Комитет по аудиту на уровне государственного агентства/департамента, включающий неисполнительных директоров/независимых членов</w:t>
            </w:r>
          </w:p>
        </w:tc>
      </w:tr>
      <w:tr w:rsidR="00732FEF" w:rsidRPr="004966B4" w:rsidTr="00732FEF">
        <w:trPr>
          <w:trHeight w:val="340"/>
        </w:trPr>
        <w:tc>
          <w:tcPr>
            <w:tcW w:w="8640" w:type="dxa"/>
            <w:tcBorders>
              <w:top w:val="nil"/>
              <w:left w:val="single" w:sz="4" w:space="0" w:color="auto"/>
              <w:bottom w:val="single" w:sz="4" w:space="0" w:color="auto"/>
              <w:right w:val="single" w:sz="8" w:space="0" w:color="auto"/>
            </w:tcBorders>
            <w:shd w:val="clear" w:color="auto" w:fill="auto"/>
            <w:vAlign w:val="center"/>
            <w:hideMark/>
          </w:tcPr>
          <w:p w:rsidR="00732FEF" w:rsidRPr="004966B4" w:rsidRDefault="00732FEF" w:rsidP="00732FEF">
            <w:pPr>
              <w:pStyle w:val="Tableindent"/>
              <w:numPr>
                <w:ilvl w:val="0"/>
                <w:numId w:val="0"/>
              </w:numPr>
              <w:ind w:left="284"/>
              <w:rPr>
                <w:lang w:val="ru-RU"/>
              </w:rPr>
            </w:pPr>
            <w:r w:rsidRPr="004966B4">
              <w:rPr>
                <w:lang w:val="ru-RU"/>
              </w:rPr>
              <w:t xml:space="preserve">7. Комитет по аудиту, функционирующий централизованно в масштабах всего правительства </w:t>
            </w:r>
          </w:p>
        </w:tc>
      </w:tr>
      <w:tr w:rsidR="00732FEF" w:rsidRPr="004966B4" w:rsidTr="00732FEF">
        <w:trPr>
          <w:trHeight w:val="340"/>
        </w:trPr>
        <w:tc>
          <w:tcPr>
            <w:tcW w:w="8640" w:type="dxa"/>
            <w:tcBorders>
              <w:top w:val="nil"/>
              <w:left w:val="single" w:sz="4" w:space="0" w:color="auto"/>
              <w:bottom w:val="single" w:sz="4" w:space="0" w:color="auto"/>
              <w:right w:val="single" w:sz="8" w:space="0" w:color="auto"/>
            </w:tcBorders>
            <w:shd w:val="clear" w:color="auto" w:fill="auto"/>
            <w:vAlign w:val="center"/>
            <w:hideMark/>
          </w:tcPr>
          <w:p w:rsidR="00732FEF" w:rsidRPr="004966B4" w:rsidRDefault="00732FEF" w:rsidP="00732FEF">
            <w:pPr>
              <w:pStyle w:val="Tableindent"/>
              <w:numPr>
                <w:ilvl w:val="0"/>
                <w:numId w:val="0"/>
              </w:numPr>
              <w:ind w:left="284"/>
              <w:rPr>
                <w:lang w:val="ru-RU"/>
              </w:rPr>
            </w:pPr>
            <w:r w:rsidRPr="004966B4">
              <w:rPr>
                <w:lang w:val="ru-RU"/>
              </w:rPr>
              <w:t>8. Тематические советы, например, совет по внутреннему контролю, возглавляемый генеральным секретарем (или его заместителем)</w:t>
            </w:r>
          </w:p>
        </w:tc>
      </w:tr>
      <w:tr w:rsidR="00732FEF" w:rsidRPr="004966B4" w:rsidTr="00732FEF">
        <w:trPr>
          <w:trHeight w:val="700"/>
        </w:trPr>
        <w:tc>
          <w:tcPr>
            <w:tcW w:w="8640" w:type="dxa"/>
            <w:tcBorders>
              <w:top w:val="nil"/>
              <w:left w:val="single" w:sz="4" w:space="0" w:color="auto"/>
              <w:bottom w:val="single" w:sz="8" w:space="0" w:color="auto"/>
              <w:right w:val="single" w:sz="8" w:space="0" w:color="auto"/>
            </w:tcBorders>
            <w:shd w:val="clear" w:color="auto" w:fill="auto"/>
            <w:vAlign w:val="center"/>
            <w:hideMark/>
          </w:tcPr>
          <w:p w:rsidR="00732FEF" w:rsidRPr="004966B4" w:rsidRDefault="00732FEF" w:rsidP="00732FEF">
            <w:pPr>
              <w:pStyle w:val="Tableindent"/>
              <w:numPr>
                <w:ilvl w:val="0"/>
                <w:numId w:val="0"/>
              </w:numPr>
              <w:ind w:left="284"/>
              <w:rPr>
                <w:lang w:val="ru-RU"/>
              </w:rPr>
            </w:pPr>
            <w:r w:rsidRPr="004966B4">
              <w:rPr>
                <w:lang w:val="ru-RU"/>
              </w:rPr>
              <w:t xml:space="preserve">9. Специально созданное подразделение или назначенное должностное лицо администрации президента (для администраций президента), на которое возложены специальные надзорные функции. </w:t>
            </w:r>
          </w:p>
        </w:tc>
      </w:tr>
    </w:tbl>
    <w:p w:rsidR="00732FEF" w:rsidRPr="004966B4" w:rsidRDefault="00732FEF" w:rsidP="00732FEF">
      <w:pPr>
        <w:pStyle w:val="numberedparas"/>
        <w:numPr>
          <w:ilvl w:val="0"/>
          <w:numId w:val="1"/>
        </w:numPr>
        <w:rPr>
          <w:lang w:val="ru-RU"/>
        </w:rPr>
      </w:pPr>
      <w:r w:rsidRPr="004966B4">
        <w:rPr>
          <w:lang w:val="ru-RU"/>
        </w:rPr>
        <w:t xml:space="preserve">В государственном секторе контрольно-надзорные механизмы зачастую определены в законодательстве и могут дополняться регламентами деятельности некоторых руководящих органов. Основные черты модели </w:t>
      </w:r>
      <w:r w:rsidRPr="004966B4">
        <w:t>COSO</w:t>
      </w:r>
      <w:r w:rsidRPr="004966B4">
        <w:rPr>
          <w:lang w:val="ru-RU"/>
        </w:rPr>
        <w:t xml:space="preserve"> состоят в том, что руководящие органы должны быть независимыми, и их члены должны обладать знаниями и навыками, требующимися для эффективной работы. Также крайне важно, чтобы руководящие органы фактически рассматривали, как функционируют средства внутреннего контроля.  Нередко это делается посредством рассмотрения отчетов, формируемых на второй и третьей «линиях защиты». </w:t>
      </w:r>
    </w:p>
    <w:p w:rsidR="00732FEF" w:rsidRPr="004966B4" w:rsidRDefault="00732FEF" w:rsidP="00732FEF">
      <w:pPr>
        <w:pStyle w:val="3"/>
        <w:rPr>
          <w:lang w:val="ru-RU"/>
        </w:rPr>
      </w:pPr>
      <w:bookmarkStart w:id="52" w:name="_Toc1472213"/>
      <w:r w:rsidRPr="004966B4">
        <w:rPr>
          <w:lang w:val="ru-RU"/>
        </w:rPr>
        <w:t>КРИТЕРИИ ОЦЕНКИ РЕЗУЛЬТАТИВНОСТИ ВНУТРЕННЕГО КОНТРОЛЯ:</w:t>
      </w:r>
      <w:bookmarkEnd w:id="52"/>
    </w:p>
    <w:p w:rsidR="00732FEF" w:rsidRPr="004966B4" w:rsidRDefault="00732FEF" w:rsidP="00732FEF">
      <w:pPr>
        <w:pStyle w:val="numberedparas"/>
        <w:numPr>
          <w:ilvl w:val="0"/>
          <w:numId w:val="1"/>
        </w:numPr>
        <w:rPr>
          <w:lang w:val="ru-RU"/>
        </w:rPr>
      </w:pPr>
      <w:r w:rsidRPr="004966B4">
        <w:rPr>
          <w:lang w:val="ru-RU"/>
        </w:rPr>
        <w:t xml:space="preserve">Существует ли независимый совет директоров, отвечающий за осуществление надзора за менеджментом? </w:t>
      </w:r>
    </w:p>
    <w:p w:rsidR="00732FEF" w:rsidRPr="004966B4" w:rsidRDefault="00732FEF" w:rsidP="00732FEF">
      <w:pPr>
        <w:pStyle w:val="numberedparas"/>
        <w:numPr>
          <w:ilvl w:val="0"/>
          <w:numId w:val="1"/>
        </w:numPr>
        <w:rPr>
          <w:lang w:val="ru-RU"/>
        </w:rPr>
      </w:pPr>
      <w:r w:rsidRPr="004966B4">
        <w:rPr>
          <w:lang w:val="ru-RU"/>
        </w:rPr>
        <w:lastRenderedPageBreak/>
        <w:t xml:space="preserve">При отсутствии такого совета, какой существует уровень независимого надзора за действиями </w:t>
      </w:r>
      <w:r w:rsidR="002E57C6" w:rsidRPr="004966B4">
        <w:rPr>
          <w:lang w:val="ru-RU"/>
        </w:rPr>
        <w:t>менеджмента</w:t>
      </w:r>
      <w:r w:rsidRPr="004966B4">
        <w:rPr>
          <w:lang w:val="ru-RU"/>
        </w:rPr>
        <w:t xml:space="preserve"> организации? В таблице 2 выше приводятся примеры надзорных механизмов, существующих в странах </w:t>
      </w:r>
      <w:r w:rsidRPr="004966B4">
        <w:t>PEMPAL</w:t>
      </w:r>
      <w:r w:rsidRPr="004966B4">
        <w:rPr>
          <w:lang w:val="ru-RU"/>
        </w:rPr>
        <w:t>.</w:t>
      </w:r>
    </w:p>
    <w:p w:rsidR="00732FEF" w:rsidRPr="004966B4" w:rsidRDefault="00732FEF" w:rsidP="00732FEF">
      <w:pPr>
        <w:pStyle w:val="numberedparas"/>
        <w:numPr>
          <w:ilvl w:val="0"/>
          <w:numId w:val="1"/>
        </w:numPr>
        <w:rPr>
          <w:lang w:val="ru-RU"/>
        </w:rPr>
      </w:pPr>
      <w:r w:rsidRPr="004966B4">
        <w:rPr>
          <w:lang w:val="ru-RU"/>
        </w:rPr>
        <w:t>Существует ли четкое определение надзорных механизмов, например:</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Ответственность за надзор за осуществлением внутреннего контроля определена в правовой базе. </w:t>
      </w:r>
    </w:p>
    <w:p w:rsidR="00732FEF" w:rsidRPr="004966B4" w:rsidRDefault="00732FEF" w:rsidP="00732FEF">
      <w:pPr>
        <w:pStyle w:val="numberedparas"/>
        <w:numPr>
          <w:ilvl w:val="0"/>
          <w:numId w:val="1"/>
        </w:numPr>
        <w:rPr>
          <w:lang w:val="ru-RU"/>
        </w:rPr>
      </w:pPr>
      <w:r w:rsidRPr="004966B4">
        <w:rPr>
          <w:lang w:val="ru-RU"/>
        </w:rPr>
        <w:t>Обладают ли члены совета (или друг</w:t>
      </w:r>
      <w:r w:rsidR="000F76A6" w:rsidRPr="004966B4">
        <w:rPr>
          <w:lang w:val="ru-RU"/>
        </w:rPr>
        <w:t>их</w:t>
      </w:r>
      <w:r w:rsidRPr="004966B4">
        <w:rPr>
          <w:lang w:val="ru-RU"/>
        </w:rPr>
        <w:t xml:space="preserve"> руководящ</w:t>
      </w:r>
      <w:r w:rsidR="000F76A6" w:rsidRPr="004966B4">
        <w:rPr>
          <w:lang w:val="ru-RU"/>
        </w:rPr>
        <w:t>их</w:t>
      </w:r>
      <w:r w:rsidRPr="004966B4">
        <w:rPr>
          <w:lang w:val="ru-RU"/>
        </w:rPr>
        <w:t xml:space="preserve"> орган</w:t>
      </w:r>
      <w:r w:rsidR="000F76A6" w:rsidRPr="004966B4">
        <w:rPr>
          <w:lang w:val="ru-RU"/>
        </w:rPr>
        <w:t>ов</w:t>
      </w:r>
      <w:r w:rsidRPr="004966B4">
        <w:rPr>
          <w:lang w:val="ru-RU"/>
        </w:rPr>
        <w:t>) специальными знаниями, необходимыми для контроля за деятельностью организации? Например:</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Необходимые навыки и соответствующий опыт определены и соответствуют целям организации. </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Руководящий орган состоит из членов, обладающих различными навыками и компетентностями, требующимися для выполнения возложенных функций  (образование и квалификация).</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Установлен четкий процесс назначения или подбора членов руководящих органов.</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При необходимости руководящий орган имеет возможность привлекать независимых экспертов. </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Руководящий орган прямо поддерживает независимость внутреннего аудита как третьей линии защиты.</w:t>
      </w:r>
    </w:p>
    <w:p w:rsidR="00732FEF" w:rsidRPr="004966B4" w:rsidRDefault="00732FEF" w:rsidP="00732FEF">
      <w:pPr>
        <w:pStyle w:val="numberedparas"/>
        <w:numPr>
          <w:ilvl w:val="0"/>
          <w:numId w:val="1"/>
        </w:numPr>
        <w:rPr>
          <w:lang w:val="ru-RU"/>
        </w:rPr>
      </w:pPr>
      <w:r w:rsidRPr="004966B4">
        <w:rPr>
          <w:lang w:val="ru-RU"/>
        </w:rPr>
        <w:t xml:space="preserve">Является ли совет (или другой руководящий орган) независимым от менеджмента организации? Например: </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Существует четкое разделение функции принятия решений </w:t>
      </w:r>
      <w:r w:rsidR="00193BEB" w:rsidRPr="004966B4">
        <w:rPr>
          <w:lang w:val="ru-RU"/>
        </w:rPr>
        <w:t>менеджментом</w:t>
      </w:r>
      <w:r w:rsidRPr="004966B4">
        <w:rPr>
          <w:lang w:val="ru-RU"/>
        </w:rPr>
        <w:t xml:space="preserve"> и надзорной/консультативной функции. </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Четко определены полномочия по осуществлению надзора за системой внутреннего контроля. </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Информация, требующаяся для осуществления надзора, собирается своевременно и включается в отчеты точно и достоверно.</w:t>
      </w:r>
    </w:p>
    <w:p w:rsidR="00732FEF" w:rsidRPr="004966B4" w:rsidRDefault="00732FEF" w:rsidP="00732FEF">
      <w:pPr>
        <w:pStyle w:val="a"/>
        <w:numPr>
          <w:ilvl w:val="0"/>
          <w:numId w:val="3"/>
        </w:numPr>
        <w:tabs>
          <w:tab w:val="clear" w:pos="360"/>
          <w:tab w:val="num" w:pos="1080"/>
        </w:tabs>
        <w:ind w:left="720" w:firstLine="0"/>
        <w:rPr>
          <w:lang w:val="ru-RU"/>
        </w:rPr>
      </w:pPr>
      <w:r w:rsidRPr="004966B4">
        <w:rPr>
          <w:lang w:val="ru-RU"/>
        </w:rPr>
        <w:t xml:space="preserve">Высший орган финансового контроля проводит оценку надзорных механизмов на предмет их эффективности и результативности. </w:t>
      </w:r>
    </w:p>
    <w:p w:rsidR="00732FEF" w:rsidRPr="004966B4" w:rsidRDefault="00732FEF" w:rsidP="00732FEF">
      <w:pPr>
        <w:pStyle w:val="numberedparas"/>
        <w:numPr>
          <w:ilvl w:val="0"/>
          <w:numId w:val="1"/>
        </w:numPr>
        <w:rPr>
          <w:lang w:val="ru-RU"/>
        </w:rPr>
      </w:pPr>
      <w:r w:rsidRPr="004966B4">
        <w:rPr>
          <w:lang w:val="ru-RU"/>
        </w:rPr>
        <w:t xml:space="preserve">Осуществляет ли совет (или другой руководящий орган) надзор за внедрением </w:t>
      </w:r>
      <w:r w:rsidR="00193BEB" w:rsidRPr="004966B4">
        <w:rPr>
          <w:lang w:val="ru-RU"/>
        </w:rPr>
        <w:t>менеджментом</w:t>
      </w:r>
      <w:r w:rsidRPr="004966B4">
        <w:rPr>
          <w:lang w:val="ru-RU"/>
        </w:rPr>
        <w:t xml:space="preserve"> системы внутреннего контроля? Например:</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Установлена система надзора за системой внутреннего контроля.</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Установлены независимые критерии для отчетности перед руководящими органами по вопросам внутреннего контроля.</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Установлена система подачи заявлений о состоянии системы внутреннего контроля в организации.</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Подразделение внутреннего аудита ежегодно дает заключение о результативности внутреннего контроля в организации.</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lastRenderedPageBreak/>
        <w:t xml:space="preserve">Комитет по аудиту издает доклад о результативности внутреннего контроля, который размещается в открытом доступе. </w:t>
      </w:r>
    </w:p>
    <w:p w:rsidR="00732FEF" w:rsidRPr="004966B4" w:rsidRDefault="00732FEF" w:rsidP="00732FEF">
      <w:pPr>
        <w:rPr>
          <w:caps/>
          <w:spacing w:val="15"/>
          <w:szCs w:val="22"/>
          <w:lang w:val="ru-RU"/>
        </w:rPr>
      </w:pPr>
      <w:r w:rsidRPr="004966B4">
        <w:rPr>
          <w:lang w:val="ru-RU"/>
        </w:rPr>
        <w:br w:type="page"/>
      </w:r>
    </w:p>
    <w:p w:rsidR="00732FEF" w:rsidRPr="004966B4" w:rsidRDefault="00732FEF" w:rsidP="00732FEF">
      <w:pPr>
        <w:pStyle w:val="2"/>
        <w:rPr>
          <w:lang w:val="ru-RU"/>
        </w:rPr>
      </w:pPr>
      <w:bookmarkStart w:id="53" w:name="_Toc536687430"/>
      <w:bookmarkStart w:id="54" w:name="_Toc1472214"/>
      <w:r w:rsidRPr="004966B4">
        <w:rPr>
          <w:lang w:val="ru-RU"/>
        </w:rPr>
        <w:lastRenderedPageBreak/>
        <w:t>ПРИНЦИП 3 ‐ Менеджмент устанавливает (под контролем руководящего органа) структуры, порядок подчиненности, надлежащие полномочия и обязанности в отношении достижения поставленных целей.</w:t>
      </w:r>
      <w:bookmarkEnd w:id="53"/>
      <w:bookmarkEnd w:id="54"/>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7"/>
      </w:tblGrid>
      <w:tr w:rsidR="00732FEF" w:rsidRPr="004966B4" w:rsidTr="00732FEF">
        <w:tc>
          <w:tcPr>
            <w:tcW w:w="9177" w:type="dxa"/>
          </w:tcPr>
          <w:p w:rsidR="00732FEF" w:rsidRPr="004966B4" w:rsidRDefault="00732FEF" w:rsidP="00732FEF">
            <w:pPr>
              <w:pStyle w:val="af3"/>
              <w:rPr>
                <w:lang w:val="ru-RU"/>
              </w:rPr>
            </w:pPr>
            <w:r w:rsidRPr="004966B4">
              <w:rPr>
                <w:lang w:val="ru-RU"/>
              </w:rPr>
              <w:t xml:space="preserve">Рисунок </w:t>
            </w:r>
            <w:r w:rsidR="00DD1D4F" w:rsidRPr="004966B4">
              <w:rPr>
                <w:noProof/>
              </w:rPr>
              <w:fldChar w:fldCharType="begin"/>
            </w:r>
            <w:r w:rsidRPr="004966B4">
              <w:rPr>
                <w:noProof/>
                <w:lang w:val="ru-RU"/>
              </w:rPr>
              <w:instrText xml:space="preserve"> </w:instrText>
            </w:r>
            <w:r w:rsidRPr="004966B4">
              <w:rPr>
                <w:noProof/>
              </w:rPr>
              <w:instrText>SEQ</w:instrText>
            </w:r>
            <w:r w:rsidRPr="004966B4">
              <w:rPr>
                <w:noProof/>
                <w:lang w:val="ru-RU"/>
              </w:rPr>
              <w:instrText xml:space="preserve"> </w:instrText>
            </w:r>
            <w:r w:rsidRPr="004966B4">
              <w:rPr>
                <w:noProof/>
              </w:rPr>
              <w:instrText>Figure</w:instrText>
            </w:r>
            <w:r w:rsidRPr="004966B4">
              <w:rPr>
                <w:noProof/>
                <w:lang w:val="ru-RU"/>
              </w:rPr>
              <w:instrText xml:space="preserve"> \* </w:instrText>
            </w:r>
            <w:r w:rsidRPr="004966B4">
              <w:rPr>
                <w:noProof/>
              </w:rPr>
              <w:instrText>ARABIC</w:instrText>
            </w:r>
            <w:r w:rsidRPr="004966B4">
              <w:rPr>
                <w:noProof/>
                <w:lang w:val="ru-RU"/>
              </w:rPr>
              <w:instrText xml:space="preserve"> </w:instrText>
            </w:r>
            <w:r w:rsidR="00DD1D4F" w:rsidRPr="004966B4">
              <w:rPr>
                <w:noProof/>
              </w:rPr>
              <w:fldChar w:fldCharType="separate"/>
            </w:r>
            <w:r w:rsidR="00437F12" w:rsidRPr="004966B4">
              <w:rPr>
                <w:noProof/>
              </w:rPr>
              <w:t>7</w:t>
            </w:r>
            <w:r w:rsidR="00DD1D4F" w:rsidRPr="004966B4">
              <w:rPr>
                <w:noProof/>
              </w:rPr>
              <w:fldChar w:fldCharType="end"/>
            </w:r>
            <w:r w:rsidRPr="004966B4">
              <w:rPr>
                <w:noProof/>
                <w:lang w:val="ru-RU"/>
              </w:rPr>
              <w:t>.</w:t>
            </w:r>
            <w:r w:rsidRPr="004966B4">
              <w:rPr>
                <w:lang w:val="ru-RU"/>
              </w:rPr>
              <w:t xml:space="preserve"> Интерпретация принципа 3.</w:t>
            </w:r>
          </w:p>
          <w:p w:rsidR="00732FEF" w:rsidRPr="004966B4" w:rsidRDefault="0031322C" w:rsidP="00732FEF">
            <w:pPr>
              <w:rPr>
                <w:lang w:val="ru-RU"/>
              </w:rPr>
            </w:pPr>
            <w:r w:rsidRPr="004966B4">
              <w:rPr>
                <w:noProof/>
                <w:lang w:val="ru-RU" w:eastAsia="ru-RU"/>
              </w:rPr>
              <w:drawing>
                <wp:inline distT="0" distB="0" distL="0" distR="0" wp14:anchorId="1CAD94FB" wp14:editId="4A3916D5">
                  <wp:extent cx="4572396" cy="34292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396" cy="3429297"/>
                          </a:xfrm>
                          <a:prstGeom prst="rect">
                            <a:avLst/>
                          </a:prstGeom>
                        </pic:spPr>
                      </pic:pic>
                    </a:graphicData>
                  </a:graphic>
                </wp:inline>
              </w:drawing>
            </w:r>
          </w:p>
        </w:tc>
      </w:tr>
    </w:tbl>
    <w:p w:rsidR="00732FEF" w:rsidRPr="004966B4" w:rsidRDefault="00732FEF" w:rsidP="00732FEF">
      <w:pPr>
        <w:rPr>
          <w:lang w:val="ru-RU"/>
        </w:rPr>
      </w:pPr>
    </w:p>
    <w:p w:rsidR="00732FEF" w:rsidRPr="004966B4" w:rsidRDefault="00732FEF" w:rsidP="00732FEF">
      <w:pPr>
        <w:pStyle w:val="3"/>
        <w:rPr>
          <w:lang w:val="ru-RU"/>
        </w:rPr>
      </w:pPr>
      <w:bookmarkStart w:id="55" w:name="_Toc1472215"/>
      <w:r w:rsidRPr="004966B4">
        <w:rPr>
          <w:lang w:val="ru-RU"/>
        </w:rPr>
        <w:t>КОММЕНТАРИЙ</w:t>
      </w:r>
      <w:bookmarkEnd w:id="55"/>
      <w:r w:rsidRPr="004966B4">
        <w:rPr>
          <w:lang w:val="ru-RU"/>
        </w:rPr>
        <w:t xml:space="preserve"> </w:t>
      </w:r>
    </w:p>
    <w:p w:rsidR="00732FEF" w:rsidRPr="004966B4" w:rsidRDefault="00732FEF" w:rsidP="00732FEF">
      <w:pPr>
        <w:pStyle w:val="numberedparas"/>
        <w:numPr>
          <w:ilvl w:val="0"/>
          <w:numId w:val="1"/>
        </w:numPr>
        <w:rPr>
          <w:lang w:val="ru-RU"/>
        </w:rPr>
      </w:pPr>
      <w:r w:rsidRPr="004966B4">
        <w:rPr>
          <w:lang w:val="ru-RU"/>
        </w:rPr>
        <w:t xml:space="preserve">То, как организована структура организации, напрямую влияет на функционирование системы внутреннего контроля.  Например, организации, имеющие отдельные региональные подразделения, будут функционировать иначе, нежели организации с одним центральным офисом.  Желательные структуры должны дополняться определением четкого порядка подчиненности, а последний должен быть отражен в официальных организационных схемах.  В организации должны быть четко определены полномочия и сферы ответственности всех отдельных сотрудников. Полномочия и обязанности должны быть изложены в руководствах и методических инструкциях. Во многих организациях также составляются отдельные перечни всех делегированных полномочий. </w:t>
      </w:r>
    </w:p>
    <w:p w:rsidR="00732FEF" w:rsidRPr="004966B4" w:rsidRDefault="00732FEF" w:rsidP="00732FEF">
      <w:pPr>
        <w:pStyle w:val="numberedparas"/>
        <w:numPr>
          <w:ilvl w:val="0"/>
          <w:numId w:val="1"/>
        </w:numPr>
        <w:rPr>
          <w:lang w:val="ru-RU"/>
        </w:rPr>
      </w:pPr>
      <w:r w:rsidRPr="004966B4">
        <w:rPr>
          <w:lang w:val="ru-RU"/>
        </w:rPr>
        <w:t>Современная передовая практика предусматривает использование «трех линий защиты» в качестве внутренней организационной модели. В этой модели проводится разграничение между (</w:t>
      </w:r>
      <w:r w:rsidRPr="004966B4">
        <w:rPr>
          <w:lang w:val="en-US"/>
        </w:rPr>
        <w:t>a</w:t>
      </w:r>
      <w:r w:rsidRPr="004966B4">
        <w:rPr>
          <w:lang w:val="ru-RU"/>
        </w:rPr>
        <w:t>) ответственностью менеджеров и остального персонала первой линии за осуществление действенного внутреннего контроля на ежедневной основе; (</w:t>
      </w:r>
      <w:r w:rsidRPr="004966B4">
        <w:t>b</w:t>
      </w:r>
      <w:r w:rsidRPr="004966B4">
        <w:rPr>
          <w:lang w:val="ru-RU"/>
        </w:rPr>
        <w:t xml:space="preserve">) вспомогательными функциями второй линии, где даются методические </w:t>
      </w:r>
      <w:r w:rsidRPr="004966B4">
        <w:rPr>
          <w:lang w:val="ru-RU"/>
        </w:rPr>
        <w:lastRenderedPageBreak/>
        <w:t>рекомендации по мероприятиям, относящимся к менеджменту риска, осуществлению контроля и обеспечению соблюдения установленных требований, и проверяется выполнение этих рекомендаций; и (</w:t>
      </w:r>
      <w:r w:rsidRPr="004966B4">
        <w:t>c</w:t>
      </w:r>
      <w:r w:rsidRPr="004966B4">
        <w:rPr>
          <w:lang w:val="ru-RU"/>
        </w:rPr>
        <w:t>) независимыми функциями, в частности внутренним аудитом, который обеспечивает третью линию защиты за счет оценки действенности внутреннего контроля и подготовки соответствующих отчетов.</w:t>
      </w:r>
    </w:p>
    <w:p w:rsidR="00732FEF" w:rsidRPr="004966B4" w:rsidRDefault="00732FEF" w:rsidP="00732FEF">
      <w:pPr>
        <w:pStyle w:val="3"/>
        <w:rPr>
          <w:lang w:val="ru-RU"/>
        </w:rPr>
      </w:pPr>
      <w:bookmarkStart w:id="56" w:name="_Toc1472216"/>
      <w:r w:rsidRPr="004966B4">
        <w:rPr>
          <w:lang w:val="ru-RU"/>
        </w:rPr>
        <w:t>КРИТЕРИИ ОЦЕНКИ РЕЗУЛЬТАТИВНОСТИ ВНУТРЕННЕГО КОНТРОЛЯ</w:t>
      </w:r>
      <w:bookmarkEnd w:id="56"/>
    </w:p>
    <w:p w:rsidR="00732FEF" w:rsidRPr="004966B4" w:rsidRDefault="00732FEF" w:rsidP="00732FEF">
      <w:pPr>
        <w:pStyle w:val="numberedparas"/>
        <w:numPr>
          <w:ilvl w:val="0"/>
          <w:numId w:val="1"/>
        </w:numPr>
        <w:rPr>
          <w:lang w:val="ru-RU"/>
        </w:rPr>
      </w:pPr>
      <w:r w:rsidRPr="004966B4">
        <w:rPr>
          <w:lang w:val="ru-RU"/>
        </w:rPr>
        <w:t xml:space="preserve">Созданы ли </w:t>
      </w:r>
      <w:r w:rsidR="00193BEB" w:rsidRPr="004966B4">
        <w:rPr>
          <w:lang w:val="ru-RU"/>
        </w:rPr>
        <w:t>менеджментом</w:t>
      </w:r>
      <w:r w:rsidRPr="004966B4">
        <w:rPr>
          <w:lang w:val="ru-RU"/>
        </w:rPr>
        <w:t xml:space="preserve"> четкие внутренние структуры, включая при необходимости дочерние подразделения, такие как, например, региональные офисы? Например:</w:t>
      </w:r>
    </w:p>
    <w:p w:rsidR="00732FEF" w:rsidRPr="004966B4" w:rsidRDefault="00732FEF" w:rsidP="00732FEF">
      <w:pPr>
        <w:pStyle w:val="a"/>
        <w:numPr>
          <w:ilvl w:val="0"/>
          <w:numId w:val="3"/>
        </w:numPr>
        <w:tabs>
          <w:tab w:val="clear" w:pos="360"/>
          <w:tab w:val="num" w:pos="1080"/>
        </w:tabs>
        <w:ind w:left="720" w:firstLine="0"/>
      </w:pPr>
      <w:r w:rsidRPr="004966B4">
        <w:rPr>
          <w:lang w:val="ru-RU"/>
        </w:rPr>
        <w:t>Существует утвержденная организационная структура</w:t>
      </w:r>
      <w:r w:rsidRPr="004966B4">
        <w:t>.</w:t>
      </w:r>
    </w:p>
    <w:p w:rsidR="00732FEF" w:rsidRPr="004966B4" w:rsidRDefault="00732FEF" w:rsidP="00732FEF">
      <w:pPr>
        <w:pStyle w:val="a"/>
        <w:numPr>
          <w:ilvl w:val="0"/>
          <w:numId w:val="3"/>
        </w:numPr>
        <w:tabs>
          <w:tab w:val="clear" w:pos="360"/>
          <w:tab w:val="num" w:pos="1080"/>
        </w:tabs>
        <w:ind w:left="720" w:firstLine="0"/>
        <w:rPr>
          <w:lang w:val="ru-RU"/>
        </w:rPr>
      </w:pPr>
      <w:r w:rsidRPr="004966B4">
        <w:rPr>
          <w:lang w:val="ru-RU"/>
        </w:rPr>
        <w:t xml:space="preserve">Установленная структура прозрачна и легка для понимания.  </w:t>
      </w:r>
    </w:p>
    <w:p w:rsidR="00732FEF" w:rsidRPr="004966B4" w:rsidRDefault="00B65B0B" w:rsidP="00732FEF">
      <w:pPr>
        <w:pStyle w:val="a"/>
        <w:numPr>
          <w:ilvl w:val="0"/>
          <w:numId w:val="3"/>
        </w:numPr>
        <w:tabs>
          <w:tab w:val="clear" w:pos="360"/>
          <w:tab w:val="num" w:pos="1080"/>
        </w:tabs>
        <w:ind w:left="720" w:firstLine="0"/>
        <w:rPr>
          <w:lang w:val="ru-RU"/>
        </w:rPr>
      </w:pPr>
      <w:r w:rsidRPr="004966B4">
        <w:rPr>
          <w:lang w:val="ru-RU"/>
        </w:rPr>
        <w:t>Менеджментом</w:t>
      </w:r>
      <w:r w:rsidR="00732FEF" w:rsidRPr="004966B4">
        <w:rPr>
          <w:lang w:val="ru-RU"/>
        </w:rPr>
        <w:t xml:space="preserve"> четко определены взаимоотношения с внешними партнерами. </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Заключены контракты с внешними исполнителями услуг, в которых четко определены обязанности этих исполнителей в отношении внутреннего контроля. </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Руководящие органы регулярно анализируют организационную структуру на предмет ее эффективности. </w:t>
      </w:r>
    </w:p>
    <w:p w:rsidR="00732FEF" w:rsidRPr="004966B4" w:rsidRDefault="00732FEF" w:rsidP="00732FEF">
      <w:pPr>
        <w:pStyle w:val="numberedparas"/>
        <w:numPr>
          <w:ilvl w:val="0"/>
          <w:numId w:val="1"/>
        </w:numPr>
        <w:rPr>
          <w:lang w:val="ru-RU"/>
        </w:rPr>
      </w:pPr>
      <w:r w:rsidRPr="004966B4">
        <w:rPr>
          <w:lang w:val="ru-RU"/>
        </w:rPr>
        <w:t>Определены и доведены ли до сведения персонала пределы установленных полномочий? Например:</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Существует документ, где ясно изложены делегированные полномочия всех членов персонала. </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Персоналу предоставлены справочники или другие руководства, где определены пределы полномочий.  </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Внутренний аудит обеспечивает уверенность в ясности полномочий и обязанностей. </w:t>
      </w:r>
    </w:p>
    <w:p w:rsidR="00732FEF" w:rsidRPr="004966B4" w:rsidRDefault="00732FEF" w:rsidP="00732FEF">
      <w:pPr>
        <w:pStyle w:val="numberedparas"/>
        <w:numPr>
          <w:ilvl w:val="0"/>
          <w:numId w:val="1"/>
        </w:numPr>
      </w:pPr>
      <w:r w:rsidRPr="004966B4">
        <w:rPr>
          <w:lang w:val="ru-RU"/>
        </w:rPr>
        <w:t>Обеспечивают ли внутренние структуры четкий порядок подчиненности? Например</w:t>
      </w:r>
      <w:r w:rsidRPr="004966B4">
        <w:t>:</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Существуют официальные организационные схемы, в которых определен порядок подчиненности.</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Количество лиц, для которых установлена двойная подчиненность, ограничено. </w:t>
      </w:r>
    </w:p>
    <w:p w:rsidR="00732FEF" w:rsidRPr="004966B4" w:rsidRDefault="00732FEF" w:rsidP="00732FEF">
      <w:pPr>
        <w:pStyle w:val="numberedparas"/>
        <w:numPr>
          <w:ilvl w:val="0"/>
          <w:numId w:val="1"/>
        </w:numPr>
        <w:rPr>
          <w:lang w:val="ru-RU"/>
        </w:rPr>
      </w:pPr>
      <w:r w:rsidRPr="004966B4">
        <w:rPr>
          <w:lang w:val="ru-RU"/>
        </w:rPr>
        <w:t>Понимает ли организация концепцию «трех линий защиты» и использует ли ее для обеспечения действенного внутреннего контроля? Например:</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Все члены персонала осознают роли первой, второй и третьей линий защиты. </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Результаты, формируемые на третьей линии защиты, пригодны для использования в работе, и на их основе осуществляются действия. </w:t>
      </w:r>
    </w:p>
    <w:p w:rsidR="00957AA1" w:rsidRPr="004966B4" w:rsidRDefault="00732FEF" w:rsidP="00957AA1">
      <w:pPr>
        <w:rPr>
          <w:caps/>
          <w:spacing w:val="15"/>
          <w:szCs w:val="22"/>
          <w:lang w:val="ru-RU"/>
        </w:rPr>
      </w:pPr>
      <w:r w:rsidRPr="004966B4">
        <w:rPr>
          <w:lang w:val="ru-RU"/>
        </w:rPr>
        <w:br w:type="page"/>
      </w:r>
      <w:bookmarkStart w:id="57" w:name="_Toc536687431"/>
      <w:bookmarkStart w:id="58" w:name="_Toc1472217"/>
    </w:p>
    <w:p w:rsidR="00957AA1" w:rsidRPr="004966B4" w:rsidRDefault="00957AA1" w:rsidP="00957AA1">
      <w:pPr>
        <w:pStyle w:val="2"/>
        <w:rPr>
          <w:lang w:val="ru-RU"/>
        </w:rPr>
      </w:pPr>
      <w:r w:rsidRPr="004966B4">
        <w:rPr>
          <w:lang w:val="ru-RU"/>
        </w:rPr>
        <w:lastRenderedPageBreak/>
        <w:t>ПРИНЦИП 4 ‐ Организация демонстрирует заинтересованность в привлечении, развитии и удержании компетентных специалистов в соответствии с поставленными целями.</w:t>
      </w:r>
    </w:p>
    <w:bookmarkEnd w:id="57"/>
    <w:bookmarkEnd w:id="58"/>
    <w:p w:rsidR="00732FEF" w:rsidRPr="004966B4" w:rsidRDefault="00732FEF" w:rsidP="00732FEF">
      <w:pPr>
        <w:rPr>
          <w:lang w:val="ru-RU"/>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7"/>
      </w:tblGrid>
      <w:tr w:rsidR="00732FEF" w:rsidRPr="004966B4" w:rsidTr="00732FEF">
        <w:tc>
          <w:tcPr>
            <w:tcW w:w="9177" w:type="dxa"/>
          </w:tcPr>
          <w:p w:rsidR="00732FEF" w:rsidRPr="004966B4" w:rsidRDefault="00732FEF" w:rsidP="00732FEF">
            <w:pPr>
              <w:pStyle w:val="af3"/>
              <w:rPr>
                <w:lang w:val="ru-RU"/>
              </w:rPr>
            </w:pPr>
            <w:r w:rsidRPr="004966B4">
              <w:rPr>
                <w:lang w:val="ru-RU"/>
              </w:rPr>
              <w:t xml:space="preserve">Рисунок </w:t>
            </w:r>
            <w:r w:rsidR="00DD1D4F" w:rsidRPr="004966B4">
              <w:rPr>
                <w:noProof/>
              </w:rPr>
              <w:fldChar w:fldCharType="begin"/>
            </w:r>
            <w:r w:rsidRPr="004966B4">
              <w:rPr>
                <w:noProof/>
                <w:lang w:val="ru-RU"/>
              </w:rPr>
              <w:instrText xml:space="preserve"> </w:instrText>
            </w:r>
            <w:r w:rsidRPr="004966B4">
              <w:rPr>
                <w:noProof/>
              </w:rPr>
              <w:instrText>SEQ</w:instrText>
            </w:r>
            <w:r w:rsidRPr="004966B4">
              <w:rPr>
                <w:noProof/>
                <w:lang w:val="ru-RU"/>
              </w:rPr>
              <w:instrText xml:space="preserve"> </w:instrText>
            </w:r>
            <w:r w:rsidRPr="004966B4">
              <w:rPr>
                <w:noProof/>
              </w:rPr>
              <w:instrText>Figure</w:instrText>
            </w:r>
            <w:r w:rsidRPr="004966B4">
              <w:rPr>
                <w:noProof/>
                <w:lang w:val="ru-RU"/>
              </w:rPr>
              <w:instrText xml:space="preserve"> \* </w:instrText>
            </w:r>
            <w:r w:rsidRPr="004966B4">
              <w:rPr>
                <w:noProof/>
              </w:rPr>
              <w:instrText>ARABIC</w:instrText>
            </w:r>
            <w:r w:rsidRPr="004966B4">
              <w:rPr>
                <w:noProof/>
                <w:lang w:val="ru-RU"/>
              </w:rPr>
              <w:instrText xml:space="preserve"> </w:instrText>
            </w:r>
            <w:r w:rsidR="00DD1D4F" w:rsidRPr="004966B4">
              <w:rPr>
                <w:noProof/>
              </w:rPr>
              <w:fldChar w:fldCharType="separate"/>
            </w:r>
            <w:r w:rsidR="00437F12" w:rsidRPr="004966B4">
              <w:rPr>
                <w:noProof/>
              </w:rPr>
              <w:t>8</w:t>
            </w:r>
            <w:r w:rsidR="00DD1D4F" w:rsidRPr="004966B4">
              <w:rPr>
                <w:noProof/>
              </w:rPr>
              <w:fldChar w:fldCharType="end"/>
            </w:r>
            <w:r w:rsidRPr="004966B4">
              <w:rPr>
                <w:noProof/>
                <w:lang w:val="ru-RU"/>
              </w:rPr>
              <w:t>.</w:t>
            </w:r>
            <w:r w:rsidRPr="004966B4">
              <w:rPr>
                <w:lang w:val="ru-RU"/>
              </w:rPr>
              <w:t xml:space="preserve"> Интерпретация принципа 4.</w:t>
            </w:r>
          </w:p>
          <w:p w:rsidR="00732FEF" w:rsidRPr="004966B4" w:rsidRDefault="0031322C" w:rsidP="00732FEF">
            <w:pPr>
              <w:rPr>
                <w:lang w:val="ru-RU"/>
              </w:rPr>
            </w:pPr>
            <w:r w:rsidRPr="004966B4">
              <w:rPr>
                <w:noProof/>
                <w:lang w:val="ru-RU" w:eastAsia="ru-RU"/>
              </w:rPr>
              <w:drawing>
                <wp:inline distT="0" distB="0" distL="0" distR="0" wp14:anchorId="0B2DC552" wp14:editId="75F78964">
                  <wp:extent cx="4572396" cy="34292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396" cy="3429297"/>
                          </a:xfrm>
                          <a:prstGeom prst="rect">
                            <a:avLst/>
                          </a:prstGeom>
                        </pic:spPr>
                      </pic:pic>
                    </a:graphicData>
                  </a:graphic>
                </wp:inline>
              </w:drawing>
            </w:r>
          </w:p>
        </w:tc>
      </w:tr>
    </w:tbl>
    <w:p w:rsidR="00732FEF" w:rsidRPr="004966B4" w:rsidRDefault="00732FEF" w:rsidP="00732FEF">
      <w:pPr>
        <w:rPr>
          <w:lang w:val="ru-RU"/>
        </w:rPr>
      </w:pPr>
    </w:p>
    <w:p w:rsidR="00732FEF" w:rsidRPr="004966B4" w:rsidRDefault="00732FEF" w:rsidP="00732FEF">
      <w:pPr>
        <w:pStyle w:val="3"/>
        <w:rPr>
          <w:lang w:val="ru-RU"/>
        </w:rPr>
      </w:pPr>
      <w:bookmarkStart w:id="59" w:name="_Toc1472218"/>
      <w:r w:rsidRPr="004966B4">
        <w:rPr>
          <w:lang w:val="ru-RU"/>
        </w:rPr>
        <w:t xml:space="preserve">КОММЕНТАРИЙ </w:t>
      </w:r>
    </w:p>
    <w:bookmarkEnd w:id="59"/>
    <w:p w:rsidR="00732FEF" w:rsidRPr="004966B4" w:rsidRDefault="00732FEF" w:rsidP="00732FEF">
      <w:pPr>
        <w:pStyle w:val="numberedparas"/>
        <w:numPr>
          <w:ilvl w:val="0"/>
          <w:numId w:val="1"/>
        </w:numPr>
        <w:rPr>
          <w:lang w:val="ru-RU"/>
        </w:rPr>
      </w:pPr>
      <w:r w:rsidRPr="004966B4">
        <w:rPr>
          <w:lang w:val="ru-RU"/>
        </w:rPr>
        <w:t xml:space="preserve">Для эффективного функционирования средств внутреннего контроля нужны компетентные люди. Данный принцип предусматривает выявление мер кадровой политики, отражающих необходимость наличия компетентных сотрудников, а также систем для оценки того, насколько эффективно они выполняют свои обязанности. </w:t>
      </w:r>
    </w:p>
    <w:p w:rsidR="00732FEF" w:rsidRPr="004966B4" w:rsidRDefault="00732FEF" w:rsidP="00732FEF">
      <w:pPr>
        <w:pStyle w:val="numberedparas"/>
        <w:numPr>
          <w:ilvl w:val="0"/>
          <w:numId w:val="1"/>
        </w:numPr>
        <w:rPr>
          <w:lang w:val="ru-RU"/>
        </w:rPr>
      </w:pPr>
      <w:r w:rsidRPr="004966B4">
        <w:rPr>
          <w:lang w:val="ru-RU"/>
        </w:rPr>
        <w:t xml:space="preserve">Организации с высоким уровнем текучести кадров или те, которые не способны привлекать и удерживать специалистов соответствующего качества, будут сталкиваться с трудностями при обеспечении эффективных систем внутреннего контроля. Соответственно, данный принцип предусматривает оценку способности организации привлекать, обеспечивать развитие и удерживать специалистов.  Кроме того, важно планировать преемственность кадров на ключевых постах. </w:t>
      </w:r>
    </w:p>
    <w:p w:rsidR="00732FEF" w:rsidRPr="004966B4" w:rsidRDefault="00732FEF" w:rsidP="00732FEF">
      <w:pPr>
        <w:spacing w:before="200" w:after="200" w:line="276" w:lineRule="auto"/>
        <w:rPr>
          <w:rFonts w:asciiTheme="minorHAnsi" w:eastAsiaTheme="minorEastAsia" w:hAnsiTheme="minorHAnsi" w:cstheme="minorBidi"/>
          <w:caps/>
          <w:color w:val="243F60" w:themeColor="accent1" w:themeShade="7F"/>
          <w:spacing w:val="15"/>
          <w:sz w:val="22"/>
          <w:szCs w:val="22"/>
          <w:lang w:val="ru-RU"/>
        </w:rPr>
      </w:pPr>
      <w:r w:rsidRPr="004966B4">
        <w:rPr>
          <w:lang w:val="ru-RU"/>
        </w:rPr>
        <w:br w:type="page"/>
      </w:r>
    </w:p>
    <w:p w:rsidR="00732FEF" w:rsidRPr="004966B4" w:rsidRDefault="00732FEF" w:rsidP="00732FEF">
      <w:pPr>
        <w:pStyle w:val="3"/>
        <w:rPr>
          <w:lang w:val="ru-RU"/>
        </w:rPr>
      </w:pPr>
      <w:bookmarkStart w:id="60" w:name="_Toc1472219"/>
      <w:r w:rsidRPr="004966B4">
        <w:rPr>
          <w:lang w:val="ru-RU"/>
        </w:rPr>
        <w:lastRenderedPageBreak/>
        <w:t>КРИТЕРИИ ОЦЕНКИ РЕЗУЛЬТАТИВНОСТИ ВНУТРЕННЕГО КОНТРОЛЯ:</w:t>
      </w:r>
      <w:bookmarkEnd w:id="60"/>
    </w:p>
    <w:p w:rsidR="00732FEF" w:rsidRPr="004966B4" w:rsidRDefault="00732FEF" w:rsidP="00732FEF">
      <w:pPr>
        <w:pStyle w:val="numberedparas"/>
        <w:numPr>
          <w:ilvl w:val="0"/>
          <w:numId w:val="1"/>
        </w:numPr>
      </w:pPr>
      <w:r w:rsidRPr="004966B4">
        <w:rPr>
          <w:lang w:val="ru-RU"/>
        </w:rPr>
        <w:t>Существует ли в организации четкое изложение политики и практики управления кадрами? Например</w:t>
      </w:r>
      <w:r w:rsidRPr="004966B4">
        <w:t>:</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Принята стратегия управления кадрами, в которой сформулированы цели кадровой политики организации.</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В циркулярах, руководствах и методических инструкциях четко определены компетентности и навыки, требующиеся от персонала, с использованием при необходимости схем карьерного роста, описаний компетентностей, должностных регламентов и т.п. </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Стратегия управления кадрами и кадровая политика периодически рассматриваются руководящими органами. </w:t>
      </w:r>
    </w:p>
    <w:p w:rsidR="00732FEF" w:rsidRPr="004966B4" w:rsidRDefault="00732FEF" w:rsidP="00732FEF">
      <w:pPr>
        <w:pStyle w:val="numberedparas"/>
        <w:numPr>
          <w:ilvl w:val="0"/>
          <w:numId w:val="1"/>
        </w:numPr>
      </w:pPr>
      <w:r w:rsidRPr="004966B4">
        <w:rPr>
          <w:lang w:val="ru-RU"/>
        </w:rPr>
        <w:t>Проводит ли организация оценку компетентности персонала и устраняет ли выявленные недостатки? Например</w:t>
      </w:r>
      <w:r w:rsidRPr="004966B4">
        <w:t>:</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Существует официальная система аттестации, которая охватывает всех сотрудников. </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Качество работы персонала регулярно оценивается на предмет соответствия ожидаемым стандартам компетентности.  </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Сотрудники, выполняющие критически важные функции, такие как, например, внутренний аудит, обязаны сдавать квалификационный экзамен. </w:t>
      </w:r>
    </w:p>
    <w:p w:rsidR="00732FEF" w:rsidRPr="004966B4" w:rsidRDefault="00732FEF" w:rsidP="00732FEF">
      <w:pPr>
        <w:pStyle w:val="numberedparas"/>
        <w:numPr>
          <w:ilvl w:val="0"/>
          <w:numId w:val="1"/>
        </w:numPr>
        <w:rPr>
          <w:lang w:val="ru-RU"/>
        </w:rPr>
      </w:pPr>
      <w:r w:rsidRPr="004966B4">
        <w:rPr>
          <w:lang w:val="ru-RU"/>
        </w:rPr>
        <w:t>Способна ли организация привлекать, обеспечивать развитие и удерживать специалистов такого качества, которое считается достаточным для выполнения возложенных на них функций? Например:</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Существует механизм подбора персонала с предварительно установленными понятными правилами.</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Четко определены уровни квалификации для всех сотрудников в момент их набора.  </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Существует план обучения персонала, действующий в масштабах всей организации, а также планы персонального развития отдельных сотрудников. </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Организация предоставляет поддержку в форме наставничества для развития сотрудников. </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Существует механизм направления сотрудников для участия в международных семинарах, конференциях и практикумах, таких как, например, мероприятия </w:t>
      </w:r>
      <w:r w:rsidRPr="004966B4">
        <w:t>PEMPAL</w:t>
      </w:r>
      <w:r w:rsidRPr="004966B4">
        <w:rPr>
          <w:lang w:val="ru-RU"/>
        </w:rPr>
        <w:t>.</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Требования, предъявляемые для повышения в должности внутри организации, связаны с получением дополнительной квалификации, требующейся для работы на более высоких уровнях организации. </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Созданы механизмы поощрения сотрудников за достижение высокого уровня эффективности работы, предусматривающие как финансовые, так и нефинансовые виды вознаграждения. </w:t>
      </w:r>
    </w:p>
    <w:p w:rsidR="00732FEF" w:rsidRPr="004966B4" w:rsidRDefault="00732FEF" w:rsidP="00732FEF">
      <w:pPr>
        <w:pStyle w:val="numberedparas"/>
        <w:numPr>
          <w:ilvl w:val="0"/>
          <w:numId w:val="1"/>
        </w:numPr>
        <w:rPr>
          <w:lang w:val="ru-RU"/>
        </w:rPr>
      </w:pPr>
      <w:r w:rsidRPr="004966B4">
        <w:rPr>
          <w:lang w:val="ru-RU"/>
        </w:rPr>
        <w:lastRenderedPageBreak/>
        <w:t>Существует ли в организации план преемственности для замещения ключевых должностей? Например:</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В организации определены ключевые должности, которые не могут оставаться незамещенными. </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В организации определены должности, по которым ожидается текучесть кадров. </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В организации существует план преемственности для замещения ключевых должностей.</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Действует политика регулярной ротации персонала для расширения доступного сочетания специалистов различного профиля.  </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Существует программа наставничества, позволяющая выявлять будущих руководителей.  </w:t>
      </w:r>
    </w:p>
    <w:p w:rsidR="00732FEF" w:rsidRPr="004966B4" w:rsidRDefault="00732FEF" w:rsidP="00732FEF">
      <w:pPr>
        <w:pStyle w:val="doubleindent"/>
        <w:rPr>
          <w:lang w:val="ru-RU"/>
        </w:rPr>
      </w:pPr>
      <w:r w:rsidRPr="004966B4">
        <w:rPr>
          <w:lang w:val="ru-RU"/>
        </w:rPr>
        <w:br w:type="page"/>
      </w:r>
    </w:p>
    <w:p w:rsidR="00732FEF" w:rsidRPr="004966B4" w:rsidRDefault="00732FEF" w:rsidP="00732FEF">
      <w:pPr>
        <w:pStyle w:val="2"/>
        <w:rPr>
          <w:lang w:val="ru-RU"/>
        </w:rPr>
      </w:pPr>
      <w:bookmarkStart w:id="61" w:name="_Toc536687432"/>
      <w:bookmarkStart w:id="62" w:name="_Toc1472220"/>
      <w:r w:rsidRPr="004966B4">
        <w:rPr>
          <w:lang w:val="ru-RU"/>
        </w:rPr>
        <w:lastRenderedPageBreak/>
        <w:t>ПРИНЦИП 5 ‐ Организация требует от сотрудников отчета о выполнении ими обязанностей в сфере внутреннего контроля при достижении поставленных целей.</w:t>
      </w:r>
      <w:bookmarkEnd w:id="61"/>
      <w:bookmarkEnd w:id="62"/>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7"/>
      </w:tblGrid>
      <w:tr w:rsidR="00732FEF" w:rsidRPr="004966B4" w:rsidTr="00732FEF">
        <w:tc>
          <w:tcPr>
            <w:tcW w:w="9177" w:type="dxa"/>
          </w:tcPr>
          <w:p w:rsidR="00732FEF" w:rsidRPr="004966B4" w:rsidRDefault="00732FEF" w:rsidP="00732FEF">
            <w:pPr>
              <w:pStyle w:val="af3"/>
              <w:rPr>
                <w:lang w:val="ru-RU"/>
              </w:rPr>
            </w:pPr>
            <w:r w:rsidRPr="004966B4">
              <w:rPr>
                <w:lang w:val="ru-RU"/>
              </w:rPr>
              <w:t xml:space="preserve">Рисунок </w:t>
            </w:r>
            <w:r w:rsidR="00DD1D4F" w:rsidRPr="004966B4">
              <w:rPr>
                <w:noProof/>
              </w:rPr>
              <w:fldChar w:fldCharType="begin"/>
            </w:r>
            <w:r w:rsidRPr="004966B4">
              <w:rPr>
                <w:noProof/>
                <w:lang w:val="ru-RU"/>
              </w:rPr>
              <w:instrText xml:space="preserve"> </w:instrText>
            </w:r>
            <w:r w:rsidRPr="004966B4">
              <w:rPr>
                <w:noProof/>
              </w:rPr>
              <w:instrText>SEQ</w:instrText>
            </w:r>
            <w:r w:rsidRPr="004966B4">
              <w:rPr>
                <w:noProof/>
                <w:lang w:val="ru-RU"/>
              </w:rPr>
              <w:instrText xml:space="preserve"> </w:instrText>
            </w:r>
            <w:r w:rsidRPr="004966B4">
              <w:rPr>
                <w:noProof/>
              </w:rPr>
              <w:instrText>Figure</w:instrText>
            </w:r>
            <w:r w:rsidRPr="004966B4">
              <w:rPr>
                <w:noProof/>
                <w:lang w:val="ru-RU"/>
              </w:rPr>
              <w:instrText xml:space="preserve"> \* </w:instrText>
            </w:r>
            <w:r w:rsidRPr="004966B4">
              <w:rPr>
                <w:noProof/>
              </w:rPr>
              <w:instrText>ARABIC</w:instrText>
            </w:r>
            <w:r w:rsidRPr="004966B4">
              <w:rPr>
                <w:noProof/>
                <w:lang w:val="ru-RU"/>
              </w:rPr>
              <w:instrText xml:space="preserve"> </w:instrText>
            </w:r>
            <w:r w:rsidR="00DD1D4F" w:rsidRPr="004966B4">
              <w:rPr>
                <w:noProof/>
              </w:rPr>
              <w:fldChar w:fldCharType="separate"/>
            </w:r>
            <w:r w:rsidR="00437F12" w:rsidRPr="004966B4">
              <w:rPr>
                <w:noProof/>
              </w:rPr>
              <w:t>9</w:t>
            </w:r>
            <w:r w:rsidR="00DD1D4F" w:rsidRPr="004966B4">
              <w:rPr>
                <w:noProof/>
              </w:rPr>
              <w:fldChar w:fldCharType="end"/>
            </w:r>
            <w:r w:rsidRPr="004966B4">
              <w:rPr>
                <w:noProof/>
                <w:lang w:val="ru-RU"/>
              </w:rPr>
              <w:t>.</w:t>
            </w:r>
            <w:r w:rsidRPr="004966B4">
              <w:rPr>
                <w:lang w:val="ru-RU"/>
              </w:rPr>
              <w:t xml:space="preserve"> Интерпретация принципа 5. </w:t>
            </w:r>
          </w:p>
        </w:tc>
      </w:tr>
    </w:tbl>
    <w:p w:rsidR="00732FEF" w:rsidRPr="004966B4" w:rsidRDefault="0031322C" w:rsidP="00732FEF">
      <w:pPr>
        <w:rPr>
          <w:lang w:val="ru-RU"/>
        </w:rPr>
      </w:pPr>
      <w:r w:rsidRPr="004966B4">
        <w:rPr>
          <w:noProof/>
          <w:lang w:val="ru-RU" w:eastAsia="ru-RU"/>
        </w:rPr>
        <w:drawing>
          <wp:inline distT="0" distB="0" distL="0" distR="0" wp14:anchorId="345EC0C8" wp14:editId="32169173">
            <wp:extent cx="4572396" cy="34292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396" cy="3429297"/>
                    </a:xfrm>
                    <a:prstGeom prst="rect">
                      <a:avLst/>
                    </a:prstGeom>
                  </pic:spPr>
                </pic:pic>
              </a:graphicData>
            </a:graphic>
          </wp:inline>
        </w:drawing>
      </w:r>
    </w:p>
    <w:p w:rsidR="00732FEF" w:rsidRPr="004966B4" w:rsidRDefault="00732FEF" w:rsidP="00732FEF">
      <w:pPr>
        <w:pStyle w:val="3"/>
        <w:rPr>
          <w:lang w:val="ru-RU"/>
        </w:rPr>
      </w:pPr>
      <w:bookmarkStart w:id="63" w:name="_Toc1472221"/>
      <w:r w:rsidRPr="004966B4">
        <w:rPr>
          <w:lang w:val="ru-RU"/>
        </w:rPr>
        <w:t xml:space="preserve">КОММЕНТАРИЙ </w:t>
      </w:r>
    </w:p>
    <w:bookmarkEnd w:id="63"/>
    <w:p w:rsidR="00732FEF" w:rsidRPr="004966B4" w:rsidRDefault="00732FEF" w:rsidP="00732FEF">
      <w:pPr>
        <w:pStyle w:val="numberedparas"/>
        <w:numPr>
          <w:ilvl w:val="0"/>
          <w:numId w:val="1"/>
        </w:numPr>
        <w:rPr>
          <w:lang w:val="ru-RU"/>
        </w:rPr>
      </w:pPr>
      <w:r w:rsidRPr="004966B4">
        <w:rPr>
          <w:lang w:val="ru-RU"/>
        </w:rPr>
        <w:t xml:space="preserve">Внутренний контроль не может быть эффективным, если отсутствуют процессы, устанавливающие порядок отчетности лиц за осуществление внутреннего контроля.  Подотчетность дополняется эффективной системой управления по результатам, предусматривающей вознаграждение или принятие дисциплинарных мер в зависимости от результатов работы отдельных лиц.  Система управления по результатам должна учитывать возможность чрезмерной рабочей нагрузки, которая потенциально может влиять на исполнение сотрудниками своих обязанностей. </w:t>
      </w:r>
    </w:p>
    <w:p w:rsidR="00732FEF" w:rsidRPr="004966B4" w:rsidRDefault="00732FEF" w:rsidP="00732FEF">
      <w:pPr>
        <w:pStyle w:val="3"/>
        <w:rPr>
          <w:lang w:val="ru-RU"/>
        </w:rPr>
      </w:pPr>
      <w:bookmarkStart w:id="64" w:name="_Toc1472222"/>
      <w:r w:rsidRPr="004966B4">
        <w:rPr>
          <w:lang w:val="ru-RU"/>
        </w:rPr>
        <w:t>КРИТЕРИИ ОЦЕНКИ РЕЗУЛЬТАТИВНОСТИ ВНУТРЕННЕГО КОНТРОЛЯ:</w:t>
      </w:r>
      <w:bookmarkEnd w:id="64"/>
    </w:p>
    <w:p w:rsidR="00732FEF" w:rsidRPr="004966B4" w:rsidRDefault="00732FEF" w:rsidP="00732FEF">
      <w:pPr>
        <w:pStyle w:val="numberedparas"/>
        <w:numPr>
          <w:ilvl w:val="0"/>
          <w:numId w:val="1"/>
        </w:numPr>
        <w:rPr>
          <w:lang w:val="ru-RU"/>
        </w:rPr>
      </w:pPr>
      <w:r w:rsidRPr="004966B4">
        <w:rPr>
          <w:lang w:val="ru-RU"/>
        </w:rPr>
        <w:t>Обеспечивает ли организация подотчетность сотрудников посредством установления структур, полномочий и обязанностей? Например:</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Организация определяет служебные обязанности и распределяет их между сотрудниками. </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Создана система оценки деятельности, которая функционирует на различных уровнях организации и предусматривает оценку того, насколько эффективно </w:t>
      </w:r>
      <w:r w:rsidRPr="004966B4">
        <w:rPr>
          <w:lang w:val="ru-RU"/>
        </w:rPr>
        <w:lastRenderedPageBreak/>
        <w:t xml:space="preserve">менеджеры управляют вверенными им региональными управлениями/ отделениями / подразделениями.  </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Обязанности сотрудников доводятся до них через должностные регламенты или другие механизмы. </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Возложенные на сотрудников обязанности соответствуют целям организации в области внутреннего контроля и основной деятельности. </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Установлены понятные схемы подотчетности, в рамках которых большинство сотрудников отчитываются за выполнение своих обязанностей в сфере внутреннего контроля. </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Цели отдельных сотрудников увязаны с целями более высокого уровня, установленными в стратегии или плане действий </w:t>
      </w:r>
      <w:r w:rsidR="002E57C6" w:rsidRPr="004966B4">
        <w:rPr>
          <w:lang w:val="ru-RU"/>
        </w:rPr>
        <w:t>менеджмента</w:t>
      </w:r>
      <w:r w:rsidRPr="004966B4">
        <w:rPr>
          <w:lang w:val="ru-RU"/>
        </w:rPr>
        <w:t>.</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Организация требует от всех сотрудников отчета о выполнении ими своих обязанностей в сфере внутреннего контроля. </w:t>
      </w:r>
    </w:p>
    <w:p w:rsidR="00732FEF" w:rsidRPr="004966B4" w:rsidRDefault="00732FEF" w:rsidP="00732FEF">
      <w:pPr>
        <w:pStyle w:val="numberedparas"/>
        <w:numPr>
          <w:ilvl w:val="0"/>
          <w:numId w:val="1"/>
        </w:numPr>
        <w:rPr>
          <w:lang w:val="ru-RU"/>
        </w:rPr>
      </w:pPr>
      <w:r w:rsidRPr="004966B4">
        <w:rPr>
          <w:lang w:val="ru-RU"/>
        </w:rPr>
        <w:t>Установлены ли на всех уровнях организации показатели эффективности, стимулы и виды поощрения? Например:</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Действует политика в отношении постановки целей и установления ключевых показателей эффективности (КПЭ).  На различных уровнях зрелости системы внутреннего контроля цели и показатели могут устанавливаться на уровне всей организации, структурных подразделений и отдельных сотрудников. </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Все сотрудники активно вовлекаются в процесс установления индивидуальных целей деятельности и соответствующих КПЭ.</w:t>
      </w:r>
    </w:p>
    <w:p w:rsidR="00732FEF" w:rsidRPr="004966B4" w:rsidRDefault="00732FEF" w:rsidP="00732FEF">
      <w:pPr>
        <w:pStyle w:val="numberedparas"/>
        <w:numPr>
          <w:ilvl w:val="0"/>
          <w:numId w:val="1"/>
        </w:numPr>
        <w:rPr>
          <w:lang w:val="ru-RU"/>
        </w:rPr>
      </w:pPr>
      <w:r w:rsidRPr="004966B4">
        <w:rPr>
          <w:lang w:val="ru-RU"/>
        </w:rPr>
        <w:t>Оценивает ли организация актуальность своих показателей эффективности?</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За анализ актуальности показателей эффективности отвечает вторая линия защиты.</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Качество и актуальность показателей эффективности регулярно оцениваются подразделением внутреннего аудита. </w:t>
      </w:r>
    </w:p>
    <w:p w:rsidR="00732FEF" w:rsidRPr="004966B4" w:rsidRDefault="00193BEB" w:rsidP="00732FEF">
      <w:pPr>
        <w:pStyle w:val="a"/>
        <w:numPr>
          <w:ilvl w:val="0"/>
          <w:numId w:val="3"/>
        </w:numPr>
        <w:tabs>
          <w:tab w:val="clear" w:pos="360"/>
          <w:tab w:val="num" w:pos="1080"/>
        </w:tabs>
        <w:ind w:left="720" w:firstLine="0"/>
        <w:rPr>
          <w:lang w:val="ru-RU"/>
        </w:rPr>
      </w:pPr>
      <w:r w:rsidRPr="004966B4">
        <w:rPr>
          <w:lang w:val="ru-RU"/>
        </w:rPr>
        <w:t>Менеджмент</w:t>
      </w:r>
      <w:r w:rsidR="00732FEF" w:rsidRPr="004966B4">
        <w:rPr>
          <w:lang w:val="ru-RU"/>
        </w:rPr>
        <w:t xml:space="preserve"> подтверждает актуальность показателей эффективности.  </w:t>
      </w:r>
    </w:p>
    <w:p w:rsidR="00732FEF" w:rsidRPr="004966B4" w:rsidRDefault="00732FEF" w:rsidP="00732FEF">
      <w:pPr>
        <w:pStyle w:val="numberedparas"/>
        <w:numPr>
          <w:ilvl w:val="0"/>
          <w:numId w:val="1"/>
        </w:numPr>
        <w:rPr>
          <w:lang w:val="ru-RU"/>
        </w:rPr>
      </w:pPr>
      <w:r w:rsidRPr="004966B4">
        <w:rPr>
          <w:lang w:val="ru-RU"/>
        </w:rPr>
        <w:t xml:space="preserve">Учитывает ли </w:t>
      </w:r>
      <w:r w:rsidR="00193BEB" w:rsidRPr="004966B4">
        <w:rPr>
          <w:lang w:val="ru-RU"/>
        </w:rPr>
        <w:t>менеджмент</w:t>
      </w:r>
      <w:r w:rsidRPr="004966B4">
        <w:rPr>
          <w:lang w:val="ru-RU"/>
        </w:rPr>
        <w:t xml:space="preserve"> возможность чрезмерной нагрузки, которая может влиять на выполнение сотрудниками своих обязанностей? Например:</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Установлена формализованная процедура/механизм для измерения рабочей нагрузки персонала, с помощью которых выявляются ситуации чрезмерной или недостаточной нагрузки, а также существуют механизмы, предназначенные для устранения неравномерного распределения нагрузки. </w:t>
      </w:r>
    </w:p>
    <w:p w:rsidR="00732FEF" w:rsidRPr="004966B4" w:rsidRDefault="00193BEB" w:rsidP="00732FEF">
      <w:pPr>
        <w:pStyle w:val="a"/>
        <w:numPr>
          <w:ilvl w:val="0"/>
          <w:numId w:val="3"/>
        </w:numPr>
        <w:tabs>
          <w:tab w:val="clear" w:pos="360"/>
          <w:tab w:val="num" w:pos="1080"/>
        </w:tabs>
        <w:ind w:left="720" w:firstLine="0"/>
        <w:jc w:val="both"/>
        <w:rPr>
          <w:lang w:val="ru-RU"/>
        </w:rPr>
      </w:pPr>
      <w:r w:rsidRPr="004966B4">
        <w:rPr>
          <w:lang w:val="ru-RU"/>
        </w:rPr>
        <w:t>Менеджмент</w:t>
      </w:r>
      <w:r w:rsidR="00732FEF" w:rsidRPr="004966B4">
        <w:rPr>
          <w:lang w:val="ru-RU"/>
        </w:rPr>
        <w:t xml:space="preserve"> выявляет сотрудников, которые не берут отпуска достаточной продолжительности.  </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Выявляются сотрудники, страдающие от заболеваний, вызванных стрессом, и корректируется рабочая нагрузка для снижения уровня стресса.  </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Созданы механизмы консультирования персонала, позволяющие выявлять сотрудников, испытывающих чрезмерную нагрузку.  </w:t>
      </w:r>
    </w:p>
    <w:p w:rsidR="00732FEF" w:rsidRPr="004966B4" w:rsidRDefault="00732FEF" w:rsidP="00732FEF">
      <w:pPr>
        <w:pStyle w:val="numberedparas"/>
        <w:numPr>
          <w:ilvl w:val="0"/>
          <w:numId w:val="1"/>
        </w:numPr>
        <w:rPr>
          <w:color w:val="000000"/>
          <w:szCs w:val="22"/>
          <w:lang w:val="ru-RU"/>
        </w:rPr>
      </w:pPr>
      <w:r w:rsidRPr="004966B4">
        <w:rPr>
          <w:lang w:val="ru-RU"/>
        </w:rPr>
        <w:lastRenderedPageBreak/>
        <w:t>Принята ли политика в отношении управления эффективностью работы персонала, предусматривающая регулярную оценку деятельности сотрудников с точки зрения достижения поставленным им целей?</w:t>
      </w:r>
      <w:r w:rsidRPr="004966B4">
        <w:rPr>
          <w:color w:val="000000"/>
          <w:szCs w:val="22"/>
          <w:lang w:val="ru-RU"/>
        </w:rPr>
        <w:t xml:space="preserve"> Например:</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Существует официальная система аттестации персонала, которая охватывает всех сотрудников. </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По итогам аттестации составляются официальные отчеты о качестве трудовой деятельности.</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Размер поощрения соответствует уровню выполняемых обязанностей. </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По итогам аттестации сотрудники получают позитивное и негативное поощрение (как в финансовой, так и нефинансовой форме).</w:t>
      </w:r>
    </w:p>
    <w:p w:rsidR="00732FEF" w:rsidRPr="004966B4" w:rsidRDefault="00732FEF" w:rsidP="00732FEF">
      <w:pPr>
        <w:pStyle w:val="doubleindent"/>
        <w:numPr>
          <w:ilvl w:val="0"/>
          <w:numId w:val="0"/>
        </w:numPr>
        <w:rPr>
          <w:lang w:val="ru-RU"/>
        </w:rPr>
      </w:pPr>
    </w:p>
    <w:p w:rsidR="000F76A6" w:rsidRPr="004966B4" w:rsidRDefault="000F76A6">
      <w:pPr>
        <w:spacing w:before="200" w:after="200" w:line="276" w:lineRule="auto"/>
        <w:rPr>
          <w:lang w:val="ru-RU"/>
        </w:rPr>
      </w:pPr>
      <w:bookmarkStart w:id="65" w:name="_Toc536687433"/>
      <w:r w:rsidRPr="004966B4">
        <w:rPr>
          <w:lang w:val="ru-RU"/>
        </w:rPr>
        <w:br w:type="page"/>
      </w:r>
    </w:p>
    <w:p w:rsidR="00732FEF" w:rsidRPr="004966B4" w:rsidRDefault="00732FEF" w:rsidP="00732FEF">
      <w:pPr>
        <w:spacing w:before="200" w:after="200" w:line="276" w:lineRule="auto"/>
        <w:rPr>
          <w:rFonts w:asciiTheme="minorHAnsi" w:eastAsiaTheme="minorEastAsia" w:hAnsiTheme="minorHAnsi" w:cstheme="minorBidi"/>
          <w:b/>
          <w:bCs/>
          <w:caps/>
          <w:color w:val="FFFFFF" w:themeColor="background1"/>
          <w:spacing w:val="15"/>
          <w:sz w:val="22"/>
          <w:szCs w:val="22"/>
          <w:lang w:val="ru-RU"/>
        </w:rPr>
      </w:pPr>
    </w:p>
    <w:p w:rsidR="00732FEF" w:rsidRPr="004966B4" w:rsidRDefault="00732FEF" w:rsidP="00732FEF">
      <w:pPr>
        <w:pStyle w:val="1"/>
        <w:rPr>
          <w:lang w:val="ru-RU"/>
        </w:rPr>
      </w:pPr>
      <w:bookmarkStart w:id="66" w:name="_Toc1472223"/>
      <w:bookmarkStart w:id="67" w:name="_Toc4746827"/>
      <w:r w:rsidRPr="004966B4">
        <w:rPr>
          <w:lang w:val="ru-RU"/>
        </w:rPr>
        <w:t xml:space="preserve">ПРИЛОЖЕНИЕ </w:t>
      </w:r>
      <w:r w:rsidRPr="004966B4">
        <w:t>B</w:t>
      </w:r>
      <w:r w:rsidRPr="004966B4">
        <w:rPr>
          <w:lang w:val="ru-RU"/>
        </w:rPr>
        <w:t>2. ОЦЕНКА РИСКА</w:t>
      </w:r>
      <w:bookmarkEnd w:id="65"/>
      <w:bookmarkEnd w:id="66"/>
      <w:bookmarkEnd w:id="67"/>
    </w:p>
    <w:p w:rsidR="00732FEF" w:rsidRPr="004966B4" w:rsidRDefault="00732FEF" w:rsidP="00732FEF">
      <w:pPr>
        <w:pStyle w:val="numberedparas"/>
        <w:numPr>
          <w:ilvl w:val="0"/>
          <w:numId w:val="32"/>
        </w:numPr>
        <w:rPr>
          <w:lang w:val="ru-RU"/>
        </w:rPr>
      </w:pPr>
      <w:r w:rsidRPr="004966B4">
        <w:rPr>
          <w:lang w:val="ru-RU"/>
        </w:rPr>
        <w:t xml:space="preserve">В настоящем приложении рассматривается компонент 2 «Оценка риска», который позволяет организации учитывать степень воздействия потенциальных событий на достижение целей. При оценке риска ставится задача получить ответы на ключевые вопросы, стоящие перед организацией: </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Полностью ли менеджеры осознают риск, принимаемый на себя их подчиненными? </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Существуют ли сферы, в которых сотрудникам приходится принимать на себя риск, который должен учитываться и поддерживаться высшим </w:t>
      </w:r>
      <w:r w:rsidR="00193BEB" w:rsidRPr="004966B4">
        <w:rPr>
          <w:lang w:val="ru-RU"/>
        </w:rPr>
        <w:t>менеджментом</w:t>
      </w:r>
      <w:r w:rsidRPr="004966B4">
        <w:rPr>
          <w:lang w:val="ru-RU"/>
        </w:rPr>
        <w:t>?</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Каков предельный уровень риска, которому должна подвергаться организация и ее персонал? </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Принимает ли организация на себя риск, который может и должен быть разделен с другими? </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Создает ли организация средства контроля, слабо воздействующие на риск, с которым она сталкивается?</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Можно ли просто принимать некоторые виды риска вместо того, чтобы их контролировать? </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Фиксируются ли опасные события в реестрах риска и обновляются ли реестры риска? </w:t>
      </w:r>
    </w:p>
    <w:p w:rsidR="00732FEF" w:rsidRPr="004966B4" w:rsidRDefault="00732FEF" w:rsidP="00732FEF">
      <w:pPr>
        <w:pStyle w:val="numberedparas"/>
        <w:numPr>
          <w:ilvl w:val="0"/>
          <w:numId w:val="1"/>
        </w:numPr>
        <w:rPr>
          <w:lang w:val="ru-RU"/>
        </w:rPr>
      </w:pPr>
      <w:r w:rsidRPr="004966B4">
        <w:rPr>
          <w:b/>
          <w:lang w:val="ru-RU"/>
        </w:rPr>
        <w:t xml:space="preserve">Компонент «Оценка риска» содержит пять принципов, </w:t>
      </w:r>
      <w:r w:rsidRPr="004966B4">
        <w:rPr>
          <w:lang w:val="ru-RU"/>
        </w:rPr>
        <w:t xml:space="preserve">определенных </w:t>
      </w:r>
      <w:r w:rsidRPr="004966B4">
        <w:t>COSO</w:t>
      </w:r>
      <w:r w:rsidRPr="004966B4">
        <w:rPr>
          <w:lang w:val="ru-RU"/>
        </w:rPr>
        <w:t xml:space="preserve">: </w:t>
      </w:r>
    </w:p>
    <w:p w:rsidR="00732FEF" w:rsidRPr="004966B4" w:rsidRDefault="00732FEF" w:rsidP="00732FEF">
      <w:pPr>
        <w:pStyle w:val="a"/>
        <w:numPr>
          <w:ilvl w:val="0"/>
          <w:numId w:val="0"/>
        </w:numPr>
        <w:ind w:left="567"/>
        <w:jc w:val="both"/>
        <w:rPr>
          <w:lang w:val="ru-RU"/>
        </w:rPr>
      </w:pPr>
      <w:r w:rsidRPr="004966B4">
        <w:rPr>
          <w:lang w:val="ru-RU"/>
        </w:rPr>
        <w:t xml:space="preserve">6 </w:t>
      </w:r>
      <w:r w:rsidRPr="004966B4">
        <w:rPr>
          <w:rFonts w:ascii="Palatino Linotype" w:hAnsi="Palatino Linotype" w:cs="Palatino Linotype"/>
          <w:lang w:val="ru-RU"/>
        </w:rPr>
        <w:t>‐</w:t>
      </w:r>
      <w:r w:rsidRPr="004966B4">
        <w:rPr>
          <w:lang w:val="ru-RU"/>
        </w:rPr>
        <w:t xml:space="preserve"> Организация определяет цели достаточно четко, чтобы позволить идентифицировать и оценить риск, связанный с достижением целей.    </w:t>
      </w:r>
    </w:p>
    <w:p w:rsidR="00732FEF" w:rsidRPr="004966B4" w:rsidRDefault="00732FEF" w:rsidP="00732FEF">
      <w:pPr>
        <w:pStyle w:val="a"/>
        <w:numPr>
          <w:ilvl w:val="0"/>
          <w:numId w:val="0"/>
        </w:numPr>
        <w:ind w:left="567"/>
        <w:jc w:val="both"/>
        <w:rPr>
          <w:lang w:val="ru-RU"/>
        </w:rPr>
      </w:pPr>
      <w:r w:rsidRPr="004966B4">
        <w:rPr>
          <w:lang w:val="ru-RU"/>
        </w:rPr>
        <w:t xml:space="preserve">7 </w:t>
      </w:r>
      <w:r w:rsidRPr="004966B4">
        <w:rPr>
          <w:rFonts w:ascii="Palatino Linotype" w:hAnsi="Palatino Linotype" w:cs="Palatino Linotype"/>
          <w:lang w:val="ru-RU"/>
        </w:rPr>
        <w:t>‐</w:t>
      </w:r>
      <w:r w:rsidRPr="004966B4">
        <w:rPr>
          <w:lang w:val="ru-RU"/>
        </w:rPr>
        <w:t xml:space="preserve"> Организация выявляет и анализирует риск для достижения своих целей в масштабах всей организации, и на этой основе принимается решение о способе управления риском. </w:t>
      </w:r>
    </w:p>
    <w:p w:rsidR="00732FEF" w:rsidRPr="004966B4" w:rsidRDefault="00732FEF" w:rsidP="00732FEF">
      <w:pPr>
        <w:pStyle w:val="a"/>
        <w:numPr>
          <w:ilvl w:val="0"/>
          <w:numId w:val="0"/>
        </w:numPr>
        <w:ind w:left="567"/>
        <w:jc w:val="both"/>
        <w:rPr>
          <w:lang w:val="ru-RU"/>
        </w:rPr>
      </w:pPr>
      <w:r w:rsidRPr="004966B4">
        <w:rPr>
          <w:lang w:val="ru-RU"/>
        </w:rPr>
        <w:t xml:space="preserve">8 </w:t>
      </w:r>
      <w:r w:rsidRPr="004966B4">
        <w:rPr>
          <w:rFonts w:ascii="Palatino Linotype" w:hAnsi="Palatino Linotype" w:cs="Palatino Linotype"/>
          <w:lang w:val="ru-RU"/>
        </w:rPr>
        <w:t>‐</w:t>
      </w:r>
      <w:r w:rsidRPr="004966B4">
        <w:rPr>
          <w:lang w:val="ru-RU"/>
        </w:rPr>
        <w:t xml:space="preserve"> При оценке риска для достижения поставленных целей организация  принимает во внимание возможные мошеннические действия.</w:t>
      </w:r>
    </w:p>
    <w:p w:rsidR="00732FEF" w:rsidRPr="004966B4" w:rsidRDefault="00732FEF" w:rsidP="00732FEF">
      <w:pPr>
        <w:pStyle w:val="a"/>
        <w:numPr>
          <w:ilvl w:val="0"/>
          <w:numId w:val="0"/>
        </w:numPr>
        <w:ind w:left="567"/>
        <w:jc w:val="both"/>
        <w:rPr>
          <w:lang w:val="ru-RU"/>
        </w:rPr>
      </w:pPr>
      <w:r w:rsidRPr="004966B4">
        <w:rPr>
          <w:lang w:val="ru-RU"/>
        </w:rPr>
        <w:t xml:space="preserve">9 </w:t>
      </w:r>
      <w:r w:rsidRPr="004966B4">
        <w:rPr>
          <w:rFonts w:ascii="Palatino Linotype" w:hAnsi="Palatino Linotype" w:cs="Palatino Linotype"/>
          <w:lang w:val="ru-RU"/>
        </w:rPr>
        <w:t>‐</w:t>
      </w:r>
      <w:r w:rsidRPr="004966B4">
        <w:rPr>
          <w:lang w:val="ru-RU"/>
        </w:rPr>
        <w:t xml:space="preserve"> Организация выявляет и оценивает изменения, способные оказать существенное влияние на систему внутреннего контроля. </w:t>
      </w:r>
    </w:p>
    <w:tbl>
      <w:tblPr>
        <w:tblStyle w:val="af2"/>
        <w:tblW w:w="822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1"/>
      </w:tblGrid>
      <w:tr w:rsidR="00732FEF" w:rsidRPr="004966B4" w:rsidTr="00732FEF">
        <w:trPr>
          <w:trHeight w:val="5490"/>
        </w:trPr>
        <w:tc>
          <w:tcPr>
            <w:tcW w:w="8221" w:type="dxa"/>
          </w:tcPr>
          <w:p w:rsidR="00732FEF" w:rsidRPr="004966B4" w:rsidRDefault="00732FEF" w:rsidP="00732FEF">
            <w:pPr>
              <w:pStyle w:val="af3"/>
              <w:rPr>
                <w:lang w:val="ru-RU"/>
              </w:rPr>
            </w:pPr>
            <w:r w:rsidRPr="004966B4">
              <w:rPr>
                <w:lang w:val="ru-RU"/>
              </w:rPr>
              <w:lastRenderedPageBreak/>
              <w:t xml:space="preserve">Рисунок </w:t>
            </w:r>
            <w:r w:rsidR="00DD1D4F" w:rsidRPr="004966B4">
              <w:rPr>
                <w:noProof/>
              </w:rPr>
              <w:fldChar w:fldCharType="begin"/>
            </w:r>
            <w:r w:rsidRPr="004966B4">
              <w:rPr>
                <w:noProof/>
                <w:lang w:val="ru-RU"/>
              </w:rPr>
              <w:instrText xml:space="preserve"> </w:instrText>
            </w:r>
            <w:r w:rsidRPr="004966B4">
              <w:rPr>
                <w:noProof/>
              </w:rPr>
              <w:instrText>SEQ</w:instrText>
            </w:r>
            <w:r w:rsidRPr="004966B4">
              <w:rPr>
                <w:noProof/>
                <w:lang w:val="ru-RU"/>
              </w:rPr>
              <w:instrText xml:space="preserve"> </w:instrText>
            </w:r>
            <w:r w:rsidRPr="004966B4">
              <w:rPr>
                <w:noProof/>
              </w:rPr>
              <w:instrText>Figure</w:instrText>
            </w:r>
            <w:r w:rsidRPr="004966B4">
              <w:rPr>
                <w:noProof/>
                <w:lang w:val="ru-RU"/>
              </w:rPr>
              <w:instrText xml:space="preserve"> \* </w:instrText>
            </w:r>
            <w:r w:rsidRPr="004966B4">
              <w:rPr>
                <w:noProof/>
              </w:rPr>
              <w:instrText>ARABIC</w:instrText>
            </w:r>
            <w:r w:rsidRPr="004966B4">
              <w:rPr>
                <w:noProof/>
                <w:lang w:val="ru-RU"/>
              </w:rPr>
              <w:instrText xml:space="preserve"> </w:instrText>
            </w:r>
            <w:r w:rsidR="00DD1D4F" w:rsidRPr="004966B4">
              <w:rPr>
                <w:noProof/>
              </w:rPr>
              <w:fldChar w:fldCharType="separate"/>
            </w:r>
            <w:r w:rsidR="00437F12" w:rsidRPr="004966B4">
              <w:rPr>
                <w:noProof/>
                <w:lang w:val="ru-RU"/>
              </w:rPr>
              <w:t>10</w:t>
            </w:r>
            <w:r w:rsidR="00DD1D4F" w:rsidRPr="004966B4">
              <w:rPr>
                <w:noProof/>
              </w:rPr>
              <w:fldChar w:fldCharType="end"/>
            </w:r>
            <w:r w:rsidRPr="004966B4">
              <w:rPr>
                <w:noProof/>
                <w:lang w:val="ru-RU"/>
              </w:rPr>
              <w:t>.</w:t>
            </w:r>
            <w:r w:rsidRPr="004966B4">
              <w:rPr>
                <w:lang w:val="ru-RU"/>
              </w:rPr>
              <w:t xml:space="preserve"> Принципы и «точки фокуса» по компоненту 2 «Управление риском».</w:t>
            </w:r>
          </w:p>
          <w:p w:rsidR="00732FEF" w:rsidRPr="004966B4" w:rsidRDefault="0031322C" w:rsidP="00732FEF">
            <w:r w:rsidRPr="004966B4">
              <w:rPr>
                <w:noProof/>
                <w:lang w:val="ru-RU" w:eastAsia="ru-RU"/>
              </w:rPr>
              <w:drawing>
                <wp:inline distT="0" distB="0" distL="0" distR="0" wp14:anchorId="26D6A59F" wp14:editId="139C8B1F">
                  <wp:extent cx="4572396" cy="34292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396" cy="3429297"/>
                          </a:xfrm>
                          <a:prstGeom prst="rect">
                            <a:avLst/>
                          </a:prstGeom>
                        </pic:spPr>
                      </pic:pic>
                    </a:graphicData>
                  </a:graphic>
                </wp:inline>
              </w:drawing>
            </w:r>
          </w:p>
        </w:tc>
      </w:tr>
    </w:tbl>
    <w:p w:rsidR="00732FEF" w:rsidRPr="004966B4" w:rsidRDefault="00732FEF" w:rsidP="00732FEF"/>
    <w:p w:rsidR="00732FEF" w:rsidRPr="004966B4" w:rsidRDefault="00732FEF" w:rsidP="00732FEF">
      <w:pPr>
        <w:spacing w:before="200" w:after="200" w:line="276" w:lineRule="auto"/>
        <w:rPr>
          <w:rFonts w:asciiTheme="minorHAnsi" w:eastAsiaTheme="minorEastAsia" w:hAnsiTheme="minorHAnsi" w:cstheme="minorBidi"/>
          <w:caps/>
          <w:spacing w:val="15"/>
          <w:sz w:val="22"/>
          <w:szCs w:val="22"/>
        </w:rPr>
      </w:pPr>
      <w:r w:rsidRPr="004966B4">
        <w:br w:type="page"/>
      </w:r>
    </w:p>
    <w:p w:rsidR="00732FEF" w:rsidRPr="004966B4" w:rsidRDefault="00732FEF" w:rsidP="00732FEF">
      <w:pPr>
        <w:pStyle w:val="2"/>
        <w:rPr>
          <w:lang w:val="ru-RU"/>
        </w:rPr>
      </w:pPr>
      <w:bookmarkStart w:id="68" w:name="_Toc1472224"/>
      <w:r w:rsidRPr="004966B4">
        <w:rPr>
          <w:lang w:val="ru-RU"/>
        </w:rPr>
        <w:lastRenderedPageBreak/>
        <w:t xml:space="preserve">ПРИНЦИП 6. </w:t>
      </w:r>
      <w:bookmarkEnd w:id="68"/>
      <w:r w:rsidRPr="004966B4">
        <w:rPr>
          <w:lang w:val="ru-RU"/>
        </w:rPr>
        <w:t>Организация определяет цели достаточно четко, чтобы позволить идентифицировать и оценить риск, связанный с достижением целей</w:t>
      </w:r>
    </w:p>
    <w:p w:rsidR="00732FEF" w:rsidRPr="004966B4" w:rsidRDefault="00732FEF" w:rsidP="00732FEF">
      <w:pPr>
        <w:rPr>
          <w:lang w:val="ru-RU"/>
        </w:rPr>
      </w:pPr>
    </w:p>
    <w:p w:rsidR="00732FEF" w:rsidRPr="004966B4" w:rsidRDefault="00732FEF" w:rsidP="00732FEF">
      <w:pPr>
        <w:pStyle w:val="af3"/>
        <w:rPr>
          <w:lang w:val="ru-RU"/>
        </w:rPr>
      </w:pPr>
      <w:r w:rsidRPr="004966B4">
        <w:rPr>
          <w:lang w:val="ru-RU"/>
        </w:rPr>
        <w:t>Рисунок</w:t>
      </w:r>
      <w:r w:rsidRPr="004966B4">
        <w:t xml:space="preserve"> </w:t>
      </w:r>
      <w:r w:rsidR="00DD1D4F" w:rsidRPr="004966B4">
        <w:rPr>
          <w:noProof/>
        </w:rPr>
        <w:fldChar w:fldCharType="begin"/>
      </w:r>
      <w:r w:rsidRPr="004966B4">
        <w:rPr>
          <w:noProof/>
        </w:rPr>
        <w:instrText xml:space="preserve"> SEQ Figure \* ARABIC </w:instrText>
      </w:r>
      <w:r w:rsidR="00DD1D4F" w:rsidRPr="004966B4">
        <w:rPr>
          <w:noProof/>
        </w:rPr>
        <w:fldChar w:fldCharType="separate"/>
      </w:r>
      <w:r w:rsidR="00437F12" w:rsidRPr="004966B4">
        <w:rPr>
          <w:noProof/>
        </w:rPr>
        <w:t>11</w:t>
      </w:r>
      <w:r w:rsidR="00DD1D4F" w:rsidRPr="004966B4">
        <w:rPr>
          <w:noProof/>
        </w:rPr>
        <w:fldChar w:fldCharType="end"/>
      </w:r>
      <w:r w:rsidRPr="004966B4">
        <w:rPr>
          <w:noProof/>
        </w:rPr>
        <w:t>.</w:t>
      </w:r>
      <w:r w:rsidRPr="004966B4">
        <w:t xml:space="preserve"> </w:t>
      </w:r>
      <w:r w:rsidRPr="004966B4">
        <w:rPr>
          <w:lang w:val="ru-RU"/>
        </w:rPr>
        <w:t xml:space="preserve">Интерпретация принципа </w:t>
      </w:r>
      <w:r w:rsidRPr="004966B4">
        <w:t>6</w:t>
      </w:r>
      <w:r w:rsidRPr="004966B4">
        <w:rPr>
          <w:lang w:val="ru-RU"/>
        </w:rPr>
        <w:t>.</w:t>
      </w:r>
    </w:p>
    <w:p w:rsidR="00732FEF" w:rsidRPr="004966B4" w:rsidRDefault="0031322C" w:rsidP="00732FEF">
      <w:pPr>
        <w:pStyle w:val="af3"/>
        <w:rPr>
          <w:noProof/>
        </w:rPr>
      </w:pPr>
      <w:r w:rsidRPr="004966B4">
        <w:rPr>
          <w:noProof/>
          <w:lang w:val="ru-RU" w:eastAsia="ru-RU"/>
        </w:rPr>
        <w:drawing>
          <wp:inline distT="0" distB="0" distL="0" distR="0" wp14:anchorId="7791ED3D" wp14:editId="34473A37">
            <wp:extent cx="4572396" cy="34292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396" cy="3429297"/>
                    </a:xfrm>
                    <a:prstGeom prst="rect">
                      <a:avLst/>
                    </a:prstGeom>
                  </pic:spPr>
                </pic:pic>
              </a:graphicData>
            </a:graphic>
          </wp:inline>
        </w:drawing>
      </w:r>
    </w:p>
    <w:p w:rsidR="00732FEF" w:rsidRPr="004966B4" w:rsidRDefault="00732FEF" w:rsidP="00732FEF">
      <w:pPr>
        <w:pStyle w:val="3"/>
      </w:pPr>
      <w:bookmarkStart w:id="69" w:name="_Toc1472225"/>
      <w:r w:rsidRPr="004966B4">
        <w:rPr>
          <w:lang w:val="ru-RU"/>
        </w:rPr>
        <w:t>КОММЕНТАРИЙ</w:t>
      </w:r>
      <w:bookmarkEnd w:id="69"/>
    </w:p>
    <w:p w:rsidR="00732FEF" w:rsidRPr="004966B4" w:rsidRDefault="00732FEF" w:rsidP="00732FEF">
      <w:pPr>
        <w:pStyle w:val="numberedparas"/>
        <w:numPr>
          <w:ilvl w:val="0"/>
          <w:numId w:val="1"/>
        </w:numPr>
        <w:rPr>
          <w:lang w:val="ru-RU"/>
        </w:rPr>
      </w:pPr>
      <w:r w:rsidRPr="004966B4">
        <w:rPr>
          <w:lang w:val="ru-RU"/>
        </w:rPr>
        <w:t>Постановка целей – это предварительное условие как для обеспечения подотчетности, так и проведения эффективной оценки риска.  Цели должны ставиться до того, как менеджеры смогут идентифицировать и оценить риск, связанный с их достижением, и осуществлять необходимые действия по управлению риском.  Никакая система подотчетности не может функционировать без наличия четких целей. Все цели должны соответствовать критериям, отраженным в английско</w:t>
      </w:r>
      <w:r w:rsidR="00CD4CC6" w:rsidRPr="004966B4">
        <w:rPr>
          <w:lang w:val="ru-RU"/>
        </w:rPr>
        <w:t>м</w:t>
      </w:r>
      <w:r w:rsidRPr="004966B4">
        <w:rPr>
          <w:lang w:val="ru-RU"/>
        </w:rPr>
        <w:t xml:space="preserve"> а</w:t>
      </w:r>
      <w:r w:rsidR="00CD4CC6" w:rsidRPr="004966B4">
        <w:rPr>
          <w:lang w:val="ru-RU"/>
        </w:rPr>
        <w:t xml:space="preserve">крониме </w:t>
      </w:r>
      <w:r w:rsidRPr="004966B4">
        <w:rPr>
          <w:lang w:val="ru-RU"/>
        </w:rPr>
        <w:t>«</w:t>
      </w:r>
      <w:r w:rsidRPr="004966B4">
        <w:rPr>
          <w:lang w:val="en-US"/>
        </w:rPr>
        <w:t>SMART</w:t>
      </w:r>
      <w:r w:rsidRPr="004966B4">
        <w:rPr>
          <w:lang w:val="ru-RU"/>
        </w:rPr>
        <w:t>», т.е. должны быть:</w:t>
      </w:r>
    </w:p>
    <w:p w:rsidR="00732FEF" w:rsidRPr="004966B4" w:rsidRDefault="00732FEF" w:rsidP="00732FEF">
      <w:pPr>
        <w:pStyle w:val="a"/>
        <w:numPr>
          <w:ilvl w:val="0"/>
          <w:numId w:val="3"/>
        </w:numPr>
        <w:tabs>
          <w:tab w:val="clear" w:pos="360"/>
          <w:tab w:val="num" w:pos="1080"/>
        </w:tabs>
        <w:ind w:left="720" w:firstLine="0"/>
      </w:pPr>
      <w:r w:rsidRPr="004966B4">
        <w:rPr>
          <w:lang w:val="ru-RU"/>
        </w:rPr>
        <w:t>Конкретными</w:t>
      </w:r>
      <w:r w:rsidRPr="004966B4">
        <w:rPr>
          <w:b/>
          <w:lang w:val="ru-RU"/>
        </w:rPr>
        <w:t xml:space="preserve"> / </w:t>
      </w:r>
      <w:r w:rsidRPr="004966B4">
        <w:rPr>
          <w:b/>
        </w:rPr>
        <w:t>S</w:t>
      </w:r>
      <w:r w:rsidRPr="004966B4">
        <w:t>pecific</w:t>
      </w:r>
    </w:p>
    <w:p w:rsidR="00732FEF" w:rsidRPr="004966B4" w:rsidRDefault="00732FEF" w:rsidP="00732FEF">
      <w:pPr>
        <w:pStyle w:val="a"/>
        <w:numPr>
          <w:ilvl w:val="0"/>
          <w:numId w:val="3"/>
        </w:numPr>
        <w:tabs>
          <w:tab w:val="clear" w:pos="360"/>
          <w:tab w:val="num" w:pos="1080"/>
        </w:tabs>
        <w:ind w:left="720" w:firstLine="0"/>
      </w:pPr>
      <w:r w:rsidRPr="004966B4">
        <w:rPr>
          <w:lang w:val="ru-RU"/>
        </w:rPr>
        <w:t>Измеримыми /</w:t>
      </w:r>
      <w:r w:rsidRPr="004966B4">
        <w:rPr>
          <w:b/>
        </w:rPr>
        <w:t>M</w:t>
      </w:r>
      <w:r w:rsidRPr="004966B4">
        <w:t>easurable</w:t>
      </w:r>
    </w:p>
    <w:p w:rsidR="00732FEF" w:rsidRPr="004966B4" w:rsidRDefault="00732FEF" w:rsidP="00732FEF">
      <w:pPr>
        <w:pStyle w:val="a"/>
        <w:numPr>
          <w:ilvl w:val="0"/>
          <w:numId w:val="3"/>
        </w:numPr>
        <w:tabs>
          <w:tab w:val="clear" w:pos="360"/>
          <w:tab w:val="num" w:pos="1080"/>
        </w:tabs>
        <w:ind w:left="720" w:firstLine="0"/>
      </w:pPr>
      <w:r w:rsidRPr="004966B4">
        <w:rPr>
          <w:lang w:val="ru-RU"/>
        </w:rPr>
        <w:t>Достижимыми /</w:t>
      </w:r>
      <w:r w:rsidRPr="004966B4">
        <w:rPr>
          <w:b/>
        </w:rPr>
        <w:t>A</w:t>
      </w:r>
      <w:r w:rsidRPr="004966B4">
        <w:t>chievable/Attainable</w:t>
      </w:r>
    </w:p>
    <w:p w:rsidR="00732FEF" w:rsidRPr="004966B4" w:rsidRDefault="00732FEF" w:rsidP="00732FEF">
      <w:pPr>
        <w:pStyle w:val="a"/>
        <w:numPr>
          <w:ilvl w:val="0"/>
          <w:numId w:val="3"/>
        </w:numPr>
        <w:tabs>
          <w:tab w:val="clear" w:pos="360"/>
          <w:tab w:val="num" w:pos="1080"/>
        </w:tabs>
        <w:ind w:left="720" w:firstLine="0"/>
      </w:pPr>
      <w:r w:rsidRPr="004966B4">
        <w:rPr>
          <w:lang w:val="ru-RU"/>
        </w:rPr>
        <w:t>Зафиксированными /</w:t>
      </w:r>
      <w:r w:rsidRPr="004966B4">
        <w:rPr>
          <w:b/>
        </w:rPr>
        <w:t>R</w:t>
      </w:r>
      <w:r w:rsidRPr="004966B4">
        <w:t xml:space="preserve">ecorded </w:t>
      </w:r>
    </w:p>
    <w:p w:rsidR="00732FEF" w:rsidRPr="004966B4" w:rsidRDefault="00732FEF" w:rsidP="00732FEF">
      <w:pPr>
        <w:pStyle w:val="a"/>
        <w:numPr>
          <w:ilvl w:val="0"/>
          <w:numId w:val="3"/>
        </w:numPr>
        <w:tabs>
          <w:tab w:val="clear" w:pos="360"/>
          <w:tab w:val="num" w:pos="1080"/>
        </w:tabs>
        <w:ind w:left="720" w:firstLine="0"/>
      </w:pPr>
      <w:r w:rsidRPr="004966B4">
        <w:rPr>
          <w:lang w:val="ru-RU"/>
        </w:rPr>
        <w:t>Ограниченными во времени /</w:t>
      </w:r>
      <w:r w:rsidRPr="004966B4">
        <w:rPr>
          <w:b/>
        </w:rPr>
        <w:t>T</w:t>
      </w:r>
      <w:r w:rsidRPr="004966B4">
        <w:t>imetabled</w:t>
      </w:r>
    </w:p>
    <w:p w:rsidR="00732FEF" w:rsidRPr="004966B4" w:rsidRDefault="00732FEF" w:rsidP="00732FEF">
      <w:pPr>
        <w:pStyle w:val="numberedparas"/>
        <w:numPr>
          <w:ilvl w:val="0"/>
          <w:numId w:val="1"/>
        </w:numPr>
        <w:rPr>
          <w:lang w:val="ru-RU"/>
        </w:rPr>
      </w:pPr>
      <w:r w:rsidRPr="004966B4">
        <w:rPr>
          <w:lang w:val="ru-RU"/>
        </w:rPr>
        <w:t>Этот принцип стимулирует менеджеров к тому, чтобы сосредоточиться на четырех видах целей, которые могут существовать в государственном секторе.</w:t>
      </w:r>
    </w:p>
    <w:p w:rsidR="00732FEF" w:rsidRPr="004966B4" w:rsidRDefault="00732FEF" w:rsidP="00732FEF">
      <w:pPr>
        <w:pStyle w:val="numberedparas"/>
        <w:numPr>
          <w:ilvl w:val="0"/>
          <w:numId w:val="1"/>
        </w:numPr>
        <w:rPr>
          <w:lang w:val="ru-RU"/>
        </w:rPr>
      </w:pPr>
      <w:r w:rsidRPr="004966B4">
        <w:rPr>
          <w:b/>
          <w:lang w:val="ru-RU"/>
        </w:rPr>
        <w:lastRenderedPageBreak/>
        <w:t xml:space="preserve">Цели в области </w:t>
      </w:r>
      <w:r w:rsidR="001328BD" w:rsidRPr="004966B4">
        <w:rPr>
          <w:b/>
          <w:lang w:val="ru-RU"/>
        </w:rPr>
        <w:t>текущей</w:t>
      </w:r>
      <w:r w:rsidRPr="004966B4">
        <w:rPr>
          <w:b/>
          <w:lang w:val="ru-RU"/>
        </w:rPr>
        <w:t xml:space="preserve"> деятельности </w:t>
      </w:r>
      <w:r w:rsidRPr="004966B4">
        <w:rPr>
          <w:lang w:val="ru-RU"/>
        </w:rPr>
        <w:t xml:space="preserve">относятся к предназначению вида деятельности организации государственного сектора или программы и формируют основу для современных систем бюджетирования, ориентированного на результат. Цели должны отражать выбор руководителей в отношении оптимальных способов реализации политики, поскольку всегда есть разные варианты осуществления политики в государственном секторе.  В идеальном случае для обеспечения ответственности за достижение целей они должны включать целевые значения и ключевые показатели эффективности (КПЭ).  Цели должны также отражать уровень толерантности к риску. Один из способов демонстрации толерантности к риску состоит в фиксировании того, что достижение целей на уровне ниже 100% будет тем не менее считаться успешной деятельностью. </w:t>
      </w:r>
      <w:r w:rsidR="00194E3C" w:rsidRPr="004966B4">
        <w:rPr>
          <w:lang w:val="ru-RU"/>
        </w:rPr>
        <w:t xml:space="preserve">Например, уровень толерантности к риску для безопасности членов общества может быть низким, тогда как допустимый риск потерь зерна в государственных зернохранилищах, возможно, будет высоким, поскольку факторов, приводящих к потерям продовольствия, много. </w:t>
      </w:r>
    </w:p>
    <w:p w:rsidR="00732FEF" w:rsidRPr="004966B4" w:rsidRDefault="00732FEF" w:rsidP="00732FEF">
      <w:pPr>
        <w:pStyle w:val="numberedparas"/>
        <w:numPr>
          <w:ilvl w:val="0"/>
          <w:numId w:val="1"/>
        </w:numPr>
        <w:rPr>
          <w:lang w:val="ru-RU"/>
        </w:rPr>
      </w:pPr>
      <w:r w:rsidRPr="004966B4">
        <w:rPr>
          <w:b/>
          <w:lang w:val="ru-RU"/>
        </w:rPr>
        <w:t xml:space="preserve">Цели в отношении внешней отчетности </w:t>
      </w:r>
      <w:r w:rsidRPr="004966B4">
        <w:rPr>
          <w:lang w:val="ru-RU"/>
        </w:rPr>
        <w:t xml:space="preserve">относятся к предъявляемому ко всем организациям государственного сектора требованию о том, что они должны отчитываться о своей деятельности перед соответствующими руководящими органами (зачастую перед парламентом), а также перед заинтересованными сторонами (включая широкую общественность).  Внешняя отчетность также должна отражать принцип существенности, предполагающий, что организации должны отчитываться только по наиболее важным аспектам.  Внешние отчеты должны отражать реальное положение дел в соответствии с базовыми транзакциями. Любые финансовые отчеты должны составляться в соответствии с установленными стандартами финансовой отчетности.  </w:t>
      </w:r>
    </w:p>
    <w:p w:rsidR="00732FEF" w:rsidRPr="004966B4" w:rsidRDefault="00732FEF" w:rsidP="00732FEF">
      <w:pPr>
        <w:pStyle w:val="numberedparas"/>
        <w:numPr>
          <w:ilvl w:val="0"/>
          <w:numId w:val="1"/>
        </w:numPr>
        <w:rPr>
          <w:lang w:val="ru-RU"/>
        </w:rPr>
      </w:pPr>
      <w:r w:rsidRPr="004966B4">
        <w:rPr>
          <w:b/>
          <w:lang w:val="ru-RU"/>
        </w:rPr>
        <w:t>Цели в отношении внутренней отчетности</w:t>
      </w:r>
      <w:r w:rsidRPr="004966B4">
        <w:rPr>
          <w:lang w:val="ru-RU"/>
        </w:rPr>
        <w:t xml:space="preserve"> относятся к широкому кругу внутренних отчетов в организации, которые крайне важны для обеспечения действенности внутреннего контроля.   Как и в случае внешней отчетности, цели должны отражать существенные аспекты и основные транзакции. Руководители должны определиться, насколько точными должны быть внутренние отчеты. Подготовка внутренних отчетов с высокой степенью точности может быть затратной и может не стоить потраченных усилий. Например, отчет о точности обработки транзакций может быть составлен на основе 100-процентной проверки небольшой статистической выборки транзакций и, тем не менее, может дать руководству достоверную информацию о точности обработки транзакций.  </w:t>
      </w:r>
    </w:p>
    <w:p w:rsidR="00732FEF" w:rsidRPr="004966B4" w:rsidRDefault="00732FEF" w:rsidP="00732FEF">
      <w:pPr>
        <w:pStyle w:val="numberedparas"/>
        <w:numPr>
          <w:ilvl w:val="0"/>
          <w:numId w:val="1"/>
        </w:numPr>
        <w:rPr>
          <w:lang w:val="ru-RU"/>
        </w:rPr>
      </w:pPr>
      <w:r w:rsidRPr="004966B4">
        <w:rPr>
          <w:b/>
          <w:lang w:val="ru-RU"/>
        </w:rPr>
        <w:t xml:space="preserve">Цели в </w:t>
      </w:r>
      <w:r w:rsidR="00957AA1" w:rsidRPr="004966B4">
        <w:rPr>
          <w:b/>
          <w:lang w:val="ru-RU"/>
        </w:rPr>
        <w:t>отношения</w:t>
      </w:r>
      <w:r w:rsidRPr="004966B4">
        <w:rPr>
          <w:b/>
          <w:lang w:val="ru-RU"/>
        </w:rPr>
        <w:t xml:space="preserve"> соблюдения </w:t>
      </w:r>
      <w:r w:rsidR="00957AA1" w:rsidRPr="004966B4">
        <w:rPr>
          <w:b/>
          <w:lang w:val="ru-RU"/>
        </w:rPr>
        <w:t>законов и правил</w:t>
      </w:r>
      <w:r w:rsidRPr="004966B4">
        <w:rPr>
          <w:b/>
          <w:lang w:val="ru-RU"/>
        </w:rPr>
        <w:t xml:space="preserve"> </w:t>
      </w:r>
      <w:r w:rsidRPr="004966B4">
        <w:rPr>
          <w:lang w:val="ru-RU"/>
        </w:rPr>
        <w:t xml:space="preserve">относятся к законам и требованиям, которым должны соответствовать организации государственного сектора. Сюда относятся, например, законы о проведении конкурсов на право заключения государственных контрактов, о правилах обращения с персоналом, о соблюдении экологических стандартов. </w:t>
      </w:r>
    </w:p>
    <w:p w:rsidR="00732FEF" w:rsidRPr="004966B4" w:rsidRDefault="00732FEF" w:rsidP="00732FEF">
      <w:pPr>
        <w:pStyle w:val="numberedparas"/>
        <w:numPr>
          <w:ilvl w:val="0"/>
          <w:numId w:val="0"/>
        </w:numPr>
        <w:ind w:left="567"/>
        <w:rPr>
          <w:lang w:val="ru-RU"/>
        </w:rPr>
      </w:pPr>
      <w:r w:rsidRPr="004966B4">
        <w:rPr>
          <w:lang w:val="ru-RU"/>
        </w:rPr>
        <w:t xml:space="preserve"> </w:t>
      </w:r>
    </w:p>
    <w:p w:rsidR="00732FEF" w:rsidRPr="004966B4" w:rsidRDefault="00732FEF" w:rsidP="00732FEF">
      <w:pPr>
        <w:pStyle w:val="3"/>
        <w:rPr>
          <w:lang w:val="ru-RU"/>
        </w:rPr>
      </w:pPr>
      <w:bookmarkStart w:id="70" w:name="_Toc1472226"/>
      <w:r w:rsidRPr="004966B4">
        <w:rPr>
          <w:lang w:val="ru-RU"/>
        </w:rPr>
        <w:t>КРИТЕРИИ ОЦЕНКИ РЕЗУЛЬТАТИВНОСТИ ВНУТРЕННЕГО КОНТРОЛЯ:</w:t>
      </w:r>
      <w:bookmarkEnd w:id="70"/>
    </w:p>
    <w:p w:rsidR="00732FEF" w:rsidRPr="004966B4" w:rsidRDefault="00732FEF" w:rsidP="00732FEF">
      <w:pPr>
        <w:pStyle w:val="numberedparas"/>
        <w:numPr>
          <w:ilvl w:val="0"/>
          <w:numId w:val="1"/>
        </w:numPr>
        <w:rPr>
          <w:lang w:val="ru-RU"/>
        </w:rPr>
      </w:pPr>
      <w:r w:rsidRPr="004966B4">
        <w:rPr>
          <w:lang w:val="ru-RU"/>
        </w:rPr>
        <w:lastRenderedPageBreak/>
        <w:t>Устанавливает ли организация цели, относящиеся к ее основной деятельности? Например:</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В организации существует стратегия высокого уровня, содержащая цели деятельности </w:t>
      </w:r>
      <w:r w:rsidR="00627624" w:rsidRPr="004966B4">
        <w:rPr>
          <w:lang w:val="ru-RU"/>
        </w:rPr>
        <w:t>организации</w:t>
      </w:r>
      <w:r w:rsidRPr="004966B4">
        <w:rPr>
          <w:lang w:val="ru-RU"/>
        </w:rPr>
        <w:t xml:space="preserve"> в целом. </w:t>
      </w:r>
    </w:p>
    <w:p w:rsidR="001328BD" w:rsidRPr="004966B4" w:rsidRDefault="00E7536D" w:rsidP="00732FEF">
      <w:pPr>
        <w:pStyle w:val="a"/>
        <w:numPr>
          <w:ilvl w:val="0"/>
          <w:numId w:val="3"/>
        </w:numPr>
        <w:tabs>
          <w:tab w:val="clear" w:pos="360"/>
          <w:tab w:val="num" w:pos="1080"/>
        </w:tabs>
        <w:ind w:left="720" w:firstLine="0"/>
        <w:jc w:val="both"/>
        <w:rPr>
          <w:lang w:val="ru-RU"/>
        </w:rPr>
      </w:pPr>
      <w:r w:rsidRPr="004966B4">
        <w:rPr>
          <w:lang w:val="ru-RU"/>
        </w:rPr>
        <w:t>Цели организации отражают выбор, сделанный на управленческом и политическом уровне относительно наилуч</w:t>
      </w:r>
      <w:r w:rsidR="001328BD" w:rsidRPr="004966B4">
        <w:rPr>
          <w:lang w:val="ru-RU"/>
        </w:rPr>
        <w:t>ш</w:t>
      </w:r>
      <w:r w:rsidRPr="004966B4">
        <w:rPr>
          <w:lang w:val="ru-RU"/>
        </w:rPr>
        <w:t>их</w:t>
      </w:r>
      <w:r w:rsidR="001328BD" w:rsidRPr="004966B4">
        <w:rPr>
          <w:lang w:val="ru-RU"/>
        </w:rPr>
        <w:t xml:space="preserve"> способов решения проблем, связанных с реализацией действующей политики. </w:t>
      </w:r>
    </w:p>
    <w:p w:rsidR="003937FA" w:rsidRPr="004966B4" w:rsidRDefault="001328BD" w:rsidP="00732FEF">
      <w:pPr>
        <w:pStyle w:val="a"/>
        <w:numPr>
          <w:ilvl w:val="0"/>
          <w:numId w:val="3"/>
        </w:numPr>
        <w:tabs>
          <w:tab w:val="clear" w:pos="360"/>
          <w:tab w:val="num" w:pos="1080"/>
        </w:tabs>
        <w:ind w:left="720" w:firstLine="0"/>
        <w:jc w:val="both"/>
        <w:rPr>
          <w:lang w:val="ru-RU"/>
        </w:rPr>
      </w:pPr>
      <w:r w:rsidRPr="004966B4">
        <w:rPr>
          <w:lang w:val="ru-RU"/>
        </w:rPr>
        <w:t>Стратегия высокого уровня поддерживается целевыми ориентирами и ключевыми показателями эффективности (КПЭ).</w:t>
      </w:r>
      <w:r w:rsidR="00E7536D" w:rsidRPr="004966B4">
        <w:rPr>
          <w:lang w:val="ru-RU"/>
        </w:rPr>
        <w:t xml:space="preserve"> </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Каждое подразделение организации устанавливает годовые цели с определением целевых значений показателей и соответствующих КПЭ.</w:t>
      </w:r>
    </w:p>
    <w:p w:rsidR="00AB594C" w:rsidRPr="004966B4" w:rsidRDefault="001328BD" w:rsidP="00732FEF">
      <w:pPr>
        <w:pStyle w:val="a"/>
        <w:numPr>
          <w:ilvl w:val="0"/>
          <w:numId w:val="3"/>
        </w:numPr>
        <w:tabs>
          <w:tab w:val="clear" w:pos="360"/>
          <w:tab w:val="num" w:pos="1080"/>
        </w:tabs>
        <w:ind w:left="720" w:firstLine="0"/>
        <w:jc w:val="both"/>
        <w:rPr>
          <w:lang w:val="ru-RU"/>
        </w:rPr>
      </w:pPr>
      <w:r w:rsidRPr="004966B4">
        <w:rPr>
          <w:lang w:val="ru-RU"/>
        </w:rPr>
        <w:t>Цели в области текущей деятельности формируют основу для определения бюджета организации</w:t>
      </w:r>
      <w:r w:rsidR="00AB594C" w:rsidRPr="004966B4">
        <w:rPr>
          <w:lang w:val="ru-RU"/>
        </w:rPr>
        <w:t>.</w:t>
      </w:r>
    </w:p>
    <w:p w:rsidR="00C52AA5" w:rsidRPr="004966B4" w:rsidRDefault="00C52AA5" w:rsidP="00732FEF">
      <w:pPr>
        <w:pStyle w:val="a"/>
        <w:numPr>
          <w:ilvl w:val="0"/>
          <w:numId w:val="3"/>
        </w:numPr>
        <w:tabs>
          <w:tab w:val="clear" w:pos="360"/>
          <w:tab w:val="num" w:pos="1080"/>
        </w:tabs>
        <w:ind w:left="720" w:firstLine="0"/>
        <w:jc w:val="both"/>
        <w:rPr>
          <w:lang w:val="ru-RU"/>
        </w:rPr>
      </w:pPr>
      <w:r w:rsidRPr="004966B4">
        <w:rPr>
          <w:lang w:val="ru-RU"/>
        </w:rPr>
        <w:t>Сделано ясное заявление о</w:t>
      </w:r>
      <w:r w:rsidR="00772CA3" w:rsidRPr="004966B4">
        <w:rPr>
          <w:lang w:val="ru-RU"/>
        </w:rPr>
        <w:t>б</w:t>
      </w:r>
      <w:r w:rsidRPr="004966B4">
        <w:rPr>
          <w:lang w:val="ru-RU"/>
        </w:rPr>
        <w:t xml:space="preserve"> </w:t>
      </w:r>
      <w:r w:rsidR="008A653B" w:rsidRPr="004966B4">
        <w:rPr>
          <w:lang w:val="ru-RU"/>
        </w:rPr>
        <w:t xml:space="preserve">общем </w:t>
      </w:r>
      <w:r w:rsidRPr="004966B4">
        <w:rPr>
          <w:lang w:val="ru-RU"/>
        </w:rPr>
        <w:t>уровне риска</w:t>
      </w:r>
      <w:r w:rsidR="008A653B" w:rsidRPr="004966B4">
        <w:rPr>
          <w:lang w:val="ru-RU"/>
        </w:rPr>
        <w:t>, приемлемом для организации</w:t>
      </w:r>
      <w:r w:rsidRPr="004966B4">
        <w:rPr>
          <w:lang w:val="ru-RU"/>
        </w:rPr>
        <w:t xml:space="preserve">. </w:t>
      </w:r>
    </w:p>
    <w:p w:rsidR="001328BD" w:rsidRPr="004966B4" w:rsidRDefault="00314DA4" w:rsidP="00732FEF">
      <w:pPr>
        <w:pStyle w:val="a"/>
        <w:numPr>
          <w:ilvl w:val="0"/>
          <w:numId w:val="3"/>
        </w:numPr>
        <w:tabs>
          <w:tab w:val="clear" w:pos="360"/>
          <w:tab w:val="num" w:pos="1080"/>
        </w:tabs>
        <w:ind w:left="720" w:firstLine="0"/>
        <w:jc w:val="both"/>
        <w:rPr>
          <w:lang w:val="ru-RU"/>
        </w:rPr>
      </w:pPr>
      <w:r w:rsidRPr="004966B4">
        <w:rPr>
          <w:lang w:val="ru-RU"/>
        </w:rPr>
        <w:t>Уровни приемлемого риска определ</w:t>
      </w:r>
      <w:r w:rsidR="008A653B" w:rsidRPr="004966B4">
        <w:rPr>
          <w:lang w:val="ru-RU"/>
        </w:rPr>
        <w:t>яются п</w:t>
      </w:r>
      <w:r w:rsidRPr="004966B4">
        <w:rPr>
          <w:lang w:val="ru-RU"/>
        </w:rPr>
        <w:t>о всем основным целям и измеряются с помощью соответствующих КПЭ.</w:t>
      </w:r>
      <w:r w:rsidR="001328BD" w:rsidRPr="004966B4">
        <w:rPr>
          <w:lang w:val="ru-RU"/>
        </w:rPr>
        <w:t xml:space="preserve"> </w:t>
      </w:r>
    </w:p>
    <w:p w:rsidR="00732FEF" w:rsidRPr="004966B4" w:rsidRDefault="00732FEF" w:rsidP="00732FEF">
      <w:pPr>
        <w:pStyle w:val="numberedparas"/>
        <w:numPr>
          <w:ilvl w:val="0"/>
          <w:numId w:val="1"/>
        </w:numPr>
        <w:rPr>
          <w:lang w:val="ru-RU"/>
        </w:rPr>
      </w:pPr>
      <w:r w:rsidRPr="004966B4">
        <w:rPr>
          <w:lang w:val="ru-RU"/>
        </w:rPr>
        <w:t>Определяет ли организация цели в отношении внешней отчетности? Например:</w:t>
      </w:r>
    </w:p>
    <w:p w:rsidR="00F02A77" w:rsidRPr="004966B4" w:rsidRDefault="00DE391F" w:rsidP="00732FEF">
      <w:pPr>
        <w:pStyle w:val="a"/>
        <w:numPr>
          <w:ilvl w:val="0"/>
          <w:numId w:val="3"/>
        </w:numPr>
        <w:tabs>
          <w:tab w:val="clear" w:pos="360"/>
          <w:tab w:val="num" w:pos="1080"/>
        </w:tabs>
        <w:ind w:left="720" w:firstLine="0"/>
        <w:jc w:val="both"/>
        <w:rPr>
          <w:lang w:val="ru-RU"/>
        </w:rPr>
      </w:pPr>
      <w:r w:rsidRPr="004966B4">
        <w:rPr>
          <w:lang w:val="ru-RU"/>
        </w:rPr>
        <w:t xml:space="preserve">Организация ведет учет доходов и расходов </w:t>
      </w:r>
      <w:r w:rsidR="00180B6C" w:rsidRPr="004966B4">
        <w:rPr>
          <w:lang w:val="ru-RU"/>
        </w:rPr>
        <w:t xml:space="preserve">согласно выделенному ей бюджету и отчитывается перед </w:t>
      </w:r>
      <w:r w:rsidR="00A04E94" w:rsidRPr="004966B4">
        <w:rPr>
          <w:lang w:val="ru-RU"/>
        </w:rPr>
        <w:t>М</w:t>
      </w:r>
      <w:r w:rsidR="00180B6C" w:rsidRPr="004966B4">
        <w:rPr>
          <w:lang w:val="ru-RU"/>
        </w:rPr>
        <w:t>инистерством финансов о результатах исполнения бюджета</w:t>
      </w:r>
      <w:r w:rsidR="00AB6051" w:rsidRPr="004966B4">
        <w:rPr>
          <w:lang w:val="ru-RU"/>
        </w:rPr>
        <w:t>.</w:t>
      </w:r>
    </w:p>
    <w:p w:rsidR="00AB6051" w:rsidRPr="004966B4" w:rsidRDefault="00732FEF" w:rsidP="00732FEF">
      <w:pPr>
        <w:pStyle w:val="a"/>
        <w:numPr>
          <w:ilvl w:val="0"/>
          <w:numId w:val="3"/>
        </w:numPr>
        <w:tabs>
          <w:tab w:val="clear" w:pos="360"/>
          <w:tab w:val="num" w:pos="1080"/>
        </w:tabs>
        <w:ind w:left="720" w:firstLine="0"/>
        <w:jc w:val="both"/>
        <w:rPr>
          <w:u w:val="single"/>
          <w:lang w:val="ru-RU"/>
        </w:rPr>
      </w:pPr>
      <w:r w:rsidRPr="004966B4">
        <w:rPr>
          <w:lang w:val="ru-RU"/>
        </w:rPr>
        <w:t xml:space="preserve">Организация обязана готовить годовую финансовую отчетность в соответствии со стандартами бухгалтерского учета, принятыми во всей организации. </w:t>
      </w:r>
    </w:p>
    <w:p w:rsidR="00AB6051" w:rsidRPr="004966B4" w:rsidRDefault="00AB6051" w:rsidP="00732FEF">
      <w:pPr>
        <w:pStyle w:val="a"/>
        <w:numPr>
          <w:ilvl w:val="0"/>
          <w:numId w:val="3"/>
        </w:numPr>
        <w:tabs>
          <w:tab w:val="clear" w:pos="360"/>
          <w:tab w:val="num" w:pos="1080"/>
        </w:tabs>
        <w:ind w:left="720" w:firstLine="0"/>
        <w:jc w:val="both"/>
        <w:rPr>
          <w:u w:val="single"/>
          <w:lang w:val="ru-RU"/>
        </w:rPr>
      </w:pPr>
      <w:r w:rsidRPr="004966B4">
        <w:rPr>
          <w:lang w:val="ru-RU"/>
        </w:rPr>
        <w:t xml:space="preserve">В организации существует автоматизированная система бухгалтерского учета, обеспечивающая точную подготовку счетов, отражающих основные </w:t>
      </w:r>
      <w:r w:rsidR="00DD3763" w:rsidRPr="004966B4">
        <w:rPr>
          <w:lang w:val="ru-RU"/>
        </w:rPr>
        <w:t>операции</w:t>
      </w:r>
      <w:r w:rsidRPr="004966B4">
        <w:rPr>
          <w:lang w:val="ru-RU"/>
        </w:rPr>
        <w:t xml:space="preserve"> с приемлемым уровнем существенности. </w:t>
      </w:r>
    </w:p>
    <w:p w:rsidR="00732FEF" w:rsidRPr="004966B4" w:rsidRDefault="00AB6051" w:rsidP="00732FEF">
      <w:pPr>
        <w:pStyle w:val="a"/>
        <w:numPr>
          <w:ilvl w:val="0"/>
          <w:numId w:val="3"/>
        </w:numPr>
        <w:tabs>
          <w:tab w:val="clear" w:pos="360"/>
          <w:tab w:val="num" w:pos="1080"/>
        </w:tabs>
        <w:ind w:left="720" w:firstLine="0"/>
        <w:jc w:val="both"/>
        <w:rPr>
          <w:u w:val="single"/>
          <w:lang w:val="ru-RU"/>
        </w:rPr>
      </w:pPr>
      <w:r w:rsidRPr="004966B4">
        <w:rPr>
          <w:lang w:val="ru-RU"/>
        </w:rPr>
        <w:t>Отчеты о результатах деятельности предоставляются по требованию руководящих органов.</w:t>
      </w:r>
      <w:r w:rsidR="00732FEF" w:rsidRPr="004966B4">
        <w:rPr>
          <w:lang w:val="ru-RU"/>
        </w:rPr>
        <w:t xml:space="preserve"> </w:t>
      </w:r>
    </w:p>
    <w:p w:rsidR="00A56058" w:rsidRPr="004966B4" w:rsidRDefault="00A56058" w:rsidP="00732FEF">
      <w:pPr>
        <w:pStyle w:val="a"/>
        <w:numPr>
          <w:ilvl w:val="0"/>
          <w:numId w:val="3"/>
        </w:numPr>
        <w:tabs>
          <w:tab w:val="clear" w:pos="360"/>
          <w:tab w:val="num" w:pos="1080"/>
        </w:tabs>
        <w:ind w:left="720" w:firstLine="0"/>
        <w:jc w:val="both"/>
        <w:rPr>
          <w:u w:val="single"/>
          <w:lang w:val="ru-RU"/>
        </w:rPr>
      </w:pPr>
      <w:r w:rsidRPr="004966B4">
        <w:rPr>
          <w:lang w:val="ru-RU"/>
        </w:rPr>
        <w:t xml:space="preserve">Действует система подготовки годовых отчетов о результатах деятельности организации по достижению заявленных целей. </w:t>
      </w:r>
    </w:p>
    <w:p w:rsidR="00732FEF" w:rsidRPr="004966B4" w:rsidRDefault="00732FEF" w:rsidP="00732FEF">
      <w:pPr>
        <w:pStyle w:val="numberedparas"/>
        <w:numPr>
          <w:ilvl w:val="0"/>
          <w:numId w:val="1"/>
        </w:numPr>
        <w:rPr>
          <w:lang w:val="ru-RU"/>
        </w:rPr>
      </w:pPr>
      <w:r w:rsidRPr="004966B4">
        <w:rPr>
          <w:lang w:val="ru-RU"/>
        </w:rPr>
        <w:t>Определяет ли организация цели в отношении внутренней отчетности? Например:</w:t>
      </w:r>
    </w:p>
    <w:p w:rsidR="00A56058" w:rsidRPr="004966B4" w:rsidRDefault="00A56058" w:rsidP="00732FEF">
      <w:pPr>
        <w:pStyle w:val="a"/>
        <w:numPr>
          <w:ilvl w:val="0"/>
          <w:numId w:val="3"/>
        </w:numPr>
        <w:tabs>
          <w:tab w:val="clear" w:pos="360"/>
          <w:tab w:val="num" w:pos="1080"/>
        </w:tabs>
        <w:ind w:left="720" w:firstLine="0"/>
        <w:jc w:val="both"/>
        <w:rPr>
          <w:lang w:val="ru-RU"/>
        </w:rPr>
      </w:pPr>
      <w:r w:rsidRPr="004966B4">
        <w:rPr>
          <w:lang w:val="ru-RU"/>
        </w:rPr>
        <w:t>Внутренние отчеты готовятся</w:t>
      </w:r>
      <w:r w:rsidR="00DD3763" w:rsidRPr="004966B4">
        <w:rPr>
          <w:lang w:val="ru-RU"/>
        </w:rPr>
        <w:t xml:space="preserve"> структурными подразделениями организации тогда, когда они </w:t>
      </w:r>
      <w:r w:rsidR="00AE3089" w:rsidRPr="004966B4">
        <w:rPr>
          <w:lang w:val="ru-RU"/>
        </w:rPr>
        <w:t>считают</w:t>
      </w:r>
      <w:r w:rsidR="00DD3763" w:rsidRPr="004966B4">
        <w:rPr>
          <w:lang w:val="ru-RU"/>
        </w:rPr>
        <w:t xml:space="preserve"> это необходимым.</w:t>
      </w:r>
      <w:r w:rsidRPr="004966B4">
        <w:rPr>
          <w:lang w:val="ru-RU"/>
        </w:rPr>
        <w:t xml:space="preserve"> </w:t>
      </w:r>
    </w:p>
    <w:p w:rsidR="00DD3763" w:rsidRPr="004966B4" w:rsidRDefault="00DD3763" w:rsidP="00732FEF">
      <w:pPr>
        <w:pStyle w:val="a"/>
        <w:numPr>
          <w:ilvl w:val="0"/>
          <w:numId w:val="3"/>
        </w:numPr>
        <w:tabs>
          <w:tab w:val="clear" w:pos="360"/>
          <w:tab w:val="num" w:pos="1080"/>
        </w:tabs>
        <w:ind w:left="720" w:firstLine="0"/>
        <w:jc w:val="both"/>
        <w:rPr>
          <w:u w:val="single"/>
          <w:lang w:val="ru-RU"/>
        </w:rPr>
      </w:pPr>
      <w:r w:rsidRPr="004966B4">
        <w:rPr>
          <w:lang w:val="ru-RU"/>
        </w:rPr>
        <w:t>Внутренние отчеты готовятся с надлежащей степенью точности и отражают основные операции.</w:t>
      </w:r>
    </w:p>
    <w:p w:rsidR="00732FEF" w:rsidRPr="004966B4" w:rsidRDefault="00DD3763" w:rsidP="00732FEF">
      <w:pPr>
        <w:pStyle w:val="a"/>
        <w:numPr>
          <w:ilvl w:val="0"/>
          <w:numId w:val="3"/>
        </w:numPr>
        <w:tabs>
          <w:tab w:val="clear" w:pos="360"/>
          <w:tab w:val="num" w:pos="1080"/>
        </w:tabs>
        <w:ind w:left="720" w:firstLine="0"/>
        <w:jc w:val="both"/>
        <w:rPr>
          <w:u w:val="single"/>
          <w:lang w:val="ru-RU"/>
        </w:rPr>
      </w:pPr>
      <w:r w:rsidRPr="004966B4">
        <w:rPr>
          <w:lang w:val="ru-RU"/>
        </w:rPr>
        <w:t xml:space="preserve">Надлежащий уровень внутренней отчетности для различных аспектов бюджетирования и </w:t>
      </w:r>
      <w:r w:rsidR="00345151" w:rsidRPr="004966B4">
        <w:rPr>
          <w:lang w:val="ru-RU"/>
        </w:rPr>
        <w:t xml:space="preserve">управления </w:t>
      </w:r>
      <w:r w:rsidRPr="004966B4">
        <w:rPr>
          <w:lang w:val="ru-RU"/>
        </w:rPr>
        <w:t>финанс</w:t>
      </w:r>
      <w:r w:rsidR="00345151" w:rsidRPr="004966B4">
        <w:rPr>
          <w:lang w:val="ru-RU"/>
        </w:rPr>
        <w:t>ами</w:t>
      </w:r>
      <w:r w:rsidRPr="004966B4">
        <w:rPr>
          <w:lang w:val="ru-RU"/>
        </w:rPr>
        <w:t xml:space="preserve"> устанавливается по решению</w:t>
      </w:r>
      <w:r w:rsidR="007C3A6A" w:rsidRPr="004966B4">
        <w:rPr>
          <w:lang w:val="ru-RU"/>
        </w:rPr>
        <w:t xml:space="preserve"> высшего </w:t>
      </w:r>
      <w:r w:rsidR="002E57C6" w:rsidRPr="004966B4">
        <w:rPr>
          <w:lang w:val="ru-RU"/>
        </w:rPr>
        <w:t>менеджмента</w:t>
      </w:r>
      <w:r w:rsidR="00732FEF" w:rsidRPr="004966B4">
        <w:rPr>
          <w:lang w:val="ru-RU"/>
        </w:rPr>
        <w:t>.</w:t>
      </w:r>
    </w:p>
    <w:p w:rsidR="00732FEF" w:rsidRPr="004966B4" w:rsidRDefault="00732FEF" w:rsidP="00732FEF">
      <w:pPr>
        <w:pStyle w:val="numberedparas"/>
        <w:numPr>
          <w:ilvl w:val="0"/>
          <w:numId w:val="1"/>
        </w:numPr>
        <w:rPr>
          <w:lang w:val="ru-RU"/>
        </w:rPr>
      </w:pPr>
      <w:r w:rsidRPr="004966B4">
        <w:rPr>
          <w:lang w:val="ru-RU"/>
        </w:rPr>
        <w:t xml:space="preserve">Определяет ли организация цели в отношении соблюдения внешних </w:t>
      </w:r>
      <w:r w:rsidR="007C3A6A" w:rsidRPr="004966B4">
        <w:rPr>
          <w:lang w:val="ru-RU"/>
        </w:rPr>
        <w:t>правил</w:t>
      </w:r>
      <w:r w:rsidRPr="004966B4">
        <w:rPr>
          <w:lang w:val="ru-RU"/>
        </w:rPr>
        <w:t xml:space="preserve"> и норм? Например:</w:t>
      </w:r>
    </w:p>
    <w:p w:rsidR="00732FEF" w:rsidRPr="004966B4" w:rsidRDefault="00732FEF" w:rsidP="00732FEF">
      <w:pPr>
        <w:pStyle w:val="a"/>
        <w:numPr>
          <w:ilvl w:val="0"/>
          <w:numId w:val="3"/>
        </w:numPr>
        <w:tabs>
          <w:tab w:val="clear" w:pos="360"/>
          <w:tab w:val="num" w:pos="1080"/>
        </w:tabs>
        <w:ind w:left="720" w:firstLine="0"/>
        <w:jc w:val="both"/>
        <w:rPr>
          <w:u w:val="single"/>
          <w:lang w:val="ru-RU"/>
        </w:rPr>
      </w:pPr>
      <w:r w:rsidRPr="004966B4">
        <w:rPr>
          <w:lang w:val="ru-RU"/>
        </w:rPr>
        <w:lastRenderedPageBreak/>
        <w:t xml:space="preserve">Принята политика, разъясняющая, как </w:t>
      </w:r>
      <w:r w:rsidR="00575F21" w:rsidRPr="004966B4">
        <w:rPr>
          <w:lang w:val="ru-RU"/>
        </w:rPr>
        <w:t xml:space="preserve">руководители должны </w:t>
      </w:r>
      <w:r w:rsidR="007C3A6A" w:rsidRPr="004966B4">
        <w:rPr>
          <w:lang w:val="ru-RU"/>
        </w:rPr>
        <w:t>устанавливать цели в отно</w:t>
      </w:r>
      <w:r w:rsidR="00ED24FA" w:rsidRPr="004966B4">
        <w:rPr>
          <w:lang w:val="ru-RU"/>
        </w:rPr>
        <w:t>шении</w:t>
      </w:r>
      <w:r w:rsidRPr="004966B4">
        <w:rPr>
          <w:lang w:val="ru-RU"/>
        </w:rPr>
        <w:t xml:space="preserve"> соблюдени</w:t>
      </w:r>
      <w:r w:rsidR="00ED24FA" w:rsidRPr="004966B4">
        <w:rPr>
          <w:lang w:val="ru-RU"/>
        </w:rPr>
        <w:t>я</w:t>
      </w:r>
      <w:r w:rsidRPr="004966B4">
        <w:rPr>
          <w:lang w:val="ru-RU"/>
        </w:rPr>
        <w:t xml:space="preserve"> стандартов, действующих в масштабах всего правительства.  </w:t>
      </w:r>
    </w:p>
    <w:p w:rsidR="004A69F2" w:rsidRPr="004966B4" w:rsidRDefault="004A69F2" w:rsidP="00732FEF">
      <w:pPr>
        <w:pStyle w:val="a"/>
        <w:numPr>
          <w:ilvl w:val="0"/>
          <w:numId w:val="3"/>
        </w:numPr>
        <w:tabs>
          <w:tab w:val="clear" w:pos="360"/>
          <w:tab w:val="num" w:pos="1080"/>
        </w:tabs>
        <w:ind w:left="720" w:firstLine="0"/>
        <w:jc w:val="both"/>
        <w:rPr>
          <w:lang w:val="ru-RU"/>
        </w:rPr>
      </w:pPr>
      <w:r w:rsidRPr="004966B4">
        <w:rPr>
          <w:lang w:val="ru-RU"/>
        </w:rPr>
        <w:t xml:space="preserve">Цели в отношении соблюдения </w:t>
      </w:r>
      <w:r w:rsidR="000F5A96" w:rsidRPr="004966B4">
        <w:rPr>
          <w:lang w:val="ru-RU"/>
        </w:rPr>
        <w:t>законов и правил</w:t>
      </w:r>
      <w:r w:rsidRPr="004966B4">
        <w:rPr>
          <w:lang w:val="ru-RU"/>
        </w:rPr>
        <w:t xml:space="preserve"> могут быть обширными и могут охватывать экологические вопросы, необходимость правил по развитию конкуренции, обеспечению безопасности, а также фундаментальные принципы кадровой политики, такие как минимальный размер оплаты и противодействие сексуальным домогательствам.</w:t>
      </w:r>
    </w:p>
    <w:p w:rsidR="004A69F2" w:rsidRPr="004966B4" w:rsidRDefault="004A69F2" w:rsidP="00732FEF">
      <w:pPr>
        <w:pStyle w:val="a"/>
        <w:numPr>
          <w:ilvl w:val="0"/>
          <w:numId w:val="3"/>
        </w:numPr>
        <w:tabs>
          <w:tab w:val="clear" w:pos="360"/>
          <w:tab w:val="num" w:pos="1080"/>
        </w:tabs>
        <w:ind w:left="720" w:firstLine="0"/>
        <w:jc w:val="both"/>
        <w:rPr>
          <w:lang w:val="ru-RU"/>
        </w:rPr>
      </w:pPr>
      <w:r w:rsidRPr="004966B4">
        <w:rPr>
          <w:lang w:val="ru-RU"/>
        </w:rPr>
        <w:t xml:space="preserve">Цели в отношении соблюдения </w:t>
      </w:r>
      <w:r w:rsidR="000F5A96" w:rsidRPr="004966B4">
        <w:rPr>
          <w:lang w:val="ru-RU"/>
        </w:rPr>
        <w:t>законов и правил</w:t>
      </w:r>
      <w:r w:rsidRPr="004966B4">
        <w:rPr>
          <w:lang w:val="ru-RU"/>
        </w:rPr>
        <w:t xml:space="preserve"> включаются в принятую организацией стратегию высокого уровня.</w:t>
      </w:r>
    </w:p>
    <w:p w:rsidR="004A69F2" w:rsidRPr="004966B4" w:rsidRDefault="004A69F2" w:rsidP="00732FEF">
      <w:pPr>
        <w:pStyle w:val="a"/>
        <w:numPr>
          <w:ilvl w:val="0"/>
          <w:numId w:val="3"/>
        </w:numPr>
        <w:tabs>
          <w:tab w:val="clear" w:pos="360"/>
          <w:tab w:val="num" w:pos="1080"/>
        </w:tabs>
        <w:ind w:left="720" w:firstLine="0"/>
        <w:jc w:val="both"/>
        <w:rPr>
          <w:lang w:val="ru-RU"/>
        </w:rPr>
      </w:pPr>
      <w:r w:rsidRPr="004966B4">
        <w:rPr>
          <w:lang w:val="ru-RU"/>
        </w:rPr>
        <w:t xml:space="preserve">Организация обеспечивает достижение всех основных целей в отношении </w:t>
      </w:r>
      <w:r w:rsidR="000F5A96" w:rsidRPr="004966B4">
        <w:rPr>
          <w:lang w:val="ru-RU"/>
        </w:rPr>
        <w:t>соблюдения законов и правил</w:t>
      </w:r>
      <w:r w:rsidRPr="004966B4">
        <w:rPr>
          <w:lang w:val="ru-RU"/>
        </w:rPr>
        <w:t>.</w:t>
      </w:r>
    </w:p>
    <w:p w:rsidR="00ED24FA" w:rsidRPr="004966B4" w:rsidRDefault="004A69F2" w:rsidP="00732FEF">
      <w:pPr>
        <w:pStyle w:val="a"/>
        <w:numPr>
          <w:ilvl w:val="0"/>
          <w:numId w:val="3"/>
        </w:numPr>
        <w:tabs>
          <w:tab w:val="clear" w:pos="360"/>
          <w:tab w:val="num" w:pos="1080"/>
        </w:tabs>
        <w:ind w:left="720" w:firstLine="0"/>
        <w:jc w:val="both"/>
        <w:rPr>
          <w:lang w:val="ru-RU"/>
        </w:rPr>
      </w:pPr>
      <w:r w:rsidRPr="004966B4">
        <w:rPr>
          <w:lang w:val="ru-RU"/>
        </w:rPr>
        <w:t xml:space="preserve">В организации обеспечен высокий уровень </w:t>
      </w:r>
      <w:r w:rsidR="002239C5" w:rsidRPr="004966B4">
        <w:rPr>
          <w:lang w:val="ru-RU"/>
        </w:rPr>
        <w:t>осведомленности</w:t>
      </w:r>
      <w:r w:rsidRPr="004966B4">
        <w:rPr>
          <w:lang w:val="ru-RU"/>
        </w:rPr>
        <w:t xml:space="preserve"> о важности достижения целей в отношении </w:t>
      </w:r>
      <w:r w:rsidR="000F5A96" w:rsidRPr="004966B4">
        <w:rPr>
          <w:lang w:val="ru-RU"/>
        </w:rPr>
        <w:t>соблюдения законов и правил</w:t>
      </w:r>
      <w:r w:rsidRPr="004966B4">
        <w:rPr>
          <w:lang w:val="ru-RU"/>
        </w:rPr>
        <w:t xml:space="preserve">. </w:t>
      </w:r>
    </w:p>
    <w:p w:rsidR="00732FEF" w:rsidRPr="004966B4" w:rsidRDefault="00732FEF" w:rsidP="00732FEF">
      <w:pPr>
        <w:spacing w:before="200" w:after="200" w:line="276" w:lineRule="auto"/>
        <w:rPr>
          <w:rFonts w:asciiTheme="minorHAnsi" w:eastAsiaTheme="minorEastAsia" w:hAnsiTheme="minorHAnsi" w:cstheme="minorBidi"/>
          <w:caps/>
          <w:spacing w:val="15"/>
          <w:sz w:val="22"/>
          <w:szCs w:val="22"/>
          <w:lang w:val="ru-RU"/>
        </w:rPr>
      </w:pPr>
      <w:r w:rsidRPr="004966B4">
        <w:rPr>
          <w:lang w:val="ru-RU"/>
        </w:rPr>
        <w:br w:type="page"/>
      </w:r>
    </w:p>
    <w:p w:rsidR="00732FEF" w:rsidRPr="004966B4" w:rsidRDefault="00732FEF" w:rsidP="00732FEF">
      <w:pPr>
        <w:pStyle w:val="2"/>
        <w:rPr>
          <w:lang w:val="ru-RU"/>
        </w:rPr>
      </w:pPr>
      <w:bookmarkStart w:id="71" w:name="_Toc1472227"/>
      <w:r w:rsidRPr="004966B4">
        <w:rPr>
          <w:lang w:val="ru-RU"/>
        </w:rPr>
        <w:lastRenderedPageBreak/>
        <w:t xml:space="preserve">ПРИНЦИП 7. </w:t>
      </w:r>
      <w:r w:rsidRPr="004966B4">
        <w:rPr>
          <w:rFonts w:ascii="Palatino Linotype" w:hAnsi="Palatino Linotype" w:cs="Palatino Linotype"/>
          <w:lang w:val="ru-RU"/>
        </w:rPr>
        <w:t>‐</w:t>
      </w:r>
      <w:r w:rsidRPr="004966B4">
        <w:rPr>
          <w:lang w:val="ru-RU"/>
        </w:rPr>
        <w:t xml:space="preserve"> ОРГАНИЗАЦИЯ ВЫЯВЛЯЕТ И АНАЛИЗИРУЕТ  РИСК ДЛЯ ДОСТИЖЕНИЯ СВОИХ ЦЕЛЕЙ В МАСШТАБАХ ВСЕЙ ОРГАНИЗАЦИИ, И НА ЭТОЙ ОСНОВЕ ПРИНИМАЕТСЯ РЕШЕНИЕ О СПОСОБЕ УПРАВЛЕНИЯ РИСКОМ</w:t>
      </w:r>
      <w:bookmarkEnd w:id="71"/>
    </w:p>
    <w:p w:rsidR="00732FEF" w:rsidRPr="004966B4" w:rsidRDefault="00732FEF" w:rsidP="00732FEF">
      <w:pPr>
        <w:pStyle w:val="af3"/>
        <w:rPr>
          <w:noProof/>
        </w:rPr>
      </w:pPr>
      <w:r w:rsidRPr="004966B4">
        <w:rPr>
          <w:lang w:val="ru-RU"/>
        </w:rPr>
        <w:t>Рисунок</w:t>
      </w:r>
      <w:r w:rsidRPr="004966B4">
        <w:t xml:space="preserve"> </w:t>
      </w:r>
      <w:r w:rsidR="00DD1D4F" w:rsidRPr="004966B4">
        <w:rPr>
          <w:noProof/>
        </w:rPr>
        <w:fldChar w:fldCharType="begin"/>
      </w:r>
      <w:r w:rsidRPr="004966B4">
        <w:rPr>
          <w:noProof/>
        </w:rPr>
        <w:instrText xml:space="preserve"> SEQ Figure \* ARABIC </w:instrText>
      </w:r>
      <w:r w:rsidR="00DD1D4F" w:rsidRPr="004966B4">
        <w:rPr>
          <w:noProof/>
        </w:rPr>
        <w:fldChar w:fldCharType="separate"/>
      </w:r>
      <w:r w:rsidR="00437F12" w:rsidRPr="004966B4">
        <w:rPr>
          <w:noProof/>
        </w:rPr>
        <w:t>12</w:t>
      </w:r>
      <w:r w:rsidR="00DD1D4F" w:rsidRPr="004966B4">
        <w:rPr>
          <w:noProof/>
        </w:rPr>
        <w:fldChar w:fldCharType="end"/>
      </w:r>
      <w:r w:rsidRPr="004966B4">
        <w:rPr>
          <w:noProof/>
        </w:rPr>
        <w:t>.</w:t>
      </w:r>
      <w:r w:rsidRPr="004966B4">
        <w:t xml:space="preserve"> </w:t>
      </w:r>
      <w:r w:rsidRPr="004966B4">
        <w:rPr>
          <w:lang w:val="ru-RU"/>
        </w:rPr>
        <w:t>Интерпретация</w:t>
      </w:r>
      <w:r w:rsidRPr="004966B4">
        <w:t xml:space="preserve"> </w:t>
      </w:r>
      <w:r w:rsidRPr="004966B4">
        <w:rPr>
          <w:lang w:val="ru-RU"/>
        </w:rPr>
        <w:t>принципа</w:t>
      </w:r>
      <w:r w:rsidRPr="004966B4">
        <w:t xml:space="preserve"> 7. </w:t>
      </w:r>
    </w:p>
    <w:p w:rsidR="00732FEF" w:rsidRPr="004966B4" w:rsidRDefault="0031322C" w:rsidP="00732FEF">
      <w:pPr>
        <w:spacing w:before="200" w:after="200" w:line="276" w:lineRule="auto"/>
      </w:pPr>
      <w:r w:rsidRPr="004966B4">
        <w:rPr>
          <w:noProof/>
          <w:lang w:val="ru-RU" w:eastAsia="ru-RU"/>
        </w:rPr>
        <w:drawing>
          <wp:inline distT="0" distB="0" distL="0" distR="0" wp14:anchorId="2B912FF7" wp14:editId="7BE9E45A">
            <wp:extent cx="4572396" cy="34292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396" cy="3429297"/>
                    </a:xfrm>
                    <a:prstGeom prst="rect">
                      <a:avLst/>
                    </a:prstGeom>
                  </pic:spPr>
                </pic:pic>
              </a:graphicData>
            </a:graphic>
          </wp:inline>
        </w:drawing>
      </w:r>
    </w:p>
    <w:p w:rsidR="00732FEF" w:rsidRPr="004966B4" w:rsidRDefault="00732FEF" w:rsidP="00732FEF">
      <w:pPr>
        <w:pStyle w:val="3"/>
      </w:pPr>
      <w:bookmarkStart w:id="72" w:name="_Toc1472228"/>
      <w:r w:rsidRPr="004966B4">
        <w:rPr>
          <w:lang w:val="ru-RU"/>
        </w:rPr>
        <w:t>КОММЕНТАРИЙ</w:t>
      </w:r>
    </w:p>
    <w:bookmarkEnd w:id="72"/>
    <w:p w:rsidR="00732FEF" w:rsidRPr="004966B4" w:rsidRDefault="00732FEF" w:rsidP="00732FEF">
      <w:pPr>
        <w:pStyle w:val="numberedparas"/>
        <w:numPr>
          <w:ilvl w:val="0"/>
          <w:numId w:val="1"/>
        </w:numPr>
        <w:rPr>
          <w:lang w:val="ru-RU"/>
        </w:rPr>
      </w:pPr>
      <w:r w:rsidRPr="004966B4">
        <w:rPr>
          <w:lang w:val="ru-RU"/>
        </w:rPr>
        <w:t xml:space="preserve">После постановки целей в соответствии с принципом 6 </w:t>
      </w:r>
      <w:r w:rsidR="00193BEB" w:rsidRPr="004966B4">
        <w:rPr>
          <w:lang w:val="ru-RU"/>
        </w:rPr>
        <w:t>менеджмент</w:t>
      </w:r>
      <w:r w:rsidRPr="004966B4">
        <w:rPr>
          <w:lang w:val="ru-RU"/>
        </w:rPr>
        <w:t xml:space="preserve"> </w:t>
      </w:r>
      <w:r w:rsidR="00345151" w:rsidRPr="004966B4">
        <w:rPr>
          <w:lang w:val="ru-RU"/>
        </w:rPr>
        <w:t>должен</w:t>
      </w:r>
      <w:r w:rsidRPr="004966B4">
        <w:rPr>
          <w:lang w:val="ru-RU"/>
        </w:rPr>
        <w:t xml:space="preserve"> выявить риск для достижения поставленных целей и проанализировать его для определения способов управления риском. </w:t>
      </w:r>
      <w:r w:rsidRPr="004966B4">
        <w:t>COSO</w:t>
      </w:r>
      <w:r w:rsidRPr="004966B4">
        <w:rPr>
          <w:lang w:val="ru-RU"/>
        </w:rPr>
        <w:t xml:space="preserve"> рекомендует проводить оценку риска с учетом вероятности наступления событий, под которыми понимаются ситуации, которые потенциально могут возникнуть и оказать положительное или отрицательное воздействие на организацию; при этом положительные воздействия считаются возможностями для достижения целей, а отрицательные воздействия – риском для достижения целей.  </w:t>
      </w:r>
    </w:p>
    <w:p w:rsidR="00732FEF" w:rsidRPr="004966B4" w:rsidRDefault="00345151" w:rsidP="00732FEF">
      <w:pPr>
        <w:pStyle w:val="numberedparas"/>
        <w:numPr>
          <w:ilvl w:val="0"/>
          <w:numId w:val="1"/>
        </w:numPr>
        <w:rPr>
          <w:lang w:val="ru-RU"/>
        </w:rPr>
      </w:pPr>
      <w:r w:rsidRPr="004966B4">
        <w:rPr>
          <w:lang w:val="ru-RU"/>
        </w:rPr>
        <w:t xml:space="preserve">Управление </w:t>
      </w:r>
      <w:r w:rsidR="00732FEF" w:rsidRPr="004966B4">
        <w:rPr>
          <w:lang w:val="ru-RU"/>
        </w:rPr>
        <w:t>риск</w:t>
      </w:r>
      <w:r w:rsidRPr="004966B4">
        <w:rPr>
          <w:lang w:val="ru-RU"/>
        </w:rPr>
        <w:t>ом</w:t>
      </w:r>
      <w:r w:rsidR="00732FEF" w:rsidRPr="004966B4">
        <w:rPr>
          <w:lang w:val="ru-RU"/>
        </w:rPr>
        <w:t xml:space="preserve"> следует проводить на всех уровнях организации – от оценки воздействия на осуществляемые организацией сделки («транзакционный» риск) до оценки воздействия на организацию в целом («корпоративный» риск). Этот процесс должен предусматривать оценку как внешних событий (метеорологические явления, социальная дестабилизация, хищение активов, проблемы с электроснабжением), так и внутренних событий (потери кадров, поломки оборудования, ошибки персонала и т.д.).  Менеджеры должны быть способны различать события/риски, которые они могут контролировать, и те, что находятся вне их контроля.  </w:t>
      </w:r>
    </w:p>
    <w:p w:rsidR="00732FEF" w:rsidRPr="004966B4" w:rsidRDefault="00732FEF" w:rsidP="00732FEF">
      <w:pPr>
        <w:pStyle w:val="numberedparas"/>
        <w:numPr>
          <w:ilvl w:val="0"/>
          <w:numId w:val="1"/>
        </w:numPr>
        <w:rPr>
          <w:lang w:val="ru-RU"/>
        </w:rPr>
      </w:pPr>
      <w:r w:rsidRPr="004966B4">
        <w:rPr>
          <w:lang w:val="ru-RU"/>
        </w:rPr>
        <w:lastRenderedPageBreak/>
        <w:t>Важно, чтобы в процесс идентификации и оценки риска был вовлечен персонал на всех уровнях. Сотрудники, отвечающие за обработку транзакций, могут располагать важнейшей информацией о риске, которая не известна их непосредственн</w:t>
      </w:r>
      <w:r w:rsidR="00B75FA4" w:rsidRPr="004966B4">
        <w:rPr>
          <w:lang w:val="ru-RU"/>
        </w:rPr>
        <w:t>ому начальнику</w:t>
      </w:r>
      <w:r w:rsidRPr="004966B4">
        <w:rPr>
          <w:lang w:val="ru-RU"/>
        </w:rPr>
        <w:t>.</w:t>
      </w:r>
    </w:p>
    <w:p w:rsidR="00732FEF" w:rsidRPr="004966B4" w:rsidRDefault="00732FEF" w:rsidP="00732FEF">
      <w:pPr>
        <w:pStyle w:val="numberedparas"/>
        <w:numPr>
          <w:ilvl w:val="0"/>
          <w:numId w:val="1"/>
        </w:numPr>
        <w:rPr>
          <w:lang w:val="ru-RU"/>
        </w:rPr>
      </w:pPr>
      <w:r w:rsidRPr="004966B4">
        <w:rPr>
          <w:lang w:val="ru-RU"/>
        </w:rPr>
        <w:t xml:space="preserve">После идентификации событий, которые могут нести в себе риск, организация должна оценить значимость каждого риска для того, чтобы обеспечить </w:t>
      </w:r>
      <w:r w:rsidR="00345151" w:rsidRPr="004966B4">
        <w:rPr>
          <w:lang w:val="ru-RU"/>
        </w:rPr>
        <w:t>управление</w:t>
      </w:r>
      <w:r w:rsidRPr="004966B4">
        <w:rPr>
          <w:lang w:val="ru-RU"/>
        </w:rPr>
        <w:t xml:space="preserve"> риск</w:t>
      </w:r>
      <w:r w:rsidR="00345151" w:rsidRPr="004966B4">
        <w:rPr>
          <w:lang w:val="ru-RU"/>
        </w:rPr>
        <w:t>ом</w:t>
      </w:r>
      <w:r w:rsidRPr="004966B4">
        <w:rPr>
          <w:lang w:val="ru-RU"/>
        </w:rPr>
        <w:t xml:space="preserve"> по наиболее опасным событиям. Общепринятая практика предусматривает проведение оценки риска по трем следующим аспектам:</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b/>
          <w:bCs/>
          <w:lang w:val="ru-RU"/>
        </w:rPr>
        <w:t xml:space="preserve">Вероятность </w:t>
      </w:r>
      <w:r w:rsidRPr="004966B4">
        <w:rPr>
          <w:lang w:val="ru-RU"/>
        </w:rPr>
        <w:t xml:space="preserve"> - вероятность наступления события (например, шансы пострадать от метеорита или быть сбитым машиной).</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b/>
          <w:bCs/>
          <w:lang w:val="ru-RU"/>
        </w:rPr>
        <w:t>Воздействие –</w:t>
      </w:r>
      <w:r w:rsidRPr="004966B4">
        <w:rPr>
          <w:lang w:val="ru-RU"/>
        </w:rPr>
        <w:t xml:space="preserve"> последствия или серьезность события в случае его наступления (например, последствия крушения самолета в сравнении с последствиями дорожно-транспортного происшествия).  </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b/>
          <w:bCs/>
          <w:lang w:val="ru-RU"/>
        </w:rPr>
        <w:t xml:space="preserve">Быстрота – </w:t>
      </w:r>
      <w:r w:rsidRPr="004966B4">
        <w:rPr>
          <w:lang w:val="ru-RU"/>
        </w:rPr>
        <w:t>быстрота</w:t>
      </w:r>
      <w:r w:rsidR="009A1AC8" w:rsidRPr="004966B4">
        <w:rPr>
          <w:lang w:val="ru-RU"/>
        </w:rPr>
        <w:t xml:space="preserve"> (скорость)</w:t>
      </w:r>
      <w:r w:rsidRPr="004966B4">
        <w:rPr>
          <w:lang w:val="ru-RU"/>
        </w:rPr>
        <w:t xml:space="preserve"> наступления события. Например, сравните сроки предупреждения об ударе молнии и о мощном урагане или снежной буре.</w:t>
      </w:r>
    </w:p>
    <w:p w:rsidR="00732FEF" w:rsidRPr="004966B4" w:rsidRDefault="00732FEF" w:rsidP="00732FEF">
      <w:pPr>
        <w:pStyle w:val="numberedparas"/>
        <w:numPr>
          <w:ilvl w:val="0"/>
          <w:numId w:val="1"/>
        </w:numPr>
        <w:rPr>
          <w:lang w:val="ru-RU"/>
        </w:rPr>
      </w:pPr>
      <w:r w:rsidRPr="004966B4">
        <w:rPr>
          <w:lang w:val="ru-RU"/>
        </w:rPr>
        <w:t xml:space="preserve">После определения значимости риска менеджмент должен решить, как реагировать на риск. </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b/>
          <w:lang w:val="ru-RU"/>
        </w:rPr>
        <w:t>Устранение риска</w:t>
      </w:r>
      <w:r w:rsidRPr="004966B4">
        <w:rPr>
          <w:lang w:val="ru-RU"/>
        </w:rPr>
        <w:t>. Можно прекратить делать то, что приводит к возникновению риска (там, где это возможно). Этот вариант может быть невозможным для некоторых организаций государственного сектора, по закону обязан</w:t>
      </w:r>
      <w:r w:rsidR="0071204E" w:rsidRPr="004966B4">
        <w:rPr>
          <w:lang w:val="ru-RU"/>
        </w:rPr>
        <w:t>ных</w:t>
      </w:r>
      <w:r w:rsidRPr="004966B4">
        <w:rPr>
          <w:lang w:val="ru-RU"/>
        </w:rPr>
        <w:t xml:space="preserve"> заниматься видами деятельности, по своей сути сопряжен</w:t>
      </w:r>
      <w:r w:rsidR="007E6A8F" w:rsidRPr="004966B4">
        <w:rPr>
          <w:lang w:val="ru-RU"/>
        </w:rPr>
        <w:t>н</w:t>
      </w:r>
      <w:r w:rsidRPr="004966B4">
        <w:rPr>
          <w:lang w:val="ru-RU"/>
        </w:rPr>
        <w:t>ы</w:t>
      </w:r>
      <w:r w:rsidR="007E6A8F" w:rsidRPr="004966B4">
        <w:rPr>
          <w:lang w:val="ru-RU"/>
        </w:rPr>
        <w:t>ми</w:t>
      </w:r>
      <w:r w:rsidRPr="004966B4">
        <w:rPr>
          <w:lang w:val="ru-RU"/>
        </w:rPr>
        <w:t xml:space="preserve"> с риском</w:t>
      </w:r>
      <w:r w:rsidR="007E6A8F" w:rsidRPr="004966B4">
        <w:rPr>
          <w:lang w:val="ru-RU"/>
        </w:rPr>
        <w:t>. Н</w:t>
      </w:r>
      <w:r w:rsidRPr="004966B4">
        <w:rPr>
          <w:lang w:val="ru-RU"/>
        </w:rPr>
        <w:t xml:space="preserve">апример, для органов полиции, противопожарной службы, станций скорой помощи.    </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b/>
          <w:lang w:val="ru-RU"/>
        </w:rPr>
        <w:t>Контроль (или снижение) риска.</w:t>
      </w:r>
      <w:r w:rsidRPr="004966B4">
        <w:rPr>
          <w:lang w:val="ru-RU"/>
        </w:rPr>
        <w:t xml:space="preserve">  Решение о принятии мер по снижению вероятности наступления или воздействия опасного события. Например, введение дополнительных средств контроля для снижения серьезного риска мошенничества со стороны получателей социальных услуг.</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b/>
          <w:lang w:val="ru-RU"/>
        </w:rPr>
        <w:t>Принятие риска</w:t>
      </w:r>
      <w:r w:rsidRPr="004966B4">
        <w:rPr>
          <w:lang w:val="ru-RU"/>
        </w:rPr>
        <w:t>. Решение о принятии риска и об отказе от мероприятий по уменьшению вероятности наступления или воздействия неблагоприятного события.  Как правило, такой вариант реагирования принимается в отношении опасных событий, которые (</w:t>
      </w:r>
      <w:r w:rsidRPr="004966B4">
        <w:t>a</w:t>
      </w:r>
      <w:r w:rsidRPr="004966B4">
        <w:rPr>
          <w:lang w:val="ru-RU"/>
        </w:rPr>
        <w:t>) имеют минимальные последствия и низкую вероятность наступления или (</w:t>
      </w:r>
      <w:r w:rsidRPr="004966B4">
        <w:t>b</w:t>
      </w:r>
      <w:r w:rsidRPr="004966B4">
        <w:rPr>
          <w:lang w:val="ru-RU"/>
        </w:rPr>
        <w:t xml:space="preserve">) наступают так медленно, что позволяют отреагировать на реализацию риска в реальном времени.  </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b/>
          <w:lang w:val="ru-RU"/>
        </w:rPr>
        <w:t xml:space="preserve">Передача  (или разделение) риска. </w:t>
      </w:r>
      <w:r w:rsidRPr="004966B4">
        <w:rPr>
          <w:lang w:val="ru-RU"/>
        </w:rPr>
        <w:t xml:space="preserve">Разделение ответственности за вероятность наступления или воздействие опасного события с третьей стороной или передача такой ответственности третьей стороне. Один из распространенных примеров – заключение организацией договора страхования о возмещении части или всех расходов, возникающих у организации в </w:t>
      </w:r>
      <w:r w:rsidR="00861D0A" w:rsidRPr="004966B4">
        <w:rPr>
          <w:lang w:val="ru-RU"/>
        </w:rPr>
        <w:t>случае возникновения опасного события</w:t>
      </w:r>
      <w:r w:rsidRPr="004966B4">
        <w:rPr>
          <w:lang w:val="ru-RU"/>
        </w:rPr>
        <w:t xml:space="preserve">.   </w:t>
      </w:r>
    </w:p>
    <w:p w:rsidR="00732FEF" w:rsidRPr="004966B4" w:rsidRDefault="00732FEF" w:rsidP="00732FEF">
      <w:pPr>
        <w:pStyle w:val="numberedparas"/>
        <w:numPr>
          <w:ilvl w:val="0"/>
          <w:numId w:val="1"/>
        </w:numPr>
        <w:rPr>
          <w:lang w:val="ru-RU"/>
        </w:rPr>
      </w:pPr>
      <w:r w:rsidRPr="004966B4">
        <w:rPr>
          <w:lang w:val="ru-RU"/>
        </w:rPr>
        <w:t xml:space="preserve">Следует четко понимать разницу между </w:t>
      </w:r>
      <w:r w:rsidR="00156F90" w:rsidRPr="004966B4">
        <w:rPr>
          <w:lang w:val="ru-RU"/>
        </w:rPr>
        <w:t xml:space="preserve">неотъемлемым </w:t>
      </w:r>
      <w:r w:rsidRPr="004966B4">
        <w:rPr>
          <w:lang w:val="ru-RU"/>
        </w:rPr>
        <w:t xml:space="preserve">риском и остаточным риском. </w:t>
      </w:r>
      <w:r w:rsidR="00156F90" w:rsidRPr="004966B4">
        <w:rPr>
          <w:b/>
          <w:lang w:val="ru-RU"/>
        </w:rPr>
        <w:t xml:space="preserve">Неотъемлемый (присущий) </w:t>
      </w:r>
      <w:r w:rsidRPr="004966B4">
        <w:rPr>
          <w:b/>
          <w:lang w:val="ru-RU"/>
        </w:rPr>
        <w:t xml:space="preserve">риск – </w:t>
      </w:r>
      <w:r w:rsidRPr="004966B4">
        <w:rPr>
          <w:lang w:val="ru-RU"/>
        </w:rPr>
        <w:t xml:space="preserve">это риск, связанный с функционированием организации в условиях отсутствия каких-либо управленческих действий </w:t>
      </w:r>
      <w:r w:rsidRPr="004966B4">
        <w:rPr>
          <w:lang w:val="ru-RU"/>
        </w:rPr>
        <w:lastRenderedPageBreak/>
        <w:t xml:space="preserve">(реагирования на риск), призванных изменить вероятность реализации риска или воздействие в случае его реализации. </w:t>
      </w:r>
      <w:r w:rsidRPr="004966B4">
        <w:rPr>
          <w:b/>
          <w:lang w:val="ru-RU"/>
        </w:rPr>
        <w:t>Остаточный риск</w:t>
      </w:r>
      <w:r w:rsidRPr="004966B4">
        <w:rPr>
          <w:lang w:val="ru-RU"/>
        </w:rPr>
        <w:t xml:space="preserve"> – риск, который остается после реагирования </w:t>
      </w:r>
      <w:r w:rsidR="00345151" w:rsidRPr="004966B4">
        <w:rPr>
          <w:lang w:val="ru-RU"/>
        </w:rPr>
        <w:t xml:space="preserve">руководства </w:t>
      </w:r>
      <w:r w:rsidRPr="004966B4">
        <w:rPr>
          <w:lang w:val="ru-RU"/>
        </w:rPr>
        <w:t xml:space="preserve">на существование риска.  Оценка риска сначала проводится в отношении </w:t>
      </w:r>
      <w:r w:rsidR="00156F90" w:rsidRPr="004966B4">
        <w:rPr>
          <w:lang w:val="ru-RU"/>
        </w:rPr>
        <w:t>неотъемлемого</w:t>
      </w:r>
      <w:r w:rsidRPr="004966B4">
        <w:rPr>
          <w:lang w:val="ru-RU"/>
        </w:rPr>
        <w:t xml:space="preserve"> риска. После разработки мер реагирования </w:t>
      </w:r>
      <w:r w:rsidR="00193BEB" w:rsidRPr="004966B4">
        <w:rPr>
          <w:lang w:val="ru-RU"/>
        </w:rPr>
        <w:t>менеджмент</w:t>
      </w:r>
      <w:r w:rsidRPr="004966B4">
        <w:rPr>
          <w:lang w:val="ru-RU"/>
        </w:rPr>
        <w:t xml:space="preserve"> учитывает остаточный риск. Обращаем внимание на то, что в тех случаях когда при определении способа реагирования выбираются варианты устранения или принятия риска, </w:t>
      </w:r>
      <w:r w:rsidR="00156F90" w:rsidRPr="004966B4">
        <w:rPr>
          <w:lang w:val="ru-RU"/>
        </w:rPr>
        <w:t>неотъемлемый</w:t>
      </w:r>
      <w:r w:rsidRPr="004966B4">
        <w:rPr>
          <w:lang w:val="ru-RU"/>
        </w:rPr>
        <w:t xml:space="preserve"> риск равен остаточному риску. </w:t>
      </w:r>
    </w:p>
    <w:p w:rsidR="00732FEF" w:rsidRPr="004966B4" w:rsidRDefault="00732FEF" w:rsidP="00732FEF">
      <w:pPr>
        <w:pStyle w:val="numberedparas"/>
        <w:numPr>
          <w:ilvl w:val="0"/>
          <w:numId w:val="0"/>
        </w:numPr>
        <w:ind w:left="567"/>
        <w:rPr>
          <w:lang w:val="ru-RU"/>
        </w:rPr>
      </w:pPr>
    </w:p>
    <w:p w:rsidR="00732FEF" w:rsidRPr="004966B4" w:rsidRDefault="00732FEF" w:rsidP="00732FEF">
      <w:pPr>
        <w:spacing w:before="200" w:after="200" w:line="276" w:lineRule="auto"/>
        <w:rPr>
          <w:rFonts w:asciiTheme="minorHAnsi" w:eastAsiaTheme="minorEastAsia" w:hAnsiTheme="minorHAnsi" w:cstheme="minorBidi"/>
          <w:caps/>
          <w:color w:val="243F60" w:themeColor="accent1" w:themeShade="7F"/>
          <w:spacing w:val="15"/>
          <w:sz w:val="22"/>
          <w:szCs w:val="22"/>
          <w:lang w:val="ru-RU"/>
        </w:rPr>
      </w:pPr>
      <w:r w:rsidRPr="004966B4">
        <w:rPr>
          <w:lang w:val="ru-RU"/>
        </w:rPr>
        <w:br w:type="page"/>
      </w:r>
    </w:p>
    <w:p w:rsidR="00732FEF" w:rsidRPr="004966B4" w:rsidRDefault="00732FEF" w:rsidP="00732FEF">
      <w:pPr>
        <w:pStyle w:val="3"/>
        <w:rPr>
          <w:lang w:val="ru-RU"/>
        </w:rPr>
      </w:pPr>
      <w:bookmarkStart w:id="73" w:name="_Toc1472229"/>
      <w:r w:rsidRPr="004966B4">
        <w:rPr>
          <w:lang w:val="ru-RU"/>
        </w:rPr>
        <w:lastRenderedPageBreak/>
        <w:t>КРИТЕРИИ ОЦЕНКИ РЕЗУЛЬТАТИВНОСТИ ВНУТРЕННЕГО КОНТРОЛЯ:</w:t>
      </w:r>
      <w:bookmarkEnd w:id="73"/>
    </w:p>
    <w:p w:rsidR="00732FEF" w:rsidRPr="004966B4" w:rsidRDefault="00732FEF" w:rsidP="00732FEF">
      <w:pPr>
        <w:pStyle w:val="numberedparas"/>
        <w:numPr>
          <w:ilvl w:val="0"/>
          <w:numId w:val="1"/>
        </w:numPr>
        <w:rPr>
          <w:lang w:val="ru-RU"/>
        </w:rPr>
      </w:pPr>
      <w:r w:rsidRPr="004966B4">
        <w:rPr>
          <w:lang w:val="ru-RU"/>
        </w:rPr>
        <w:t>Учитывает ли организация риск на различных уровнях структуры организации? Например:</w:t>
      </w:r>
    </w:p>
    <w:p w:rsidR="0037204C" w:rsidRPr="004966B4" w:rsidRDefault="00C10CD2" w:rsidP="00732FEF">
      <w:pPr>
        <w:pStyle w:val="a"/>
        <w:numPr>
          <w:ilvl w:val="0"/>
          <w:numId w:val="3"/>
        </w:numPr>
        <w:tabs>
          <w:tab w:val="clear" w:pos="360"/>
          <w:tab w:val="num" w:pos="1080"/>
        </w:tabs>
        <w:ind w:left="720" w:firstLine="0"/>
        <w:jc w:val="both"/>
        <w:rPr>
          <w:lang w:val="ru-RU"/>
        </w:rPr>
      </w:pPr>
      <w:r w:rsidRPr="004966B4">
        <w:rPr>
          <w:lang w:val="ru-RU"/>
        </w:rPr>
        <w:t xml:space="preserve">Установлено требование в отношении наличия </w:t>
      </w:r>
      <w:r w:rsidR="00A57C92" w:rsidRPr="004966B4">
        <w:rPr>
          <w:lang w:val="ru-RU"/>
        </w:rPr>
        <w:t>формализованных</w:t>
      </w:r>
      <w:r w:rsidRPr="004966B4">
        <w:rPr>
          <w:lang w:val="ru-RU"/>
        </w:rPr>
        <w:t xml:space="preserve"> процедур </w:t>
      </w:r>
      <w:r w:rsidR="0037204C" w:rsidRPr="004966B4">
        <w:rPr>
          <w:lang w:val="ru-RU"/>
        </w:rPr>
        <w:t>оценки риска в рамках всей организации.</w:t>
      </w:r>
    </w:p>
    <w:p w:rsidR="0037204C" w:rsidRPr="004966B4" w:rsidRDefault="0037204C" w:rsidP="00732FEF">
      <w:pPr>
        <w:pStyle w:val="a"/>
        <w:numPr>
          <w:ilvl w:val="0"/>
          <w:numId w:val="3"/>
        </w:numPr>
        <w:tabs>
          <w:tab w:val="clear" w:pos="360"/>
          <w:tab w:val="num" w:pos="1080"/>
        </w:tabs>
        <w:ind w:left="720" w:firstLine="0"/>
        <w:jc w:val="both"/>
        <w:rPr>
          <w:lang w:val="ru-RU"/>
        </w:rPr>
      </w:pPr>
      <w:r w:rsidRPr="004966B4">
        <w:rPr>
          <w:lang w:val="ru-RU"/>
        </w:rPr>
        <w:t>Большинство структурных подразделений организации проводят оценку рисков в той или иной форме.</w:t>
      </w:r>
    </w:p>
    <w:p w:rsidR="0037204C" w:rsidRPr="004966B4" w:rsidRDefault="0037204C" w:rsidP="00732FEF">
      <w:pPr>
        <w:pStyle w:val="a"/>
        <w:numPr>
          <w:ilvl w:val="0"/>
          <w:numId w:val="3"/>
        </w:numPr>
        <w:tabs>
          <w:tab w:val="clear" w:pos="360"/>
          <w:tab w:val="num" w:pos="1080"/>
        </w:tabs>
        <w:ind w:left="720" w:firstLine="0"/>
        <w:jc w:val="both"/>
        <w:rPr>
          <w:lang w:val="ru-RU"/>
        </w:rPr>
      </w:pPr>
      <w:r w:rsidRPr="004966B4">
        <w:rPr>
          <w:lang w:val="ru-RU"/>
        </w:rPr>
        <w:t>Существуют отдельные реестры риска по региональным отделениям и центральному офису организации.</w:t>
      </w:r>
    </w:p>
    <w:p w:rsidR="00C10CD2" w:rsidRPr="004966B4" w:rsidRDefault="0037204C" w:rsidP="00732FEF">
      <w:pPr>
        <w:pStyle w:val="a"/>
        <w:numPr>
          <w:ilvl w:val="0"/>
          <w:numId w:val="3"/>
        </w:numPr>
        <w:tabs>
          <w:tab w:val="clear" w:pos="360"/>
          <w:tab w:val="num" w:pos="1080"/>
        </w:tabs>
        <w:ind w:left="720" w:firstLine="0"/>
        <w:jc w:val="both"/>
        <w:rPr>
          <w:lang w:val="ru-RU"/>
        </w:rPr>
      </w:pPr>
      <w:r w:rsidRPr="004966B4">
        <w:rPr>
          <w:lang w:val="ru-RU"/>
        </w:rPr>
        <w:t>Существуют отдельные реестры риска по подразделениям организации, функционирующим в качестве автономных некоммерческих агентств, взимающих плату за свои услуги или продукцию.</w:t>
      </w:r>
    </w:p>
    <w:p w:rsidR="00732FEF" w:rsidRPr="004966B4" w:rsidRDefault="00732FEF" w:rsidP="00732FEF">
      <w:pPr>
        <w:pStyle w:val="a"/>
        <w:numPr>
          <w:ilvl w:val="0"/>
          <w:numId w:val="3"/>
        </w:numPr>
        <w:tabs>
          <w:tab w:val="clear" w:pos="360"/>
          <w:tab w:val="num" w:pos="1080"/>
        </w:tabs>
        <w:ind w:left="720" w:firstLine="0"/>
        <w:jc w:val="both"/>
        <w:rPr>
          <w:u w:val="single"/>
          <w:lang w:val="ru-RU"/>
        </w:rPr>
      </w:pPr>
      <w:r w:rsidRPr="004966B4">
        <w:rPr>
          <w:lang w:val="ru-RU"/>
        </w:rPr>
        <w:t xml:space="preserve">Существуют отдельные реестры риска по каждому структурному  подразделению, а также корпоративный реестр по основным рискам, присущим организации в целом. </w:t>
      </w:r>
    </w:p>
    <w:p w:rsidR="00732FEF" w:rsidRPr="004966B4" w:rsidRDefault="00732FEF" w:rsidP="00732FEF">
      <w:pPr>
        <w:pStyle w:val="numberedparas"/>
        <w:numPr>
          <w:ilvl w:val="0"/>
          <w:numId w:val="1"/>
        </w:numPr>
        <w:rPr>
          <w:lang w:val="ru-RU"/>
        </w:rPr>
      </w:pPr>
      <w:r w:rsidRPr="004966B4">
        <w:rPr>
          <w:lang w:val="ru-RU"/>
        </w:rPr>
        <w:t>Принимает ли организация во внимание внутренние и внешние события, которые могут создавать риск или возможности? Например:</w:t>
      </w:r>
    </w:p>
    <w:p w:rsidR="00732FEF" w:rsidRPr="004966B4" w:rsidRDefault="00732FEF" w:rsidP="00732FEF">
      <w:pPr>
        <w:pStyle w:val="a"/>
        <w:numPr>
          <w:ilvl w:val="0"/>
          <w:numId w:val="3"/>
        </w:numPr>
        <w:tabs>
          <w:tab w:val="clear" w:pos="360"/>
          <w:tab w:val="num" w:pos="1080"/>
        </w:tabs>
        <w:ind w:left="720" w:firstLine="0"/>
        <w:jc w:val="both"/>
        <w:rPr>
          <w:u w:val="single"/>
          <w:lang w:val="ru-RU"/>
        </w:rPr>
      </w:pPr>
      <w:r w:rsidRPr="004966B4">
        <w:rPr>
          <w:lang w:val="ru-RU"/>
        </w:rPr>
        <w:t xml:space="preserve">Действует официальная политика в отношении оценки риска, разъясняющая каким образом необходимо выявлять и оценивать воздействие внутренних и внешних событий.  </w:t>
      </w:r>
    </w:p>
    <w:p w:rsidR="00997C1B" w:rsidRPr="004966B4" w:rsidRDefault="00997C1B" w:rsidP="00732FEF">
      <w:pPr>
        <w:pStyle w:val="a"/>
        <w:numPr>
          <w:ilvl w:val="0"/>
          <w:numId w:val="3"/>
        </w:numPr>
        <w:tabs>
          <w:tab w:val="clear" w:pos="360"/>
          <w:tab w:val="num" w:pos="1080"/>
        </w:tabs>
        <w:ind w:left="720" w:firstLine="0"/>
        <w:jc w:val="both"/>
        <w:rPr>
          <w:u w:val="single"/>
          <w:lang w:val="ru-RU"/>
        </w:rPr>
      </w:pPr>
      <w:r w:rsidRPr="004966B4">
        <w:rPr>
          <w:lang w:val="ru-RU"/>
        </w:rPr>
        <w:t>Персоналу предоставлены примеры видов внутренних и внешних событий, которые могут приводить к созданию рисков и возможностей.</w:t>
      </w:r>
    </w:p>
    <w:p w:rsidR="00997C1B" w:rsidRPr="004966B4" w:rsidRDefault="00B81F25" w:rsidP="00732FEF">
      <w:pPr>
        <w:pStyle w:val="a"/>
        <w:numPr>
          <w:ilvl w:val="0"/>
          <w:numId w:val="3"/>
        </w:numPr>
        <w:tabs>
          <w:tab w:val="clear" w:pos="360"/>
          <w:tab w:val="num" w:pos="1080"/>
        </w:tabs>
        <w:ind w:left="720" w:firstLine="0"/>
        <w:jc w:val="both"/>
        <w:rPr>
          <w:u w:val="single"/>
          <w:lang w:val="ru-RU"/>
        </w:rPr>
      </w:pPr>
      <w:r w:rsidRPr="004966B4">
        <w:rPr>
          <w:lang w:val="ru-RU"/>
        </w:rPr>
        <w:t xml:space="preserve">Персонал обучают методам проведения формализованной оценки риска. </w:t>
      </w:r>
    </w:p>
    <w:p w:rsidR="00732FEF" w:rsidRPr="004966B4" w:rsidRDefault="00732FEF" w:rsidP="00732FEF">
      <w:pPr>
        <w:pStyle w:val="numberedparas"/>
        <w:numPr>
          <w:ilvl w:val="0"/>
          <w:numId w:val="1"/>
        </w:numPr>
        <w:rPr>
          <w:lang w:val="ru-RU"/>
        </w:rPr>
      </w:pPr>
      <w:r w:rsidRPr="004966B4">
        <w:rPr>
          <w:lang w:val="ru-RU"/>
        </w:rPr>
        <w:t>Обеспечивает ли организация вовлечение всех уровней персонала в процесс оценки риска? Например:</w:t>
      </w:r>
    </w:p>
    <w:p w:rsidR="00B81F25" w:rsidRPr="004966B4" w:rsidRDefault="006D3573" w:rsidP="00732FEF">
      <w:pPr>
        <w:pStyle w:val="a"/>
        <w:numPr>
          <w:ilvl w:val="0"/>
          <w:numId w:val="3"/>
        </w:numPr>
        <w:tabs>
          <w:tab w:val="clear" w:pos="360"/>
          <w:tab w:val="num" w:pos="1080"/>
        </w:tabs>
        <w:ind w:left="720" w:firstLine="0"/>
        <w:jc w:val="both"/>
        <w:rPr>
          <w:u w:val="single"/>
          <w:lang w:val="ru-RU"/>
        </w:rPr>
      </w:pPr>
      <w:r w:rsidRPr="004966B4">
        <w:rPr>
          <w:lang w:val="ru-RU"/>
        </w:rPr>
        <w:t>На разных уровнях проводятся отдельные совещания персонала для оценки рисков.</w:t>
      </w:r>
    </w:p>
    <w:p w:rsidR="00732FEF" w:rsidRPr="004966B4" w:rsidRDefault="00732FEF" w:rsidP="00732FEF">
      <w:pPr>
        <w:pStyle w:val="a"/>
        <w:numPr>
          <w:ilvl w:val="0"/>
          <w:numId w:val="3"/>
        </w:numPr>
        <w:tabs>
          <w:tab w:val="clear" w:pos="360"/>
          <w:tab w:val="num" w:pos="1080"/>
        </w:tabs>
        <w:ind w:left="720" w:firstLine="0"/>
        <w:jc w:val="both"/>
        <w:rPr>
          <w:u w:val="single"/>
          <w:lang w:val="ru-RU"/>
        </w:rPr>
      </w:pPr>
      <w:r w:rsidRPr="004966B4">
        <w:rPr>
          <w:lang w:val="ru-RU"/>
        </w:rPr>
        <w:t>Оценка риска</w:t>
      </w:r>
      <w:r w:rsidR="00B81F25" w:rsidRPr="004966B4">
        <w:rPr>
          <w:lang w:val="ru-RU"/>
        </w:rPr>
        <w:t xml:space="preserve"> всегда </w:t>
      </w:r>
      <w:r w:rsidRPr="004966B4">
        <w:rPr>
          <w:lang w:val="ru-RU"/>
        </w:rPr>
        <w:t>проводится на совещаниях с участием персонала всех уровней.</w:t>
      </w:r>
    </w:p>
    <w:p w:rsidR="00732FEF" w:rsidRPr="004966B4" w:rsidRDefault="00732FEF" w:rsidP="00732FEF">
      <w:pPr>
        <w:pStyle w:val="numberedparas"/>
        <w:numPr>
          <w:ilvl w:val="0"/>
          <w:numId w:val="1"/>
        </w:numPr>
      </w:pPr>
      <w:r w:rsidRPr="004966B4">
        <w:rPr>
          <w:lang w:val="ru-RU"/>
        </w:rPr>
        <w:t>Оценивает ли менеджмент степень значимости выявленных рисков? Например</w:t>
      </w:r>
      <w:r w:rsidRPr="004966B4">
        <w:t>:</w:t>
      </w:r>
    </w:p>
    <w:p w:rsidR="00732FEF" w:rsidRPr="004966B4" w:rsidRDefault="00732FEF" w:rsidP="00732FEF">
      <w:pPr>
        <w:pStyle w:val="a"/>
        <w:numPr>
          <w:ilvl w:val="0"/>
          <w:numId w:val="3"/>
        </w:numPr>
        <w:tabs>
          <w:tab w:val="clear" w:pos="360"/>
          <w:tab w:val="num" w:pos="1080"/>
        </w:tabs>
        <w:ind w:left="720" w:firstLine="0"/>
        <w:jc w:val="both"/>
        <w:rPr>
          <w:u w:val="single"/>
          <w:lang w:val="ru-RU"/>
        </w:rPr>
      </w:pPr>
      <w:r w:rsidRPr="004966B4">
        <w:rPr>
          <w:lang w:val="ru-RU"/>
        </w:rPr>
        <w:t>Реестр риска содержит оценку вероятности, воздействия и быстроты наступления</w:t>
      </w:r>
      <w:r w:rsidR="00A57C92" w:rsidRPr="004966B4">
        <w:rPr>
          <w:lang w:val="ru-RU"/>
        </w:rPr>
        <w:t xml:space="preserve"> опасных событий</w:t>
      </w:r>
      <w:r w:rsidRPr="004966B4">
        <w:rPr>
          <w:lang w:val="ru-RU"/>
        </w:rPr>
        <w:t xml:space="preserve"> по всем идентифицированным</w:t>
      </w:r>
      <w:r w:rsidR="00A57C92" w:rsidRPr="004966B4">
        <w:rPr>
          <w:lang w:val="ru-RU"/>
        </w:rPr>
        <w:t xml:space="preserve"> рискам</w:t>
      </w:r>
      <w:r w:rsidRPr="004966B4">
        <w:rPr>
          <w:lang w:val="ru-RU"/>
        </w:rPr>
        <w:t>.</w:t>
      </w:r>
    </w:p>
    <w:p w:rsidR="006D3573" w:rsidRPr="004966B4" w:rsidRDefault="006D3573" w:rsidP="00732FEF">
      <w:pPr>
        <w:pStyle w:val="a"/>
        <w:numPr>
          <w:ilvl w:val="0"/>
          <w:numId w:val="3"/>
        </w:numPr>
        <w:tabs>
          <w:tab w:val="clear" w:pos="360"/>
          <w:tab w:val="num" w:pos="1080"/>
        </w:tabs>
        <w:ind w:left="720" w:firstLine="0"/>
        <w:jc w:val="both"/>
        <w:rPr>
          <w:u w:val="single"/>
          <w:lang w:val="ru-RU"/>
        </w:rPr>
      </w:pPr>
      <w:r w:rsidRPr="004966B4">
        <w:rPr>
          <w:lang w:val="ru-RU"/>
        </w:rPr>
        <w:t>В организации принята общая балльн</w:t>
      </w:r>
      <w:r w:rsidR="00E15AF7" w:rsidRPr="004966B4">
        <w:rPr>
          <w:lang w:val="ru-RU"/>
        </w:rPr>
        <w:t>ая методика</w:t>
      </w:r>
      <w:r w:rsidRPr="004966B4">
        <w:rPr>
          <w:lang w:val="ru-RU"/>
        </w:rPr>
        <w:t xml:space="preserve"> </w:t>
      </w:r>
      <w:r w:rsidR="00E15AF7" w:rsidRPr="004966B4">
        <w:rPr>
          <w:lang w:val="ru-RU"/>
        </w:rPr>
        <w:t xml:space="preserve">оценки </w:t>
      </w:r>
      <w:r w:rsidRPr="004966B4">
        <w:rPr>
          <w:lang w:val="ru-RU"/>
        </w:rPr>
        <w:t>рисков</w:t>
      </w:r>
      <w:r w:rsidR="00E15AF7" w:rsidRPr="004966B4">
        <w:rPr>
          <w:lang w:val="ru-RU"/>
        </w:rPr>
        <w:t xml:space="preserve"> (система скоринга)</w:t>
      </w:r>
      <w:r w:rsidRPr="004966B4">
        <w:rPr>
          <w:lang w:val="ru-RU"/>
        </w:rPr>
        <w:t xml:space="preserve">, </w:t>
      </w:r>
      <w:r w:rsidR="00E15AF7" w:rsidRPr="004966B4">
        <w:rPr>
          <w:lang w:val="ru-RU"/>
        </w:rPr>
        <w:t>предназначенная для выявления наибольш</w:t>
      </w:r>
      <w:r w:rsidR="00A57C92" w:rsidRPr="004966B4">
        <w:rPr>
          <w:lang w:val="ru-RU"/>
        </w:rPr>
        <w:t>его</w:t>
      </w:r>
      <w:r w:rsidR="00E15AF7" w:rsidRPr="004966B4">
        <w:rPr>
          <w:lang w:val="ru-RU"/>
        </w:rPr>
        <w:t xml:space="preserve"> риск</w:t>
      </w:r>
      <w:r w:rsidR="00A57C92" w:rsidRPr="004966B4">
        <w:rPr>
          <w:lang w:val="ru-RU"/>
        </w:rPr>
        <w:t>а</w:t>
      </w:r>
      <w:r w:rsidR="00E15AF7" w:rsidRPr="004966B4">
        <w:rPr>
          <w:lang w:val="ru-RU"/>
        </w:rPr>
        <w:t xml:space="preserve"> для организации за счет оценки вероятности, воздействия и быстроты наступления опасных событий.  </w:t>
      </w:r>
    </w:p>
    <w:p w:rsidR="00732FEF" w:rsidRPr="004966B4" w:rsidRDefault="00732FEF" w:rsidP="00732FEF">
      <w:pPr>
        <w:pStyle w:val="numberedparas"/>
        <w:numPr>
          <w:ilvl w:val="0"/>
          <w:numId w:val="1"/>
        </w:numPr>
        <w:rPr>
          <w:lang w:val="ru-RU"/>
        </w:rPr>
      </w:pPr>
      <w:r w:rsidRPr="004966B4">
        <w:rPr>
          <w:lang w:val="ru-RU"/>
        </w:rPr>
        <w:t xml:space="preserve">Определены ли </w:t>
      </w:r>
      <w:r w:rsidR="00B65B0B" w:rsidRPr="004966B4">
        <w:rPr>
          <w:lang w:val="ru-RU"/>
        </w:rPr>
        <w:t>менеджментом</w:t>
      </w:r>
      <w:r w:rsidRPr="004966B4">
        <w:rPr>
          <w:lang w:val="ru-RU"/>
        </w:rPr>
        <w:t xml:space="preserve"> способы реагирования на выявленный риск? Например:</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lastRenderedPageBreak/>
        <w:t xml:space="preserve">Политика в отношении оценки риска предусматривает четыре возможных способа реагирования на риск </w:t>
      </w:r>
      <w:r w:rsidR="003A699B" w:rsidRPr="004966B4">
        <w:rPr>
          <w:lang w:val="ru-RU"/>
        </w:rPr>
        <w:t>–</w:t>
      </w:r>
      <w:r w:rsidRPr="004966B4">
        <w:rPr>
          <w:lang w:val="ru-RU"/>
        </w:rPr>
        <w:t xml:space="preserve"> устранение, передача (разделение), принятие или снижение (сдерживание) риска. </w:t>
      </w:r>
    </w:p>
    <w:p w:rsidR="009D3B7A" w:rsidRPr="004966B4" w:rsidRDefault="00E15AF7" w:rsidP="00732FEF">
      <w:pPr>
        <w:pStyle w:val="a"/>
        <w:numPr>
          <w:ilvl w:val="0"/>
          <w:numId w:val="3"/>
        </w:numPr>
        <w:tabs>
          <w:tab w:val="clear" w:pos="360"/>
          <w:tab w:val="num" w:pos="1080"/>
        </w:tabs>
        <w:ind w:left="720" w:firstLine="0"/>
        <w:jc w:val="both"/>
        <w:rPr>
          <w:lang w:val="ru-RU"/>
        </w:rPr>
      </w:pPr>
      <w:r w:rsidRPr="004966B4">
        <w:rPr>
          <w:lang w:val="ru-RU"/>
        </w:rPr>
        <w:t>В реестр риска включены согласованные способы реагирования на риск, а также при необходимости ссылки на соответствующие контрольные мероприятия.</w:t>
      </w:r>
    </w:p>
    <w:p w:rsidR="00E15AF7" w:rsidRPr="004966B4" w:rsidRDefault="00193BEB" w:rsidP="00732FEF">
      <w:pPr>
        <w:pStyle w:val="a"/>
        <w:numPr>
          <w:ilvl w:val="0"/>
          <w:numId w:val="3"/>
        </w:numPr>
        <w:tabs>
          <w:tab w:val="clear" w:pos="360"/>
          <w:tab w:val="num" w:pos="1080"/>
        </w:tabs>
        <w:ind w:left="720" w:firstLine="0"/>
        <w:jc w:val="both"/>
        <w:rPr>
          <w:lang w:val="ru-RU"/>
        </w:rPr>
      </w:pPr>
      <w:r w:rsidRPr="004966B4">
        <w:rPr>
          <w:lang w:val="ru-RU"/>
        </w:rPr>
        <w:t>Менеджмент</w:t>
      </w:r>
      <w:r w:rsidR="009D3B7A" w:rsidRPr="004966B4">
        <w:rPr>
          <w:lang w:val="ru-RU"/>
        </w:rPr>
        <w:t xml:space="preserve"> обеспечивает экономическую эффективность мер реагирования на риск за счет надлежащего использования всех четырех возможных способов реагирования.</w:t>
      </w:r>
      <w:r w:rsidR="00E15AF7" w:rsidRPr="004966B4">
        <w:rPr>
          <w:lang w:val="ru-RU"/>
        </w:rPr>
        <w:t xml:space="preserve"> </w:t>
      </w:r>
    </w:p>
    <w:p w:rsidR="00732FEF" w:rsidRPr="004966B4" w:rsidRDefault="00732FEF" w:rsidP="00732FEF">
      <w:pPr>
        <w:pStyle w:val="doubleindent"/>
        <w:numPr>
          <w:ilvl w:val="0"/>
          <w:numId w:val="0"/>
        </w:numPr>
        <w:ind w:left="1440"/>
        <w:rPr>
          <w:u w:val="single"/>
          <w:lang w:val="ru-RU"/>
        </w:rPr>
      </w:pPr>
    </w:p>
    <w:p w:rsidR="00732FEF" w:rsidRPr="004966B4" w:rsidRDefault="00732FEF" w:rsidP="00732FEF">
      <w:pPr>
        <w:spacing w:before="200" w:after="200" w:line="276" w:lineRule="auto"/>
        <w:rPr>
          <w:rFonts w:asciiTheme="minorHAnsi" w:eastAsiaTheme="minorEastAsia" w:hAnsiTheme="minorHAnsi" w:cstheme="minorBidi"/>
          <w:caps/>
          <w:spacing w:val="15"/>
          <w:sz w:val="22"/>
          <w:szCs w:val="22"/>
          <w:lang w:val="ru-RU"/>
        </w:rPr>
      </w:pPr>
      <w:r w:rsidRPr="004966B4">
        <w:rPr>
          <w:lang w:val="ru-RU"/>
        </w:rPr>
        <w:br w:type="page"/>
      </w:r>
    </w:p>
    <w:p w:rsidR="00732FEF" w:rsidRPr="004966B4" w:rsidRDefault="00732FEF" w:rsidP="00732FEF">
      <w:pPr>
        <w:pStyle w:val="2"/>
        <w:rPr>
          <w:lang w:val="ru-RU"/>
        </w:rPr>
      </w:pPr>
      <w:bookmarkStart w:id="74" w:name="_Toc1472230"/>
      <w:r w:rsidRPr="004966B4">
        <w:rPr>
          <w:lang w:val="ru-RU"/>
        </w:rPr>
        <w:lastRenderedPageBreak/>
        <w:t xml:space="preserve">ПРИНЦИП 8. </w:t>
      </w:r>
      <w:r w:rsidRPr="004966B4">
        <w:rPr>
          <w:rFonts w:ascii="Palatino Linotype" w:hAnsi="Palatino Linotype" w:cs="Palatino Linotype"/>
          <w:lang w:val="ru-RU"/>
        </w:rPr>
        <w:t>‐</w:t>
      </w:r>
      <w:r w:rsidRPr="004966B4">
        <w:rPr>
          <w:lang w:val="ru-RU"/>
        </w:rPr>
        <w:t xml:space="preserve"> ПРИ ОЦЕНКЕ РИСКА ДЛЯ ДОСТИЖЕНИЯ ПОСТАВЛЕННЫХ ЦЕЛЕЙ ОРГАНИЗАЦИЯ ПРИНИМАЕТ ВО ВНИМАНИЕ ВОЗМОЖНЫЕ МОШЕННИЧЕСКИЕ ДЕЙСТВИЯ </w:t>
      </w:r>
      <w:bookmarkEnd w:id="74"/>
    </w:p>
    <w:p w:rsidR="00732FEF" w:rsidRPr="004966B4" w:rsidRDefault="00732FEF" w:rsidP="00732FEF">
      <w:pPr>
        <w:pStyle w:val="af3"/>
        <w:rPr>
          <w:noProof/>
        </w:rPr>
      </w:pPr>
      <w:r w:rsidRPr="004966B4">
        <w:rPr>
          <w:lang w:val="ru-RU"/>
        </w:rPr>
        <w:t>Рисунок</w:t>
      </w:r>
      <w:r w:rsidRPr="004966B4">
        <w:t xml:space="preserve"> </w:t>
      </w:r>
      <w:r w:rsidR="00DD1D4F" w:rsidRPr="004966B4">
        <w:rPr>
          <w:noProof/>
        </w:rPr>
        <w:fldChar w:fldCharType="begin"/>
      </w:r>
      <w:r w:rsidRPr="004966B4">
        <w:rPr>
          <w:noProof/>
        </w:rPr>
        <w:instrText xml:space="preserve"> SEQ Figure \* ARABIC </w:instrText>
      </w:r>
      <w:r w:rsidR="00DD1D4F" w:rsidRPr="004966B4">
        <w:rPr>
          <w:noProof/>
        </w:rPr>
        <w:fldChar w:fldCharType="separate"/>
      </w:r>
      <w:r w:rsidR="00437F12" w:rsidRPr="004966B4">
        <w:rPr>
          <w:noProof/>
        </w:rPr>
        <w:t>13</w:t>
      </w:r>
      <w:r w:rsidR="00DD1D4F" w:rsidRPr="004966B4">
        <w:rPr>
          <w:noProof/>
        </w:rPr>
        <w:fldChar w:fldCharType="end"/>
      </w:r>
      <w:r w:rsidRPr="004966B4">
        <w:rPr>
          <w:noProof/>
        </w:rPr>
        <w:t>.</w:t>
      </w:r>
      <w:r w:rsidRPr="004966B4">
        <w:t xml:space="preserve"> </w:t>
      </w:r>
      <w:r w:rsidRPr="004966B4">
        <w:rPr>
          <w:lang w:val="ru-RU"/>
        </w:rPr>
        <w:t>Интерпретация</w:t>
      </w:r>
      <w:r w:rsidRPr="004966B4">
        <w:t xml:space="preserve"> </w:t>
      </w:r>
      <w:r w:rsidRPr="004966B4">
        <w:rPr>
          <w:lang w:val="ru-RU"/>
        </w:rPr>
        <w:t>принципа</w:t>
      </w:r>
      <w:r w:rsidRPr="004966B4">
        <w:t xml:space="preserve"> 8. </w:t>
      </w:r>
    </w:p>
    <w:p w:rsidR="00732FEF" w:rsidRPr="004966B4" w:rsidRDefault="0031322C" w:rsidP="00732FEF">
      <w:pPr>
        <w:spacing w:before="200" w:after="200" w:line="276" w:lineRule="auto"/>
      </w:pPr>
      <w:r w:rsidRPr="004966B4">
        <w:rPr>
          <w:noProof/>
          <w:lang w:val="ru-RU" w:eastAsia="ru-RU"/>
        </w:rPr>
        <w:drawing>
          <wp:inline distT="0" distB="0" distL="0" distR="0" wp14:anchorId="56EA57CA" wp14:editId="7736CD67">
            <wp:extent cx="4572396" cy="342929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396" cy="3429297"/>
                    </a:xfrm>
                    <a:prstGeom prst="rect">
                      <a:avLst/>
                    </a:prstGeom>
                  </pic:spPr>
                </pic:pic>
              </a:graphicData>
            </a:graphic>
          </wp:inline>
        </w:drawing>
      </w:r>
    </w:p>
    <w:p w:rsidR="00732FEF" w:rsidRPr="004966B4" w:rsidRDefault="00732FEF" w:rsidP="00732FEF">
      <w:pPr>
        <w:spacing w:before="200" w:after="200" w:line="276" w:lineRule="auto"/>
      </w:pPr>
    </w:p>
    <w:p w:rsidR="00732FEF" w:rsidRPr="004966B4" w:rsidRDefault="00732FEF" w:rsidP="00732FEF">
      <w:pPr>
        <w:pStyle w:val="3"/>
      </w:pPr>
      <w:r w:rsidRPr="004966B4">
        <w:rPr>
          <w:lang w:val="ru-RU"/>
        </w:rPr>
        <w:t>КОММЕНТАРИЙ</w:t>
      </w:r>
    </w:p>
    <w:p w:rsidR="00732FEF" w:rsidRPr="004966B4" w:rsidRDefault="00732FEF" w:rsidP="00732FEF">
      <w:pPr>
        <w:pStyle w:val="numberedparas"/>
        <w:numPr>
          <w:ilvl w:val="0"/>
          <w:numId w:val="1"/>
        </w:numPr>
        <w:rPr>
          <w:lang w:val="ru-RU"/>
        </w:rPr>
      </w:pPr>
      <w:r w:rsidRPr="004966B4">
        <w:rPr>
          <w:lang w:val="ru-RU"/>
        </w:rPr>
        <w:t xml:space="preserve">При обновлении в 2013 году модели </w:t>
      </w:r>
      <w:r w:rsidRPr="004966B4">
        <w:t>COSO</w:t>
      </w:r>
      <w:r w:rsidRPr="004966B4">
        <w:rPr>
          <w:lang w:val="ru-RU"/>
        </w:rPr>
        <w:t xml:space="preserve"> в нее был включен специальный принцип, предусматривающий необходимость учета потенциальных мошеннических действий, чтобы подчеркнуть важность охвата этого аспекта в процессе оценки риска. </w:t>
      </w:r>
    </w:p>
    <w:p w:rsidR="00732FEF" w:rsidRPr="004966B4" w:rsidRDefault="00732FEF" w:rsidP="00732FEF">
      <w:pPr>
        <w:pStyle w:val="numberedparas"/>
        <w:numPr>
          <w:ilvl w:val="0"/>
          <w:numId w:val="1"/>
        </w:numPr>
        <w:rPr>
          <w:lang w:val="ru-RU"/>
        </w:rPr>
      </w:pPr>
      <w:r w:rsidRPr="004966B4">
        <w:rPr>
          <w:b/>
          <w:lang w:val="ru-RU"/>
        </w:rPr>
        <w:t xml:space="preserve">Почему люди совершают мошенничество и коррупционные действия? </w:t>
      </w:r>
      <w:r w:rsidRPr="004966B4">
        <w:rPr>
          <w:lang w:val="ru-RU"/>
        </w:rPr>
        <w:t xml:space="preserve">Большинство полицейских скажут, что в любом преступлении есть два основополагающих элемента – мотив и возможность.  Правонарушитель соразмеряет возможность (получение выгоды) с риском обнаружения и наказания. Чем больше выгода, тем выше риск, на который он готов пойти. </w:t>
      </w:r>
    </w:p>
    <w:p w:rsidR="00732FEF" w:rsidRPr="004966B4" w:rsidRDefault="00732FEF" w:rsidP="00732FEF">
      <w:pPr>
        <w:pStyle w:val="numberedparas"/>
        <w:numPr>
          <w:ilvl w:val="0"/>
          <w:numId w:val="1"/>
        </w:numPr>
        <w:rPr>
          <w:lang w:val="ru-RU"/>
        </w:rPr>
      </w:pPr>
      <w:r w:rsidRPr="004966B4">
        <w:rPr>
          <w:b/>
          <w:lang w:val="ru-RU"/>
        </w:rPr>
        <w:t>Между мошенничеством и коррупцией имеется существенная разница.</w:t>
      </w:r>
      <w:r w:rsidRPr="004966B4">
        <w:rPr>
          <w:lang w:val="ru-RU"/>
        </w:rPr>
        <w:t xml:space="preserve"> Мошенничество представляет собой посягательство на активы организации, а коррупция – это попытка повлиять на процессы принятия решений в пользу третьей стороны. Поскольку активы в большинстве организаций находятся на учете, то мошеннические действия, как правило, могут быть обнаружены внутри организации. Коррупция же, которая предполагает вовлечение третьей стороны, оставляет мало следов внутри организации, случаи коррупции заведомо труднее выявлять, а </w:t>
      </w:r>
      <w:r w:rsidRPr="004966B4">
        <w:rPr>
          <w:lang w:val="ru-RU"/>
        </w:rPr>
        <w:lastRenderedPageBreak/>
        <w:t>виновных труднее привлекать к ответственности. Одно из основных средств защиты от мошенничества - сокращение возможностей для хищения активов без риска обнаружения</w:t>
      </w:r>
      <w:r w:rsidR="001F0A28" w:rsidRPr="004966B4">
        <w:rPr>
          <w:lang w:val="ru-RU"/>
        </w:rPr>
        <w:t xml:space="preserve">, например, за счет установления контрольных мер для обнаружения несанкционированных транзакций. </w:t>
      </w:r>
      <w:r w:rsidRPr="004966B4">
        <w:rPr>
          <w:lang w:val="ru-RU"/>
        </w:rPr>
        <w:t xml:space="preserve"> Одно из основных средств защиты от коррупции – ограничение влияния любых отдельных индивидуумов на принятие решений в интересах третьих лиц</w:t>
      </w:r>
      <w:r w:rsidR="001F0A28" w:rsidRPr="004966B4">
        <w:rPr>
          <w:lang w:val="ru-RU"/>
        </w:rPr>
        <w:t xml:space="preserve">, например, </w:t>
      </w:r>
      <w:r w:rsidR="009E14ED" w:rsidRPr="004966B4">
        <w:rPr>
          <w:lang w:val="ru-RU"/>
        </w:rPr>
        <w:t>за счет разделения ключевых функций</w:t>
      </w:r>
      <w:r w:rsidR="002B2F25" w:rsidRPr="004966B4">
        <w:rPr>
          <w:lang w:val="ru-RU"/>
        </w:rPr>
        <w:t xml:space="preserve"> с применением </w:t>
      </w:r>
      <w:r w:rsidR="00F621DA" w:rsidRPr="004966B4">
        <w:rPr>
          <w:lang w:val="ru-RU"/>
        </w:rPr>
        <w:t>правила</w:t>
      </w:r>
      <w:r w:rsidR="002B2F25" w:rsidRPr="004966B4">
        <w:rPr>
          <w:lang w:val="ru-RU"/>
        </w:rPr>
        <w:t xml:space="preserve"> двойного контроля в отношении каждой существенной транзакции («принцип четырех глаз»)</w:t>
      </w:r>
      <w:r w:rsidRPr="004966B4">
        <w:rPr>
          <w:lang w:val="ru-RU"/>
        </w:rPr>
        <w:t xml:space="preserve">.  </w:t>
      </w:r>
    </w:p>
    <w:p w:rsidR="00732FEF" w:rsidRPr="004966B4" w:rsidRDefault="00732FEF" w:rsidP="00732FEF">
      <w:pPr>
        <w:pStyle w:val="numberedparas"/>
        <w:numPr>
          <w:ilvl w:val="0"/>
          <w:numId w:val="1"/>
        </w:numPr>
        <w:rPr>
          <w:lang w:val="ru-RU"/>
        </w:rPr>
      </w:pPr>
      <w:r w:rsidRPr="004966B4">
        <w:t>COSO</w:t>
      </w:r>
      <w:r w:rsidRPr="004966B4">
        <w:rPr>
          <w:lang w:val="ru-RU"/>
        </w:rPr>
        <w:t xml:space="preserve"> настоятельно рекомендует менеджерам </w:t>
      </w:r>
      <w:r w:rsidRPr="004966B4">
        <w:rPr>
          <w:b/>
          <w:lang w:val="ru-RU"/>
        </w:rPr>
        <w:t>принимать во внимание множество различных видов мошенничества и коррупции</w:t>
      </w:r>
      <w:r w:rsidRPr="004966B4">
        <w:rPr>
          <w:lang w:val="ru-RU"/>
        </w:rPr>
        <w:t xml:space="preserve">. Внутренние аудиторы обладают большими знаниями и опытом в этой сфере и следовательно могут помочь   менеджменту в идентификации соответствующих рисков. </w:t>
      </w:r>
    </w:p>
    <w:p w:rsidR="00732FEF" w:rsidRPr="004966B4" w:rsidRDefault="00732FEF" w:rsidP="00732FEF">
      <w:pPr>
        <w:pStyle w:val="numberedparas"/>
        <w:numPr>
          <w:ilvl w:val="0"/>
          <w:numId w:val="1"/>
        </w:numPr>
        <w:rPr>
          <w:lang w:val="ru-RU"/>
        </w:rPr>
      </w:pPr>
      <w:r w:rsidRPr="004966B4">
        <w:t>COSO</w:t>
      </w:r>
      <w:r w:rsidRPr="004966B4">
        <w:rPr>
          <w:lang w:val="ru-RU"/>
        </w:rPr>
        <w:t xml:space="preserve"> также подчеркивает </w:t>
      </w:r>
      <w:r w:rsidRPr="004966B4">
        <w:rPr>
          <w:b/>
          <w:lang w:val="ru-RU"/>
        </w:rPr>
        <w:t>важность</w:t>
      </w:r>
      <w:r w:rsidRPr="004966B4">
        <w:rPr>
          <w:lang w:val="ru-RU"/>
        </w:rPr>
        <w:t xml:space="preserve"> </w:t>
      </w:r>
      <w:r w:rsidRPr="004966B4">
        <w:rPr>
          <w:b/>
          <w:lang w:val="ru-RU"/>
        </w:rPr>
        <w:t xml:space="preserve">осознания стимулов, факторов давления и возможностей, </w:t>
      </w:r>
      <w:r w:rsidRPr="004966B4">
        <w:rPr>
          <w:lang w:val="ru-RU"/>
        </w:rPr>
        <w:t>которые могут приводить к мошенничеству</w:t>
      </w:r>
      <w:r w:rsidRPr="004966B4">
        <w:rPr>
          <w:b/>
          <w:lang w:val="ru-RU"/>
        </w:rPr>
        <w:t xml:space="preserve">. </w:t>
      </w:r>
      <w:r w:rsidRPr="004966B4">
        <w:rPr>
          <w:lang w:val="ru-RU"/>
        </w:rPr>
        <w:t>Нет единого портрета личности людей, склонных к мошенничеству и коррупции. Нередко мошенничество совершают люди, которые в других отношениях являются хорошими работниками. К преступлению их приводят мотив и возможность совершения преступления.  К распространенным факторам риска относятся следующие:</w:t>
      </w:r>
    </w:p>
    <w:p w:rsidR="00732FEF" w:rsidRPr="004966B4" w:rsidRDefault="00732FEF" w:rsidP="00732FEF">
      <w:pPr>
        <w:pStyle w:val="a"/>
        <w:numPr>
          <w:ilvl w:val="0"/>
          <w:numId w:val="3"/>
        </w:numPr>
        <w:tabs>
          <w:tab w:val="clear" w:pos="360"/>
          <w:tab w:val="num" w:pos="1080"/>
        </w:tabs>
        <w:ind w:left="720" w:firstLine="0"/>
      </w:pPr>
      <w:r w:rsidRPr="004966B4">
        <w:rPr>
          <w:lang w:val="ru-RU"/>
        </w:rPr>
        <w:t>внезапные изменения образа жизни</w:t>
      </w:r>
      <w:r w:rsidRPr="004966B4">
        <w:t>;</w:t>
      </w:r>
    </w:p>
    <w:p w:rsidR="00732FEF" w:rsidRPr="004966B4" w:rsidRDefault="00732FEF" w:rsidP="00732FEF">
      <w:pPr>
        <w:pStyle w:val="a"/>
        <w:numPr>
          <w:ilvl w:val="0"/>
          <w:numId w:val="3"/>
        </w:numPr>
        <w:tabs>
          <w:tab w:val="clear" w:pos="360"/>
          <w:tab w:val="num" w:pos="1080"/>
        </w:tabs>
        <w:ind w:left="720" w:firstLine="0"/>
        <w:rPr>
          <w:lang w:val="ru-RU"/>
        </w:rPr>
      </w:pPr>
      <w:r w:rsidRPr="004966B4">
        <w:rPr>
          <w:lang w:val="ru-RU"/>
        </w:rPr>
        <w:t>возникновение у индивидуумов серьезных финансовых затруднений;</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наличие у отдельных работников тесных личных взаимоотношений с крупными поставщиками или подрядчиками;</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наличие членов персонала, которые редко уходят в отпуск или редко позволяют другим делать их работу; а также </w:t>
      </w:r>
    </w:p>
    <w:p w:rsidR="00732FEF" w:rsidRPr="004966B4" w:rsidRDefault="00732FEF" w:rsidP="00732FEF">
      <w:pPr>
        <w:pStyle w:val="a"/>
        <w:numPr>
          <w:ilvl w:val="0"/>
          <w:numId w:val="3"/>
        </w:numPr>
        <w:tabs>
          <w:tab w:val="clear" w:pos="360"/>
          <w:tab w:val="num" w:pos="1080"/>
        </w:tabs>
        <w:ind w:left="720" w:firstLine="0"/>
        <w:jc w:val="both"/>
        <w:rPr>
          <w:lang w:val="ru-RU"/>
        </w:rPr>
      </w:pPr>
      <w:r w:rsidRPr="004966B4">
        <w:rPr>
          <w:lang w:val="ru-RU"/>
        </w:rPr>
        <w:t xml:space="preserve">наличие членов персонала, которые неохотно соглашаются на то, чтобы их работу контролировали или отказываются сотрудничать с непосредственными начальниками. </w:t>
      </w:r>
    </w:p>
    <w:p w:rsidR="00732FEF" w:rsidRPr="004966B4" w:rsidRDefault="00732FEF" w:rsidP="00732FEF">
      <w:pPr>
        <w:pStyle w:val="numberedparas"/>
        <w:numPr>
          <w:ilvl w:val="0"/>
          <w:numId w:val="1"/>
        </w:numPr>
        <w:rPr>
          <w:lang w:val="ru-RU"/>
        </w:rPr>
      </w:pPr>
      <w:r w:rsidRPr="004966B4">
        <w:rPr>
          <w:lang w:val="ru-RU"/>
        </w:rPr>
        <w:t xml:space="preserve">Наконец, важно оценивать отношение членов персонала к мошенничеству и коррупции, и то, чем они оправдывают свои действия. Например: «Как, по-вашему, я должен жить на ту зарплату, что мне платят?»; «В этой организации все берут взятки!» и т.д. </w:t>
      </w:r>
    </w:p>
    <w:p w:rsidR="00732FEF" w:rsidRPr="004966B4" w:rsidRDefault="00732FEF" w:rsidP="00732FEF">
      <w:pPr>
        <w:pStyle w:val="3"/>
        <w:rPr>
          <w:lang w:val="ru-RU"/>
        </w:rPr>
      </w:pPr>
      <w:bookmarkStart w:id="75" w:name="_Toc1472232"/>
      <w:r w:rsidRPr="004966B4">
        <w:rPr>
          <w:lang w:val="ru-RU"/>
        </w:rPr>
        <w:t>КРИТЕРИИ ОЦЕНКИ РЕЗУЛЬТАТИВНОСТИ ВНУТРЕННЕГО КОНТРОЛЯ:</w:t>
      </w:r>
      <w:bookmarkEnd w:id="75"/>
    </w:p>
    <w:p w:rsidR="00732FEF" w:rsidRPr="004966B4" w:rsidRDefault="00732FEF" w:rsidP="00732FEF">
      <w:pPr>
        <w:pStyle w:val="numberedparas"/>
        <w:numPr>
          <w:ilvl w:val="0"/>
          <w:numId w:val="1"/>
        </w:numPr>
        <w:rPr>
          <w:lang w:val="ru-RU"/>
        </w:rPr>
      </w:pPr>
      <w:r w:rsidRPr="004966B4">
        <w:rPr>
          <w:lang w:val="ru-RU"/>
        </w:rPr>
        <w:t xml:space="preserve">Принимает ли </w:t>
      </w:r>
      <w:r w:rsidR="00193BEB" w:rsidRPr="004966B4">
        <w:rPr>
          <w:lang w:val="ru-RU"/>
        </w:rPr>
        <w:t>менеджмент</w:t>
      </w:r>
      <w:r w:rsidRPr="004966B4">
        <w:rPr>
          <w:lang w:val="ru-RU"/>
        </w:rPr>
        <w:t xml:space="preserve"> во внимание, что мошенничество может совершаться различными способами? Например:</w:t>
      </w:r>
    </w:p>
    <w:p w:rsidR="0007571E" w:rsidRPr="004966B4" w:rsidRDefault="00732FEF" w:rsidP="00732FEF">
      <w:pPr>
        <w:pStyle w:val="a"/>
        <w:numPr>
          <w:ilvl w:val="0"/>
          <w:numId w:val="3"/>
        </w:numPr>
        <w:tabs>
          <w:tab w:val="clear" w:pos="360"/>
          <w:tab w:val="num" w:pos="1080"/>
        </w:tabs>
        <w:ind w:left="720" w:firstLine="0"/>
        <w:jc w:val="both"/>
        <w:rPr>
          <w:u w:val="single"/>
          <w:lang w:val="ru-RU"/>
        </w:rPr>
      </w:pPr>
      <w:r w:rsidRPr="004966B4">
        <w:rPr>
          <w:lang w:val="ru-RU"/>
        </w:rPr>
        <w:t>В организации принята политика противодействия мошенничеству и коррупции, разъясн</w:t>
      </w:r>
      <w:r w:rsidR="00A03A83" w:rsidRPr="004966B4">
        <w:rPr>
          <w:lang w:val="ru-RU"/>
        </w:rPr>
        <w:t>яющая</w:t>
      </w:r>
      <w:r w:rsidRPr="004966B4">
        <w:rPr>
          <w:lang w:val="ru-RU"/>
        </w:rPr>
        <w:t xml:space="preserve"> персоналу, что мошеннические и коррупционные действия могут совершаться </w:t>
      </w:r>
      <w:r w:rsidR="0007571E" w:rsidRPr="004966B4">
        <w:rPr>
          <w:lang w:val="ru-RU"/>
        </w:rPr>
        <w:t xml:space="preserve">в </w:t>
      </w:r>
      <w:r w:rsidRPr="004966B4">
        <w:rPr>
          <w:lang w:val="ru-RU"/>
        </w:rPr>
        <w:t>разн</w:t>
      </w:r>
      <w:r w:rsidR="0007571E" w:rsidRPr="004966B4">
        <w:rPr>
          <w:lang w:val="ru-RU"/>
        </w:rPr>
        <w:t xml:space="preserve">ой форме. Например, это может быть хищение, обман, неправомерное использование активов, подача заведомо недостоверной </w:t>
      </w:r>
      <w:r w:rsidR="0007571E" w:rsidRPr="004966B4">
        <w:rPr>
          <w:lang w:val="ru-RU"/>
        </w:rPr>
        <w:lastRenderedPageBreak/>
        <w:t xml:space="preserve">отчетности, намеренное нарушение контрольных процедур и неправомерные действия со стороны </w:t>
      </w:r>
      <w:r w:rsidR="002E57C6" w:rsidRPr="004966B4">
        <w:rPr>
          <w:lang w:val="ru-RU"/>
        </w:rPr>
        <w:t>менеджмента</w:t>
      </w:r>
      <w:r w:rsidRPr="004966B4">
        <w:rPr>
          <w:lang w:val="ru-RU"/>
        </w:rPr>
        <w:t>.</w:t>
      </w:r>
    </w:p>
    <w:p w:rsidR="0007571E" w:rsidRPr="004966B4" w:rsidRDefault="0007571E" w:rsidP="00732FEF">
      <w:pPr>
        <w:pStyle w:val="a"/>
        <w:numPr>
          <w:ilvl w:val="0"/>
          <w:numId w:val="3"/>
        </w:numPr>
        <w:tabs>
          <w:tab w:val="clear" w:pos="360"/>
          <w:tab w:val="num" w:pos="1080"/>
        </w:tabs>
        <w:ind w:left="720" w:firstLine="0"/>
        <w:jc w:val="both"/>
        <w:rPr>
          <w:u w:val="single"/>
          <w:lang w:val="ru-RU"/>
        </w:rPr>
      </w:pPr>
      <w:r w:rsidRPr="004966B4">
        <w:rPr>
          <w:lang w:val="ru-RU"/>
        </w:rPr>
        <w:t xml:space="preserve">Все члены персонала проходят базовую подготовку </w:t>
      </w:r>
      <w:r w:rsidR="00165A3F" w:rsidRPr="004966B4">
        <w:rPr>
          <w:lang w:val="ru-RU"/>
        </w:rPr>
        <w:t xml:space="preserve">по вопросам </w:t>
      </w:r>
      <w:r w:rsidRPr="004966B4">
        <w:rPr>
          <w:lang w:val="ru-RU"/>
        </w:rPr>
        <w:t>информированности о мошеннической и коррупционной практике.</w:t>
      </w:r>
    </w:p>
    <w:p w:rsidR="00732FEF" w:rsidRPr="004966B4" w:rsidRDefault="0007571E" w:rsidP="00732FEF">
      <w:pPr>
        <w:pStyle w:val="a"/>
        <w:numPr>
          <w:ilvl w:val="0"/>
          <w:numId w:val="3"/>
        </w:numPr>
        <w:tabs>
          <w:tab w:val="clear" w:pos="360"/>
          <w:tab w:val="num" w:pos="1080"/>
        </w:tabs>
        <w:ind w:left="720" w:firstLine="0"/>
        <w:jc w:val="both"/>
        <w:rPr>
          <w:u w:val="single"/>
          <w:lang w:val="ru-RU"/>
        </w:rPr>
      </w:pPr>
      <w:r w:rsidRPr="004966B4">
        <w:rPr>
          <w:lang w:val="ru-RU"/>
        </w:rPr>
        <w:t xml:space="preserve">Все выявленные фактические случаи мошенничества и коррупции доводятся до сведения всех членов персонала для повышения их </w:t>
      </w:r>
      <w:r w:rsidR="00D25BFB" w:rsidRPr="004966B4">
        <w:rPr>
          <w:lang w:val="ru-RU"/>
        </w:rPr>
        <w:t>осведомленности</w:t>
      </w:r>
      <w:r w:rsidRPr="004966B4">
        <w:rPr>
          <w:lang w:val="ru-RU"/>
        </w:rPr>
        <w:t xml:space="preserve"> о том, в к</w:t>
      </w:r>
      <w:r w:rsidR="00165A3F" w:rsidRPr="004966B4">
        <w:rPr>
          <w:lang w:val="ru-RU"/>
        </w:rPr>
        <w:t>а</w:t>
      </w:r>
      <w:r w:rsidRPr="004966B4">
        <w:rPr>
          <w:lang w:val="ru-RU"/>
        </w:rPr>
        <w:t>кой форме может совершаться мошенничество.</w:t>
      </w:r>
      <w:r w:rsidR="00732FEF" w:rsidRPr="004966B4">
        <w:rPr>
          <w:lang w:val="ru-RU"/>
        </w:rPr>
        <w:t xml:space="preserve"> </w:t>
      </w:r>
    </w:p>
    <w:p w:rsidR="00732FEF" w:rsidRPr="004966B4" w:rsidRDefault="00732FEF" w:rsidP="00732FEF">
      <w:pPr>
        <w:pStyle w:val="numberedparas"/>
        <w:numPr>
          <w:ilvl w:val="0"/>
          <w:numId w:val="1"/>
        </w:numPr>
      </w:pPr>
      <w:r w:rsidRPr="004966B4">
        <w:rPr>
          <w:lang w:val="ru-RU"/>
        </w:rPr>
        <w:t>Принимаются ли во внимание при оценке риска мошенничества стимулы и факторы давления, подталкивающие к мошенничеству и коррупции? Например</w:t>
      </w:r>
      <w:r w:rsidRPr="004966B4">
        <w:t>:</w:t>
      </w:r>
    </w:p>
    <w:p w:rsidR="00732FEF" w:rsidRPr="004966B4" w:rsidRDefault="00732FEF" w:rsidP="00732FEF">
      <w:pPr>
        <w:pStyle w:val="a"/>
        <w:numPr>
          <w:ilvl w:val="0"/>
          <w:numId w:val="3"/>
        </w:numPr>
        <w:tabs>
          <w:tab w:val="clear" w:pos="360"/>
          <w:tab w:val="num" w:pos="1080"/>
        </w:tabs>
        <w:ind w:left="720" w:firstLine="0"/>
        <w:jc w:val="both"/>
        <w:rPr>
          <w:u w:val="single"/>
          <w:lang w:val="ru-RU"/>
        </w:rPr>
      </w:pPr>
      <w:r w:rsidRPr="004966B4">
        <w:rPr>
          <w:lang w:val="ru-RU"/>
        </w:rPr>
        <w:t xml:space="preserve">Все сотрудники, занимающие руководящие должности, обязаны ежегодно подавать декларацию о своем финансовом положении. </w:t>
      </w:r>
    </w:p>
    <w:p w:rsidR="0007571E" w:rsidRPr="004966B4" w:rsidRDefault="00D7304B" w:rsidP="00732FEF">
      <w:pPr>
        <w:pStyle w:val="a"/>
        <w:numPr>
          <w:ilvl w:val="0"/>
          <w:numId w:val="3"/>
        </w:numPr>
        <w:tabs>
          <w:tab w:val="clear" w:pos="360"/>
          <w:tab w:val="num" w:pos="1080"/>
        </w:tabs>
        <w:ind w:left="720" w:firstLine="0"/>
        <w:jc w:val="both"/>
        <w:rPr>
          <w:u w:val="single"/>
          <w:lang w:val="ru-RU"/>
        </w:rPr>
      </w:pPr>
      <w:r w:rsidRPr="004966B4">
        <w:rPr>
          <w:lang w:val="ru-RU"/>
        </w:rPr>
        <w:t>Осуществляется адекватное разделение функций для обеспечения того, чтобы менеджеры не принимали решения индивидуально; соблюдается принцип двойного контроля («четырех глаз»).</w:t>
      </w:r>
    </w:p>
    <w:p w:rsidR="00D7304B" w:rsidRPr="004966B4" w:rsidRDefault="00D7304B" w:rsidP="00732FEF">
      <w:pPr>
        <w:pStyle w:val="a"/>
        <w:numPr>
          <w:ilvl w:val="0"/>
          <w:numId w:val="3"/>
        </w:numPr>
        <w:tabs>
          <w:tab w:val="clear" w:pos="360"/>
          <w:tab w:val="num" w:pos="1080"/>
        </w:tabs>
        <w:ind w:left="720" w:firstLine="0"/>
        <w:jc w:val="both"/>
        <w:rPr>
          <w:u w:val="single"/>
          <w:lang w:val="ru-RU"/>
        </w:rPr>
      </w:pPr>
      <w:r w:rsidRPr="004966B4">
        <w:rPr>
          <w:lang w:val="ru-RU"/>
        </w:rPr>
        <w:t xml:space="preserve">Периодически проводятся проверки для исключения случаев конфликта интересов при принятии решений. </w:t>
      </w:r>
    </w:p>
    <w:p w:rsidR="00732FEF" w:rsidRPr="004966B4" w:rsidRDefault="00732FEF" w:rsidP="00732FEF">
      <w:pPr>
        <w:pStyle w:val="numberedparas"/>
        <w:numPr>
          <w:ilvl w:val="0"/>
          <w:numId w:val="1"/>
        </w:numPr>
        <w:rPr>
          <w:lang w:val="ru-RU"/>
        </w:rPr>
      </w:pPr>
      <w:r w:rsidRPr="004966B4">
        <w:rPr>
          <w:lang w:val="ru-RU"/>
        </w:rPr>
        <w:t xml:space="preserve">Провел ли </w:t>
      </w:r>
      <w:r w:rsidR="00193BEB" w:rsidRPr="004966B4">
        <w:rPr>
          <w:lang w:val="ru-RU"/>
        </w:rPr>
        <w:t>менеджмент</w:t>
      </w:r>
      <w:r w:rsidRPr="004966B4">
        <w:rPr>
          <w:lang w:val="ru-RU"/>
        </w:rPr>
        <w:t xml:space="preserve"> оценку диапазона возможностей для совершения мошенничества? Например:</w:t>
      </w:r>
    </w:p>
    <w:p w:rsidR="004657C1" w:rsidRPr="004966B4" w:rsidRDefault="00193BEB" w:rsidP="00732FEF">
      <w:pPr>
        <w:pStyle w:val="a"/>
        <w:numPr>
          <w:ilvl w:val="0"/>
          <w:numId w:val="3"/>
        </w:numPr>
        <w:tabs>
          <w:tab w:val="clear" w:pos="360"/>
          <w:tab w:val="num" w:pos="1080"/>
        </w:tabs>
        <w:ind w:left="720" w:firstLine="0"/>
        <w:jc w:val="both"/>
        <w:rPr>
          <w:u w:val="single"/>
          <w:lang w:val="ru-RU"/>
        </w:rPr>
      </w:pPr>
      <w:r w:rsidRPr="004966B4">
        <w:rPr>
          <w:lang w:val="ru-RU"/>
        </w:rPr>
        <w:t>Менеджмент</w:t>
      </w:r>
      <w:r w:rsidR="004657C1" w:rsidRPr="004966B4">
        <w:rPr>
          <w:lang w:val="ru-RU"/>
        </w:rPr>
        <w:t xml:space="preserve"> включает оценку возможностей для мошенничества в процессы оценки рисков.</w:t>
      </w:r>
    </w:p>
    <w:p w:rsidR="00732FEF" w:rsidRPr="004966B4" w:rsidRDefault="00732FEF" w:rsidP="00732FEF">
      <w:pPr>
        <w:pStyle w:val="a"/>
        <w:numPr>
          <w:ilvl w:val="0"/>
          <w:numId w:val="3"/>
        </w:numPr>
        <w:tabs>
          <w:tab w:val="clear" w:pos="360"/>
          <w:tab w:val="num" w:pos="1080"/>
        </w:tabs>
        <w:ind w:left="720" w:firstLine="0"/>
        <w:jc w:val="both"/>
        <w:rPr>
          <w:u w:val="single"/>
          <w:lang w:val="ru-RU"/>
        </w:rPr>
      </w:pPr>
      <w:r w:rsidRPr="004966B4">
        <w:rPr>
          <w:lang w:val="ru-RU"/>
        </w:rPr>
        <w:t xml:space="preserve">Выявлены факторы, приводящие к высокому уровню текучести кадров, занимающих ключевые позиции.  </w:t>
      </w:r>
    </w:p>
    <w:p w:rsidR="004657C1" w:rsidRPr="004966B4" w:rsidRDefault="00193BEB" w:rsidP="00732FEF">
      <w:pPr>
        <w:pStyle w:val="a"/>
        <w:numPr>
          <w:ilvl w:val="0"/>
          <w:numId w:val="3"/>
        </w:numPr>
        <w:tabs>
          <w:tab w:val="clear" w:pos="360"/>
          <w:tab w:val="num" w:pos="1080"/>
        </w:tabs>
        <w:ind w:left="720" w:firstLine="0"/>
        <w:jc w:val="both"/>
        <w:rPr>
          <w:u w:val="single"/>
          <w:lang w:val="ru-RU"/>
        </w:rPr>
      </w:pPr>
      <w:r w:rsidRPr="004966B4">
        <w:rPr>
          <w:lang w:val="ru-RU"/>
        </w:rPr>
        <w:t>Менеджмент</w:t>
      </w:r>
      <w:r w:rsidR="004657C1" w:rsidRPr="004966B4">
        <w:rPr>
          <w:lang w:val="ru-RU"/>
        </w:rPr>
        <w:t xml:space="preserve"> определяет финансовые должности с высоким уровнем риска для дополнительных уровней проверки.</w:t>
      </w:r>
    </w:p>
    <w:p w:rsidR="004657C1" w:rsidRPr="004966B4" w:rsidRDefault="00193BEB" w:rsidP="00732FEF">
      <w:pPr>
        <w:pStyle w:val="a"/>
        <w:numPr>
          <w:ilvl w:val="0"/>
          <w:numId w:val="3"/>
        </w:numPr>
        <w:tabs>
          <w:tab w:val="clear" w:pos="360"/>
          <w:tab w:val="num" w:pos="1080"/>
        </w:tabs>
        <w:ind w:left="720" w:firstLine="0"/>
        <w:jc w:val="both"/>
        <w:rPr>
          <w:u w:val="single"/>
          <w:lang w:val="ru-RU"/>
        </w:rPr>
      </w:pPr>
      <w:r w:rsidRPr="004966B4">
        <w:rPr>
          <w:lang w:val="ru-RU"/>
        </w:rPr>
        <w:t>Менеджмент</w:t>
      </w:r>
      <w:r w:rsidR="004657C1" w:rsidRPr="004966B4">
        <w:rPr>
          <w:lang w:val="ru-RU"/>
        </w:rPr>
        <w:t xml:space="preserve"> предает гласности все фактические случаи мошенничест</w:t>
      </w:r>
      <w:r w:rsidR="00366275" w:rsidRPr="004966B4">
        <w:rPr>
          <w:lang w:val="ru-RU"/>
        </w:rPr>
        <w:t>в</w:t>
      </w:r>
      <w:r w:rsidR="004657C1" w:rsidRPr="004966B4">
        <w:rPr>
          <w:lang w:val="ru-RU"/>
        </w:rPr>
        <w:t xml:space="preserve">а и коррупции </w:t>
      </w:r>
      <w:r w:rsidR="00366275" w:rsidRPr="004966B4">
        <w:rPr>
          <w:lang w:val="ru-RU"/>
        </w:rPr>
        <w:t xml:space="preserve">для усиления </w:t>
      </w:r>
      <w:r w:rsidR="00C066FD" w:rsidRPr="004966B4">
        <w:rPr>
          <w:lang w:val="ru-RU"/>
        </w:rPr>
        <w:t>боязни</w:t>
      </w:r>
      <w:r w:rsidR="00366275" w:rsidRPr="004966B4">
        <w:rPr>
          <w:lang w:val="ru-RU"/>
        </w:rPr>
        <w:t xml:space="preserve"> обнаружения </w:t>
      </w:r>
      <w:r w:rsidR="00D25BFB" w:rsidRPr="004966B4">
        <w:rPr>
          <w:lang w:val="ru-RU"/>
        </w:rPr>
        <w:t>подобных</w:t>
      </w:r>
      <w:r w:rsidR="00366275" w:rsidRPr="004966B4">
        <w:rPr>
          <w:lang w:val="ru-RU"/>
        </w:rPr>
        <w:t xml:space="preserve"> действий. </w:t>
      </w:r>
    </w:p>
    <w:p w:rsidR="00732FEF" w:rsidRPr="004966B4" w:rsidRDefault="00732FEF" w:rsidP="00732FEF">
      <w:pPr>
        <w:pStyle w:val="numberedparas"/>
        <w:numPr>
          <w:ilvl w:val="0"/>
          <w:numId w:val="1"/>
        </w:numPr>
        <w:rPr>
          <w:lang w:val="ru-RU"/>
        </w:rPr>
      </w:pPr>
      <w:r w:rsidRPr="004966B4">
        <w:rPr>
          <w:lang w:val="ru-RU"/>
        </w:rPr>
        <w:t>Рассматривается ли при оценке риска мошенничества то, как представители менеджмента и рядовой персонал могли бы участвовать в неправомерных действиях или пытаться оправдать их? Например:</w:t>
      </w:r>
    </w:p>
    <w:p w:rsidR="00366275" w:rsidRPr="004966B4" w:rsidRDefault="00165A3F" w:rsidP="00732FEF">
      <w:pPr>
        <w:pStyle w:val="a"/>
        <w:numPr>
          <w:ilvl w:val="0"/>
          <w:numId w:val="3"/>
        </w:numPr>
        <w:tabs>
          <w:tab w:val="clear" w:pos="360"/>
          <w:tab w:val="num" w:pos="1080"/>
        </w:tabs>
        <w:ind w:left="720" w:firstLine="0"/>
        <w:jc w:val="both"/>
        <w:rPr>
          <w:lang w:val="ru-RU"/>
        </w:rPr>
      </w:pPr>
      <w:r w:rsidRPr="004966B4">
        <w:rPr>
          <w:lang w:val="ru-RU"/>
        </w:rPr>
        <w:t>Все члены персонала проходят минимальную подготовку по вопросам информированности о мошенничестве и коррупции.</w:t>
      </w:r>
    </w:p>
    <w:p w:rsidR="00165A3F" w:rsidRPr="004966B4" w:rsidRDefault="00165A3F" w:rsidP="00732FEF">
      <w:pPr>
        <w:pStyle w:val="a"/>
        <w:numPr>
          <w:ilvl w:val="0"/>
          <w:numId w:val="3"/>
        </w:numPr>
        <w:tabs>
          <w:tab w:val="clear" w:pos="360"/>
          <w:tab w:val="num" w:pos="1080"/>
        </w:tabs>
        <w:ind w:left="720" w:firstLine="0"/>
        <w:jc w:val="both"/>
        <w:rPr>
          <w:lang w:val="ru-RU"/>
        </w:rPr>
      </w:pPr>
      <w:r w:rsidRPr="004966B4">
        <w:rPr>
          <w:lang w:val="ru-RU"/>
        </w:rPr>
        <w:t>Периодически проводятся проверки поведения отдельных сотрудников.</w:t>
      </w:r>
    </w:p>
    <w:p w:rsidR="00165A3F" w:rsidRPr="004966B4" w:rsidRDefault="00165A3F" w:rsidP="00732FEF">
      <w:pPr>
        <w:pStyle w:val="a"/>
        <w:numPr>
          <w:ilvl w:val="0"/>
          <w:numId w:val="3"/>
        </w:numPr>
        <w:tabs>
          <w:tab w:val="clear" w:pos="360"/>
          <w:tab w:val="num" w:pos="1080"/>
        </w:tabs>
        <w:ind w:left="720" w:firstLine="0"/>
        <w:jc w:val="both"/>
        <w:rPr>
          <w:lang w:val="ru-RU"/>
        </w:rPr>
      </w:pPr>
      <w:r w:rsidRPr="004966B4">
        <w:rPr>
          <w:lang w:val="ru-RU"/>
        </w:rPr>
        <w:t>Создан внутренний комитет по практике противодействия мошенничеству.</w:t>
      </w:r>
    </w:p>
    <w:p w:rsidR="00165A3F" w:rsidRPr="004966B4" w:rsidRDefault="00165A3F" w:rsidP="00732FEF">
      <w:pPr>
        <w:pStyle w:val="a"/>
        <w:numPr>
          <w:ilvl w:val="0"/>
          <w:numId w:val="3"/>
        </w:numPr>
        <w:tabs>
          <w:tab w:val="clear" w:pos="360"/>
          <w:tab w:val="num" w:pos="1080"/>
        </w:tabs>
        <w:ind w:left="720" w:firstLine="0"/>
        <w:jc w:val="both"/>
        <w:rPr>
          <w:u w:val="single"/>
          <w:lang w:val="ru-RU"/>
        </w:rPr>
      </w:pPr>
      <w:r w:rsidRPr="004966B4">
        <w:rPr>
          <w:lang w:val="ru-RU"/>
        </w:rPr>
        <w:t>На третьей линии обороны ВА выполняется анализ рисков мошенничества и коррупции.</w:t>
      </w:r>
    </w:p>
    <w:p w:rsidR="00732FEF" w:rsidRPr="004966B4" w:rsidRDefault="00165A3F" w:rsidP="00732FEF">
      <w:pPr>
        <w:pStyle w:val="a"/>
        <w:numPr>
          <w:ilvl w:val="0"/>
          <w:numId w:val="3"/>
        </w:numPr>
        <w:tabs>
          <w:tab w:val="clear" w:pos="360"/>
          <w:tab w:val="num" w:pos="1080"/>
        </w:tabs>
        <w:ind w:left="720" w:firstLine="0"/>
        <w:jc w:val="both"/>
        <w:rPr>
          <w:u w:val="single"/>
          <w:lang w:val="ru-RU"/>
        </w:rPr>
      </w:pPr>
      <w:r w:rsidRPr="004966B4">
        <w:rPr>
          <w:lang w:val="ru-RU"/>
        </w:rPr>
        <w:t xml:space="preserve">Реестр рисков включает направления, в значительной степени подверженные риску </w:t>
      </w:r>
      <w:r w:rsidR="00A7033C" w:rsidRPr="004966B4">
        <w:rPr>
          <w:lang w:val="ru-RU"/>
        </w:rPr>
        <w:t>мошенничества и коррупции.</w:t>
      </w:r>
    </w:p>
    <w:p w:rsidR="00732FEF" w:rsidRPr="004966B4" w:rsidRDefault="00732FEF" w:rsidP="00732FEF">
      <w:pPr>
        <w:rPr>
          <w:lang w:val="ru-RU"/>
        </w:rPr>
      </w:pPr>
    </w:p>
    <w:p w:rsidR="00732FEF" w:rsidRPr="004966B4" w:rsidRDefault="00732FEF" w:rsidP="00732FEF">
      <w:pPr>
        <w:pStyle w:val="2"/>
        <w:rPr>
          <w:lang w:val="ru-RU"/>
        </w:rPr>
      </w:pPr>
      <w:bookmarkStart w:id="76" w:name="_Toc1472233"/>
      <w:r w:rsidRPr="004966B4">
        <w:rPr>
          <w:lang w:val="ru-RU"/>
        </w:rPr>
        <w:lastRenderedPageBreak/>
        <w:t xml:space="preserve">ПРИНЦИП 9. </w:t>
      </w:r>
      <w:r w:rsidRPr="004966B4">
        <w:rPr>
          <w:rFonts w:ascii="Palatino Linotype" w:hAnsi="Palatino Linotype" w:cs="Palatino Linotype"/>
          <w:lang w:val="ru-RU"/>
        </w:rPr>
        <w:t>‐</w:t>
      </w:r>
      <w:r w:rsidRPr="004966B4">
        <w:rPr>
          <w:lang w:val="ru-RU"/>
        </w:rPr>
        <w:t xml:space="preserve"> ОРГАНИЗАЦИЯ ВЫЯВЛЯЕТ И ОЦЕНИВАЕТ ИЗМЕНЕНИЯ, СПОСОБНЫЕ ОКАЗАТЬ СУЩЕСТВЕННОЕ ВЛИЯНИЕ НА СИСТЕМУ ВНУТРЕННЕГО КОНТРОЛЯ</w:t>
      </w:r>
      <w:bookmarkEnd w:id="76"/>
    </w:p>
    <w:p w:rsidR="00732FEF" w:rsidRPr="004966B4" w:rsidRDefault="00732FEF" w:rsidP="00732FEF">
      <w:pPr>
        <w:pStyle w:val="af3"/>
      </w:pPr>
      <w:r w:rsidRPr="004966B4">
        <w:rPr>
          <w:lang w:val="ru-RU"/>
        </w:rPr>
        <w:t>Рисунок</w:t>
      </w:r>
      <w:r w:rsidRPr="004966B4">
        <w:t xml:space="preserve"> </w:t>
      </w:r>
      <w:r w:rsidR="00DD1D4F" w:rsidRPr="004966B4">
        <w:rPr>
          <w:noProof/>
        </w:rPr>
        <w:fldChar w:fldCharType="begin"/>
      </w:r>
      <w:r w:rsidRPr="004966B4">
        <w:rPr>
          <w:noProof/>
        </w:rPr>
        <w:instrText xml:space="preserve"> SEQ Figure \* ARABIC </w:instrText>
      </w:r>
      <w:r w:rsidR="00DD1D4F" w:rsidRPr="004966B4">
        <w:rPr>
          <w:noProof/>
        </w:rPr>
        <w:fldChar w:fldCharType="separate"/>
      </w:r>
      <w:r w:rsidR="00437F12" w:rsidRPr="004966B4">
        <w:rPr>
          <w:noProof/>
        </w:rPr>
        <w:t>14</w:t>
      </w:r>
      <w:r w:rsidR="00DD1D4F" w:rsidRPr="004966B4">
        <w:rPr>
          <w:noProof/>
        </w:rPr>
        <w:fldChar w:fldCharType="end"/>
      </w:r>
      <w:r w:rsidRPr="004966B4">
        <w:rPr>
          <w:noProof/>
        </w:rPr>
        <w:t>.</w:t>
      </w:r>
      <w:r w:rsidRPr="004966B4">
        <w:t xml:space="preserve"> </w:t>
      </w:r>
      <w:r w:rsidRPr="004966B4">
        <w:rPr>
          <w:lang w:val="ru-RU"/>
        </w:rPr>
        <w:t>Интерпретация</w:t>
      </w:r>
      <w:r w:rsidRPr="004966B4">
        <w:t xml:space="preserve"> </w:t>
      </w:r>
      <w:r w:rsidRPr="004966B4">
        <w:rPr>
          <w:lang w:val="ru-RU"/>
        </w:rPr>
        <w:t>принципа</w:t>
      </w:r>
      <w:r w:rsidRPr="004966B4">
        <w:t xml:space="preserve"> 9. </w:t>
      </w:r>
    </w:p>
    <w:p w:rsidR="00732FEF" w:rsidRPr="004966B4" w:rsidRDefault="0031322C" w:rsidP="00732FEF">
      <w:r w:rsidRPr="004966B4">
        <w:rPr>
          <w:noProof/>
          <w:lang w:val="ru-RU" w:eastAsia="ru-RU"/>
        </w:rPr>
        <w:drawing>
          <wp:inline distT="0" distB="0" distL="0" distR="0" wp14:anchorId="0C72CD46" wp14:editId="2B39BCCA">
            <wp:extent cx="4572396" cy="342929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396" cy="3429297"/>
                    </a:xfrm>
                    <a:prstGeom prst="rect">
                      <a:avLst/>
                    </a:prstGeom>
                  </pic:spPr>
                </pic:pic>
              </a:graphicData>
            </a:graphic>
          </wp:inline>
        </w:drawing>
      </w:r>
    </w:p>
    <w:p w:rsidR="00732FEF" w:rsidRPr="004966B4" w:rsidRDefault="00732FEF" w:rsidP="00732FEF">
      <w:pPr>
        <w:pStyle w:val="3"/>
      </w:pPr>
      <w:r w:rsidRPr="004966B4">
        <w:rPr>
          <w:lang w:val="ru-RU"/>
        </w:rPr>
        <w:t>КОММЕНТАРИЙ</w:t>
      </w:r>
    </w:p>
    <w:p w:rsidR="00732FEF" w:rsidRPr="004966B4" w:rsidRDefault="00732FEF" w:rsidP="00732FEF">
      <w:pPr>
        <w:pStyle w:val="numberedparas"/>
        <w:numPr>
          <w:ilvl w:val="0"/>
          <w:numId w:val="1"/>
        </w:numPr>
        <w:rPr>
          <w:lang w:val="ru-RU"/>
        </w:rPr>
      </w:pPr>
      <w:r w:rsidRPr="004966B4">
        <w:t>COSO</w:t>
      </w:r>
      <w:r w:rsidRPr="004966B4">
        <w:rPr>
          <w:lang w:val="ru-RU"/>
        </w:rPr>
        <w:t xml:space="preserve"> подчеркивает важность оценки риска, возникающего вследствие изменений в функционировании организации. Риски, возникающие в результате таких изменений, настолько разнообразны и охватывают так много сфер, что </w:t>
      </w:r>
      <w:r w:rsidRPr="004966B4">
        <w:t>COSO</w:t>
      </w:r>
      <w:r w:rsidRPr="004966B4">
        <w:rPr>
          <w:lang w:val="ru-RU"/>
        </w:rPr>
        <w:t xml:space="preserve"> рекомендует учитывать их в рамках отдельного принципа внутреннего контроля.   </w:t>
      </w:r>
    </w:p>
    <w:p w:rsidR="00732FEF" w:rsidRPr="004966B4" w:rsidRDefault="00732FEF" w:rsidP="00732FEF">
      <w:pPr>
        <w:pStyle w:val="numberedparas"/>
        <w:numPr>
          <w:ilvl w:val="0"/>
          <w:numId w:val="1"/>
        </w:numPr>
        <w:rPr>
          <w:lang w:val="ru-RU"/>
        </w:rPr>
      </w:pPr>
      <w:r w:rsidRPr="004966B4">
        <w:rPr>
          <w:b/>
          <w:lang w:val="ru-RU"/>
        </w:rPr>
        <w:t xml:space="preserve">Изменения, которые происходят за пределами организации, т.е. изменения во внешней среде.  </w:t>
      </w:r>
      <w:r w:rsidRPr="004966B4">
        <w:rPr>
          <w:lang w:val="ru-RU"/>
        </w:rPr>
        <w:t xml:space="preserve">Ни одна организация, будь то государственная или частная, не существует в вакууме. То, что происходит за пределами организаций государственного сектора, может оказывать существенное влияние на способы их функционирования или даже на сам факт их существования.  Например, изменения в законодательстве могут приводить к созданию дополнительных или упразднению основных видов деятельности; обширная кампания в социальных сетях может способствовать реализации или наоборот препятствовать реализации ключевых мер государственной политики и т.д. </w:t>
      </w:r>
    </w:p>
    <w:p w:rsidR="00732FEF" w:rsidRPr="004966B4" w:rsidRDefault="00732FEF" w:rsidP="00732FEF">
      <w:pPr>
        <w:pStyle w:val="numberedparas"/>
        <w:numPr>
          <w:ilvl w:val="0"/>
          <w:numId w:val="1"/>
        </w:numPr>
        <w:rPr>
          <w:lang w:val="ru-RU"/>
        </w:rPr>
      </w:pPr>
      <w:r w:rsidRPr="004966B4">
        <w:rPr>
          <w:b/>
          <w:lang w:val="ru-RU"/>
        </w:rPr>
        <w:t>Изменения в способе функционирования организаций</w:t>
      </w:r>
      <w:r w:rsidR="00A7033C" w:rsidRPr="004966B4">
        <w:rPr>
          <w:b/>
          <w:lang w:val="ru-RU"/>
        </w:rPr>
        <w:t xml:space="preserve"> – новые </w:t>
      </w:r>
      <w:r w:rsidRPr="004966B4">
        <w:rPr>
          <w:b/>
          <w:lang w:val="ru-RU"/>
        </w:rPr>
        <w:t>модели хозяйственной деятельности</w:t>
      </w:r>
      <w:r w:rsidRPr="004966B4">
        <w:rPr>
          <w:lang w:val="ru-RU"/>
        </w:rPr>
        <w:t xml:space="preserve">. Риск всегда повышается при введении новых методов работы, например, при внедрении новых технологий; открытии или закрытий отделений; повышении уровня децентрализации процесса принятия решений.  </w:t>
      </w:r>
    </w:p>
    <w:p w:rsidR="00732FEF" w:rsidRPr="004966B4" w:rsidRDefault="00732FEF" w:rsidP="00732FEF">
      <w:pPr>
        <w:pStyle w:val="numberedparas"/>
        <w:numPr>
          <w:ilvl w:val="0"/>
          <w:numId w:val="1"/>
        </w:numPr>
        <w:rPr>
          <w:lang w:val="ru-RU"/>
        </w:rPr>
      </w:pPr>
      <w:r w:rsidRPr="004966B4">
        <w:rPr>
          <w:b/>
          <w:lang w:val="ru-RU"/>
        </w:rPr>
        <w:lastRenderedPageBreak/>
        <w:t xml:space="preserve">Изменения в руководстве организации. </w:t>
      </w:r>
      <w:r w:rsidRPr="004966B4">
        <w:rPr>
          <w:lang w:val="ru-RU"/>
        </w:rPr>
        <w:t xml:space="preserve">Лицо, стоящее во главе организации, оказывает существенное влияние на существующую в организации культуру и следовательно на формирование исключительно важной контрольной среды.  В этой связи </w:t>
      </w:r>
      <w:r w:rsidRPr="004966B4">
        <w:t>COSO</w:t>
      </w:r>
      <w:r w:rsidRPr="004966B4">
        <w:rPr>
          <w:lang w:val="ru-RU"/>
        </w:rPr>
        <w:t xml:space="preserve"> рекомендует, чтобы изменения в руководстве принимались во внимание в процессе оценки риска.   </w:t>
      </w:r>
    </w:p>
    <w:p w:rsidR="00732FEF" w:rsidRPr="004966B4" w:rsidRDefault="00732FEF" w:rsidP="00732FEF">
      <w:pPr>
        <w:pStyle w:val="3"/>
      </w:pPr>
      <w:r w:rsidRPr="004966B4">
        <w:rPr>
          <w:lang w:val="ru-RU"/>
        </w:rPr>
        <w:t>КРИТЕРИИ ОЦЕНКИ РЕЗУЛЬТАТИВНОСТИ ВНУТРЕННЕГО КОНТРОЛЯ</w:t>
      </w:r>
    </w:p>
    <w:p w:rsidR="00732FEF" w:rsidRPr="004966B4" w:rsidRDefault="00732FEF" w:rsidP="00732FEF">
      <w:pPr>
        <w:pStyle w:val="numberedparas"/>
        <w:numPr>
          <w:ilvl w:val="0"/>
          <w:numId w:val="1"/>
        </w:numPr>
      </w:pPr>
      <w:r w:rsidRPr="004966B4">
        <w:rPr>
          <w:lang w:val="ru-RU"/>
        </w:rPr>
        <w:t>Учитываются ли в процессе идентификации риска изменения в политической среде, правовой базе, состоянии бюджета, а также в физических условиях, в которых функционирует организация? Например</w:t>
      </w:r>
      <w:r w:rsidRPr="004966B4">
        <w:t>:</w:t>
      </w:r>
    </w:p>
    <w:p w:rsidR="001A4C8E" w:rsidRPr="004966B4" w:rsidRDefault="00193BEB" w:rsidP="001A4C8E">
      <w:pPr>
        <w:pStyle w:val="a"/>
        <w:numPr>
          <w:ilvl w:val="0"/>
          <w:numId w:val="3"/>
        </w:numPr>
        <w:tabs>
          <w:tab w:val="clear" w:pos="360"/>
          <w:tab w:val="num" w:pos="1080"/>
        </w:tabs>
        <w:ind w:left="720" w:firstLine="0"/>
        <w:jc w:val="both"/>
        <w:rPr>
          <w:lang w:val="ru-RU"/>
        </w:rPr>
      </w:pPr>
      <w:r w:rsidRPr="004966B4">
        <w:rPr>
          <w:lang w:val="ru-RU"/>
        </w:rPr>
        <w:t>Менеджмент</w:t>
      </w:r>
      <w:r w:rsidR="001A4C8E" w:rsidRPr="004966B4">
        <w:rPr>
          <w:lang w:val="ru-RU"/>
        </w:rPr>
        <w:t xml:space="preserve"> учитывает изменения в (</w:t>
      </w:r>
      <w:r w:rsidR="001A4C8E" w:rsidRPr="004966B4">
        <w:t>a</w:t>
      </w:r>
      <w:r w:rsidR="001A4C8E" w:rsidRPr="004966B4">
        <w:rPr>
          <w:lang w:val="ru-RU"/>
        </w:rPr>
        <w:t>) политическом руководстве (правительстве); (</w:t>
      </w:r>
      <w:r w:rsidR="001A4C8E" w:rsidRPr="004966B4">
        <w:t>b</w:t>
      </w:r>
      <w:r w:rsidR="001A4C8E" w:rsidRPr="004966B4">
        <w:rPr>
          <w:lang w:val="ru-RU"/>
        </w:rPr>
        <w:t>) состоянии мировой экономики/ геополитических тенденциях; (</w:t>
      </w:r>
      <w:r w:rsidR="001A4C8E" w:rsidRPr="004966B4">
        <w:t>c</w:t>
      </w:r>
      <w:r w:rsidR="001A4C8E" w:rsidRPr="004966B4">
        <w:rPr>
          <w:lang w:val="ru-RU"/>
        </w:rPr>
        <w:t>) нормативно-правовой базе; (</w:t>
      </w:r>
      <w:r w:rsidR="001A4C8E" w:rsidRPr="004966B4">
        <w:t>d</w:t>
      </w:r>
      <w:r w:rsidR="001A4C8E" w:rsidRPr="004966B4">
        <w:rPr>
          <w:lang w:val="ru-RU"/>
        </w:rPr>
        <w:t>) процесс</w:t>
      </w:r>
      <w:r w:rsidR="00332990" w:rsidRPr="004966B4">
        <w:rPr>
          <w:lang w:val="ru-RU"/>
        </w:rPr>
        <w:t>ы</w:t>
      </w:r>
      <w:r w:rsidR="001A4C8E" w:rsidRPr="004966B4">
        <w:rPr>
          <w:lang w:val="ru-RU"/>
        </w:rPr>
        <w:t xml:space="preserve"> существенной реорганизации в государственном секторе с объединением министерств и ведомств; а также (</w:t>
      </w:r>
      <w:r w:rsidR="001A4C8E" w:rsidRPr="004966B4">
        <w:t>e</w:t>
      </w:r>
      <w:r w:rsidR="001A4C8E" w:rsidRPr="004966B4">
        <w:rPr>
          <w:lang w:val="ru-RU"/>
        </w:rPr>
        <w:t>) текущие или ожидаемые изменения в практике государственного управления (т.е. в системах УГФ/ ГВК).</w:t>
      </w:r>
    </w:p>
    <w:p w:rsidR="001A4C8E" w:rsidRPr="004966B4" w:rsidRDefault="00193BEB" w:rsidP="001A4C8E">
      <w:pPr>
        <w:pStyle w:val="a"/>
        <w:numPr>
          <w:ilvl w:val="0"/>
          <w:numId w:val="3"/>
        </w:numPr>
        <w:tabs>
          <w:tab w:val="clear" w:pos="360"/>
          <w:tab w:val="num" w:pos="1080"/>
        </w:tabs>
        <w:ind w:left="720" w:firstLine="0"/>
        <w:jc w:val="both"/>
        <w:rPr>
          <w:lang w:val="ru-RU"/>
        </w:rPr>
      </w:pPr>
      <w:r w:rsidRPr="004966B4">
        <w:rPr>
          <w:lang w:val="ru-RU"/>
        </w:rPr>
        <w:t>Менеджмент</w:t>
      </w:r>
      <w:r w:rsidR="00A15984" w:rsidRPr="004966B4">
        <w:rPr>
          <w:lang w:val="ru-RU"/>
        </w:rPr>
        <w:t xml:space="preserve"> учитывает изменения, возникающие в результате наличия ресурсов (сокращение численности персонала в системе государственной службы или сокращение объема других бюджетных ресурсов).</w:t>
      </w:r>
      <w:r w:rsidR="001A4C8E" w:rsidRPr="004966B4">
        <w:rPr>
          <w:lang w:val="ru-RU"/>
        </w:rPr>
        <w:t xml:space="preserve"> </w:t>
      </w:r>
    </w:p>
    <w:p w:rsidR="001A4C8E" w:rsidRPr="004966B4" w:rsidRDefault="00193BEB" w:rsidP="001A4C8E">
      <w:pPr>
        <w:pStyle w:val="a"/>
        <w:numPr>
          <w:ilvl w:val="0"/>
          <w:numId w:val="3"/>
        </w:numPr>
        <w:tabs>
          <w:tab w:val="clear" w:pos="360"/>
          <w:tab w:val="num" w:pos="1080"/>
        </w:tabs>
        <w:ind w:left="720" w:firstLine="0"/>
        <w:jc w:val="both"/>
        <w:rPr>
          <w:lang w:val="ru-RU"/>
        </w:rPr>
      </w:pPr>
      <w:r w:rsidRPr="004966B4">
        <w:rPr>
          <w:lang w:val="ru-RU"/>
        </w:rPr>
        <w:t>Менеджмент</w:t>
      </w:r>
      <w:r w:rsidR="00A15984" w:rsidRPr="004966B4">
        <w:rPr>
          <w:lang w:val="ru-RU"/>
        </w:rPr>
        <w:t xml:space="preserve"> учитывает изменения во внешней среде, находящиеся вне контроля организации, например</w:t>
      </w:r>
      <w:r w:rsidR="00AF61A5" w:rsidRPr="004966B4">
        <w:rPr>
          <w:lang w:val="ru-RU"/>
        </w:rPr>
        <w:t>,</w:t>
      </w:r>
      <w:r w:rsidR="00A15984" w:rsidRPr="004966B4">
        <w:rPr>
          <w:lang w:val="ru-RU"/>
        </w:rPr>
        <w:t xml:space="preserve"> воздействие неблагоприятных погодных условий.  </w:t>
      </w:r>
      <w:r w:rsidR="001A4C8E" w:rsidRPr="004966B4">
        <w:rPr>
          <w:lang w:val="ru-RU"/>
        </w:rPr>
        <w:t xml:space="preserve">  </w:t>
      </w:r>
    </w:p>
    <w:p w:rsidR="00732FEF" w:rsidRPr="004966B4" w:rsidRDefault="00A15984" w:rsidP="001A4C8E">
      <w:pPr>
        <w:pStyle w:val="a"/>
        <w:numPr>
          <w:ilvl w:val="0"/>
          <w:numId w:val="3"/>
        </w:numPr>
        <w:tabs>
          <w:tab w:val="clear" w:pos="360"/>
          <w:tab w:val="num" w:pos="1080"/>
        </w:tabs>
        <w:ind w:left="720" w:firstLine="0"/>
        <w:jc w:val="both"/>
        <w:rPr>
          <w:u w:val="single"/>
          <w:lang w:val="ru-RU"/>
        </w:rPr>
      </w:pPr>
      <w:r w:rsidRPr="004966B4">
        <w:rPr>
          <w:lang w:val="ru-RU"/>
        </w:rPr>
        <w:t>В организации существует подразделение, отвечающее за мониторинг происходящих изменений</w:t>
      </w:r>
      <w:r w:rsidR="00732FEF" w:rsidRPr="004966B4">
        <w:rPr>
          <w:lang w:val="ru-RU"/>
        </w:rPr>
        <w:t xml:space="preserve">. </w:t>
      </w:r>
    </w:p>
    <w:p w:rsidR="00732FEF" w:rsidRPr="004966B4" w:rsidRDefault="00A15984" w:rsidP="00732FEF">
      <w:pPr>
        <w:pStyle w:val="numberedparas"/>
        <w:numPr>
          <w:ilvl w:val="0"/>
          <w:numId w:val="1"/>
        </w:numPr>
        <w:rPr>
          <w:lang w:val="ru-RU"/>
        </w:rPr>
      </w:pPr>
      <w:r w:rsidRPr="004966B4">
        <w:rPr>
          <w:lang w:val="ru-RU"/>
        </w:rPr>
        <w:t xml:space="preserve">Учитывается ли в процессе идентификации риска </w:t>
      </w:r>
      <w:r w:rsidR="00732FEF" w:rsidRPr="004966B4">
        <w:rPr>
          <w:lang w:val="ru-RU"/>
        </w:rPr>
        <w:t>потенциальное воздействие новых методов работы, в том числе быстрого роста новых технологий? Например:</w:t>
      </w:r>
    </w:p>
    <w:p w:rsidR="00643F0B" w:rsidRPr="004966B4" w:rsidRDefault="00193BEB" w:rsidP="00732FEF">
      <w:pPr>
        <w:pStyle w:val="a"/>
        <w:numPr>
          <w:ilvl w:val="0"/>
          <w:numId w:val="3"/>
        </w:numPr>
        <w:tabs>
          <w:tab w:val="clear" w:pos="360"/>
          <w:tab w:val="num" w:pos="1080"/>
        </w:tabs>
        <w:ind w:left="720" w:firstLine="0"/>
        <w:jc w:val="both"/>
        <w:rPr>
          <w:lang w:val="ru-RU"/>
        </w:rPr>
      </w:pPr>
      <w:r w:rsidRPr="004966B4">
        <w:rPr>
          <w:lang w:val="ru-RU"/>
        </w:rPr>
        <w:t>Менеджмент</w:t>
      </w:r>
      <w:r w:rsidR="00A15984" w:rsidRPr="004966B4">
        <w:rPr>
          <w:lang w:val="ru-RU"/>
        </w:rPr>
        <w:t xml:space="preserve"> учитывает</w:t>
      </w:r>
      <w:r w:rsidR="00CA6491" w:rsidRPr="004966B4">
        <w:rPr>
          <w:lang w:val="ru-RU"/>
        </w:rPr>
        <w:t xml:space="preserve"> влияние реализации проектов, обуславливающих </w:t>
      </w:r>
      <w:r w:rsidR="00AF61A5" w:rsidRPr="004966B4">
        <w:rPr>
          <w:lang w:val="ru-RU"/>
        </w:rPr>
        <w:t xml:space="preserve">существенные </w:t>
      </w:r>
      <w:r w:rsidR="00CA6491" w:rsidRPr="004966B4">
        <w:rPr>
          <w:lang w:val="ru-RU"/>
        </w:rPr>
        <w:t xml:space="preserve">изменения в ключевых структурах, функциях, распределении ролей, оказываемых услугах и предоставляемой продукции.  </w:t>
      </w:r>
    </w:p>
    <w:p w:rsidR="00643F0B" w:rsidRPr="004966B4" w:rsidRDefault="00193BEB" w:rsidP="00732FEF">
      <w:pPr>
        <w:pStyle w:val="a"/>
        <w:numPr>
          <w:ilvl w:val="0"/>
          <w:numId w:val="3"/>
        </w:numPr>
        <w:tabs>
          <w:tab w:val="clear" w:pos="360"/>
          <w:tab w:val="num" w:pos="1080"/>
        </w:tabs>
        <w:ind w:left="720" w:firstLine="0"/>
        <w:jc w:val="both"/>
        <w:rPr>
          <w:lang w:val="ru-RU"/>
        </w:rPr>
      </w:pPr>
      <w:r w:rsidRPr="004966B4">
        <w:rPr>
          <w:lang w:val="ru-RU"/>
        </w:rPr>
        <w:t>Менеджмент</w:t>
      </w:r>
      <w:r w:rsidR="00A15984" w:rsidRPr="004966B4">
        <w:rPr>
          <w:lang w:val="ru-RU"/>
        </w:rPr>
        <w:t xml:space="preserve"> учитывает</w:t>
      </w:r>
      <w:r w:rsidR="00CA6491" w:rsidRPr="004966B4">
        <w:rPr>
          <w:lang w:val="ru-RU"/>
        </w:rPr>
        <w:t xml:space="preserve"> изменения в новых технологиях, в частности появление подрывных технологий, включая мобильные данные и их влияние на внутренние процессы и внутренний контроль. </w:t>
      </w:r>
    </w:p>
    <w:p w:rsidR="00643F0B" w:rsidRPr="004966B4" w:rsidRDefault="00643F0B" w:rsidP="00732FEF">
      <w:pPr>
        <w:pStyle w:val="a"/>
        <w:numPr>
          <w:ilvl w:val="0"/>
          <w:numId w:val="3"/>
        </w:numPr>
        <w:tabs>
          <w:tab w:val="clear" w:pos="360"/>
          <w:tab w:val="num" w:pos="1080"/>
        </w:tabs>
        <w:ind w:left="720" w:firstLine="0"/>
        <w:jc w:val="both"/>
        <w:rPr>
          <w:lang w:val="ru-RU"/>
        </w:rPr>
      </w:pPr>
      <w:r w:rsidRPr="004966B4">
        <w:rPr>
          <w:lang w:val="ru-RU"/>
        </w:rPr>
        <w:t xml:space="preserve">Установлены четкие процессы </w:t>
      </w:r>
      <w:r w:rsidR="00332990" w:rsidRPr="004966B4">
        <w:rPr>
          <w:lang w:val="ru-RU"/>
        </w:rPr>
        <w:t>для снижения</w:t>
      </w:r>
      <w:r w:rsidRPr="004966B4">
        <w:rPr>
          <w:lang w:val="ru-RU"/>
        </w:rPr>
        <w:t xml:space="preserve"> риск</w:t>
      </w:r>
      <w:r w:rsidR="00332990" w:rsidRPr="004966B4">
        <w:rPr>
          <w:lang w:val="ru-RU"/>
        </w:rPr>
        <w:t xml:space="preserve">ов, связанных с </w:t>
      </w:r>
      <w:r w:rsidRPr="004966B4">
        <w:rPr>
          <w:lang w:val="ru-RU"/>
        </w:rPr>
        <w:t>ИТ/ИКТ/ кибербезопасност</w:t>
      </w:r>
      <w:r w:rsidR="00332990" w:rsidRPr="004966B4">
        <w:rPr>
          <w:lang w:val="ru-RU"/>
        </w:rPr>
        <w:t>ью, а также с</w:t>
      </w:r>
      <w:r w:rsidRPr="004966B4">
        <w:rPr>
          <w:lang w:val="ru-RU"/>
        </w:rPr>
        <w:t xml:space="preserve"> </w:t>
      </w:r>
      <w:r w:rsidR="00332990" w:rsidRPr="004966B4">
        <w:rPr>
          <w:lang w:val="ru-RU"/>
        </w:rPr>
        <w:t xml:space="preserve">обеспечением </w:t>
      </w:r>
      <w:r w:rsidRPr="004966B4">
        <w:rPr>
          <w:lang w:val="ru-RU"/>
        </w:rPr>
        <w:t>эксплуатационной готовност</w:t>
      </w:r>
      <w:r w:rsidR="00332990" w:rsidRPr="004966B4">
        <w:rPr>
          <w:lang w:val="ru-RU"/>
        </w:rPr>
        <w:t>и с</w:t>
      </w:r>
      <w:r w:rsidRPr="004966B4">
        <w:rPr>
          <w:lang w:val="ru-RU"/>
        </w:rPr>
        <w:t xml:space="preserve">истем </w:t>
      </w:r>
      <w:r w:rsidR="001C4A68" w:rsidRPr="004966B4">
        <w:rPr>
          <w:lang w:val="ru-RU"/>
        </w:rPr>
        <w:t xml:space="preserve">посредством планирования </w:t>
      </w:r>
      <w:r w:rsidRPr="004966B4">
        <w:rPr>
          <w:lang w:val="ru-RU"/>
        </w:rPr>
        <w:t>непрерывност</w:t>
      </w:r>
      <w:r w:rsidR="001C4A68" w:rsidRPr="004966B4">
        <w:rPr>
          <w:lang w:val="ru-RU"/>
        </w:rPr>
        <w:t>и</w:t>
      </w:r>
      <w:r w:rsidRPr="004966B4">
        <w:rPr>
          <w:lang w:val="ru-RU"/>
        </w:rPr>
        <w:t xml:space="preserve"> бизнес-процессов и</w:t>
      </w:r>
      <w:r w:rsidR="00CA6491" w:rsidRPr="004966B4">
        <w:rPr>
          <w:lang w:val="ru-RU"/>
        </w:rPr>
        <w:t>/или</w:t>
      </w:r>
      <w:r w:rsidRPr="004966B4">
        <w:rPr>
          <w:lang w:val="ru-RU"/>
        </w:rPr>
        <w:t xml:space="preserve"> </w:t>
      </w:r>
      <w:r w:rsidR="00CA6491" w:rsidRPr="004966B4">
        <w:rPr>
          <w:lang w:val="ru-RU"/>
        </w:rPr>
        <w:t xml:space="preserve">планирования </w:t>
      </w:r>
      <w:r w:rsidRPr="004966B4">
        <w:rPr>
          <w:lang w:val="ru-RU"/>
        </w:rPr>
        <w:t>аварийно</w:t>
      </w:r>
      <w:r w:rsidR="001C4A68" w:rsidRPr="004966B4">
        <w:rPr>
          <w:lang w:val="ru-RU"/>
        </w:rPr>
        <w:t>го</w:t>
      </w:r>
      <w:r w:rsidRPr="004966B4">
        <w:rPr>
          <w:lang w:val="ru-RU"/>
        </w:rPr>
        <w:t xml:space="preserve"> восстановлени</w:t>
      </w:r>
      <w:r w:rsidR="001C4A68" w:rsidRPr="004966B4">
        <w:rPr>
          <w:lang w:val="ru-RU"/>
        </w:rPr>
        <w:t>я.</w:t>
      </w:r>
    </w:p>
    <w:p w:rsidR="00732FEF" w:rsidRPr="004966B4" w:rsidRDefault="00193BEB" w:rsidP="00732FEF">
      <w:pPr>
        <w:pStyle w:val="a"/>
        <w:numPr>
          <w:ilvl w:val="0"/>
          <w:numId w:val="3"/>
        </w:numPr>
        <w:tabs>
          <w:tab w:val="clear" w:pos="360"/>
          <w:tab w:val="num" w:pos="1080"/>
        </w:tabs>
        <w:ind w:left="720" w:firstLine="0"/>
        <w:jc w:val="both"/>
        <w:rPr>
          <w:u w:val="single"/>
          <w:lang w:val="ru-RU"/>
        </w:rPr>
      </w:pPr>
      <w:r w:rsidRPr="004966B4">
        <w:rPr>
          <w:lang w:val="ru-RU"/>
        </w:rPr>
        <w:t>Менеджмент</w:t>
      </w:r>
      <w:r w:rsidR="00CA6491" w:rsidRPr="004966B4">
        <w:rPr>
          <w:lang w:val="ru-RU"/>
        </w:rPr>
        <w:t xml:space="preserve"> принимает во внимание кадровый потенциал, актуальный </w:t>
      </w:r>
      <w:r w:rsidR="00AF61A5" w:rsidRPr="004966B4">
        <w:rPr>
          <w:lang w:val="ru-RU"/>
        </w:rPr>
        <w:t xml:space="preserve">для выполнения </w:t>
      </w:r>
      <w:r w:rsidR="00CA6491" w:rsidRPr="004966B4">
        <w:rPr>
          <w:lang w:val="ru-RU"/>
        </w:rPr>
        <w:t xml:space="preserve">новых ролей и задач. </w:t>
      </w:r>
      <w:r w:rsidR="00732FEF" w:rsidRPr="004966B4">
        <w:rPr>
          <w:lang w:val="ru-RU"/>
        </w:rPr>
        <w:t xml:space="preserve"> </w:t>
      </w:r>
    </w:p>
    <w:p w:rsidR="00A15984" w:rsidRPr="004966B4" w:rsidRDefault="00A15984" w:rsidP="00732FEF">
      <w:pPr>
        <w:pStyle w:val="a"/>
        <w:numPr>
          <w:ilvl w:val="0"/>
          <w:numId w:val="3"/>
        </w:numPr>
        <w:tabs>
          <w:tab w:val="clear" w:pos="360"/>
          <w:tab w:val="num" w:pos="1080"/>
        </w:tabs>
        <w:ind w:left="720" w:firstLine="0"/>
        <w:jc w:val="both"/>
        <w:rPr>
          <w:u w:val="single"/>
          <w:lang w:val="ru-RU"/>
        </w:rPr>
      </w:pPr>
      <w:r w:rsidRPr="004966B4">
        <w:rPr>
          <w:lang w:val="ru-RU"/>
        </w:rPr>
        <w:t>В организации существует подразделение, отвечающее за мониторинг происходящих изменений.</w:t>
      </w:r>
    </w:p>
    <w:p w:rsidR="00732FEF" w:rsidRPr="004966B4" w:rsidRDefault="0070687B" w:rsidP="00732FEF">
      <w:pPr>
        <w:pStyle w:val="numberedparas"/>
        <w:numPr>
          <w:ilvl w:val="0"/>
          <w:numId w:val="1"/>
        </w:numPr>
        <w:rPr>
          <w:lang w:val="ru-RU"/>
        </w:rPr>
      </w:pPr>
      <w:r w:rsidRPr="004966B4">
        <w:rPr>
          <w:lang w:val="ru-RU"/>
        </w:rPr>
        <w:lastRenderedPageBreak/>
        <w:t xml:space="preserve">Учитываются ли в процессе идентификации риска </w:t>
      </w:r>
      <w:r w:rsidR="00732FEF" w:rsidRPr="004966B4">
        <w:rPr>
          <w:lang w:val="ru-RU"/>
        </w:rPr>
        <w:t xml:space="preserve">изменения в составе </w:t>
      </w:r>
      <w:r w:rsidR="002E57C6" w:rsidRPr="004966B4">
        <w:rPr>
          <w:lang w:val="ru-RU"/>
        </w:rPr>
        <w:t>менеджмента</w:t>
      </w:r>
      <w:r w:rsidR="00732FEF" w:rsidRPr="004966B4">
        <w:rPr>
          <w:lang w:val="ru-RU"/>
        </w:rPr>
        <w:t xml:space="preserve"> и связанное с этим  отношение к философии внутреннего контроля? Например:</w:t>
      </w:r>
    </w:p>
    <w:p w:rsidR="0070687B" w:rsidRPr="004966B4" w:rsidRDefault="00193BEB" w:rsidP="00193BEB">
      <w:pPr>
        <w:pStyle w:val="a"/>
        <w:numPr>
          <w:ilvl w:val="0"/>
          <w:numId w:val="3"/>
        </w:numPr>
        <w:tabs>
          <w:tab w:val="clear" w:pos="360"/>
          <w:tab w:val="num" w:pos="1080"/>
        </w:tabs>
        <w:ind w:left="720" w:firstLine="0"/>
        <w:jc w:val="both"/>
        <w:rPr>
          <w:lang w:val="ru-RU"/>
        </w:rPr>
      </w:pPr>
      <w:r w:rsidRPr="004966B4">
        <w:rPr>
          <w:lang w:val="ru-RU"/>
        </w:rPr>
        <w:t>Менеджмент</w:t>
      </w:r>
      <w:r w:rsidR="00504250" w:rsidRPr="004966B4">
        <w:rPr>
          <w:lang w:val="ru-RU"/>
        </w:rPr>
        <w:t xml:space="preserve"> учитывает влияние, оказываемое новыми </w:t>
      </w:r>
      <w:r w:rsidRPr="004966B4">
        <w:rPr>
          <w:lang w:val="ru-RU"/>
        </w:rPr>
        <w:t>руководителями</w:t>
      </w:r>
      <w:r w:rsidR="00504250" w:rsidRPr="004966B4">
        <w:rPr>
          <w:lang w:val="ru-RU"/>
        </w:rPr>
        <w:t xml:space="preserve"> с новым видением государственного внутреннего контроля и отличным</w:t>
      </w:r>
      <w:r w:rsidR="009C044A" w:rsidRPr="004966B4">
        <w:rPr>
          <w:lang w:val="ru-RU"/>
        </w:rPr>
        <w:t xml:space="preserve"> от традиционного отношением к средствам контроля. </w:t>
      </w:r>
      <w:r w:rsidR="0070687B" w:rsidRPr="004966B4">
        <w:rPr>
          <w:lang w:val="ru-RU"/>
        </w:rPr>
        <w:t xml:space="preserve"> </w:t>
      </w:r>
    </w:p>
    <w:p w:rsidR="0070687B" w:rsidRPr="004966B4" w:rsidRDefault="00193BEB" w:rsidP="0070687B">
      <w:pPr>
        <w:pStyle w:val="a"/>
        <w:jc w:val="both"/>
        <w:rPr>
          <w:u w:val="single"/>
          <w:lang w:val="ru-RU"/>
        </w:rPr>
      </w:pPr>
      <w:r w:rsidRPr="004966B4">
        <w:rPr>
          <w:lang w:val="ru-RU"/>
        </w:rPr>
        <w:t>Менеджмент</w:t>
      </w:r>
      <w:r w:rsidR="009C044A" w:rsidRPr="004966B4">
        <w:rPr>
          <w:lang w:val="ru-RU"/>
        </w:rPr>
        <w:t xml:space="preserve"> учитывает влияние, оказываемое высоким уровнем текучести кадров в целом по руководящим позициям. </w:t>
      </w:r>
    </w:p>
    <w:p w:rsidR="009E48CA" w:rsidRPr="004966B4" w:rsidRDefault="00732FEF" w:rsidP="001C4A68">
      <w:pPr>
        <w:pStyle w:val="a"/>
        <w:jc w:val="both"/>
        <w:rPr>
          <w:u w:val="single"/>
          <w:lang w:val="ru-RU"/>
        </w:rPr>
      </w:pPr>
      <w:r w:rsidRPr="004966B4">
        <w:rPr>
          <w:lang w:val="ru-RU"/>
        </w:rPr>
        <w:t>В организации есть конкретные должности, по которым установлен официальный порядок передачи дел, что позволяет обеспечить передачу информации о ключевых контрольных мероприятиях от одного менеджера к другому.</w:t>
      </w:r>
    </w:p>
    <w:p w:rsidR="0070687B" w:rsidRPr="004966B4" w:rsidRDefault="0070687B" w:rsidP="001C4A68">
      <w:pPr>
        <w:pStyle w:val="a"/>
        <w:jc w:val="both"/>
        <w:rPr>
          <w:u w:val="single"/>
          <w:lang w:val="ru-RU"/>
        </w:rPr>
      </w:pPr>
      <w:r w:rsidRPr="004966B4">
        <w:rPr>
          <w:lang w:val="ru-RU"/>
        </w:rPr>
        <w:t>В организации существует подразделение, отвечающее за мониторинг происходящих изменений.</w:t>
      </w:r>
    </w:p>
    <w:p w:rsidR="009E48CA" w:rsidRPr="004966B4" w:rsidRDefault="009E48CA" w:rsidP="00BB18EF">
      <w:pPr>
        <w:pStyle w:val="numberedparas"/>
        <w:numPr>
          <w:ilvl w:val="0"/>
          <w:numId w:val="0"/>
        </w:numPr>
        <w:ind w:left="567" w:hanging="567"/>
        <w:rPr>
          <w:u w:val="single"/>
          <w:lang w:val="ru-RU"/>
        </w:rPr>
      </w:pPr>
    </w:p>
    <w:p w:rsidR="0043375E" w:rsidRPr="004966B4" w:rsidRDefault="0043375E">
      <w:pPr>
        <w:spacing w:before="200" w:after="200" w:line="276" w:lineRule="auto"/>
        <w:rPr>
          <w:rFonts w:asciiTheme="minorHAnsi" w:eastAsiaTheme="minorEastAsia" w:hAnsiTheme="minorHAnsi" w:cstheme="minorBidi"/>
          <w:b/>
          <w:bCs/>
          <w:caps/>
          <w:color w:val="FFFFFF" w:themeColor="background1"/>
          <w:spacing w:val="15"/>
          <w:sz w:val="22"/>
          <w:szCs w:val="22"/>
          <w:lang w:val="ru-RU"/>
        </w:rPr>
      </w:pPr>
      <w:bookmarkStart w:id="77" w:name="_Toc536687434"/>
      <w:r w:rsidRPr="004966B4">
        <w:rPr>
          <w:lang w:val="ru-RU"/>
        </w:rPr>
        <w:br w:type="page"/>
      </w:r>
    </w:p>
    <w:p w:rsidR="006461D0" w:rsidRPr="004966B4" w:rsidRDefault="006461D0" w:rsidP="006461D0">
      <w:pPr>
        <w:pStyle w:val="1"/>
        <w:rPr>
          <w:lang w:val="ru-RU"/>
        </w:rPr>
      </w:pPr>
      <w:bookmarkStart w:id="78" w:name="_Toc1472236"/>
      <w:bookmarkStart w:id="79" w:name="_Toc4746828"/>
      <w:bookmarkEnd w:id="77"/>
      <w:r w:rsidRPr="004966B4">
        <w:rPr>
          <w:lang w:val="ru-RU"/>
        </w:rPr>
        <w:lastRenderedPageBreak/>
        <w:t xml:space="preserve">ПРИЛОЖЕНИЕ </w:t>
      </w:r>
      <w:r w:rsidRPr="004966B4">
        <w:t>B</w:t>
      </w:r>
      <w:r w:rsidRPr="004966B4">
        <w:rPr>
          <w:lang w:val="ru-RU"/>
        </w:rPr>
        <w:t>3</w:t>
      </w:r>
      <w:r w:rsidR="00437F12" w:rsidRPr="004966B4">
        <w:rPr>
          <w:lang w:val="ru-RU"/>
        </w:rPr>
        <w:t>.</w:t>
      </w:r>
      <w:r w:rsidRPr="004966B4">
        <w:rPr>
          <w:lang w:val="ru-RU"/>
        </w:rPr>
        <w:t xml:space="preserve"> </w:t>
      </w:r>
      <w:r w:rsidR="001C4A68" w:rsidRPr="004966B4">
        <w:rPr>
          <w:lang w:val="ru-RU"/>
        </w:rPr>
        <w:t>КОНТРОЛЬНЫЕ МЕРОПРИЯТИЯ</w:t>
      </w:r>
      <w:bookmarkEnd w:id="78"/>
      <w:bookmarkEnd w:id="79"/>
    </w:p>
    <w:p w:rsidR="006461D0" w:rsidRPr="004966B4" w:rsidRDefault="006461D0" w:rsidP="006461D0">
      <w:pPr>
        <w:pStyle w:val="numberedparas"/>
        <w:numPr>
          <w:ilvl w:val="0"/>
          <w:numId w:val="32"/>
        </w:numPr>
        <w:rPr>
          <w:lang w:val="ru-RU"/>
        </w:rPr>
      </w:pPr>
      <w:r w:rsidRPr="004966B4">
        <w:rPr>
          <w:b/>
          <w:lang w:val="ru-RU"/>
        </w:rPr>
        <w:t>В настоящем приложении содержится развернутая информация по Компоненту 3 «</w:t>
      </w:r>
      <w:r w:rsidR="00A15984" w:rsidRPr="004966B4">
        <w:rPr>
          <w:b/>
          <w:lang w:val="ru-RU"/>
        </w:rPr>
        <w:t>К</w:t>
      </w:r>
      <w:r w:rsidRPr="004966B4">
        <w:rPr>
          <w:b/>
          <w:lang w:val="ru-RU"/>
        </w:rPr>
        <w:t>онтрол</w:t>
      </w:r>
      <w:r w:rsidR="00A15984" w:rsidRPr="004966B4">
        <w:rPr>
          <w:b/>
          <w:lang w:val="ru-RU"/>
        </w:rPr>
        <w:t>ьные меропри</w:t>
      </w:r>
      <w:r w:rsidRPr="004966B4">
        <w:rPr>
          <w:b/>
          <w:lang w:val="ru-RU"/>
        </w:rPr>
        <w:t>я</w:t>
      </w:r>
      <w:r w:rsidR="00A15984" w:rsidRPr="004966B4">
        <w:rPr>
          <w:b/>
          <w:lang w:val="ru-RU"/>
        </w:rPr>
        <w:t>тия</w:t>
      </w:r>
      <w:r w:rsidRPr="004966B4">
        <w:rPr>
          <w:b/>
          <w:lang w:val="ru-RU"/>
        </w:rPr>
        <w:t xml:space="preserve">», </w:t>
      </w:r>
      <w:r w:rsidRPr="004966B4">
        <w:rPr>
          <w:lang w:val="ru-RU"/>
        </w:rPr>
        <w:t>которые</w:t>
      </w:r>
      <w:r w:rsidRPr="004966B4">
        <w:rPr>
          <w:b/>
          <w:lang w:val="ru-RU"/>
        </w:rPr>
        <w:t xml:space="preserve"> </w:t>
      </w:r>
      <w:r w:rsidRPr="004966B4">
        <w:rPr>
          <w:lang w:val="ru-RU"/>
        </w:rPr>
        <w:t>представляют собой</w:t>
      </w:r>
      <w:r w:rsidRPr="004966B4">
        <w:rPr>
          <w:b/>
          <w:lang w:val="ru-RU"/>
        </w:rPr>
        <w:t xml:space="preserve"> </w:t>
      </w:r>
      <w:r w:rsidRPr="004966B4">
        <w:rPr>
          <w:lang w:val="ru-RU"/>
        </w:rPr>
        <w:t xml:space="preserve">механизмы контроля, задействованные для реагирования на риски, а также программы и процедуры, способствующие обеспечению реализации указаний </w:t>
      </w:r>
      <w:r w:rsidR="002E57C6" w:rsidRPr="004966B4">
        <w:rPr>
          <w:lang w:val="ru-RU"/>
        </w:rPr>
        <w:t>менеджмента</w:t>
      </w:r>
      <w:r w:rsidRPr="004966B4">
        <w:rPr>
          <w:lang w:val="ru-RU"/>
        </w:rPr>
        <w:t>.</w:t>
      </w:r>
      <w:r w:rsidRPr="004966B4">
        <w:rPr>
          <w:b/>
          <w:lang w:val="ru-RU"/>
        </w:rPr>
        <w:t xml:space="preserve"> </w:t>
      </w:r>
      <w:r w:rsidRPr="004966B4">
        <w:rPr>
          <w:lang w:val="ru-RU"/>
        </w:rPr>
        <w:t xml:space="preserve">У </w:t>
      </w:r>
      <w:r w:rsidR="002E57C6" w:rsidRPr="004966B4">
        <w:rPr>
          <w:lang w:val="ru-RU"/>
        </w:rPr>
        <w:t>менеджмента</w:t>
      </w:r>
      <w:r w:rsidRPr="004966B4">
        <w:rPr>
          <w:b/>
          <w:lang w:val="ru-RU"/>
        </w:rPr>
        <w:t xml:space="preserve"> </w:t>
      </w:r>
      <w:r w:rsidRPr="004966B4">
        <w:rPr>
          <w:lang w:val="ru-RU"/>
        </w:rPr>
        <w:t xml:space="preserve">имеется </w:t>
      </w:r>
      <w:r w:rsidR="00E3150C" w:rsidRPr="004966B4">
        <w:rPr>
          <w:lang w:val="ru-RU"/>
        </w:rPr>
        <w:t>большой выбор</w:t>
      </w:r>
      <w:r w:rsidRPr="004966B4">
        <w:rPr>
          <w:lang w:val="ru-RU"/>
        </w:rPr>
        <w:t xml:space="preserve"> вариантов</w:t>
      </w:r>
      <w:r w:rsidRPr="004966B4">
        <w:rPr>
          <w:b/>
          <w:lang w:val="ru-RU"/>
        </w:rPr>
        <w:t xml:space="preserve"> </w:t>
      </w:r>
      <w:r w:rsidR="00E3150C" w:rsidRPr="004966B4">
        <w:rPr>
          <w:lang w:val="ru-RU"/>
        </w:rPr>
        <w:t>для</w:t>
      </w:r>
      <w:r w:rsidR="00E3150C" w:rsidRPr="004966B4">
        <w:rPr>
          <w:b/>
          <w:lang w:val="ru-RU"/>
        </w:rPr>
        <w:t xml:space="preserve"> </w:t>
      </w:r>
      <w:r w:rsidR="00E3150C" w:rsidRPr="004966B4">
        <w:rPr>
          <w:lang w:val="ru-RU"/>
        </w:rPr>
        <w:t>достижения</w:t>
      </w:r>
      <w:r w:rsidRPr="004966B4">
        <w:rPr>
          <w:lang w:val="ru-RU"/>
        </w:rPr>
        <w:t xml:space="preserve"> стоящих перед организацией </w:t>
      </w:r>
      <w:r w:rsidR="00E3150C" w:rsidRPr="004966B4">
        <w:rPr>
          <w:lang w:val="ru-RU"/>
        </w:rPr>
        <w:t>целей</w:t>
      </w:r>
      <w:r w:rsidRPr="004966B4">
        <w:rPr>
          <w:lang w:val="ru-RU"/>
        </w:rPr>
        <w:t xml:space="preserve"> и снижения уровня рисков посредством</w:t>
      </w:r>
      <w:r w:rsidR="009C044A" w:rsidRPr="004966B4">
        <w:rPr>
          <w:lang w:val="ru-RU"/>
        </w:rPr>
        <w:t xml:space="preserve"> осуществления при необходимости</w:t>
      </w:r>
      <w:r w:rsidRPr="004966B4">
        <w:rPr>
          <w:lang w:val="ru-RU"/>
        </w:rPr>
        <w:t xml:space="preserve"> контрольных мероприятий. Цель заключается в сведении затрат на соответствующие рискам контрольные механизмы к минимуму. Контрольные механизмы должны быть не только действенными, но и рентабельными. Кроме того, наличие слишком большого количества контрольных механизмов может оказывать негативное воздействие. Например, если отчет рассматривается целой цепочкой лиц, каждое такое лицо в цепочке может недостаточно тщательно анализировать документ, полагая, что основную контрольную функцию выполняют другие.  </w:t>
      </w:r>
    </w:p>
    <w:p w:rsidR="006461D0" w:rsidRPr="004966B4" w:rsidRDefault="006461D0" w:rsidP="006461D0">
      <w:pPr>
        <w:pStyle w:val="numberedparas"/>
        <w:numPr>
          <w:ilvl w:val="0"/>
          <w:numId w:val="1"/>
        </w:numPr>
        <w:rPr>
          <w:lang w:val="ru-RU"/>
        </w:rPr>
      </w:pPr>
      <w:r w:rsidRPr="004966B4">
        <w:rPr>
          <w:b/>
          <w:lang w:val="ru-RU"/>
        </w:rPr>
        <w:t xml:space="preserve">Компонент содержит три </w:t>
      </w:r>
      <w:r w:rsidRPr="004966B4">
        <w:rPr>
          <w:lang w:val="ru-RU"/>
        </w:rPr>
        <w:t xml:space="preserve">установленных </w:t>
      </w:r>
      <w:r w:rsidRPr="004966B4">
        <w:t>COSO</w:t>
      </w:r>
      <w:r w:rsidRPr="004966B4">
        <w:rPr>
          <w:lang w:val="ru-RU"/>
        </w:rPr>
        <w:t xml:space="preserve"> </w:t>
      </w:r>
      <w:r w:rsidRPr="004966B4">
        <w:rPr>
          <w:b/>
          <w:lang w:val="ru-RU"/>
        </w:rPr>
        <w:t>принципа</w:t>
      </w:r>
      <w:r w:rsidRPr="004966B4">
        <w:rPr>
          <w:lang w:val="ru-RU"/>
        </w:rPr>
        <w:t xml:space="preserve">: </w:t>
      </w:r>
    </w:p>
    <w:p w:rsidR="006461D0" w:rsidRPr="004966B4" w:rsidRDefault="006461D0" w:rsidP="00B347E1">
      <w:pPr>
        <w:pStyle w:val="a"/>
        <w:numPr>
          <w:ilvl w:val="0"/>
          <w:numId w:val="0"/>
        </w:numPr>
        <w:ind w:left="567"/>
        <w:jc w:val="both"/>
        <w:rPr>
          <w:lang w:val="ru-RU"/>
        </w:rPr>
      </w:pPr>
      <w:r w:rsidRPr="004966B4">
        <w:rPr>
          <w:lang w:val="ru-RU"/>
        </w:rPr>
        <w:t xml:space="preserve">10 </w:t>
      </w:r>
      <w:r w:rsidRPr="004966B4">
        <w:rPr>
          <w:rFonts w:ascii="Palatino Linotype" w:hAnsi="Palatino Linotype" w:cs="Palatino Linotype"/>
          <w:lang w:val="ru-RU"/>
        </w:rPr>
        <w:t>‐</w:t>
      </w:r>
      <w:r w:rsidRPr="004966B4">
        <w:rPr>
          <w:lang w:val="ru-RU"/>
        </w:rPr>
        <w:t xml:space="preserve"> Организация разрабатывает </w:t>
      </w:r>
      <w:r w:rsidR="001F3550" w:rsidRPr="004966B4">
        <w:rPr>
          <w:lang w:val="ru-RU"/>
        </w:rPr>
        <w:t xml:space="preserve">контрольные мероприятия, </w:t>
      </w:r>
      <w:r w:rsidRPr="004966B4">
        <w:rPr>
          <w:lang w:val="ru-RU"/>
        </w:rPr>
        <w:t>способствующие</w:t>
      </w:r>
      <w:r w:rsidR="001F3550" w:rsidRPr="004966B4">
        <w:rPr>
          <w:lang w:val="ru-RU"/>
        </w:rPr>
        <w:t xml:space="preserve"> снижению </w:t>
      </w:r>
      <w:r w:rsidRPr="004966B4">
        <w:rPr>
          <w:lang w:val="ru-RU"/>
        </w:rPr>
        <w:t>рисков</w:t>
      </w:r>
      <w:r w:rsidR="001F3550" w:rsidRPr="004966B4">
        <w:rPr>
          <w:lang w:val="ru-RU"/>
        </w:rPr>
        <w:t xml:space="preserve"> для достижения целей</w:t>
      </w:r>
      <w:r w:rsidRPr="004966B4">
        <w:rPr>
          <w:lang w:val="ru-RU"/>
        </w:rPr>
        <w:t xml:space="preserve"> до приемлемого уровня</w:t>
      </w:r>
      <w:r w:rsidR="001F3550" w:rsidRPr="004966B4">
        <w:rPr>
          <w:lang w:val="ru-RU"/>
        </w:rPr>
        <w:t>.</w:t>
      </w:r>
      <w:r w:rsidRPr="004966B4">
        <w:rPr>
          <w:lang w:val="ru-RU"/>
        </w:rPr>
        <w:t xml:space="preserve"> </w:t>
      </w:r>
    </w:p>
    <w:p w:rsidR="006461D0" w:rsidRPr="004966B4" w:rsidRDefault="006461D0" w:rsidP="00B347E1">
      <w:pPr>
        <w:pStyle w:val="a"/>
        <w:numPr>
          <w:ilvl w:val="0"/>
          <w:numId w:val="0"/>
        </w:numPr>
        <w:ind w:left="567"/>
        <w:jc w:val="both"/>
        <w:rPr>
          <w:lang w:val="ru-RU"/>
        </w:rPr>
      </w:pPr>
      <w:r w:rsidRPr="004966B4">
        <w:rPr>
          <w:lang w:val="ru-RU"/>
        </w:rPr>
        <w:t>11</w:t>
      </w:r>
      <w:r w:rsidRPr="004966B4">
        <w:rPr>
          <w:rFonts w:ascii="Palatino Linotype" w:hAnsi="Palatino Linotype" w:cs="Palatino Linotype"/>
          <w:lang w:val="ru-RU"/>
        </w:rPr>
        <w:t>‐</w:t>
      </w:r>
      <w:r w:rsidRPr="004966B4">
        <w:rPr>
          <w:lang w:val="ru-RU"/>
        </w:rPr>
        <w:t xml:space="preserve"> Организация выбирает и разрабатывает </w:t>
      </w:r>
      <w:r w:rsidR="00B347E1" w:rsidRPr="004966B4">
        <w:rPr>
          <w:lang w:val="ru-RU"/>
        </w:rPr>
        <w:t xml:space="preserve">общие </w:t>
      </w:r>
      <w:r w:rsidR="001F3550" w:rsidRPr="004966B4">
        <w:rPr>
          <w:lang w:val="ru-RU"/>
        </w:rPr>
        <w:t xml:space="preserve">контрольные мероприятия в отношении </w:t>
      </w:r>
      <w:r w:rsidRPr="004966B4">
        <w:rPr>
          <w:lang w:val="ru-RU"/>
        </w:rPr>
        <w:t>технологи</w:t>
      </w:r>
      <w:r w:rsidR="001F3550" w:rsidRPr="004966B4">
        <w:rPr>
          <w:lang w:val="ru-RU"/>
        </w:rPr>
        <w:t>й</w:t>
      </w:r>
      <w:r w:rsidRPr="004966B4">
        <w:rPr>
          <w:lang w:val="ru-RU"/>
        </w:rPr>
        <w:t xml:space="preserve"> </w:t>
      </w:r>
      <w:r w:rsidR="001F3550" w:rsidRPr="004966B4">
        <w:rPr>
          <w:lang w:val="ru-RU"/>
        </w:rPr>
        <w:t xml:space="preserve">для обеспечения </w:t>
      </w:r>
      <w:r w:rsidRPr="004966B4">
        <w:rPr>
          <w:lang w:val="ru-RU"/>
        </w:rPr>
        <w:t>достижения целей.</w:t>
      </w:r>
    </w:p>
    <w:p w:rsidR="006461D0" w:rsidRPr="004966B4" w:rsidRDefault="006461D0" w:rsidP="00B347E1">
      <w:pPr>
        <w:pStyle w:val="a"/>
        <w:numPr>
          <w:ilvl w:val="0"/>
          <w:numId w:val="0"/>
        </w:numPr>
        <w:ind w:left="567"/>
        <w:jc w:val="both"/>
        <w:rPr>
          <w:lang w:val="ru-RU"/>
        </w:rPr>
      </w:pPr>
      <w:r w:rsidRPr="004966B4">
        <w:rPr>
          <w:lang w:val="ru-RU"/>
        </w:rPr>
        <w:t xml:space="preserve">12 </w:t>
      </w:r>
      <w:r w:rsidRPr="004966B4">
        <w:rPr>
          <w:rFonts w:ascii="Palatino Linotype" w:hAnsi="Palatino Linotype" w:cs="Palatino Linotype"/>
          <w:lang w:val="ru-RU"/>
        </w:rPr>
        <w:t>‐</w:t>
      </w:r>
      <w:r w:rsidRPr="004966B4">
        <w:rPr>
          <w:lang w:val="ru-RU"/>
        </w:rPr>
        <w:t xml:space="preserve"> Организация </w:t>
      </w:r>
      <w:r w:rsidR="001F3550" w:rsidRPr="004966B4">
        <w:rPr>
          <w:lang w:val="ru-RU"/>
        </w:rPr>
        <w:t xml:space="preserve">осуществляет </w:t>
      </w:r>
      <w:r w:rsidRPr="004966B4">
        <w:rPr>
          <w:lang w:val="ru-RU"/>
        </w:rPr>
        <w:t>контрол</w:t>
      </w:r>
      <w:r w:rsidR="001F3550" w:rsidRPr="004966B4">
        <w:rPr>
          <w:lang w:val="ru-RU"/>
        </w:rPr>
        <w:t xml:space="preserve">ьные мероприятия посредством принятия мер, устанавливающих ожидаемые результаты, а также в рамках </w:t>
      </w:r>
      <w:r w:rsidRPr="004966B4">
        <w:rPr>
          <w:lang w:val="ru-RU"/>
        </w:rPr>
        <w:t>процедур</w:t>
      </w:r>
      <w:r w:rsidR="001F3550" w:rsidRPr="004966B4">
        <w:rPr>
          <w:lang w:val="ru-RU"/>
        </w:rPr>
        <w:t xml:space="preserve">, обеспечивающих </w:t>
      </w:r>
      <w:r w:rsidRPr="004966B4">
        <w:rPr>
          <w:lang w:val="ru-RU"/>
        </w:rPr>
        <w:t>вв</w:t>
      </w:r>
      <w:r w:rsidR="001F3550" w:rsidRPr="004966B4">
        <w:rPr>
          <w:lang w:val="ru-RU"/>
        </w:rPr>
        <w:t xml:space="preserve">едение </w:t>
      </w:r>
      <w:r w:rsidRPr="004966B4">
        <w:rPr>
          <w:lang w:val="ru-RU"/>
        </w:rPr>
        <w:t>эти</w:t>
      </w:r>
      <w:r w:rsidR="001F3550" w:rsidRPr="004966B4">
        <w:rPr>
          <w:lang w:val="ru-RU"/>
        </w:rPr>
        <w:t>х</w:t>
      </w:r>
      <w:r w:rsidRPr="004966B4">
        <w:rPr>
          <w:lang w:val="ru-RU"/>
        </w:rPr>
        <w:t xml:space="preserve"> мер в действие.</w:t>
      </w:r>
    </w:p>
    <w:tbl>
      <w:tblPr>
        <w:tblStyle w:val="af2"/>
        <w:tblW w:w="822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1"/>
      </w:tblGrid>
      <w:tr w:rsidR="006461D0" w:rsidRPr="004966B4" w:rsidTr="006461D0">
        <w:trPr>
          <w:trHeight w:val="5490"/>
        </w:trPr>
        <w:tc>
          <w:tcPr>
            <w:tcW w:w="8221" w:type="dxa"/>
          </w:tcPr>
          <w:p w:rsidR="006461D0" w:rsidRPr="004966B4" w:rsidRDefault="006461D0" w:rsidP="006461D0">
            <w:pPr>
              <w:pStyle w:val="af3"/>
              <w:rPr>
                <w:lang w:val="ru-RU"/>
              </w:rPr>
            </w:pPr>
            <w:r w:rsidRPr="004966B4">
              <w:rPr>
                <w:lang w:val="ru-RU"/>
              </w:rPr>
              <w:lastRenderedPageBreak/>
              <w:t xml:space="preserve">Рисунок </w:t>
            </w:r>
            <w:r w:rsidR="00DD1D4F" w:rsidRPr="004966B4">
              <w:rPr>
                <w:noProof/>
              </w:rPr>
              <w:fldChar w:fldCharType="begin"/>
            </w:r>
            <w:r w:rsidRPr="004966B4">
              <w:rPr>
                <w:noProof/>
                <w:lang w:val="ru-RU"/>
              </w:rPr>
              <w:instrText xml:space="preserve"> </w:instrText>
            </w:r>
            <w:r w:rsidRPr="004966B4">
              <w:rPr>
                <w:noProof/>
              </w:rPr>
              <w:instrText>SEQ</w:instrText>
            </w:r>
            <w:r w:rsidRPr="004966B4">
              <w:rPr>
                <w:noProof/>
                <w:lang w:val="ru-RU"/>
              </w:rPr>
              <w:instrText xml:space="preserve"> </w:instrText>
            </w:r>
            <w:r w:rsidRPr="004966B4">
              <w:rPr>
                <w:noProof/>
              </w:rPr>
              <w:instrText>Figure</w:instrText>
            </w:r>
            <w:r w:rsidRPr="004966B4">
              <w:rPr>
                <w:noProof/>
                <w:lang w:val="ru-RU"/>
              </w:rPr>
              <w:instrText xml:space="preserve"> \* </w:instrText>
            </w:r>
            <w:r w:rsidRPr="004966B4">
              <w:rPr>
                <w:noProof/>
              </w:rPr>
              <w:instrText>ARABIC</w:instrText>
            </w:r>
            <w:r w:rsidRPr="004966B4">
              <w:rPr>
                <w:noProof/>
                <w:lang w:val="ru-RU"/>
              </w:rPr>
              <w:instrText xml:space="preserve"> </w:instrText>
            </w:r>
            <w:r w:rsidR="00DD1D4F" w:rsidRPr="004966B4">
              <w:rPr>
                <w:noProof/>
              </w:rPr>
              <w:fldChar w:fldCharType="separate"/>
            </w:r>
            <w:r w:rsidR="00437F12" w:rsidRPr="004966B4">
              <w:rPr>
                <w:noProof/>
                <w:lang w:val="ru-RU"/>
              </w:rPr>
              <w:t>15</w:t>
            </w:r>
            <w:r w:rsidR="00DD1D4F" w:rsidRPr="004966B4">
              <w:rPr>
                <w:noProof/>
              </w:rPr>
              <w:fldChar w:fldCharType="end"/>
            </w:r>
            <w:r w:rsidR="00871C1D" w:rsidRPr="004966B4">
              <w:rPr>
                <w:noProof/>
                <w:lang w:val="ru-RU"/>
              </w:rPr>
              <w:t>.</w:t>
            </w:r>
            <w:r w:rsidRPr="004966B4">
              <w:rPr>
                <w:lang w:val="ru-RU"/>
              </w:rPr>
              <w:t xml:space="preserve"> Принципы и «точки фокуса» по Компоненту 3 – «</w:t>
            </w:r>
            <w:r w:rsidR="009C044A" w:rsidRPr="004966B4">
              <w:rPr>
                <w:lang w:val="ru-RU"/>
              </w:rPr>
              <w:t>Контрольные мероприятия</w:t>
            </w:r>
            <w:r w:rsidRPr="004966B4">
              <w:rPr>
                <w:lang w:val="ru-RU"/>
              </w:rPr>
              <w:t>»</w:t>
            </w:r>
          </w:p>
          <w:p w:rsidR="006461D0" w:rsidRPr="004966B4" w:rsidRDefault="0031322C" w:rsidP="006461D0">
            <w:pPr>
              <w:ind w:left="-49"/>
              <w:rPr>
                <w:lang w:val="ru-RU"/>
              </w:rPr>
            </w:pPr>
            <w:r w:rsidRPr="004966B4">
              <w:rPr>
                <w:noProof/>
                <w:lang w:val="ru-RU" w:eastAsia="ru-RU"/>
              </w:rPr>
              <w:drawing>
                <wp:inline distT="0" distB="0" distL="0" distR="0" wp14:anchorId="610C5A5C" wp14:editId="31F3787A">
                  <wp:extent cx="4572396" cy="342929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396" cy="3429297"/>
                          </a:xfrm>
                          <a:prstGeom prst="rect">
                            <a:avLst/>
                          </a:prstGeom>
                        </pic:spPr>
                      </pic:pic>
                    </a:graphicData>
                  </a:graphic>
                </wp:inline>
              </w:drawing>
            </w:r>
          </w:p>
        </w:tc>
      </w:tr>
    </w:tbl>
    <w:p w:rsidR="006461D0" w:rsidRPr="004966B4" w:rsidRDefault="006461D0" w:rsidP="006461D0">
      <w:pPr>
        <w:rPr>
          <w:lang w:val="ru-RU"/>
        </w:rPr>
      </w:pPr>
      <w:bookmarkStart w:id="80" w:name="_Toc536687435"/>
    </w:p>
    <w:p w:rsidR="006461D0" w:rsidRPr="004966B4" w:rsidRDefault="006461D0" w:rsidP="006461D0">
      <w:pPr>
        <w:pStyle w:val="2"/>
        <w:rPr>
          <w:lang w:val="ru-RU"/>
        </w:rPr>
      </w:pPr>
      <w:bookmarkStart w:id="81" w:name="_Toc1472237"/>
      <w:r w:rsidRPr="004966B4">
        <w:rPr>
          <w:lang w:val="ru-RU"/>
        </w:rPr>
        <w:t xml:space="preserve">ПРИНциП 10 </w:t>
      </w:r>
      <w:r w:rsidRPr="004966B4">
        <w:rPr>
          <w:rFonts w:ascii="Palatino Linotype" w:hAnsi="Palatino Linotype" w:cs="Palatino Linotype"/>
          <w:lang w:val="ru-RU"/>
        </w:rPr>
        <w:t>‐</w:t>
      </w:r>
      <w:r w:rsidRPr="004966B4">
        <w:rPr>
          <w:lang w:val="ru-RU"/>
        </w:rPr>
        <w:t xml:space="preserve"> ОРГАНИЗАЦИЯ РАЗРАБАТЫВАЕТ КОНТРОЛ</w:t>
      </w:r>
      <w:r w:rsidR="00B33366" w:rsidRPr="004966B4">
        <w:rPr>
          <w:lang w:val="ru-RU"/>
        </w:rPr>
        <w:t>ЬНЫЕ МЕРОПРИЯТИЯ, С</w:t>
      </w:r>
      <w:r w:rsidRPr="004966B4">
        <w:rPr>
          <w:lang w:val="ru-RU"/>
        </w:rPr>
        <w:t xml:space="preserve">ПОСОБСТВУЮЩИЕ </w:t>
      </w:r>
      <w:r w:rsidR="00B33366" w:rsidRPr="004966B4">
        <w:rPr>
          <w:lang w:val="ru-RU"/>
        </w:rPr>
        <w:t xml:space="preserve">СНИЖЕНИЮ РИСКОВ ДЛЯ ДОСТИЖЕНИЯ </w:t>
      </w:r>
      <w:r w:rsidRPr="004966B4">
        <w:rPr>
          <w:lang w:val="ru-RU"/>
        </w:rPr>
        <w:t>ЦЕЛЕЙ</w:t>
      </w:r>
      <w:r w:rsidR="00B33366" w:rsidRPr="004966B4">
        <w:rPr>
          <w:lang w:val="ru-RU"/>
        </w:rPr>
        <w:t xml:space="preserve"> </w:t>
      </w:r>
      <w:r w:rsidRPr="004966B4">
        <w:rPr>
          <w:lang w:val="ru-RU"/>
        </w:rPr>
        <w:t>ДО ПРИЕМЛЕМОГО УРОВНЯ</w:t>
      </w:r>
      <w:bookmarkEnd w:id="81"/>
    </w:p>
    <w:p w:rsidR="006461D0" w:rsidRPr="004966B4" w:rsidRDefault="006461D0" w:rsidP="00C10949">
      <w:pPr>
        <w:pStyle w:val="af3"/>
        <w:jc w:val="both"/>
        <w:rPr>
          <w:lang w:val="ru-RU"/>
        </w:rPr>
      </w:pPr>
      <w:r w:rsidRPr="004966B4">
        <w:rPr>
          <w:lang w:val="ru-RU"/>
        </w:rPr>
        <w:lastRenderedPageBreak/>
        <w:t xml:space="preserve">Рисунок </w:t>
      </w:r>
      <w:r w:rsidR="00DD1D4F" w:rsidRPr="004966B4">
        <w:rPr>
          <w:noProof/>
        </w:rPr>
        <w:fldChar w:fldCharType="begin"/>
      </w:r>
      <w:r w:rsidRPr="004966B4">
        <w:rPr>
          <w:noProof/>
          <w:lang w:val="ru-RU"/>
        </w:rPr>
        <w:instrText xml:space="preserve"> </w:instrText>
      </w:r>
      <w:r w:rsidRPr="004966B4">
        <w:rPr>
          <w:noProof/>
        </w:rPr>
        <w:instrText>SEQ</w:instrText>
      </w:r>
      <w:r w:rsidRPr="004966B4">
        <w:rPr>
          <w:noProof/>
          <w:lang w:val="ru-RU"/>
        </w:rPr>
        <w:instrText xml:space="preserve"> </w:instrText>
      </w:r>
      <w:r w:rsidRPr="004966B4">
        <w:rPr>
          <w:noProof/>
        </w:rPr>
        <w:instrText>Figure</w:instrText>
      </w:r>
      <w:r w:rsidRPr="004966B4">
        <w:rPr>
          <w:noProof/>
          <w:lang w:val="ru-RU"/>
        </w:rPr>
        <w:instrText xml:space="preserve"> \* </w:instrText>
      </w:r>
      <w:r w:rsidRPr="004966B4">
        <w:rPr>
          <w:noProof/>
        </w:rPr>
        <w:instrText>ARABIC</w:instrText>
      </w:r>
      <w:r w:rsidRPr="004966B4">
        <w:rPr>
          <w:noProof/>
          <w:lang w:val="ru-RU"/>
        </w:rPr>
        <w:instrText xml:space="preserve"> </w:instrText>
      </w:r>
      <w:r w:rsidR="00DD1D4F" w:rsidRPr="004966B4">
        <w:rPr>
          <w:noProof/>
        </w:rPr>
        <w:fldChar w:fldCharType="separate"/>
      </w:r>
      <w:r w:rsidR="00437F12" w:rsidRPr="004966B4">
        <w:rPr>
          <w:noProof/>
          <w:lang w:val="ru-RU"/>
        </w:rPr>
        <w:t>16</w:t>
      </w:r>
      <w:r w:rsidR="00DD1D4F" w:rsidRPr="004966B4">
        <w:rPr>
          <w:noProof/>
        </w:rPr>
        <w:fldChar w:fldCharType="end"/>
      </w:r>
      <w:r w:rsidR="000A60B8" w:rsidRPr="004966B4">
        <w:rPr>
          <w:noProof/>
          <w:lang w:val="ru-RU"/>
        </w:rPr>
        <w:t>.</w:t>
      </w:r>
      <w:r w:rsidRPr="004966B4">
        <w:rPr>
          <w:lang w:val="ru-RU"/>
        </w:rPr>
        <w:t xml:space="preserve"> Интерпретация принципа 10</w:t>
      </w:r>
    </w:p>
    <w:p w:rsidR="006461D0" w:rsidRPr="004966B4" w:rsidRDefault="0031322C" w:rsidP="006461D0">
      <w:pPr>
        <w:pStyle w:val="af3"/>
        <w:rPr>
          <w:noProof/>
          <w:lang w:val="ru-RU"/>
        </w:rPr>
      </w:pPr>
      <w:r w:rsidRPr="004966B4">
        <w:rPr>
          <w:noProof/>
          <w:lang w:val="ru-RU" w:eastAsia="ru-RU"/>
        </w:rPr>
        <w:drawing>
          <wp:inline distT="0" distB="0" distL="0" distR="0" wp14:anchorId="6461C03A" wp14:editId="15185E18">
            <wp:extent cx="4572396" cy="342929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396" cy="3429297"/>
                    </a:xfrm>
                    <a:prstGeom prst="rect">
                      <a:avLst/>
                    </a:prstGeom>
                  </pic:spPr>
                </pic:pic>
              </a:graphicData>
            </a:graphic>
          </wp:inline>
        </w:drawing>
      </w:r>
    </w:p>
    <w:p w:rsidR="006461D0" w:rsidRPr="004966B4" w:rsidRDefault="006461D0" w:rsidP="006461D0">
      <w:pPr>
        <w:pStyle w:val="3"/>
        <w:rPr>
          <w:lang w:val="ru-RU"/>
        </w:rPr>
      </w:pPr>
      <w:r w:rsidRPr="004966B4">
        <w:rPr>
          <w:lang w:val="ru-RU"/>
        </w:rPr>
        <w:t>КОММЕНТАРИЙ</w:t>
      </w:r>
    </w:p>
    <w:p w:rsidR="006461D0" w:rsidRPr="004966B4" w:rsidRDefault="000A60B8" w:rsidP="006461D0">
      <w:pPr>
        <w:pStyle w:val="numberedparas"/>
        <w:numPr>
          <w:ilvl w:val="0"/>
          <w:numId w:val="1"/>
        </w:numPr>
        <w:rPr>
          <w:lang w:val="ru-RU"/>
        </w:rPr>
      </w:pPr>
      <w:r w:rsidRPr="004966B4">
        <w:rPr>
          <w:lang w:val="ru-RU"/>
        </w:rPr>
        <w:t>Контрольные м</w:t>
      </w:r>
      <w:r w:rsidR="006461D0" w:rsidRPr="004966B4">
        <w:rPr>
          <w:lang w:val="ru-RU"/>
        </w:rPr>
        <w:t>ер</w:t>
      </w:r>
      <w:r w:rsidRPr="004966B4">
        <w:rPr>
          <w:lang w:val="ru-RU"/>
        </w:rPr>
        <w:t>оприятия</w:t>
      </w:r>
      <w:r w:rsidR="006461D0" w:rsidRPr="004966B4">
        <w:rPr>
          <w:lang w:val="ru-RU"/>
        </w:rPr>
        <w:t xml:space="preserve"> представляют собой </w:t>
      </w:r>
      <w:r w:rsidRPr="004966B4">
        <w:rPr>
          <w:lang w:val="ru-RU"/>
        </w:rPr>
        <w:t>правила</w:t>
      </w:r>
      <w:r w:rsidR="006461D0" w:rsidRPr="004966B4">
        <w:rPr>
          <w:lang w:val="ru-RU"/>
        </w:rPr>
        <w:t xml:space="preserve"> и процедуры (действия людей, направленные на</w:t>
      </w:r>
      <w:r w:rsidRPr="004966B4">
        <w:rPr>
          <w:lang w:val="ru-RU"/>
        </w:rPr>
        <w:t xml:space="preserve"> выполнение правил непосредственно </w:t>
      </w:r>
      <w:r w:rsidR="006461D0" w:rsidRPr="004966B4">
        <w:rPr>
          <w:lang w:val="ru-RU"/>
        </w:rPr>
        <w:t xml:space="preserve">или </w:t>
      </w:r>
      <w:r w:rsidRPr="004966B4">
        <w:rPr>
          <w:lang w:val="ru-RU"/>
        </w:rPr>
        <w:t xml:space="preserve">с помощью </w:t>
      </w:r>
      <w:r w:rsidR="006461D0" w:rsidRPr="004966B4">
        <w:rPr>
          <w:lang w:val="ru-RU"/>
        </w:rPr>
        <w:t xml:space="preserve">ИТ), </w:t>
      </w:r>
      <w:r w:rsidRPr="004966B4">
        <w:rPr>
          <w:lang w:val="ru-RU"/>
        </w:rPr>
        <w:t xml:space="preserve">призванные </w:t>
      </w:r>
      <w:r w:rsidR="006461D0" w:rsidRPr="004966B4">
        <w:rPr>
          <w:lang w:val="ru-RU"/>
        </w:rPr>
        <w:t>обеспеч</w:t>
      </w:r>
      <w:r w:rsidRPr="004966B4">
        <w:rPr>
          <w:lang w:val="ru-RU"/>
        </w:rPr>
        <w:t>ить</w:t>
      </w:r>
      <w:r w:rsidR="006461D0" w:rsidRPr="004966B4">
        <w:rPr>
          <w:lang w:val="ru-RU"/>
        </w:rPr>
        <w:t xml:space="preserve"> </w:t>
      </w:r>
      <w:r w:rsidRPr="004966B4">
        <w:rPr>
          <w:lang w:val="ru-RU"/>
        </w:rPr>
        <w:t>осуществление</w:t>
      </w:r>
      <w:r w:rsidR="006461D0" w:rsidRPr="004966B4">
        <w:rPr>
          <w:lang w:val="ru-RU"/>
        </w:rPr>
        <w:t xml:space="preserve"> мер реагирования на риск и снижени</w:t>
      </w:r>
      <w:r w:rsidRPr="004966B4">
        <w:rPr>
          <w:lang w:val="ru-RU"/>
        </w:rPr>
        <w:t>е</w:t>
      </w:r>
      <w:r w:rsidR="006461D0" w:rsidRPr="004966B4">
        <w:rPr>
          <w:lang w:val="ru-RU"/>
        </w:rPr>
        <w:t xml:space="preserve"> уровня риск</w:t>
      </w:r>
      <w:r w:rsidRPr="004966B4">
        <w:rPr>
          <w:lang w:val="ru-RU"/>
        </w:rPr>
        <w:t xml:space="preserve">а для </w:t>
      </w:r>
      <w:r w:rsidR="006461D0" w:rsidRPr="004966B4">
        <w:rPr>
          <w:lang w:val="ru-RU"/>
        </w:rPr>
        <w:t>достижени</w:t>
      </w:r>
      <w:r w:rsidRPr="004966B4">
        <w:rPr>
          <w:lang w:val="ru-RU"/>
        </w:rPr>
        <w:t>я</w:t>
      </w:r>
      <w:r w:rsidR="006461D0" w:rsidRPr="004966B4">
        <w:rPr>
          <w:lang w:val="ru-RU"/>
        </w:rPr>
        <w:t xml:space="preserve"> организацией ее целей. </w:t>
      </w:r>
      <w:r w:rsidR="006461D0" w:rsidRPr="004966B4">
        <w:rPr>
          <w:b/>
          <w:lang w:val="ru-RU"/>
        </w:rPr>
        <w:t xml:space="preserve">Связь с оценкой риска критически важна для обеспечения применения мер контроля в отношении наиболее </w:t>
      </w:r>
      <w:r w:rsidRPr="004966B4">
        <w:rPr>
          <w:b/>
          <w:lang w:val="ru-RU"/>
        </w:rPr>
        <w:t>серьезных</w:t>
      </w:r>
      <w:r w:rsidR="006461D0" w:rsidRPr="004966B4">
        <w:rPr>
          <w:b/>
          <w:lang w:val="ru-RU"/>
        </w:rPr>
        <w:t xml:space="preserve"> рисков.</w:t>
      </w:r>
      <w:r w:rsidR="006461D0" w:rsidRPr="004966B4">
        <w:rPr>
          <w:lang w:val="ru-RU"/>
        </w:rPr>
        <w:t xml:space="preserve"> </w:t>
      </w:r>
    </w:p>
    <w:p w:rsidR="006461D0" w:rsidRPr="004966B4" w:rsidRDefault="006461D0" w:rsidP="006461D0">
      <w:pPr>
        <w:pStyle w:val="numberedparas"/>
        <w:numPr>
          <w:ilvl w:val="0"/>
          <w:numId w:val="1"/>
        </w:numPr>
        <w:rPr>
          <w:lang w:val="ru-RU"/>
        </w:rPr>
      </w:pPr>
      <w:r w:rsidRPr="004966B4">
        <w:rPr>
          <w:b/>
          <w:lang w:val="ru-RU"/>
        </w:rPr>
        <w:t xml:space="preserve">Руководству следует определить круг бизнес-процессов, в отношении которых необходимо проводить контрольные мероприятия, </w:t>
      </w:r>
      <w:r w:rsidRPr="004966B4">
        <w:rPr>
          <w:lang w:val="ru-RU"/>
        </w:rPr>
        <w:t>и разработать сбалансированный пакет контрольных мер по выявлению и предотвращению рисков:</w:t>
      </w:r>
    </w:p>
    <w:p w:rsidR="006461D0" w:rsidRPr="004966B4" w:rsidRDefault="006461D0" w:rsidP="00C10949">
      <w:pPr>
        <w:pStyle w:val="a"/>
        <w:numPr>
          <w:ilvl w:val="0"/>
          <w:numId w:val="3"/>
        </w:numPr>
        <w:tabs>
          <w:tab w:val="clear" w:pos="360"/>
          <w:tab w:val="num" w:pos="1080"/>
        </w:tabs>
        <w:ind w:left="720" w:firstLine="0"/>
        <w:jc w:val="both"/>
        <w:rPr>
          <w:lang w:val="ru-RU"/>
        </w:rPr>
      </w:pPr>
      <w:r w:rsidRPr="004966B4">
        <w:rPr>
          <w:b/>
          <w:lang w:val="ru-RU"/>
        </w:rPr>
        <w:t xml:space="preserve">Меры по предотвращению рисков </w:t>
      </w:r>
      <w:r w:rsidRPr="004966B4">
        <w:rPr>
          <w:lang w:val="ru-RU"/>
        </w:rPr>
        <w:t xml:space="preserve">предназначены для предотвращения ошибок или опущений, которые могут произойти до совершения операции (это, например, проверка достоверности, в ходе которой устанавливается проведение платежей лишь в адрес тех компаний, которые зарегистрированы в качестве поставщиков в ИТ-системе). </w:t>
      </w:r>
    </w:p>
    <w:p w:rsidR="006461D0" w:rsidRPr="004966B4" w:rsidRDefault="006461D0" w:rsidP="00C10949">
      <w:pPr>
        <w:pStyle w:val="a"/>
        <w:numPr>
          <w:ilvl w:val="0"/>
          <w:numId w:val="3"/>
        </w:numPr>
        <w:tabs>
          <w:tab w:val="clear" w:pos="360"/>
          <w:tab w:val="num" w:pos="1080"/>
        </w:tabs>
        <w:ind w:left="720" w:firstLine="0"/>
        <w:jc w:val="both"/>
        <w:rPr>
          <w:lang w:val="ru-RU"/>
        </w:rPr>
      </w:pPr>
      <w:r w:rsidRPr="004966B4">
        <w:rPr>
          <w:b/>
          <w:lang w:val="ru-RU"/>
        </w:rPr>
        <w:t xml:space="preserve">Меры по выявлению рисков </w:t>
      </w:r>
      <w:r w:rsidRPr="004966B4">
        <w:rPr>
          <w:lang w:val="ru-RU"/>
        </w:rPr>
        <w:t>предназначены для обнаружения уже совершенных ошибок (это, например,  проверка,  в ходе которой появляются поставщики, платежи в адрес которых осуществлены дважды).</w:t>
      </w:r>
    </w:p>
    <w:p w:rsidR="006461D0" w:rsidRPr="004966B4" w:rsidRDefault="006461D0" w:rsidP="006461D0">
      <w:pPr>
        <w:pStyle w:val="numberedparas"/>
        <w:numPr>
          <w:ilvl w:val="0"/>
          <w:numId w:val="0"/>
        </w:numPr>
        <w:ind w:left="567"/>
        <w:rPr>
          <w:lang w:val="ru-RU"/>
        </w:rPr>
      </w:pPr>
      <w:r w:rsidRPr="004966B4">
        <w:rPr>
          <w:lang w:val="ru-RU"/>
        </w:rPr>
        <w:t xml:space="preserve">Все меры контроля по предотвращению рисков и некоторые из мер по выявлению рисков действуют на "на первой линии обороны", тогда как большая часть мер по выявлению рисков действует на "на второй линии обороны". </w:t>
      </w:r>
    </w:p>
    <w:p w:rsidR="006461D0" w:rsidRPr="004966B4" w:rsidRDefault="00193BEB" w:rsidP="006461D0">
      <w:pPr>
        <w:pStyle w:val="numberedparas"/>
        <w:numPr>
          <w:ilvl w:val="0"/>
          <w:numId w:val="1"/>
        </w:numPr>
        <w:rPr>
          <w:lang w:val="ru-RU"/>
        </w:rPr>
      </w:pPr>
      <w:r w:rsidRPr="004966B4">
        <w:rPr>
          <w:b/>
          <w:lang w:val="ru-RU"/>
        </w:rPr>
        <w:lastRenderedPageBreak/>
        <w:t>Менеджмент</w:t>
      </w:r>
      <w:r w:rsidR="006461D0" w:rsidRPr="004966B4">
        <w:rPr>
          <w:b/>
          <w:lang w:val="ru-RU"/>
        </w:rPr>
        <w:t xml:space="preserve"> зачастую </w:t>
      </w:r>
      <w:r w:rsidR="007569EF" w:rsidRPr="004966B4">
        <w:rPr>
          <w:b/>
          <w:lang w:val="ru-RU"/>
        </w:rPr>
        <w:t>ис</w:t>
      </w:r>
      <w:r w:rsidR="006461D0" w:rsidRPr="004966B4">
        <w:rPr>
          <w:b/>
          <w:lang w:val="ru-RU"/>
        </w:rPr>
        <w:t>пользует</w:t>
      </w:r>
      <w:r w:rsidR="007569EF" w:rsidRPr="004966B4">
        <w:rPr>
          <w:b/>
          <w:lang w:val="ru-RU"/>
        </w:rPr>
        <w:t xml:space="preserve"> множество </w:t>
      </w:r>
      <w:r w:rsidR="006461D0" w:rsidRPr="004966B4">
        <w:rPr>
          <w:b/>
          <w:lang w:val="ru-RU"/>
        </w:rPr>
        <w:t xml:space="preserve">различных видов </w:t>
      </w:r>
      <w:r w:rsidR="007569EF" w:rsidRPr="004966B4">
        <w:rPr>
          <w:b/>
          <w:lang w:val="ru-RU"/>
        </w:rPr>
        <w:t>средств</w:t>
      </w:r>
      <w:r w:rsidR="006461D0" w:rsidRPr="004966B4">
        <w:rPr>
          <w:b/>
          <w:lang w:val="ru-RU"/>
        </w:rPr>
        <w:t xml:space="preserve"> контроля</w:t>
      </w:r>
      <w:r w:rsidR="006461D0" w:rsidRPr="004966B4">
        <w:rPr>
          <w:lang w:val="ru-RU"/>
        </w:rPr>
        <w:t>, например:</w:t>
      </w:r>
    </w:p>
    <w:p w:rsidR="006461D0" w:rsidRPr="004966B4" w:rsidRDefault="007569EF" w:rsidP="00B347E1">
      <w:pPr>
        <w:pStyle w:val="a"/>
        <w:numPr>
          <w:ilvl w:val="0"/>
          <w:numId w:val="3"/>
        </w:numPr>
        <w:tabs>
          <w:tab w:val="clear" w:pos="360"/>
          <w:tab w:val="num" w:pos="1080"/>
        </w:tabs>
        <w:ind w:left="720" w:firstLine="0"/>
        <w:jc w:val="both"/>
        <w:rPr>
          <w:lang w:val="ru-RU"/>
        </w:rPr>
      </w:pPr>
      <w:r w:rsidRPr="004966B4">
        <w:rPr>
          <w:b/>
          <w:lang w:val="ru-RU"/>
        </w:rPr>
        <w:t>Средства</w:t>
      </w:r>
      <w:r w:rsidR="006461D0" w:rsidRPr="004966B4">
        <w:rPr>
          <w:b/>
          <w:lang w:val="ru-RU"/>
        </w:rPr>
        <w:t xml:space="preserve"> контроля обработки информации</w:t>
      </w:r>
      <w:r w:rsidR="006461D0" w:rsidRPr="004966B4">
        <w:rPr>
          <w:lang w:val="ru-RU"/>
        </w:rPr>
        <w:t>: эти меры включают в себя проверку вводимых данных, числовых последовательностей операций и механизмы контроля доступа к данным, файлам и ПО.</w:t>
      </w:r>
    </w:p>
    <w:p w:rsidR="006461D0" w:rsidRPr="004966B4" w:rsidRDefault="007569EF" w:rsidP="00B347E1">
      <w:pPr>
        <w:pStyle w:val="a"/>
        <w:numPr>
          <w:ilvl w:val="0"/>
          <w:numId w:val="3"/>
        </w:numPr>
        <w:tabs>
          <w:tab w:val="clear" w:pos="360"/>
          <w:tab w:val="num" w:pos="1080"/>
        </w:tabs>
        <w:ind w:left="720" w:firstLine="0"/>
        <w:jc w:val="both"/>
        <w:rPr>
          <w:lang w:val="ru-RU"/>
        </w:rPr>
      </w:pPr>
      <w:r w:rsidRPr="004966B4">
        <w:rPr>
          <w:b/>
          <w:lang w:val="ru-RU"/>
        </w:rPr>
        <w:t>Средства</w:t>
      </w:r>
      <w:r w:rsidR="006461D0" w:rsidRPr="004966B4">
        <w:rPr>
          <w:b/>
          <w:lang w:val="ru-RU"/>
        </w:rPr>
        <w:t xml:space="preserve"> физического контроля</w:t>
      </w:r>
      <w:r w:rsidR="006461D0" w:rsidRPr="004966B4">
        <w:rPr>
          <w:lang w:val="ru-RU"/>
        </w:rPr>
        <w:t xml:space="preserve">: периодический пересчет оборудования, складских запасов, кассовой наличности и ценных бумаг и сопоставление полученных данных с контрольными документами. </w:t>
      </w:r>
    </w:p>
    <w:p w:rsidR="006461D0" w:rsidRPr="004966B4" w:rsidRDefault="006461D0" w:rsidP="00B347E1">
      <w:pPr>
        <w:pStyle w:val="a"/>
        <w:numPr>
          <w:ilvl w:val="0"/>
          <w:numId w:val="3"/>
        </w:numPr>
        <w:tabs>
          <w:tab w:val="clear" w:pos="360"/>
          <w:tab w:val="num" w:pos="1080"/>
        </w:tabs>
        <w:ind w:left="720" w:firstLine="0"/>
        <w:jc w:val="both"/>
        <w:rPr>
          <w:lang w:val="ru-RU"/>
        </w:rPr>
      </w:pPr>
      <w:r w:rsidRPr="004966B4">
        <w:rPr>
          <w:b/>
          <w:lang w:val="ru-RU"/>
        </w:rPr>
        <w:t>Оперативные отчеты об отклонении /порядок действий</w:t>
      </w:r>
      <w:r w:rsidRPr="004966B4">
        <w:rPr>
          <w:lang w:val="ru-RU"/>
        </w:rPr>
        <w:t>: Во многих системах внутреннего контроля (особенно, компьютеризованных) предусмотрен отказ от совершения операций, не проходящих определенных проверок, и запрос на вмешательство</w:t>
      </w:r>
      <w:r w:rsidR="00345151" w:rsidRPr="004966B4">
        <w:rPr>
          <w:lang w:val="ru-RU"/>
        </w:rPr>
        <w:t xml:space="preserve"> в той или иной форме </w:t>
      </w:r>
      <w:r w:rsidRPr="004966B4">
        <w:rPr>
          <w:lang w:val="ru-RU"/>
        </w:rPr>
        <w:t>/</w:t>
      </w:r>
      <w:r w:rsidR="00345151" w:rsidRPr="004966B4">
        <w:rPr>
          <w:lang w:val="ru-RU"/>
        </w:rPr>
        <w:t>подт</w:t>
      </w:r>
      <w:r w:rsidRPr="004966B4">
        <w:rPr>
          <w:lang w:val="ru-RU"/>
        </w:rPr>
        <w:t xml:space="preserve">верждение </w:t>
      </w:r>
      <w:r w:rsidR="002E57C6" w:rsidRPr="004966B4">
        <w:rPr>
          <w:lang w:val="ru-RU"/>
        </w:rPr>
        <w:t>менеджмент</w:t>
      </w:r>
      <w:r w:rsidR="00345151" w:rsidRPr="004966B4">
        <w:rPr>
          <w:lang w:val="ru-RU"/>
        </w:rPr>
        <w:t>ом</w:t>
      </w:r>
      <w:r w:rsidRPr="004966B4">
        <w:rPr>
          <w:lang w:val="ru-RU"/>
        </w:rPr>
        <w:t xml:space="preserve"> для продолжения обработки операции. </w:t>
      </w:r>
    </w:p>
    <w:p w:rsidR="006461D0" w:rsidRPr="004966B4" w:rsidRDefault="006461D0" w:rsidP="00B347E1">
      <w:pPr>
        <w:pStyle w:val="a"/>
        <w:numPr>
          <w:ilvl w:val="0"/>
          <w:numId w:val="3"/>
        </w:numPr>
        <w:tabs>
          <w:tab w:val="clear" w:pos="360"/>
          <w:tab w:val="num" w:pos="1080"/>
        </w:tabs>
        <w:ind w:left="720" w:firstLine="0"/>
        <w:jc w:val="both"/>
        <w:rPr>
          <w:lang w:val="ru-RU"/>
        </w:rPr>
      </w:pPr>
      <w:r w:rsidRPr="004966B4">
        <w:rPr>
          <w:b/>
          <w:lang w:val="ru-RU"/>
        </w:rPr>
        <w:t xml:space="preserve">Прямые действия </w:t>
      </w:r>
      <w:r w:rsidR="002E57C6" w:rsidRPr="004966B4">
        <w:rPr>
          <w:b/>
          <w:lang w:val="ru-RU"/>
        </w:rPr>
        <w:t>менеджмента</w:t>
      </w:r>
      <w:r w:rsidRPr="004966B4">
        <w:rPr>
          <w:lang w:val="ru-RU"/>
        </w:rPr>
        <w:t xml:space="preserve">: регулярное рассмотрение профильными руководителями, например, отчетов о результативности работы, оперативных отчетов об отклонении операций и отчеты о сверке различных наборов данных. </w:t>
      </w:r>
    </w:p>
    <w:p w:rsidR="006461D0" w:rsidRPr="004966B4" w:rsidRDefault="006461D0" w:rsidP="00B347E1">
      <w:pPr>
        <w:pStyle w:val="a"/>
        <w:numPr>
          <w:ilvl w:val="0"/>
          <w:numId w:val="3"/>
        </w:numPr>
        <w:tabs>
          <w:tab w:val="clear" w:pos="360"/>
          <w:tab w:val="num" w:pos="1080"/>
        </w:tabs>
        <w:ind w:left="720" w:firstLine="0"/>
        <w:jc w:val="both"/>
        <w:rPr>
          <w:lang w:val="ru-RU"/>
        </w:rPr>
      </w:pPr>
      <w:r w:rsidRPr="004966B4">
        <w:rPr>
          <w:b/>
          <w:lang w:val="ru-RU"/>
        </w:rPr>
        <w:t xml:space="preserve">Обзоры деятельности со стороны высшего </w:t>
      </w:r>
      <w:r w:rsidR="002E57C6" w:rsidRPr="004966B4">
        <w:rPr>
          <w:b/>
          <w:lang w:val="ru-RU"/>
        </w:rPr>
        <w:t>менеджмента</w:t>
      </w:r>
      <w:r w:rsidRPr="004966B4">
        <w:rPr>
          <w:lang w:val="ru-RU"/>
        </w:rPr>
        <w:t xml:space="preserve">: анализ </w:t>
      </w:r>
      <w:r w:rsidR="00193BEB" w:rsidRPr="004966B4">
        <w:rPr>
          <w:lang w:val="ru-RU"/>
        </w:rPr>
        <w:t xml:space="preserve">высшим </w:t>
      </w:r>
      <w:r w:rsidR="00871C1D" w:rsidRPr="004966B4">
        <w:rPr>
          <w:lang w:val="ru-RU"/>
        </w:rPr>
        <w:t>руководством</w:t>
      </w:r>
      <w:r w:rsidRPr="004966B4">
        <w:rPr>
          <w:lang w:val="ru-RU"/>
        </w:rPr>
        <w:t xml:space="preserve"> фактической результативности в сопоставлении со сметными, прогнозными показателями и показателями прош</w:t>
      </w:r>
      <w:r w:rsidR="00871C1D" w:rsidRPr="004966B4">
        <w:rPr>
          <w:lang w:val="ru-RU"/>
        </w:rPr>
        <w:t>лых</w:t>
      </w:r>
      <w:r w:rsidRPr="004966B4">
        <w:rPr>
          <w:lang w:val="ru-RU"/>
        </w:rPr>
        <w:t xml:space="preserve"> периодов. Этот процесс включает в себя отслеживание основных инициатив на предмет установления степени достижения целевых показателей. </w:t>
      </w:r>
    </w:p>
    <w:p w:rsidR="006461D0" w:rsidRPr="004966B4" w:rsidRDefault="007569EF" w:rsidP="00B347E1">
      <w:pPr>
        <w:pStyle w:val="a"/>
        <w:numPr>
          <w:ilvl w:val="0"/>
          <w:numId w:val="3"/>
        </w:numPr>
        <w:tabs>
          <w:tab w:val="clear" w:pos="360"/>
          <w:tab w:val="num" w:pos="1080"/>
        </w:tabs>
        <w:ind w:left="720" w:firstLine="0"/>
        <w:jc w:val="both"/>
        <w:rPr>
          <w:lang w:val="ru-RU"/>
        </w:rPr>
      </w:pPr>
      <w:r w:rsidRPr="004966B4">
        <w:rPr>
          <w:b/>
          <w:lang w:val="ru-RU"/>
        </w:rPr>
        <w:t>И</w:t>
      </w:r>
      <w:r w:rsidR="006461D0" w:rsidRPr="004966B4">
        <w:rPr>
          <w:b/>
          <w:lang w:val="ru-RU"/>
        </w:rPr>
        <w:t>змер</w:t>
      </w:r>
      <w:r w:rsidRPr="004966B4">
        <w:rPr>
          <w:b/>
          <w:lang w:val="ru-RU"/>
        </w:rPr>
        <w:t xml:space="preserve">ители </w:t>
      </w:r>
      <w:r w:rsidR="006461D0" w:rsidRPr="004966B4">
        <w:rPr>
          <w:b/>
          <w:lang w:val="ru-RU"/>
        </w:rPr>
        <w:t xml:space="preserve">и показатели </w:t>
      </w:r>
      <w:r w:rsidRPr="004966B4">
        <w:rPr>
          <w:b/>
          <w:lang w:val="ru-RU"/>
        </w:rPr>
        <w:t>эффективности</w:t>
      </w:r>
      <w:r w:rsidR="006461D0" w:rsidRPr="004966B4">
        <w:rPr>
          <w:lang w:val="ru-RU"/>
        </w:rPr>
        <w:t xml:space="preserve">: сопоставляются различные наборы данных (например, данные по финансовой и производственной деятельности), проводится анализ их взаимосвязей. Выявляя неожиданные результаты или необычные тенденции, </w:t>
      </w:r>
      <w:r w:rsidR="00193BEB" w:rsidRPr="004966B4">
        <w:rPr>
          <w:lang w:val="ru-RU"/>
        </w:rPr>
        <w:t>менеджмент</w:t>
      </w:r>
      <w:r w:rsidR="006461D0" w:rsidRPr="004966B4">
        <w:rPr>
          <w:lang w:val="ru-RU"/>
        </w:rPr>
        <w:t xml:space="preserve"> может </w:t>
      </w:r>
      <w:r w:rsidR="00871C1D" w:rsidRPr="004966B4">
        <w:rPr>
          <w:lang w:val="ru-RU"/>
        </w:rPr>
        <w:t>обнаружить</w:t>
      </w:r>
      <w:r w:rsidR="006461D0" w:rsidRPr="004966B4">
        <w:rPr>
          <w:lang w:val="ru-RU"/>
        </w:rPr>
        <w:t xml:space="preserve"> и слабые места в </w:t>
      </w:r>
      <w:r w:rsidR="00871C1D" w:rsidRPr="004966B4">
        <w:rPr>
          <w:lang w:val="ru-RU"/>
        </w:rPr>
        <w:t>контрольных мероприятиях.</w:t>
      </w:r>
      <w:r w:rsidR="006461D0" w:rsidRPr="004966B4">
        <w:rPr>
          <w:lang w:val="ru-RU"/>
        </w:rPr>
        <w:t xml:space="preserve"> В качестве меры внутреннего контроля используются действия по расследованию и внесению необходимых коррективов.</w:t>
      </w:r>
    </w:p>
    <w:p w:rsidR="006461D0" w:rsidRPr="004966B4" w:rsidRDefault="006461D0" w:rsidP="006461D0">
      <w:pPr>
        <w:pStyle w:val="numberedparas"/>
        <w:numPr>
          <w:ilvl w:val="0"/>
          <w:numId w:val="1"/>
        </w:numPr>
        <w:rPr>
          <w:lang w:val="ru-RU"/>
        </w:rPr>
      </w:pPr>
      <w:r w:rsidRPr="004966B4">
        <w:rPr>
          <w:b/>
          <w:lang w:val="ru-RU"/>
        </w:rPr>
        <w:t xml:space="preserve">Разделение обязанностей является ключевым элементом </w:t>
      </w:r>
      <w:r w:rsidR="007569EF" w:rsidRPr="004966B4">
        <w:rPr>
          <w:b/>
          <w:lang w:val="ru-RU"/>
        </w:rPr>
        <w:t>контрольных мероприятий.</w:t>
      </w:r>
      <w:r w:rsidRPr="004966B4">
        <w:rPr>
          <w:lang w:val="ru-RU"/>
        </w:rPr>
        <w:t xml:space="preserve">  С целью снижения риска ошибок и</w:t>
      </w:r>
      <w:r w:rsidR="007569EF" w:rsidRPr="004966B4">
        <w:rPr>
          <w:lang w:val="ru-RU"/>
        </w:rPr>
        <w:t>ли</w:t>
      </w:r>
      <w:r w:rsidRPr="004966B4">
        <w:rPr>
          <w:lang w:val="ru-RU"/>
        </w:rPr>
        <w:t xml:space="preserve"> совершения таких </w:t>
      </w:r>
      <w:r w:rsidR="007569EF" w:rsidRPr="004966B4">
        <w:rPr>
          <w:lang w:val="ru-RU"/>
        </w:rPr>
        <w:t>неправомерных</w:t>
      </w:r>
      <w:r w:rsidRPr="004966B4">
        <w:rPr>
          <w:lang w:val="ru-RU"/>
        </w:rPr>
        <w:t xml:space="preserve"> де</w:t>
      </w:r>
      <w:r w:rsidR="007569EF" w:rsidRPr="004966B4">
        <w:rPr>
          <w:lang w:val="ru-RU"/>
        </w:rPr>
        <w:t>йствий</w:t>
      </w:r>
      <w:r w:rsidRPr="004966B4">
        <w:rPr>
          <w:lang w:val="ru-RU"/>
        </w:rPr>
        <w:t xml:space="preserve">, как мошенничество и </w:t>
      </w:r>
      <w:r w:rsidR="007569EF" w:rsidRPr="004966B4">
        <w:rPr>
          <w:lang w:val="ru-RU"/>
        </w:rPr>
        <w:t>хищения</w:t>
      </w:r>
      <w:r w:rsidRPr="004966B4">
        <w:rPr>
          <w:lang w:val="ru-RU"/>
        </w:rPr>
        <w:t>, должностные обязанности и функциональные роли распределяются (разделяются) среди ряда должностных лиц. Например, за (1) санкционирование расходов</w:t>
      </w:r>
      <w:r w:rsidRPr="004966B4">
        <w:rPr>
          <w:bCs/>
          <w:lang w:val="ru-RU"/>
        </w:rPr>
        <w:t>;</w:t>
      </w:r>
      <w:r w:rsidRPr="004966B4">
        <w:rPr>
          <w:lang w:val="ru-RU"/>
        </w:rPr>
        <w:t xml:space="preserve"> (2) документальное подтверждение получения товаров и услуг и утверждение платежа за них</w:t>
      </w:r>
      <w:r w:rsidRPr="004966B4">
        <w:rPr>
          <w:bCs/>
          <w:lang w:val="ru-RU"/>
        </w:rPr>
        <w:t>; (3) проведение платежей</w:t>
      </w:r>
      <w:r w:rsidRPr="004966B4">
        <w:rPr>
          <w:lang w:val="ru-RU"/>
        </w:rPr>
        <w:t xml:space="preserve">; (4) </w:t>
      </w:r>
      <w:r w:rsidR="007569EF" w:rsidRPr="004966B4">
        <w:rPr>
          <w:lang w:val="ru-RU"/>
        </w:rPr>
        <w:t xml:space="preserve">учет операций </w:t>
      </w:r>
      <w:r w:rsidRPr="004966B4">
        <w:rPr>
          <w:bCs/>
          <w:lang w:val="ru-RU"/>
        </w:rPr>
        <w:t>должны отвечать разные должностные лица.</w:t>
      </w:r>
    </w:p>
    <w:p w:rsidR="006461D0" w:rsidRPr="004966B4" w:rsidRDefault="006461D0" w:rsidP="006461D0">
      <w:pPr>
        <w:pStyle w:val="numberedparas"/>
        <w:numPr>
          <w:ilvl w:val="0"/>
          <w:numId w:val="1"/>
        </w:numPr>
        <w:rPr>
          <w:lang w:val="ru-RU"/>
        </w:rPr>
      </w:pPr>
      <w:r w:rsidRPr="004966B4">
        <w:rPr>
          <w:b/>
          <w:lang w:val="ru-RU"/>
        </w:rPr>
        <w:t xml:space="preserve"> </w:t>
      </w:r>
      <w:r w:rsidR="007569EF" w:rsidRPr="004966B4">
        <w:rPr>
          <w:b/>
          <w:lang w:val="ru-RU"/>
        </w:rPr>
        <w:t>Средства</w:t>
      </w:r>
      <w:r w:rsidRPr="004966B4">
        <w:rPr>
          <w:b/>
          <w:lang w:val="ru-RU"/>
        </w:rPr>
        <w:t xml:space="preserve"> контроля работают на разных уровнях</w:t>
      </w:r>
      <w:r w:rsidRPr="004966B4">
        <w:rPr>
          <w:lang w:val="ru-RU"/>
        </w:rPr>
        <w:t xml:space="preserve">. </w:t>
      </w:r>
      <w:r w:rsidR="007569EF" w:rsidRPr="004966B4">
        <w:rPr>
          <w:lang w:val="ru-RU"/>
        </w:rPr>
        <w:t>Средства</w:t>
      </w:r>
      <w:r w:rsidRPr="004966B4">
        <w:rPr>
          <w:lang w:val="ru-RU"/>
        </w:rPr>
        <w:t xml:space="preserve"> контроля низкого уровня обычно действуют на уровне операций и могут считаться мероприятиями первой линии </w:t>
      </w:r>
      <w:r w:rsidR="00871C1D" w:rsidRPr="004966B4">
        <w:rPr>
          <w:lang w:val="ru-RU"/>
        </w:rPr>
        <w:t xml:space="preserve">защиты от </w:t>
      </w:r>
      <w:r w:rsidRPr="004966B4">
        <w:rPr>
          <w:lang w:val="ru-RU"/>
        </w:rPr>
        <w:t xml:space="preserve">рисков. Однако такие </w:t>
      </w:r>
      <w:r w:rsidR="007569EF" w:rsidRPr="004966B4">
        <w:rPr>
          <w:lang w:val="ru-RU"/>
        </w:rPr>
        <w:t>средства</w:t>
      </w:r>
      <w:r w:rsidRPr="004966B4">
        <w:rPr>
          <w:lang w:val="ru-RU"/>
        </w:rPr>
        <w:t xml:space="preserve"> контроля высокого уровня, как показатели эффективности и оперативные отчеты об отклонениях, дают руководителям </w:t>
      </w:r>
      <w:r w:rsidR="007569EF" w:rsidRPr="004966B4">
        <w:rPr>
          <w:lang w:val="ru-RU"/>
        </w:rPr>
        <w:t>гораздо большую</w:t>
      </w:r>
      <w:r w:rsidR="00F3056D" w:rsidRPr="004966B4">
        <w:rPr>
          <w:lang w:val="ru-RU"/>
        </w:rPr>
        <w:t xml:space="preserve"> </w:t>
      </w:r>
      <w:r w:rsidR="007569EF" w:rsidRPr="004966B4">
        <w:rPr>
          <w:lang w:val="ru-RU"/>
        </w:rPr>
        <w:t>уверенност</w:t>
      </w:r>
      <w:r w:rsidR="00871C1D" w:rsidRPr="004966B4">
        <w:rPr>
          <w:lang w:val="ru-RU"/>
        </w:rPr>
        <w:t>ь</w:t>
      </w:r>
      <w:r w:rsidR="007569EF" w:rsidRPr="004966B4">
        <w:rPr>
          <w:lang w:val="ru-RU"/>
        </w:rPr>
        <w:t xml:space="preserve"> в том,  что </w:t>
      </w:r>
      <w:r w:rsidR="00F3056D" w:rsidRPr="004966B4">
        <w:rPr>
          <w:lang w:val="ru-RU"/>
        </w:rPr>
        <w:t xml:space="preserve">системы функционируют эффективно и могут использоваться на второй линии защиты. </w:t>
      </w:r>
      <w:r w:rsidRPr="004966B4">
        <w:rPr>
          <w:lang w:val="ru-RU"/>
        </w:rPr>
        <w:t xml:space="preserve"> Руководители </w:t>
      </w:r>
      <w:r w:rsidR="00F3056D" w:rsidRPr="004966B4">
        <w:rPr>
          <w:lang w:val="ru-RU"/>
        </w:rPr>
        <w:t>высшего</w:t>
      </w:r>
      <w:r w:rsidRPr="004966B4">
        <w:rPr>
          <w:lang w:val="ru-RU"/>
        </w:rPr>
        <w:t xml:space="preserve"> звена обычно </w:t>
      </w:r>
      <w:r w:rsidR="00F3056D" w:rsidRPr="004966B4">
        <w:rPr>
          <w:lang w:val="ru-RU"/>
        </w:rPr>
        <w:t xml:space="preserve">по мере возможности </w:t>
      </w:r>
      <w:r w:rsidRPr="004966B4">
        <w:rPr>
          <w:lang w:val="ru-RU"/>
        </w:rPr>
        <w:t xml:space="preserve">сосредоточивают внимание на </w:t>
      </w:r>
      <w:r w:rsidR="00F3056D" w:rsidRPr="004966B4">
        <w:rPr>
          <w:lang w:val="ru-RU"/>
        </w:rPr>
        <w:t xml:space="preserve">средствах </w:t>
      </w:r>
      <w:r w:rsidRPr="004966B4">
        <w:rPr>
          <w:lang w:val="ru-RU"/>
        </w:rPr>
        <w:t>контроля более высокого уровня.</w:t>
      </w:r>
    </w:p>
    <w:p w:rsidR="006461D0" w:rsidRPr="004966B4" w:rsidRDefault="006461D0" w:rsidP="006461D0">
      <w:pPr>
        <w:pStyle w:val="3"/>
        <w:rPr>
          <w:lang w:val="ru-RU"/>
        </w:rPr>
      </w:pPr>
      <w:bookmarkStart w:id="82" w:name="_Toc1472239"/>
      <w:r w:rsidRPr="004966B4">
        <w:rPr>
          <w:lang w:val="ru-RU"/>
        </w:rPr>
        <w:lastRenderedPageBreak/>
        <w:t xml:space="preserve">КРИТЕРИИ ОЦЕНКИ </w:t>
      </w:r>
      <w:r w:rsidR="00437F12" w:rsidRPr="004966B4">
        <w:rPr>
          <w:lang w:val="ru-RU"/>
        </w:rPr>
        <w:t xml:space="preserve">РЕЗУЛЬТАТИВНОСТИ </w:t>
      </w:r>
      <w:r w:rsidRPr="004966B4">
        <w:rPr>
          <w:lang w:val="ru-RU"/>
        </w:rPr>
        <w:t>ВНУТРЕННЕГО КОНТРОЛЯ:</w:t>
      </w:r>
      <w:bookmarkEnd w:id="82"/>
    </w:p>
    <w:p w:rsidR="006461D0" w:rsidRPr="004966B4" w:rsidRDefault="006461D0" w:rsidP="006461D0">
      <w:pPr>
        <w:pStyle w:val="numberedparas"/>
        <w:numPr>
          <w:ilvl w:val="0"/>
          <w:numId w:val="1"/>
        </w:numPr>
        <w:rPr>
          <w:lang w:val="ru-RU"/>
        </w:rPr>
      </w:pPr>
      <w:r w:rsidRPr="004966B4">
        <w:rPr>
          <w:lang w:val="ru-RU"/>
        </w:rPr>
        <w:t>Обеспечи</w:t>
      </w:r>
      <w:r w:rsidR="000A60B8" w:rsidRPr="004966B4">
        <w:rPr>
          <w:lang w:val="ru-RU"/>
        </w:rPr>
        <w:t xml:space="preserve">вает </w:t>
      </w:r>
      <w:r w:rsidRPr="004966B4">
        <w:rPr>
          <w:lang w:val="ru-RU"/>
        </w:rPr>
        <w:t xml:space="preserve">ли организация </w:t>
      </w:r>
      <w:r w:rsidR="00F3056D" w:rsidRPr="004966B4">
        <w:rPr>
          <w:lang w:val="ru-RU"/>
        </w:rPr>
        <w:t xml:space="preserve">интеграцию </w:t>
      </w:r>
      <w:r w:rsidRPr="004966B4">
        <w:rPr>
          <w:lang w:val="ru-RU"/>
        </w:rPr>
        <w:t>контрольных мероприятий с оценкой риска? Например:</w:t>
      </w:r>
    </w:p>
    <w:p w:rsidR="00F3056D" w:rsidRPr="004966B4" w:rsidRDefault="00F3056D" w:rsidP="00F3056D">
      <w:pPr>
        <w:pStyle w:val="a"/>
        <w:numPr>
          <w:ilvl w:val="0"/>
          <w:numId w:val="3"/>
        </w:numPr>
        <w:tabs>
          <w:tab w:val="clear" w:pos="360"/>
          <w:tab w:val="num" w:pos="1080"/>
        </w:tabs>
        <w:ind w:left="720" w:firstLine="0"/>
        <w:jc w:val="both"/>
        <w:rPr>
          <w:u w:val="single"/>
          <w:lang w:val="ru-RU"/>
        </w:rPr>
      </w:pPr>
      <w:r w:rsidRPr="004966B4">
        <w:rPr>
          <w:lang w:val="ru-RU"/>
        </w:rPr>
        <w:t xml:space="preserve">Все реестры риска включают ссылки на контрольные </w:t>
      </w:r>
      <w:r w:rsidR="00156F90" w:rsidRPr="004966B4">
        <w:rPr>
          <w:lang w:val="ru-RU"/>
        </w:rPr>
        <w:t>действия</w:t>
      </w:r>
      <w:r w:rsidRPr="004966B4">
        <w:rPr>
          <w:lang w:val="ru-RU"/>
        </w:rPr>
        <w:t xml:space="preserve">, предназначенные для снижения </w:t>
      </w:r>
      <w:r w:rsidR="00156F90" w:rsidRPr="004966B4">
        <w:rPr>
          <w:lang w:val="ru-RU"/>
        </w:rPr>
        <w:t>неотъемлемого</w:t>
      </w:r>
      <w:r w:rsidRPr="004966B4">
        <w:rPr>
          <w:lang w:val="ru-RU"/>
        </w:rPr>
        <w:t xml:space="preserve"> риска до приемлемого уровня</w:t>
      </w:r>
      <w:r w:rsidR="000A60B8" w:rsidRPr="004966B4">
        <w:rPr>
          <w:lang w:val="ru-RU"/>
        </w:rPr>
        <w:t>.</w:t>
      </w:r>
      <w:r w:rsidRPr="004966B4">
        <w:rPr>
          <w:lang w:val="ru-RU"/>
        </w:rPr>
        <w:t xml:space="preserve"> </w:t>
      </w:r>
    </w:p>
    <w:p w:rsidR="006461D0" w:rsidRPr="004966B4" w:rsidRDefault="006461D0" w:rsidP="00F3056D">
      <w:pPr>
        <w:pStyle w:val="a"/>
        <w:numPr>
          <w:ilvl w:val="0"/>
          <w:numId w:val="3"/>
        </w:numPr>
        <w:tabs>
          <w:tab w:val="clear" w:pos="360"/>
          <w:tab w:val="num" w:pos="1080"/>
        </w:tabs>
        <w:ind w:left="720" w:firstLine="0"/>
        <w:jc w:val="both"/>
        <w:rPr>
          <w:u w:val="single"/>
          <w:lang w:val="ru-RU"/>
        </w:rPr>
      </w:pPr>
      <w:r w:rsidRPr="004966B4">
        <w:rPr>
          <w:lang w:val="ru-RU"/>
        </w:rPr>
        <w:t>В организации существует реестр риск</w:t>
      </w:r>
      <w:r w:rsidR="00F3056D" w:rsidRPr="004966B4">
        <w:rPr>
          <w:lang w:val="ru-RU"/>
        </w:rPr>
        <w:t>а</w:t>
      </w:r>
      <w:r w:rsidRPr="004966B4">
        <w:rPr>
          <w:lang w:val="ru-RU"/>
        </w:rPr>
        <w:t xml:space="preserve">, в котором </w:t>
      </w:r>
      <w:r w:rsidR="00F3056D" w:rsidRPr="004966B4">
        <w:rPr>
          <w:lang w:val="ru-RU"/>
        </w:rPr>
        <w:t>идентифицированы</w:t>
      </w:r>
      <w:r w:rsidRPr="004966B4">
        <w:rPr>
          <w:lang w:val="ru-RU"/>
        </w:rPr>
        <w:t xml:space="preserve"> основные риски, с которыми сталкивается организация, и ключевые </w:t>
      </w:r>
      <w:r w:rsidR="00F3056D" w:rsidRPr="004966B4">
        <w:rPr>
          <w:lang w:val="ru-RU"/>
        </w:rPr>
        <w:t xml:space="preserve">контрольные мероприятия, предназначенные для </w:t>
      </w:r>
      <w:r w:rsidR="00064974" w:rsidRPr="004966B4">
        <w:rPr>
          <w:lang w:val="ru-RU"/>
        </w:rPr>
        <w:t xml:space="preserve">снижения </w:t>
      </w:r>
      <w:r w:rsidRPr="004966B4">
        <w:rPr>
          <w:lang w:val="ru-RU"/>
        </w:rPr>
        <w:t>эти</w:t>
      </w:r>
      <w:r w:rsidR="00064974" w:rsidRPr="004966B4">
        <w:rPr>
          <w:lang w:val="ru-RU"/>
        </w:rPr>
        <w:t>х</w:t>
      </w:r>
      <w:r w:rsidRPr="004966B4">
        <w:rPr>
          <w:lang w:val="ru-RU"/>
        </w:rPr>
        <w:t xml:space="preserve"> риск</w:t>
      </w:r>
      <w:r w:rsidR="00064974" w:rsidRPr="004966B4">
        <w:rPr>
          <w:lang w:val="ru-RU"/>
        </w:rPr>
        <w:t>ов</w:t>
      </w:r>
      <w:r w:rsidRPr="004966B4">
        <w:rPr>
          <w:lang w:val="ru-RU"/>
        </w:rPr>
        <w:t xml:space="preserve">. </w:t>
      </w:r>
    </w:p>
    <w:p w:rsidR="006461D0" w:rsidRPr="004966B4" w:rsidRDefault="00D85DBA" w:rsidP="00F3056D">
      <w:pPr>
        <w:pStyle w:val="numberedparas"/>
        <w:numPr>
          <w:ilvl w:val="0"/>
          <w:numId w:val="1"/>
        </w:numPr>
        <w:rPr>
          <w:lang w:val="ru-RU"/>
        </w:rPr>
      </w:pPr>
      <w:r w:rsidRPr="004966B4">
        <w:rPr>
          <w:lang w:val="ru-RU"/>
        </w:rPr>
        <w:t>Учитывает</w:t>
      </w:r>
      <w:r w:rsidR="006461D0" w:rsidRPr="004966B4">
        <w:rPr>
          <w:lang w:val="ru-RU"/>
        </w:rPr>
        <w:t xml:space="preserve"> ли организация специфические для данной организации факторы (например, уровень децентрализации, степень автоматизации процессов на основе ИТ) при разработке </w:t>
      </w:r>
      <w:r w:rsidR="009E00A8" w:rsidRPr="004966B4">
        <w:rPr>
          <w:lang w:val="ru-RU"/>
        </w:rPr>
        <w:t>контрольных мероприятий</w:t>
      </w:r>
      <w:r w:rsidR="006461D0" w:rsidRPr="004966B4">
        <w:rPr>
          <w:lang w:val="ru-RU"/>
        </w:rPr>
        <w:t>? Например:</w:t>
      </w:r>
    </w:p>
    <w:p w:rsidR="009E00A8" w:rsidRPr="004966B4" w:rsidRDefault="00D85DBA" w:rsidP="00D85DBA">
      <w:pPr>
        <w:pStyle w:val="a"/>
        <w:numPr>
          <w:ilvl w:val="0"/>
          <w:numId w:val="3"/>
        </w:numPr>
        <w:tabs>
          <w:tab w:val="clear" w:pos="360"/>
          <w:tab w:val="num" w:pos="1080"/>
        </w:tabs>
        <w:ind w:left="720" w:firstLine="0"/>
        <w:jc w:val="both"/>
        <w:rPr>
          <w:lang w:val="ru-RU"/>
        </w:rPr>
      </w:pPr>
      <w:r w:rsidRPr="004966B4">
        <w:rPr>
          <w:lang w:val="ru-RU"/>
        </w:rPr>
        <w:t xml:space="preserve">Организация </w:t>
      </w:r>
      <w:r w:rsidR="000A60B8" w:rsidRPr="004966B4">
        <w:rPr>
          <w:lang w:val="ru-RU"/>
        </w:rPr>
        <w:t>понимает</w:t>
      </w:r>
      <w:r w:rsidRPr="004966B4">
        <w:rPr>
          <w:lang w:val="ru-RU"/>
        </w:rPr>
        <w:t xml:space="preserve"> и применяет концепцию трех линий обороны при разработке контрольных мероприятий.</w:t>
      </w:r>
    </w:p>
    <w:p w:rsidR="006461D0" w:rsidRPr="004966B4" w:rsidRDefault="00D85DBA" w:rsidP="00D85DBA">
      <w:pPr>
        <w:pStyle w:val="a"/>
        <w:numPr>
          <w:ilvl w:val="0"/>
          <w:numId w:val="3"/>
        </w:numPr>
        <w:tabs>
          <w:tab w:val="clear" w:pos="360"/>
          <w:tab w:val="num" w:pos="1080"/>
        </w:tabs>
        <w:ind w:left="720" w:firstLine="0"/>
        <w:jc w:val="both"/>
        <w:rPr>
          <w:u w:val="single"/>
          <w:lang w:val="ru-RU"/>
        </w:rPr>
      </w:pPr>
      <w:r w:rsidRPr="004966B4">
        <w:rPr>
          <w:lang w:val="ru-RU"/>
        </w:rPr>
        <w:t>Организация использует концепцию трех линий обороны для установления эффективных средств контроля над децентрализованными видами деятельности: существует общий комплект методических рекомендаций д</w:t>
      </w:r>
      <w:r w:rsidR="006461D0" w:rsidRPr="004966B4">
        <w:rPr>
          <w:lang w:val="ru-RU"/>
        </w:rPr>
        <w:t>ля руководителей региональных отделений организации</w:t>
      </w:r>
      <w:r w:rsidRPr="004966B4">
        <w:rPr>
          <w:lang w:val="ru-RU"/>
        </w:rPr>
        <w:t>, разъясняющих роль</w:t>
      </w:r>
      <w:r w:rsidR="006461D0" w:rsidRPr="004966B4">
        <w:rPr>
          <w:lang w:val="ru-RU"/>
        </w:rPr>
        <w:t xml:space="preserve"> второй и третьей линий </w:t>
      </w:r>
      <w:r w:rsidRPr="004966B4">
        <w:rPr>
          <w:lang w:val="ru-RU"/>
        </w:rPr>
        <w:t xml:space="preserve">защиты </w:t>
      </w:r>
      <w:r w:rsidR="006461D0" w:rsidRPr="004966B4">
        <w:rPr>
          <w:lang w:val="ru-RU"/>
        </w:rPr>
        <w:t>от рисков в</w:t>
      </w:r>
      <w:r w:rsidRPr="004966B4">
        <w:rPr>
          <w:lang w:val="ru-RU"/>
        </w:rPr>
        <w:t xml:space="preserve"> отношении </w:t>
      </w:r>
      <w:r w:rsidR="006461D0" w:rsidRPr="004966B4">
        <w:rPr>
          <w:lang w:val="ru-RU"/>
        </w:rPr>
        <w:t xml:space="preserve">деятельности на региональном уровне. </w:t>
      </w:r>
    </w:p>
    <w:p w:rsidR="006461D0" w:rsidRPr="004966B4" w:rsidRDefault="006461D0" w:rsidP="006461D0">
      <w:pPr>
        <w:pStyle w:val="numberedparas"/>
        <w:numPr>
          <w:ilvl w:val="0"/>
          <w:numId w:val="1"/>
        </w:numPr>
        <w:rPr>
          <w:lang w:val="ru-RU"/>
        </w:rPr>
      </w:pPr>
      <w:r w:rsidRPr="004966B4">
        <w:rPr>
          <w:lang w:val="ru-RU"/>
        </w:rPr>
        <w:t xml:space="preserve">Определила ли организация круг бизнес-процессов, </w:t>
      </w:r>
      <w:r w:rsidR="00871C1D" w:rsidRPr="004966B4">
        <w:rPr>
          <w:lang w:val="ru-RU"/>
        </w:rPr>
        <w:t xml:space="preserve">для </w:t>
      </w:r>
      <w:r w:rsidRPr="004966B4">
        <w:rPr>
          <w:lang w:val="ru-RU"/>
        </w:rPr>
        <w:t xml:space="preserve">которых необходимы </w:t>
      </w:r>
      <w:r w:rsidR="00871C1D" w:rsidRPr="004966B4">
        <w:rPr>
          <w:lang w:val="ru-RU"/>
        </w:rPr>
        <w:t>контрольные мероприятия</w:t>
      </w:r>
      <w:r w:rsidRPr="004966B4">
        <w:rPr>
          <w:lang w:val="ru-RU"/>
        </w:rPr>
        <w:t>? Например:</w:t>
      </w:r>
    </w:p>
    <w:p w:rsidR="001F0640" w:rsidRPr="004966B4" w:rsidRDefault="00DB1DBF" w:rsidP="00DB1DBF">
      <w:pPr>
        <w:pStyle w:val="a"/>
        <w:numPr>
          <w:ilvl w:val="0"/>
          <w:numId w:val="3"/>
        </w:numPr>
        <w:tabs>
          <w:tab w:val="clear" w:pos="360"/>
          <w:tab w:val="num" w:pos="1080"/>
        </w:tabs>
        <w:ind w:left="720" w:firstLine="0"/>
        <w:jc w:val="both"/>
        <w:rPr>
          <w:u w:val="single"/>
          <w:lang w:val="ru-RU"/>
        </w:rPr>
      </w:pPr>
      <w:r w:rsidRPr="004966B4">
        <w:rPr>
          <w:lang w:val="ru-RU"/>
        </w:rPr>
        <w:t>У</w:t>
      </w:r>
      <w:r w:rsidR="00462654" w:rsidRPr="004966B4">
        <w:rPr>
          <w:lang w:val="ru-RU"/>
        </w:rPr>
        <w:t>ровень понимания</w:t>
      </w:r>
      <w:r w:rsidRPr="004966B4">
        <w:rPr>
          <w:lang w:val="ru-RU"/>
        </w:rPr>
        <w:t xml:space="preserve"> того, какие бизнес-процессы требуют контрольных мероприятий, зависи</w:t>
      </w:r>
      <w:r w:rsidR="00462654" w:rsidRPr="004966B4">
        <w:rPr>
          <w:lang w:val="ru-RU"/>
        </w:rPr>
        <w:t>т</w:t>
      </w:r>
      <w:r w:rsidRPr="004966B4">
        <w:rPr>
          <w:lang w:val="ru-RU"/>
        </w:rPr>
        <w:t xml:space="preserve"> от уровня зрелости организации</w:t>
      </w:r>
      <w:r w:rsidR="00462654" w:rsidRPr="004966B4">
        <w:rPr>
          <w:lang w:val="ru-RU"/>
        </w:rPr>
        <w:t xml:space="preserve"> и варьирует от базового до глубокого</w:t>
      </w:r>
      <w:r w:rsidR="001F0640" w:rsidRPr="004966B4">
        <w:rPr>
          <w:lang w:val="ru-RU"/>
        </w:rPr>
        <w:t>.</w:t>
      </w:r>
      <w:r w:rsidRPr="004966B4">
        <w:rPr>
          <w:lang w:val="ru-RU"/>
        </w:rPr>
        <w:t xml:space="preserve"> Базовый уровень предполагает введение мер политики, определяющих, какие виды контрактов требуют проведения конкурсных торгов, а также процессов, критически важных для подготовки точной финансовой отчетности. </w:t>
      </w:r>
      <w:r w:rsidR="001F0640" w:rsidRPr="004966B4">
        <w:rPr>
          <w:lang w:val="ru-RU"/>
        </w:rPr>
        <w:t xml:space="preserve"> </w:t>
      </w:r>
    </w:p>
    <w:p w:rsidR="001F0640" w:rsidRPr="004966B4" w:rsidRDefault="00FE7198" w:rsidP="00FE7198">
      <w:pPr>
        <w:pStyle w:val="a"/>
        <w:numPr>
          <w:ilvl w:val="0"/>
          <w:numId w:val="3"/>
        </w:numPr>
        <w:tabs>
          <w:tab w:val="clear" w:pos="360"/>
          <w:tab w:val="num" w:pos="1080"/>
        </w:tabs>
        <w:ind w:left="720" w:firstLine="0"/>
        <w:jc w:val="both"/>
        <w:rPr>
          <w:u w:val="single"/>
          <w:lang w:val="ru-RU"/>
        </w:rPr>
      </w:pPr>
      <w:r w:rsidRPr="004966B4">
        <w:rPr>
          <w:lang w:val="ru-RU"/>
        </w:rPr>
        <w:t xml:space="preserve">Цели в отношении бизнес-процессов охватывают аспекты </w:t>
      </w:r>
      <w:r w:rsidRPr="004966B4">
        <w:rPr>
          <w:b/>
          <w:bCs/>
          <w:lang w:val="ru-RU"/>
        </w:rPr>
        <w:t>полноты</w:t>
      </w:r>
      <w:r w:rsidR="001F0640" w:rsidRPr="004966B4">
        <w:rPr>
          <w:lang w:val="ru-RU"/>
        </w:rPr>
        <w:t xml:space="preserve"> (</w:t>
      </w:r>
      <w:r w:rsidRPr="004966B4">
        <w:rPr>
          <w:lang w:val="ru-RU"/>
        </w:rPr>
        <w:t>обработка всех операций</w:t>
      </w:r>
      <w:r w:rsidR="001F0640" w:rsidRPr="004966B4">
        <w:rPr>
          <w:lang w:val="ru-RU"/>
        </w:rPr>
        <w:t xml:space="preserve">), </w:t>
      </w:r>
      <w:r w:rsidRPr="004966B4">
        <w:rPr>
          <w:b/>
          <w:bCs/>
          <w:lang w:val="ru-RU"/>
        </w:rPr>
        <w:t>точности</w:t>
      </w:r>
      <w:r w:rsidR="001F0640" w:rsidRPr="004966B4">
        <w:rPr>
          <w:lang w:val="ru-RU"/>
        </w:rPr>
        <w:t xml:space="preserve"> (</w:t>
      </w:r>
      <w:r w:rsidRPr="004966B4">
        <w:rPr>
          <w:lang w:val="ru-RU"/>
        </w:rPr>
        <w:t>корректное определение стоимости и учет транзакций</w:t>
      </w:r>
      <w:r w:rsidR="001F0640" w:rsidRPr="004966B4">
        <w:rPr>
          <w:lang w:val="ru-RU"/>
        </w:rPr>
        <w:t xml:space="preserve">) </w:t>
      </w:r>
      <w:r w:rsidRPr="004966B4">
        <w:rPr>
          <w:lang w:val="ru-RU"/>
        </w:rPr>
        <w:t xml:space="preserve">и </w:t>
      </w:r>
      <w:r w:rsidR="0074798C" w:rsidRPr="004966B4">
        <w:rPr>
          <w:b/>
          <w:bCs/>
          <w:lang w:val="ru-RU"/>
        </w:rPr>
        <w:t>достоверности</w:t>
      </w:r>
      <w:r w:rsidRPr="004966B4">
        <w:rPr>
          <w:b/>
          <w:bCs/>
          <w:lang w:val="ru-RU"/>
        </w:rPr>
        <w:t xml:space="preserve"> (обоснованности)</w:t>
      </w:r>
      <w:r w:rsidR="001F0640" w:rsidRPr="004966B4">
        <w:rPr>
          <w:lang w:val="ru-RU"/>
        </w:rPr>
        <w:t xml:space="preserve"> (</w:t>
      </w:r>
      <w:r w:rsidRPr="004966B4">
        <w:rPr>
          <w:lang w:val="ru-RU"/>
        </w:rPr>
        <w:t>транзакции отражают легитимные расходы или доходы организации и надлежащим образом санкционированы в соответствии с бюджетом).</w:t>
      </w:r>
    </w:p>
    <w:p w:rsidR="006461D0" w:rsidRPr="004966B4" w:rsidRDefault="006461D0" w:rsidP="00FE7198">
      <w:pPr>
        <w:pStyle w:val="a"/>
        <w:numPr>
          <w:ilvl w:val="0"/>
          <w:numId w:val="0"/>
        </w:numPr>
        <w:ind w:left="720"/>
        <w:rPr>
          <w:u w:val="single"/>
          <w:lang w:val="ru-RU"/>
        </w:rPr>
      </w:pPr>
      <w:r w:rsidRPr="004966B4">
        <w:rPr>
          <w:lang w:val="ru-RU"/>
        </w:rPr>
        <w:t xml:space="preserve"> </w:t>
      </w:r>
    </w:p>
    <w:p w:rsidR="006461D0" w:rsidRPr="004966B4" w:rsidRDefault="006461D0" w:rsidP="006461D0">
      <w:pPr>
        <w:pStyle w:val="numberedparas"/>
        <w:numPr>
          <w:ilvl w:val="0"/>
          <w:numId w:val="1"/>
        </w:numPr>
        <w:rPr>
          <w:lang w:val="ru-RU"/>
        </w:rPr>
      </w:pPr>
      <w:r w:rsidRPr="004966B4">
        <w:rPr>
          <w:lang w:val="ru-RU"/>
        </w:rPr>
        <w:t xml:space="preserve">Сложился ли в организации баланс между </w:t>
      </w:r>
      <w:r w:rsidR="001C2164" w:rsidRPr="004966B4">
        <w:rPr>
          <w:lang w:val="ru-RU"/>
        </w:rPr>
        <w:t>ручными</w:t>
      </w:r>
      <w:r w:rsidRPr="004966B4">
        <w:rPr>
          <w:lang w:val="ru-RU"/>
        </w:rPr>
        <w:t xml:space="preserve"> и автоматизированными методами контроля и сбалансированный </w:t>
      </w:r>
      <w:r w:rsidR="00677976" w:rsidRPr="004966B4">
        <w:rPr>
          <w:lang w:val="ru-RU"/>
        </w:rPr>
        <w:t>набор средств контроля</w:t>
      </w:r>
      <w:r w:rsidR="001C2164" w:rsidRPr="004966B4">
        <w:rPr>
          <w:lang w:val="ru-RU"/>
        </w:rPr>
        <w:t>, предназначенных для</w:t>
      </w:r>
      <w:r w:rsidR="00677976" w:rsidRPr="004966B4">
        <w:rPr>
          <w:lang w:val="ru-RU"/>
        </w:rPr>
        <w:t xml:space="preserve"> обнаружения</w:t>
      </w:r>
      <w:r w:rsidR="001C2164" w:rsidRPr="004966B4">
        <w:rPr>
          <w:lang w:val="ru-RU"/>
        </w:rPr>
        <w:t xml:space="preserve"> и упреждения</w:t>
      </w:r>
      <w:r w:rsidR="00462654" w:rsidRPr="004966B4">
        <w:rPr>
          <w:lang w:val="ru-RU"/>
        </w:rPr>
        <w:t xml:space="preserve"> риска</w:t>
      </w:r>
      <w:r w:rsidRPr="004966B4">
        <w:rPr>
          <w:lang w:val="ru-RU"/>
        </w:rPr>
        <w:t>? Например:</w:t>
      </w:r>
    </w:p>
    <w:p w:rsidR="001C2164" w:rsidRPr="004966B4" w:rsidRDefault="00390EA5" w:rsidP="001C2164">
      <w:pPr>
        <w:pStyle w:val="a"/>
        <w:numPr>
          <w:ilvl w:val="0"/>
          <w:numId w:val="3"/>
        </w:numPr>
        <w:tabs>
          <w:tab w:val="clear" w:pos="360"/>
          <w:tab w:val="num" w:pos="1080"/>
        </w:tabs>
        <w:ind w:left="720" w:firstLine="0"/>
        <w:rPr>
          <w:lang w:val="ru-RU"/>
        </w:rPr>
      </w:pPr>
      <w:r w:rsidRPr="004966B4">
        <w:rPr>
          <w:lang w:val="ru-RU"/>
        </w:rPr>
        <w:t>Сформировано четкое понимание различий между упреждающими средствами контроля и средствами контроля обнаружения</w:t>
      </w:r>
      <w:r w:rsidR="00901560" w:rsidRPr="004966B4">
        <w:rPr>
          <w:lang w:val="ru-RU"/>
        </w:rPr>
        <w:t>,</w:t>
      </w:r>
      <w:r w:rsidRPr="004966B4">
        <w:rPr>
          <w:lang w:val="ru-RU"/>
        </w:rPr>
        <w:t xml:space="preserve"> и применяется сбалансированный подход в отношении каждого вида контроля. </w:t>
      </w:r>
      <w:r w:rsidR="001C2164" w:rsidRPr="004966B4">
        <w:rPr>
          <w:lang w:val="ru-RU"/>
        </w:rPr>
        <w:t xml:space="preserve">  </w:t>
      </w:r>
    </w:p>
    <w:p w:rsidR="001C2164" w:rsidRPr="004966B4" w:rsidRDefault="00193BEB" w:rsidP="00871C1D">
      <w:pPr>
        <w:pStyle w:val="a"/>
        <w:numPr>
          <w:ilvl w:val="0"/>
          <w:numId w:val="3"/>
        </w:numPr>
        <w:tabs>
          <w:tab w:val="clear" w:pos="360"/>
          <w:tab w:val="num" w:pos="1080"/>
        </w:tabs>
        <w:ind w:left="720" w:firstLine="0"/>
        <w:jc w:val="both"/>
        <w:rPr>
          <w:lang w:val="ru-RU"/>
        </w:rPr>
      </w:pPr>
      <w:r w:rsidRPr="004966B4">
        <w:rPr>
          <w:lang w:val="ru-RU"/>
        </w:rPr>
        <w:lastRenderedPageBreak/>
        <w:t>Менеджмент</w:t>
      </w:r>
      <w:r w:rsidR="00901560" w:rsidRPr="004966B4">
        <w:rPr>
          <w:lang w:val="ru-RU"/>
        </w:rPr>
        <w:t xml:space="preserve"> в полном объеме использует различные виды контроля, например, такие как сверка счетов, физический контроль, санкционирование и одобрение операций, независимая проверка третьей стороной. </w:t>
      </w:r>
      <w:r w:rsidR="001C2164" w:rsidRPr="004966B4">
        <w:rPr>
          <w:lang w:val="ru-RU"/>
        </w:rPr>
        <w:t xml:space="preserve">  </w:t>
      </w:r>
    </w:p>
    <w:p w:rsidR="001C2164" w:rsidRPr="004966B4" w:rsidRDefault="00901560" w:rsidP="007407EB">
      <w:pPr>
        <w:pStyle w:val="a"/>
        <w:numPr>
          <w:ilvl w:val="0"/>
          <w:numId w:val="3"/>
        </w:numPr>
        <w:tabs>
          <w:tab w:val="clear" w:pos="360"/>
          <w:tab w:val="num" w:pos="1080"/>
        </w:tabs>
        <w:ind w:left="720" w:firstLine="0"/>
        <w:jc w:val="both"/>
        <w:rPr>
          <w:u w:val="single"/>
          <w:lang w:val="ru-RU"/>
        </w:rPr>
      </w:pPr>
      <w:r w:rsidRPr="004966B4">
        <w:rPr>
          <w:lang w:val="ru-RU"/>
        </w:rPr>
        <w:t xml:space="preserve">Предпринимаются начальные попытки </w:t>
      </w:r>
      <w:r w:rsidR="007407EB" w:rsidRPr="004966B4">
        <w:rPr>
          <w:lang w:val="ru-RU"/>
        </w:rPr>
        <w:t>по сокращению затрат за счет ограничения проверок транзакций ниже установленной стоимости.</w:t>
      </w:r>
    </w:p>
    <w:p w:rsidR="006461D0" w:rsidRPr="004966B4" w:rsidRDefault="007407EB" w:rsidP="001C2164">
      <w:pPr>
        <w:pStyle w:val="a"/>
        <w:numPr>
          <w:ilvl w:val="0"/>
          <w:numId w:val="3"/>
        </w:numPr>
        <w:tabs>
          <w:tab w:val="clear" w:pos="360"/>
          <w:tab w:val="num" w:pos="1080"/>
        </w:tabs>
        <w:ind w:left="720" w:firstLine="0"/>
        <w:jc w:val="both"/>
        <w:rPr>
          <w:u w:val="single"/>
          <w:lang w:val="ru-RU"/>
        </w:rPr>
      </w:pPr>
      <w:r w:rsidRPr="004966B4">
        <w:rPr>
          <w:lang w:val="ru-RU"/>
        </w:rPr>
        <w:t xml:space="preserve">До принятия решения о том, какие контрольные мероприятия осуществлять, </w:t>
      </w:r>
      <w:r w:rsidR="00193BEB" w:rsidRPr="004966B4">
        <w:rPr>
          <w:lang w:val="ru-RU"/>
        </w:rPr>
        <w:t>менеджмент</w:t>
      </w:r>
      <w:r w:rsidRPr="004966B4">
        <w:rPr>
          <w:lang w:val="ru-RU"/>
        </w:rPr>
        <w:t xml:space="preserve"> оценивает экономическую эффективность различны</w:t>
      </w:r>
      <w:r w:rsidR="00462654" w:rsidRPr="004966B4">
        <w:rPr>
          <w:lang w:val="ru-RU"/>
        </w:rPr>
        <w:t>х</w:t>
      </w:r>
      <w:r w:rsidRPr="004966B4">
        <w:rPr>
          <w:lang w:val="ru-RU"/>
        </w:rPr>
        <w:t xml:space="preserve"> контрольных мероприятий.  </w:t>
      </w:r>
      <w:r w:rsidR="001C2164" w:rsidRPr="004966B4">
        <w:rPr>
          <w:lang w:val="ru-RU"/>
        </w:rPr>
        <w:t xml:space="preserve"> </w:t>
      </w:r>
    </w:p>
    <w:p w:rsidR="006461D0" w:rsidRPr="004966B4" w:rsidRDefault="006461D0" w:rsidP="006461D0">
      <w:pPr>
        <w:pStyle w:val="numberedparas"/>
        <w:numPr>
          <w:ilvl w:val="0"/>
          <w:numId w:val="1"/>
        </w:numPr>
        <w:rPr>
          <w:lang w:val="ru-RU"/>
        </w:rPr>
      </w:pPr>
      <w:r w:rsidRPr="004966B4">
        <w:rPr>
          <w:lang w:val="ru-RU"/>
        </w:rPr>
        <w:t xml:space="preserve">Рассмотрела ли организация вопрос о том, </w:t>
      </w:r>
      <w:r w:rsidR="007407EB" w:rsidRPr="004966B4">
        <w:rPr>
          <w:lang w:val="ru-RU"/>
        </w:rPr>
        <w:t xml:space="preserve">на </w:t>
      </w:r>
      <w:r w:rsidRPr="004966B4">
        <w:rPr>
          <w:lang w:val="ru-RU"/>
        </w:rPr>
        <w:t>како</w:t>
      </w:r>
      <w:r w:rsidR="007407EB" w:rsidRPr="004966B4">
        <w:rPr>
          <w:lang w:val="ru-RU"/>
        </w:rPr>
        <w:t>м</w:t>
      </w:r>
      <w:r w:rsidRPr="004966B4">
        <w:rPr>
          <w:lang w:val="ru-RU"/>
        </w:rPr>
        <w:t xml:space="preserve"> уровн</w:t>
      </w:r>
      <w:r w:rsidR="007407EB" w:rsidRPr="004966B4">
        <w:rPr>
          <w:lang w:val="ru-RU"/>
        </w:rPr>
        <w:t xml:space="preserve">е </w:t>
      </w:r>
      <w:r w:rsidRPr="004966B4">
        <w:rPr>
          <w:lang w:val="ru-RU"/>
        </w:rPr>
        <w:t xml:space="preserve">должны </w:t>
      </w:r>
      <w:r w:rsidR="007407EB" w:rsidRPr="004966B4">
        <w:rPr>
          <w:lang w:val="ru-RU"/>
        </w:rPr>
        <w:t>осуществляться контрольные мероприятия</w:t>
      </w:r>
      <w:r w:rsidRPr="004966B4">
        <w:rPr>
          <w:lang w:val="ru-RU"/>
        </w:rPr>
        <w:t>?</w:t>
      </w:r>
      <w:r w:rsidRPr="004966B4">
        <w:rPr>
          <w:rFonts w:hAnsi="Calibri"/>
          <w:b/>
          <w:color w:val="000000" w:themeColor="text1"/>
          <w:kern w:val="24"/>
          <w:sz w:val="28"/>
          <w:szCs w:val="28"/>
          <w:lang w:val="ru-RU"/>
        </w:rPr>
        <w:t xml:space="preserve"> </w:t>
      </w:r>
      <w:r w:rsidRPr="004966B4">
        <w:rPr>
          <w:lang w:val="ru-RU"/>
        </w:rPr>
        <w:t>Например:</w:t>
      </w:r>
    </w:p>
    <w:p w:rsidR="007407EB" w:rsidRPr="004966B4" w:rsidRDefault="00E57B5C" w:rsidP="001C2164">
      <w:pPr>
        <w:pStyle w:val="a"/>
        <w:numPr>
          <w:ilvl w:val="0"/>
          <w:numId w:val="3"/>
        </w:numPr>
        <w:tabs>
          <w:tab w:val="clear" w:pos="360"/>
          <w:tab w:val="num" w:pos="1080"/>
        </w:tabs>
        <w:ind w:left="720" w:firstLine="0"/>
        <w:jc w:val="both"/>
        <w:rPr>
          <w:u w:val="single"/>
          <w:lang w:val="ru-RU"/>
        </w:rPr>
      </w:pPr>
      <w:r w:rsidRPr="004966B4">
        <w:rPr>
          <w:lang w:val="ru-RU"/>
        </w:rPr>
        <w:t>Установлены отдельные</w:t>
      </w:r>
      <w:r w:rsidR="006461D0" w:rsidRPr="004966B4">
        <w:rPr>
          <w:lang w:val="ru-RU"/>
        </w:rPr>
        <w:t xml:space="preserve"> требования </w:t>
      </w:r>
      <w:r w:rsidR="007407EB" w:rsidRPr="004966B4">
        <w:rPr>
          <w:lang w:val="ru-RU"/>
        </w:rPr>
        <w:t>в отношении контрольных мероприятий</w:t>
      </w:r>
      <w:r w:rsidR="00871C1D" w:rsidRPr="004966B4">
        <w:rPr>
          <w:lang w:val="ru-RU"/>
        </w:rPr>
        <w:t>, осуществляемых</w:t>
      </w:r>
      <w:r w:rsidR="007407EB" w:rsidRPr="004966B4">
        <w:rPr>
          <w:lang w:val="ru-RU"/>
        </w:rPr>
        <w:t xml:space="preserve"> </w:t>
      </w:r>
      <w:r w:rsidR="006461D0" w:rsidRPr="004966B4">
        <w:rPr>
          <w:lang w:val="ru-RU"/>
        </w:rPr>
        <w:t xml:space="preserve">на операционном и </w:t>
      </w:r>
      <w:r w:rsidR="007407EB" w:rsidRPr="004966B4">
        <w:rPr>
          <w:lang w:val="ru-RU"/>
        </w:rPr>
        <w:t>надзорном уровн</w:t>
      </w:r>
      <w:r w:rsidR="006461D0" w:rsidRPr="004966B4">
        <w:rPr>
          <w:lang w:val="ru-RU"/>
        </w:rPr>
        <w:t>ях.</w:t>
      </w:r>
    </w:p>
    <w:p w:rsidR="006461D0" w:rsidRPr="004966B4" w:rsidRDefault="00E57B5C" w:rsidP="001C2164">
      <w:pPr>
        <w:pStyle w:val="a"/>
        <w:numPr>
          <w:ilvl w:val="0"/>
          <w:numId w:val="3"/>
        </w:numPr>
        <w:tabs>
          <w:tab w:val="clear" w:pos="360"/>
          <w:tab w:val="num" w:pos="1080"/>
        </w:tabs>
        <w:ind w:left="720" w:firstLine="0"/>
        <w:jc w:val="both"/>
        <w:rPr>
          <w:u w:val="single"/>
          <w:lang w:val="ru-RU"/>
        </w:rPr>
      </w:pPr>
      <w:r w:rsidRPr="004966B4">
        <w:rPr>
          <w:lang w:val="ru-RU"/>
        </w:rPr>
        <w:t xml:space="preserve">По возможности </w:t>
      </w:r>
      <w:r w:rsidR="00193BEB" w:rsidRPr="004966B4">
        <w:rPr>
          <w:lang w:val="ru-RU"/>
        </w:rPr>
        <w:t>менеджмент</w:t>
      </w:r>
      <w:r w:rsidRPr="004966B4">
        <w:rPr>
          <w:lang w:val="ru-RU"/>
        </w:rPr>
        <w:t xml:space="preserve"> концентрирует </w:t>
      </w:r>
      <w:r w:rsidR="001315DF" w:rsidRPr="004966B4">
        <w:rPr>
          <w:lang w:val="ru-RU"/>
        </w:rPr>
        <w:t xml:space="preserve">ключевые </w:t>
      </w:r>
      <w:r w:rsidRPr="004966B4">
        <w:rPr>
          <w:lang w:val="ru-RU"/>
        </w:rPr>
        <w:t>средства контроля на надзорном уровне.</w:t>
      </w:r>
      <w:r w:rsidR="006461D0" w:rsidRPr="004966B4">
        <w:rPr>
          <w:lang w:val="ru-RU"/>
        </w:rPr>
        <w:t xml:space="preserve">  </w:t>
      </w:r>
    </w:p>
    <w:p w:rsidR="006461D0" w:rsidRPr="004966B4" w:rsidRDefault="00345151" w:rsidP="001C2164">
      <w:pPr>
        <w:pStyle w:val="numberedparas"/>
        <w:numPr>
          <w:ilvl w:val="0"/>
          <w:numId w:val="1"/>
        </w:numPr>
        <w:rPr>
          <w:lang w:val="ru-RU"/>
        </w:rPr>
      </w:pPr>
      <w:r w:rsidRPr="004966B4">
        <w:rPr>
          <w:lang w:val="ru-RU"/>
        </w:rPr>
        <w:t xml:space="preserve">Обеспечил </w:t>
      </w:r>
      <w:r w:rsidR="006461D0" w:rsidRPr="004966B4">
        <w:rPr>
          <w:lang w:val="ru-RU"/>
        </w:rPr>
        <w:t xml:space="preserve">ли </w:t>
      </w:r>
      <w:r w:rsidR="00193BEB" w:rsidRPr="004966B4">
        <w:rPr>
          <w:lang w:val="ru-RU"/>
        </w:rPr>
        <w:t>менеджмент</w:t>
      </w:r>
      <w:r w:rsidRPr="004966B4">
        <w:rPr>
          <w:lang w:val="ru-RU"/>
        </w:rPr>
        <w:t xml:space="preserve"> разделение</w:t>
      </w:r>
      <w:r w:rsidR="006461D0" w:rsidRPr="004966B4">
        <w:rPr>
          <w:lang w:val="ru-RU"/>
        </w:rPr>
        <w:t xml:space="preserve"> несовместимы</w:t>
      </w:r>
      <w:r w:rsidRPr="004966B4">
        <w:rPr>
          <w:lang w:val="ru-RU"/>
        </w:rPr>
        <w:t>х</w:t>
      </w:r>
      <w:r w:rsidR="006461D0" w:rsidRPr="004966B4">
        <w:rPr>
          <w:lang w:val="ru-RU"/>
        </w:rPr>
        <w:t xml:space="preserve"> обязанност</w:t>
      </w:r>
      <w:r w:rsidRPr="004966B4">
        <w:rPr>
          <w:lang w:val="ru-RU"/>
        </w:rPr>
        <w:t>ей</w:t>
      </w:r>
      <w:r w:rsidR="006461D0" w:rsidRPr="004966B4">
        <w:rPr>
          <w:lang w:val="ru-RU"/>
        </w:rPr>
        <w:t xml:space="preserve">, а если это невозможно, </w:t>
      </w:r>
      <w:r w:rsidRPr="004966B4">
        <w:rPr>
          <w:lang w:val="ru-RU"/>
        </w:rPr>
        <w:t>подобраны</w:t>
      </w:r>
      <w:r w:rsidR="00E57B5C" w:rsidRPr="004966B4">
        <w:rPr>
          <w:lang w:val="ru-RU"/>
        </w:rPr>
        <w:t xml:space="preserve"> и разработа</w:t>
      </w:r>
      <w:r w:rsidRPr="004966B4">
        <w:rPr>
          <w:lang w:val="ru-RU"/>
        </w:rPr>
        <w:t xml:space="preserve">ны </w:t>
      </w:r>
      <w:r w:rsidR="00E57B5C" w:rsidRPr="004966B4">
        <w:rPr>
          <w:lang w:val="ru-RU"/>
        </w:rPr>
        <w:t xml:space="preserve">ли </w:t>
      </w:r>
      <w:r w:rsidR="006461D0" w:rsidRPr="004966B4">
        <w:rPr>
          <w:lang w:val="ru-RU"/>
        </w:rPr>
        <w:t>альтернативны</w:t>
      </w:r>
      <w:r w:rsidR="00E57B5C" w:rsidRPr="004966B4">
        <w:rPr>
          <w:lang w:val="ru-RU"/>
        </w:rPr>
        <w:t>е контрольные мероприятия</w:t>
      </w:r>
      <w:r w:rsidR="006461D0" w:rsidRPr="004966B4">
        <w:rPr>
          <w:lang w:val="ru-RU"/>
        </w:rPr>
        <w:t>? Например:</w:t>
      </w:r>
    </w:p>
    <w:p w:rsidR="006461D0" w:rsidRPr="004966B4" w:rsidRDefault="00193BEB" w:rsidP="00B347E1">
      <w:pPr>
        <w:pStyle w:val="a"/>
        <w:numPr>
          <w:ilvl w:val="0"/>
          <w:numId w:val="3"/>
        </w:numPr>
        <w:tabs>
          <w:tab w:val="clear" w:pos="360"/>
          <w:tab w:val="num" w:pos="1080"/>
        </w:tabs>
        <w:ind w:left="720" w:firstLine="0"/>
        <w:jc w:val="both"/>
        <w:rPr>
          <w:lang w:val="ru-RU"/>
        </w:rPr>
      </w:pPr>
      <w:r w:rsidRPr="004966B4">
        <w:rPr>
          <w:lang w:val="ru-RU"/>
        </w:rPr>
        <w:t>Менеджмент</w:t>
      </w:r>
      <w:r w:rsidR="006461D0" w:rsidRPr="004966B4">
        <w:rPr>
          <w:lang w:val="ru-RU"/>
        </w:rPr>
        <w:t xml:space="preserve"> выявил четыре ключевые функции, </w:t>
      </w:r>
      <w:r w:rsidR="00B347E1" w:rsidRPr="004966B4">
        <w:rPr>
          <w:lang w:val="ru-RU"/>
        </w:rPr>
        <w:t xml:space="preserve">подлежащие обязательному </w:t>
      </w:r>
      <w:r w:rsidR="006461D0" w:rsidRPr="004966B4">
        <w:rPr>
          <w:lang w:val="ru-RU"/>
        </w:rPr>
        <w:t>разделен</w:t>
      </w:r>
      <w:r w:rsidR="00B347E1" w:rsidRPr="004966B4">
        <w:rPr>
          <w:lang w:val="ru-RU"/>
        </w:rPr>
        <w:t>ию</w:t>
      </w:r>
      <w:r w:rsidR="006461D0" w:rsidRPr="004966B4">
        <w:rPr>
          <w:lang w:val="ru-RU"/>
        </w:rPr>
        <w:t>, – (1) санкционирование расходов, (2) документальное подтверждение получения товаров и услуг и утверждение платежа за них</w:t>
      </w:r>
      <w:r w:rsidR="006461D0" w:rsidRPr="004966B4">
        <w:rPr>
          <w:bCs/>
          <w:lang w:val="ru-RU"/>
        </w:rPr>
        <w:t>, (3) проведение платежей</w:t>
      </w:r>
      <w:r w:rsidR="006461D0" w:rsidRPr="004966B4">
        <w:rPr>
          <w:lang w:val="ru-RU"/>
        </w:rPr>
        <w:t xml:space="preserve"> и (4) </w:t>
      </w:r>
      <w:r w:rsidR="00E57B5C" w:rsidRPr="004966B4">
        <w:rPr>
          <w:lang w:val="ru-RU"/>
        </w:rPr>
        <w:t>учет</w:t>
      </w:r>
      <w:r w:rsidR="006461D0" w:rsidRPr="004966B4">
        <w:rPr>
          <w:lang w:val="ru-RU"/>
        </w:rPr>
        <w:t xml:space="preserve"> операций.</w:t>
      </w:r>
    </w:p>
    <w:p w:rsidR="006461D0" w:rsidRPr="004966B4" w:rsidRDefault="006461D0" w:rsidP="00E57B5C">
      <w:pPr>
        <w:pStyle w:val="a"/>
        <w:numPr>
          <w:ilvl w:val="0"/>
          <w:numId w:val="3"/>
        </w:numPr>
        <w:tabs>
          <w:tab w:val="clear" w:pos="360"/>
          <w:tab w:val="num" w:pos="1080"/>
        </w:tabs>
        <w:ind w:left="720" w:firstLine="0"/>
        <w:jc w:val="both"/>
        <w:rPr>
          <w:lang w:val="ru-RU"/>
        </w:rPr>
      </w:pPr>
      <w:r w:rsidRPr="004966B4">
        <w:rPr>
          <w:lang w:val="ru-RU"/>
        </w:rPr>
        <w:t xml:space="preserve">В случае </w:t>
      </w:r>
      <w:r w:rsidR="00E57B5C" w:rsidRPr="004966B4">
        <w:rPr>
          <w:lang w:val="ru-RU"/>
        </w:rPr>
        <w:t xml:space="preserve">практической нецелесообразности </w:t>
      </w:r>
      <w:r w:rsidRPr="004966B4">
        <w:rPr>
          <w:lang w:val="ru-RU"/>
        </w:rPr>
        <w:t>тако</w:t>
      </w:r>
      <w:r w:rsidR="00F77B5F" w:rsidRPr="004966B4">
        <w:rPr>
          <w:lang w:val="ru-RU"/>
        </w:rPr>
        <w:t>го</w:t>
      </w:r>
      <w:r w:rsidRPr="004966B4">
        <w:rPr>
          <w:lang w:val="ru-RU"/>
        </w:rPr>
        <w:t xml:space="preserve"> разделени</w:t>
      </w:r>
      <w:r w:rsidR="00F77B5F" w:rsidRPr="004966B4">
        <w:rPr>
          <w:lang w:val="ru-RU"/>
        </w:rPr>
        <w:t>я</w:t>
      </w:r>
      <w:r w:rsidRPr="004966B4">
        <w:rPr>
          <w:lang w:val="ru-RU"/>
        </w:rPr>
        <w:t xml:space="preserve"> </w:t>
      </w:r>
      <w:r w:rsidR="00E57B5C" w:rsidRPr="004966B4">
        <w:rPr>
          <w:lang w:val="ru-RU"/>
        </w:rPr>
        <w:t>функций</w:t>
      </w:r>
      <w:r w:rsidRPr="004966B4">
        <w:rPr>
          <w:lang w:val="ru-RU"/>
        </w:rPr>
        <w:t xml:space="preserve"> </w:t>
      </w:r>
      <w:r w:rsidR="00462654" w:rsidRPr="004966B4">
        <w:rPr>
          <w:lang w:val="ru-RU"/>
        </w:rPr>
        <w:t xml:space="preserve">из-за размера подразделения </w:t>
      </w:r>
      <w:r w:rsidRPr="004966B4">
        <w:rPr>
          <w:lang w:val="ru-RU"/>
        </w:rPr>
        <w:t xml:space="preserve">проводятся дополнительные проверки отделом контроля второй «линии обороны». </w:t>
      </w:r>
    </w:p>
    <w:p w:rsidR="00E57B5C" w:rsidRPr="004966B4" w:rsidRDefault="00F77B5F" w:rsidP="00E57B5C">
      <w:pPr>
        <w:pStyle w:val="a"/>
        <w:numPr>
          <w:ilvl w:val="0"/>
          <w:numId w:val="3"/>
        </w:numPr>
        <w:tabs>
          <w:tab w:val="clear" w:pos="360"/>
          <w:tab w:val="num" w:pos="1080"/>
        </w:tabs>
        <w:ind w:left="720" w:firstLine="0"/>
        <w:jc w:val="both"/>
        <w:rPr>
          <w:lang w:val="ru-RU"/>
        </w:rPr>
      </w:pPr>
      <w:r w:rsidRPr="004966B4">
        <w:rPr>
          <w:lang w:val="ru-RU"/>
        </w:rPr>
        <w:t>А</w:t>
      </w:r>
      <w:r w:rsidR="00E57B5C" w:rsidRPr="004966B4">
        <w:rPr>
          <w:lang w:val="ru-RU"/>
        </w:rPr>
        <w:t>декватност</w:t>
      </w:r>
      <w:r w:rsidRPr="004966B4">
        <w:rPr>
          <w:lang w:val="ru-RU"/>
        </w:rPr>
        <w:t xml:space="preserve">ь </w:t>
      </w:r>
      <w:r w:rsidR="00E57B5C" w:rsidRPr="004966B4">
        <w:rPr>
          <w:lang w:val="ru-RU"/>
        </w:rPr>
        <w:t>разделения обязанностей</w:t>
      </w:r>
      <w:r w:rsidRPr="004966B4">
        <w:rPr>
          <w:lang w:val="ru-RU"/>
        </w:rPr>
        <w:t xml:space="preserve"> проверяется службой внутреннего аудита</w:t>
      </w:r>
      <w:r w:rsidR="00E57B5C" w:rsidRPr="004966B4">
        <w:rPr>
          <w:lang w:val="ru-RU"/>
        </w:rPr>
        <w:t xml:space="preserve"> </w:t>
      </w:r>
      <w:r w:rsidRPr="004966B4">
        <w:rPr>
          <w:lang w:val="ru-RU"/>
        </w:rPr>
        <w:t>на</w:t>
      </w:r>
      <w:r w:rsidR="00E57B5C" w:rsidRPr="004966B4">
        <w:rPr>
          <w:lang w:val="ru-RU"/>
        </w:rPr>
        <w:t xml:space="preserve"> третьей линии обороны.</w:t>
      </w:r>
    </w:p>
    <w:p w:rsidR="008B3723" w:rsidRPr="004966B4" w:rsidRDefault="008B3723" w:rsidP="006461D0">
      <w:pPr>
        <w:spacing w:before="200" w:after="200" w:line="276" w:lineRule="auto"/>
        <w:rPr>
          <w:lang w:val="ru-RU"/>
        </w:rPr>
      </w:pPr>
    </w:p>
    <w:p w:rsidR="008B3723" w:rsidRPr="004966B4" w:rsidRDefault="008B3723" w:rsidP="008B3723">
      <w:pPr>
        <w:pStyle w:val="a"/>
        <w:numPr>
          <w:ilvl w:val="0"/>
          <w:numId w:val="0"/>
        </w:numPr>
        <w:ind w:left="567"/>
        <w:rPr>
          <w:lang w:val="ru-RU"/>
        </w:rPr>
      </w:pPr>
    </w:p>
    <w:p w:rsidR="006461D0" w:rsidRPr="004966B4" w:rsidRDefault="006461D0" w:rsidP="008B3723">
      <w:pPr>
        <w:spacing w:before="200" w:after="200" w:line="276" w:lineRule="auto"/>
        <w:rPr>
          <w:rFonts w:asciiTheme="minorHAnsi" w:eastAsiaTheme="minorEastAsia" w:hAnsiTheme="minorHAnsi" w:cstheme="minorBidi"/>
          <w:caps/>
          <w:spacing w:val="15"/>
          <w:sz w:val="22"/>
          <w:szCs w:val="22"/>
          <w:lang w:val="ru-RU"/>
        </w:rPr>
      </w:pPr>
      <w:r w:rsidRPr="004966B4">
        <w:rPr>
          <w:lang w:val="ru-RU"/>
        </w:rPr>
        <w:br w:type="page"/>
      </w:r>
    </w:p>
    <w:p w:rsidR="006461D0" w:rsidRPr="004966B4" w:rsidRDefault="006461D0" w:rsidP="006461D0">
      <w:pPr>
        <w:pStyle w:val="2"/>
        <w:rPr>
          <w:lang w:val="ru-RU"/>
        </w:rPr>
      </w:pPr>
      <w:bookmarkStart w:id="83" w:name="_Toc1472240"/>
      <w:r w:rsidRPr="004966B4">
        <w:rPr>
          <w:lang w:val="ru-RU"/>
        </w:rPr>
        <w:lastRenderedPageBreak/>
        <w:t>ПРИНЦИП 11</w:t>
      </w:r>
      <w:r w:rsidRPr="004966B4">
        <w:rPr>
          <w:rFonts w:ascii="Palatino Linotype" w:hAnsi="Palatino Linotype" w:cs="Palatino Linotype"/>
          <w:lang w:val="ru-RU"/>
        </w:rPr>
        <w:t>‐</w:t>
      </w:r>
      <w:r w:rsidRPr="004966B4">
        <w:rPr>
          <w:lang w:val="ru-RU"/>
        </w:rPr>
        <w:t xml:space="preserve"> </w:t>
      </w:r>
      <w:r w:rsidRPr="004966B4">
        <w:rPr>
          <w:szCs w:val="20"/>
          <w:lang w:val="ru-RU"/>
        </w:rPr>
        <w:t xml:space="preserve">Организация выбирает и разрабатывает </w:t>
      </w:r>
      <w:r w:rsidR="00270192" w:rsidRPr="004966B4">
        <w:rPr>
          <w:szCs w:val="20"/>
          <w:lang w:val="ru-RU"/>
        </w:rPr>
        <w:t xml:space="preserve">ОБЩИЕ </w:t>
      </w:r>
      <w:r w:rsidR="00156F90" w:rsidRPr="004966B4">
        <w:rPr>
          <w:szCs w:val="20"/>
          <w:lang w:val="ru-RU"/>
        </w:rPr>
        <w:t xml:space="preserve">СРЕДСТВА КОНТРОЛЯ ИНФОРМАЦИОННЫХ ТЕХНОЛОГИЙ </w:t>
      </w:r>
      <w:r w:rsidR="008B3723" w:rsidRPr="004966B4">
        <w:rPr>
          <w:szCs w:val="20"/>
          <w:lang w:val="ru-RU"/>
        </w:rPr>
        <w:t xml:space="preserve">ДЛЯ ОБЕСПЕЧЕНИЯ </w:t>
      </w:r>
      <w:r w:rsidRPr="004966B4">
        <w:rPr>
          <w:szCs w:val="20"/>
          <w:lang w:val="ru-RU"/>
        </w:rPr>
        <w:t>достижения целей</w:t>
      </w:r>
      <w:r w:rsidRPr="004966B4">
        <w:rPr>
          <w:lang w:val="ru-RU"/>
        </w:rPr>
        <w:t xml:space="preserve"> </w:t>
      </w:r>
      <w:bookmarkEnd w:id="83"/>
    </w:p>
    <w:p w:rsidR="006461D0" w:rsidRPr="004966B4" w:rsidRDefault="006461D0" w:rsidP="006461D0">
      <w:pPr>
        <w:pStyle w:val="af3"/>
        <w:rPr>
          <w:lang w:val="ru-RU"/>
        </w:rPr>
      </w:pPr>
      <w:r w:rsidRPr="004966B4">
        <w:rPr>
          <w:lang w:val="ru-RU"/>
        </w:rPr>
        <w:t xml:space="preserve">Рисунок </w:t>
      </w:r>
      <w:r w:rsidR="00DD1D4F" w:rsidRPr="004966B4">
        <w:rPr>
          <w:noProof/>
        </w:rPr>
        <w:fldChar w:fldCharType="begin"/>
      </w:r>
      <w:r w:rsidRPr="004966B4">
        <w:rPr>
          <w:noProof/>
          <w:lang w:val="ru-RU"/>
        </w:rPr>
        <w:instrText xml:space="preserve"> </w:instrText>
      </w:r>
      <w:r w:rsidRPr="004966B4">
        <w:rPr>
          <w:noProof/>
        </w:rPr>
        <w:instrText>SEQ</w:instrText>
      </w:r>
      <w:r w:rsidRPr="004966B4">
        <w:rPr>
          <w:noProof/>
          <w:lang w:val="ru-RU"/>
        </w:rPr>
        <w:instrText xml:space="preserve"> </w:instrText>
      </w:r>
      <w:r w:rsidRPr="004966B4">
        <w:rPr>
          <w:noProof/>
        </w:rPr>
        <w:instrText>Figure</w:instrText>
      </w:r>
      <w:r w:rsidRPr="004966B4">
        <w:rPr>
          <w:noProof/>
          <w:lang w:val="ru-RU"/>
        </w:rPr>
        <w:instrText xml:space="preserve"> \* </w:instrText>
      </w:r>
      <w:r w:rsidRPr="004966B4">
        <w:rPr>
          <w:noProof/>
        </w:rPr>
        <w:instrText>ARABIC</w:instrText>
      </w:r>
      <w:r w:rsidRPr="004966B4">
        <w:rPr>
          <w:noProof/>
          <w:lang w:val="ru-RU"/>
        </w:rPr>
        <w:instrText xml:space="preserve"> </w:instrText>
      </w:r>
      <w:r w:rsidR="00DD1D4F" w:rsidRPr="004966B4">
        <w:rPr>
          <w:noProof/>
        </w:rPr>
        <w:fldChar w:fldCharType="separate"/>
      </w:r>
      <w:r w:rsidR="00437F12" w:rsidRPr="004966B4">
        <w:rPr>
          <w:noProof/>
        </w:rPr>
        <w:t>17</w:t>
      </w:r>
      <w:r w:rsidR="00DD1D4F" w:rsidRPr="004966B4">
        <w:rPr>
          <w:noProof/>
        </w:rPr>
        <w:fldChar w:fldCharType="end"/>
      </w:r>
      <w:r w:rsidR="008B3723" w:rsidRPr="004966B4">
        <w:rPr>
          <w:noProof/>
          <w:lang w:val="ru-RU"/>
        </w:rPr>
        <w:t>.</w:t>
      </w:r>
      <w:r w:rsidRPr="004966B4">
        <w:rPr>
          <w:lang w:val="ru-RU"/>
        </w:rPr>
        <w:t xml:space="preserve"> Интерпретация принципа 11</w:t>
      </w:r>
    </w:p>
    <w:p w:rsidR="006461D0" w:rsidRPr="004966B4" w:rsidRDefault="0031322C" w:rsidP="006461D0">
      <w:pPr>
        <w:rPr>
          <w:lang w:val="ru-RU"/>
        </w:rPr>
      </w:pPr>
      <w:r w:rsidRPr="004966B4">
        <w:rPr>
          <w:noProof/>
          <w:lang w:val="ru-RU" w:eastAsia="ru-RU"/>
        </w:rPr>
        <w:drawing>
          <wp:inline distT="0" distB="0" distL="0" distR="0" wp14:anchorId="62DE7D35" wp14:editId="0C7646D4">
            <wp:extent cx="4572396" cy="342929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396" cy="3429297"/>
                    </a:xfrm>
                    <a:prstGeom prst="rect">
                      <a:avLst/>
                    </a:prstGeom>
                  </pic:spPr>
                </pic:pic>
              </a:graphicData>
            </a:graphic>
          </wp:inline>
        </w:drawing>
      </w:r>
    </w:p>
    <w:p w:rsidR="006461D0" w:rsidRPr="004966B4" w:rsidRDefault="006461D0" w:rsidP="006461D0">
      <w:pPr>
        <w:pStyle w:val="3"/>
        <w:rPr>
          <w:lang w:val="ru-RU"/>
        </w:rPr>
      </w:pPr>
      <w:r w:rsidRPr="004966B4">
        <w:rPr>
          <w:lang w:val="ru-RU"/>
        </w:rPr>
        <w:t>комментарий</w:t>
      </w:r>
    </w:p>
    <w:p w:rsidR="006461D0" w:rsidRPr="004966B4" w:rsidRDefault="00E57B5C" w:rsidP="006461D0">
      <w:pPr>
        <w:pStyle w:val="numberedparas"/>
        <w:numPr>
          <w:ilvl w:val="0"/>
          <w:numId w:val="1"/>
        </w:numPr>
        <w:rPr>
          <w:u w:val="single"/>
          <w:lang w:val="ru-RU"/>
        </w:rPr>
      </w:pPr>
      <w:r w:rsidRPr="004966B4">
        <w:rPr>
          <w:lang w:val="ru-RU"/>
        </w:rPr>
        <w:t>Большинство о</w:t>
      </w:r>
      <w:r w:rsidR="006461D0" w:rsidRPr="004966B4">
        <w:rPr>
          <w:lang w:val="ru-RU"/>
        </w:rPr>
        <w:t>рганизаци</w:t>
      </w:r>
      <w:r w:rsidRPr="004966B4">
        <w:rPr>
          <w:lang w:val="ru-RU"/>
        </w:rPr>
        <w:t>й</w:t>
      </w:r>
      <w:r w:rsidR="006461D0" w:rsidRPr="004966B4">
        <w:rPr>
          <w:lang w:val="ru-RU"/>
        </w:rPr>
        <w:t xml:space="preserve"> в значительной степени полагаются в своей деятельности на информационные системы. В связи с этим очень важную роль играют механизмы контроля работы информационных систем. Однако концептуальные основы контроля, в частности, идентификация события, оценка риска, реагирование на риск, разработка и реализация </w:t>
      </w:r>
      <w:r w:rsidRPr="004966B4">
        <w:rPr>
          <w:lang w:val="ru-RU"/>
        </w:rPr>
        <w:t xml:space="preserve">экономически </w:t>
      </w:r>
      <w:r w:rsidR="006461D0" w:rsidRPr="004966B4">
        <w:rPr>
          <w:lang w:val="ru-RU"/>
        </w:rPr>
        <w:t xml:space="preserve">эффективных </w:t>
      </w:r>
      <w:r w:rsidRPr="004966B4">
        <w:rPr>
          <w:lang w:val="ru-RU"/>
        </w:rPr>
        <w:t xml:space="preserve">контрольных </w:t>
      </w:r>
      <w:r w:rsidR="006461D0" w:rsidRPr="004966B4">
        <w:rPr>
          <w:lang w:val="ru-RU"/>
        </w:rPr>
        <w:t>мер</w:t>
      </w:r>
      <w:r w:rsidRPr="004966B4">
        <w:rPr>
          <w:lang w:val="ru-RU"/>
        </w:rPr>
        <w:t>оприятий</w:t>
      </w:r>
      <w:r w:rsidR="006461D0" w:rsidRPr="004966B4">
        <w:rPr>
          <w:lang w:val="ru-RU"/>
        </w:rPr>
        <w:t xml:space="preserve">, одинаковы </w:t>
      </w:r>
      <w:r w:rsidR="007A1E73" w:rsidRPr="004966B4">
        <w:rPr>
          <w:lang w:val="ru-RU"/>
        </w:rPr>
        <w:t xml:space="preserve">и для </w:t>
      </w:r>
      <w:r w:rsidR="006461D0" w:rsidRPr="004966B4">
        <w:rPr>
          <w:lang w:val="ru-RU"/>
        </w:rPr>
        <w:t>неавтоматизированных</w:t>
      </w:r>
      <w:r w:rsidR="00FB4638" w:rsidRPr="004966B4">
        <w:rPr>
          <w:lang w:val="ru-RU"/>
        </w:rPr>
        <w:t xml:space="preserve"> систем</w:t>
      </w:r>
      <w:r w:rsidR="006461D0" w:rsidRPr="004966B4">
        <w:rPr>
          <w:lang w:val="ru-RU"/>
        </w:rPr>
        <w:t>, и</w:t>
      </w:r>
      <w:r w:rsidR="007A1E73" w:rsidRPr="004966B4">
        <w:rPr>
          <w:lang w:val="ru-RU"/>
        </w:rPr>
        <w:t xml:space="preserve"> для тех, что работают </w:t>
      </w:r>
      <w:r w:rsidR="006461D0" w:rsidRPr="004966B4">
        <w:rPr>
          <w:lang w:val="ru-RU"/>
        </w:rPr>
        <w:t xml:space="preserve">на основе информационных технологий. </w:t>
      </w:r>
    </w:p>
    <w:p w:rsidR="006461D0" w:rsidRPr="004966B4" w:rsidRDefault="00C01D66" w:rsidP="006461D0">
      <w:pPr>
        <w:pStyle w:val="numberedparas"/>
        <w:numPr>
          <w:ilvl w:val="0"/>
          <w:numId w:val="1"/>
        </w:numPr>
        <w:rPr>
          <w:lang w:val="ru-RU"/>
        </w:rPr>
      </w:pPr>
      <w:r w:rsidRPr="004966B4">
        <w:rPr>
          <w:lang w:val="ru-RU"/>
        </w:rPr>
        <w:t>Менеджменту</w:t>
      </w:r>
      <w:r w:rsidR="006461D0" w:rsidRPr="004966B4">
        <w:rPr>
          <w:lang w:val="ru-RU"/>
        </w:rPr>
        <w:t xml:space="preserve"> необходимо понять и определить взаимозависимости и взаимосвязи бизнес-процессов, автоматизированных</w:t>
      </w:r>
      <w:r w:rsidR="0074798C" w:rsidRPr="004966B4">
        <w:rPr>
          <w:lang w:val="ru-RU"/>
        </w:rPr>
        <w:t xml:space="preserve"> контрольных мероприятий</w:t>
      </w:r>
      <w:r w:rsidR="006461D0" w:rsidRPr="004966B4">
        <w:rPr>
          <w:lang w:val="ru-RU"/>
        </w:rPr>
        <w:t xml:space="preserve"> и</w:t>
      </w:r>
      <w:r w:rsidR="0074798C" w:rsidRPr="004966B4">
        <w:rPr>
          <w:lang w:val="ru-RU"/>
        </w:rPr>
        <w:t xml:space="preserve"> общих средств контроля</w:t>
      </w:r>
      <w:r w:rsidR="00993ACC" w:rsidRPr="004966B4">
        <w:rPr>
          <w:lang w:val="ru-RU"/>
        </w:rPr>
        <w:t xml:space="preserve"> информационных </w:t>
      </w:r>
      <w:r w:rsidR="006461D0" w:rsidRPr="004966B4">
        <w:rPr>
          <w:lang w:val="ru-RU"/>
        </w:rPr>
        <w:t>технологи</w:t>
      </w:r>
      <w:r w:rsidR="0074798C" w:rsidRPr="004966B4">
        <w:rPr>
          <w:lang w:val="ru-RU"/>
        </w:rPr>
        <w:t>й</w:t>
      </w:r>
      <w:r w:rsidR="006461D0" w:rsidRPr="004966B4">
        <w:rPr>
          <w:lang w:val="ru-RU"/>
        </w:rPr>
        <w:t>. Основными элементами информационно-технологической системы (ИТ-системы) организации являются:</w:t>
      </w:r>
    </w:p>
    <w:p w:rsidR="006461D0" w:rsidRPr="004966B4" w:rsidRDefault="006461D0" w:rsidP="0074798C">
      <w:pPr>
        <w:pStyle w:val="a"/>
        <w:numPr>
          <w:ilvl w:val="0"/>
          <w:numId w:val="3"/>
        </w:numPr>
        <w:tabs>
          <w:tab w:val="clear" w:pos="360"/>
          <w:tab w:val="num" w:pos="1080"/>
        </w:tabs>
        <w:ind w:left="720" w:firstLine="0"/>
        <w:jc w:val="both"/>
        <w:rPr>
          <w:lang w:val="ru-RU"/>
        </w:rPr>
      </w:pPr>
      <w:r w:rsidRPr="004966B4">
        <w:rPr>
          <w:b/>
          <w:lang w:val="ru-RU"/>
        </w:rPr>
        <w:t>ИТ-инфраструктура</w:t>
      </w:r>
      <w:r w:rsidRPr="004966B4">
        <w:rPr>
          <w:lang w:val="ru-RU"/>
        </w:rPr>
        <w:t xml:space="preserve">. Серверы, сети, интернет, </w:t>
      </w:r>
      <w:r w:rsidR="00B347E1" w:rsidRPr="004966B4">
        <w:t>Wi</w:t>
      </w:r>
      <w:r w:rsidR="00B347E1" w:rsidRPr="004966B4">
        <w:rPr>
          <w:lang w:val="ru-RU"/>
        </w:rPr>
        <w:t>-</w:t>
      </w:r>
      <w:r w:rsidR="00B347E1" w:rsidRPr="004966B4">
        <w:t>Fi</w:t>
      </w:r>
      <w:r w:rsidRPr="004966B4">
        <w:rPr>
          <w:lang w:val="ru-RU"/>
        </w:rPr>
        <w:t>, операционная система и прикладные программы</w:t>
      </w:r>
      <w:r w:rsidR="0074798C" w:rsidRPr="004966B4">
        <w:rPr>
          <w:lang w:val="ru-RU"/>
        </w:rPr>
        <w:t>.</w:t>
      </w:r>
      <w:r w:rsidRPr="004966B4">
        <w:rPr>
          <w:lang w:val="ru-RU"/>
        </w:rPr>
        <w:t xml:space="preserve"> </w:t>
      </w:r>
    </w:p>
    <w:p w:rsidR="006461D0" w:rsidRPr="004966B4" w:rsidRDefault="006461D0" w:rsidP="0074798C">
      <w:pPr>
        <w:pStyle w:val="a"/>
        <w:numPr>
          <w:ilvl w:val="0"/>
          <w:numId w:val="3"/>
        </w:numPr>
        <w:tabs>
          <w:tab w:val="clear" w:pos="360"/>
          <w:tab w:val="num" w:pos="1080"/>
        </w:tabs>
        <w:ind w:left="720" w:firstLine="0"/>
        <w:jc w:val="both"/>
        <w:rPr>
          <w:lang w:val="ru-RU"/>
        </w:rPr>
      </w:pPr>
      <w:r w:rsidRPr="004966B4">
        <w:rPr>
          <w:b/>
          <w:lang w:val="ru-RU"/>
        </w:rPr>
        <w:t>Использование персональных ИКТ-средств</w:t>
      </w:r>
      <w:r w:rsidRPr="004966B4">
        <w:rPr>
          <w:lang w:val="ru-RU"/>
        </w:rPr>
        <w:t xml:space="preserve">. Служебное использование мобильных устройств и ноутбуков, использование таблиц </w:t>
      </w:r>
      <w:r w:rsidRPr="004966B4">
        <w:rPr>
          <w:lang w:val="en-GB"/>
        </w:rPr>
        <w:t>Excel</w:t>
      </w:r>
      <w:r w:rsidRPr="004966B4">
        <w:rPr>
          <w:lang w:val="ru-RU"/>
        </w:rPr>
        <w:t xml:space="preserve">, других типов файлов и программных приложений. </w:t>
      </w:r>
    </w:p>
    <w:p w:rsidR="006461D0" w:rsidRPr="004966B4" w:rsidRDefault="006461D0" w:rsidP="0074798C">
      <w:pPr>
        <w:pStyle w:val="a"/>
        <w:numPr>
          <w:ilvl w:val="0"/>
          <w:numId w:val="3"/>
        </w:numPr>
        <w:tabs>
          <w:tab w:val="clear" w:pos="360"/>
          <w:tab w:val="num" w:pos="1080"/>
        </w:tabs>
        <w:ind w:left="720" w:firstLine="0"/>
        <w:jc w:val="both"/>
        <w:rPr>
          <w:lang w:val="ru-RU"/>
        </w:rPr>
      </w:pPr>
      <w:r w:rsidRPr="004966B4">
        <w:rPr>
          <w:b/>
          <w:lang w:val="ru-RU"/>
        </w:rPr>
        <w:lastRenderedPageBreak/>
        <w:t>Аутсорсинг ИКТ</w:t>
      </w:r>
      <w:r w:rsidRPr="004966B4">
        <w:rPr>
          <w:lang w:val="ru-RU"/>
        </w:rPr>
        <w:t xml:space="preserve">. Использование облачной вычислительной среды, услуг сторонних провайдеров, функций резервирования и хранения. </w:t>
      </w:r>
    </w:p>
    <w:p w:rsidR="006461D0" w:rsidRPr="004966B4" w:rsidRDefault="006461D0" w:rsidP="0074798C">
      <w:pPr>
        <w:pStyle w:val="a"/>
        <w:numPr>
          <w:ilvl w:val="0"/>
          <w:numId w:val="3"/>
        </w:numPr>
        <w:tabs>
          <w:tab w:val="clear" w:pos="360"/>
          <w:tab w:val="num" w:pos="1080"/>
        </w:tabs>
        <w:ind w:left="720" w:firstLine="0"/>
        <w:jc w:val="both"/>
        <w:rPr>
          <w:lang w:val="ru-RU"/>
        </w:rPr>
      </w:pPr>
      <w:r w:rsidRPr="004966B4">
        <w:rPr>
          <w:b/>
          <w:lang w:val="ru-RU"/>
        </w:rPr>
        <w:t xml:space="preserve">Управление ИТ-системой. </w:t>
      </w:r>
      <w:r w:rsidRPr="004966B4">
        <w:rPr>
          <w:lang w:val="ru-RU"/>
        </w:rPr>
        <w:t>Структура, созданная для организации работы ИТ-системы как функционального подразделения и управления ей.</w:t>
      </w:r>
    </w:p>
    <w:p w:rsidR="006461D0" w:rsidRPr="004966B4" w:rsidRDefault="006461D0" w:rsidP="0074798C">
      <w:pPr>
        <w:pStyle w:val="numberedparas"/>
        <w:numPr>
          <w:ilvl w:val="0"/>
          <w:numId w:val="1"/>
        </w:numPr>
        <w:rPr>
          <w:lang w:val="ru-RU"/>
        </w:rPr>
      </w:pPr>
      <w:r w:rsidRPr="004966B4">
        <w:rPr>
          <w:lang w:val="ru-RU"/>
        </w:rPr>
        <w:t xml:space="preserve">Существует два основных вида контрольных </w:t>
      </w:r>
      <w:r w:rsidR="00993ACC" w:rsidRPr="004966B4">
        <w:rPr>
          <w:lang w:val="ru-RU"/>
        </w:rPr>
        <w:t>действий</w:t>
      </w:r>
      <w:r w:rsidRPr="004966B4">
        <w:rPr>
          <w:lang w:val="ru-RU"/>
        </w:rPr>
        <w:t>, предназначенных для достижения целей в области обработки информации, т.е. обеспечения ее полноты, точности и достоверности:</w:t>
      </w:r>
    </w:p>
    <w:p w:rsidR="006461D0" w:rsidRPr="004966B4" w:rsidRDefault="00270192" w:rsidP="0074798C">
      <w:pPr>
        <w:pStyle w:val="a"/>
        <w:numPr>
          <w:ilvl w:val="0"/>
          <w:numId w:val="3"/>
        </w:numPr>
        <w:tabs>
          <w:tab w:val="clear" w:pos="360"/>
          <w:tab w:val="num" w:pos="1080"/>
        </w:tabs>
        <w:ind w:left="720" w:firstLine="0"/>
        <w:jc w:val="both"/>
        <w:rPr>
          <w:lang w:val="ru-RU"/>
        </w:rPr>
      </w:pPr>
      <w:r w:rsidRPr="004966B4">
        <w:rPr>
          <w:b/>
          <w:lang w:val="ru-RU"/>
        </w:rPr>
        <w:t xml:space="preserve">Прикладные </w:t>
      </w:r>
      <w:r w:rsidR="00993ACC" w:rsidRPr="004966B4">
        <w:rPr>
          <w:b/>
          <w:lang w:val="ru-RU"/>
        </w:rPr>
        <w:t>средства</w:t>
      </w:r>
      <w:r w:rsidR="006461D0" w:rsidRPr="004966B4">
        <w:rPr>
          <w:b/>
          <w:lang w:val="ru-RU"/>
        </w:rPr>
        <w:t xml:space="preserve"> контроля, </w:t>
      </w:r>
      <w:r w:rsidR="006461D0" w:rsidRPr="004966B4">
        <w:rPr>
          <w:lang w:val="ru-RU"/>
        </w:rPr>
        <w:t>которые включают в себя меры по авторизации, верификации, синхронизации, контролю физического доступа и надзору за процессами;</w:t>
      </w:r>
    </w:p>
    <w:p w:rsidR="006461D0" w:rsidRPr="004966B4" w:rsidRDefault="00993ACC" w:rsidP="0074798C">
      <w:pPr>
        <w:pStyle w:val="a"/>
        <w:numPr>
          <w:ilvl w:val="0"/>
          <w:numId w:val="3"/>
        </w:numPr>
        <w:tabs>
          <w:tab w:val="clear" w:pos="360"/>
          <w:tab w:val="num" w:pos="1080"/>
        </w:tabs>
        <w:ind w:left="720" w:firstLine="0"/>
        <w:jc w:val="both"/>
        <w:rPr>
          <w:lang w:val="ru-RU"/>
        </w:rPr>
      </w:pPr>
      <w:r w:rsidRPr="004966B4">
        <w:rPr>
          <w:b/>
          <w:lang w:val="ru-RU"/>
        </w:rPr>
        <w:t xml:space="preserve">Общие средства контроля информационных технологий </w:t>
      </w:r>
      <w:r w:rsidR="006461D0" w:rsidRPr="004966B4">
        <w:rPr>
          <w:lang w:val="ru-RU"/>
        </w:rPr>
        <w:t>в отношении</w:t>
      </w:r>
      <w:r w:rsidR="006461D0" w:rsidRPr="004966B4">
        <w:rPr>
          <w:b/>
          <w:lang w:val="ru-RU"/>
        </w:rPr>
        <w:t xml:space="preserve"> </w:t>
      </w:r>
      <w:r w:rsidR="006461D0" w:rsidRPr="004966B4">
        <w:rPr>
          <w:lang w:val="ru-RU"/>
        </w:rPr>
        <w:t xml:space="preserve">инфраструктуры и операций, обеспечения сохранности данных и программного обеспечения и жизненного цикла разработки программных систем.  </w:t>
      </w:r>
    </w:p>
    <w:p w:rsidR="006461D0" w:rsidRPr="004966B4" w:rsidRDefault="006461D0" w:rsidP="006461D0">
      <w:pPr>
        <w:pStyle w:val="numberedparas"/>
        <w:numPr>
          <w:ilvl w:val="0"/>
          <w:numId w:val="1"/>
        </w:numPr>
        <w:rPr>
          <w:lang w:val="ru-RU"/>
        </w:rPr>
      </w:pPr>
      <w:r w:rsidRPr="004966B4">
        <w:rPr>
          <w:lang w:val="ru-RU"/>
        </w:rPr>
        <w:t xml:space="preserve">Принцип </w:t>
      </w:r>
      <w:r w:rsidRPr="004966B4">
        <w:t>COSO</w:t>
      </w:r>
      <w:r w:rsidRPr="004966B4">
        <w:rPr>
          <w:lang w:val="ru-RU"/>
        </w:rPr>
        <w:t xml:space="preserve"> сосредоточен на </w:t>
      </w:r>
      <w:r w:rsidRPr="004966B4">
        <w:rPr>
          <w:b/>
          <w:lang w:val="ru-RU"/>
        </w:rPr>
        <w:t>общ</w:t>
      </w:r>
      <w:r w:rsidR="00270192" w:rsidRPr="004966B4">
        <w:rPr>
          <w:b/>
          <w:lang w:val="ru-RU"/>
        </w:rPr>
        <w:t xml:space="preserve">их </w:t>
      </w:r>
      <w:r w:rsidR="00993ACC" w:rsidRPr="004966B4">
        <w:rPr>
          <w:b/>
          <w:lang w:val="ru-RU"/>
        </w:rPr>
        <w:t xml:space="preserve">средствах </w:t>
      </w:r>
      <w:r w:rsidR="00270192" w:rsidRPr="004966B4">
        <w:rPr>
          <w:b/>
          <w:lang w:val="ru-RU"/>
        </w:rPr>
        <w:t>контрол</w:t>
      </w:r>
      <w:r w:rsidR="00993ACC" w:rsidRPr="004966B4">
        <w:rPr>
          <w:b/>
          <w:lang w:val="ru-RU"/>
        </w:rPr>
        <w:t xml:space="preserve">я информационных </w:t>
      </w:r>
      <w:r w:rsidR="00270192" w:rsidRPr="004966B4">
        <w:rPr>
          <w:b/>
          <w:lang w:val="ru-RU"/>
        </w:rPr>
        <w:t>технологий</w:t>
      </w:r>
      <w:r w:rsidRPr="004966B4">
        <w:rPr>
          <w:lang w:val="ru-RU"/>
        </w:rPr>
        <w:t xml:space="preserve">, в частности, на </w:t>
      </w:r>
      <w:r w:rsidR="00270192" w:rsidRPr="004966B4">
        <w:rPr>
          <w:lang w:val="ru-RU"/>
        </w:rPr>
        <w:t>средствах</w:t>
      </w:r>
      <w:r w:rsidRPr="004966B4">
        <w:rPr>
          <w:lang w:val="ru-RU"/>
        </w:rPr>
        <w:t xml:space="preserve"> контроля в отношении ИТ-инфраструктуры (в том числе планов по резервированию), информационной безопасности (доступ к ИТ-системам и программным приложениям), а также приобретения и разработки нов</w:t>
      </w:r>
      <w:r w:rsidR="00270192" w:rsidRPr="004966B4">
        <w:rPr>
          <w:lang w:val="ru-RU"/>
        </w:rPr>
        <w:t>ых технологий</w:t>
      </w:r>
      <w:r w:rsidRPr="004966B4">
        <w:rPr>
          <w:lang w:val="ru-RU"/>
        </w:rPr>
        <w:t xml:space="preserve">. Меры контроля, связанные с конкретными программными приложениями, обычно считаются частичным достижением целей политики, для которой было разработано конкретное приложение. Например, </w:t>
      </w:r>
      <w:r w:rsidR="00993ACC" w:rsidRPr="004966B4">
        <w:rPr>
          <w:lang w:val="ru-RU"/>
        </w:rPr>
        <w:t>средства</w:t>
      </w:r>
      <w:r w:rsidRPr="004966B4">
        <w:rPr>
          <w:lang w:val="ru-RU"/>
        </w:rPr>
        <w:t xml:space="preserve"> контроля в программном приложении для обработки заявлений на паспорта должны быть предназначены для </w:t>
      </w:r>
      <w:r w:rsidR="00270192" w:rsidRPr="004966B4">
        <w:rPr>
          <w:lang w:val="ru-RU"/>
        </w:rPr>
        <w:t>снижения</w:t>
      </w:r>
      <w:r w:rsidRPr="004966B4">
        <w:rPr>
          <w:lang w:val="ru-RU"/>
        </w:rPr>
        <w:t xml:space="preserve"> рисков, связанных с целью обеспечения выдачи паспортов. </w:t>
      </w:r>
    </w:p>
    <w:p w:rsidR="006461D0" w:rsidRPr="004966B4" w:rsidRDefault="006461D0" w:rsidP="006461D0">
      <w:pPr>
        <w:pStyle w:val="3"/>
        <w:rPr>
          <w:lang w:val="ru-RU"/>
        </w:rPr>
      </w:pPr>
      <w:bookmarkStart w:id="84" w:name="_Toc1472242"/>
      <w:r w:rsidRPr="004966B4">
        <w:rPr>
          <w:lang w:val="ru-RU"/>
        </w:rPr>
        <w:t xml:space="preserve">критерии оценки </w:t>
      </w:r>
      <w:r w:rsidR="00437F12" w:rsidRPr="004966B4">
        <w:rPr>
          <w:lang w:val="ru-RU"/>
        </w:rPr>
        <w:t xml:space="preserve">РЕЗУЛЬТАТИВНОСТИ </w:t>
      </w:r>
      <w:r w:rsidRPr="004966B4">
        <w:rPr>
          <w:lang w:val="ru-RU"/>
        </w:rPr>
        <w:t>внутреннего контроля:</w:t>
      </w:r>
      <w:bookmarkEnd w:id="84"/>
    </w:p>
    <w:p w:rsidR="006461D0" w:rsidRPr="004966B4" w:rsidRDefault="006461D0" w:rsidP="006461D0">
      <w:pPr>
        <w:pStyle w:val="numberedparas"/>
        <w:numPr>
          <w:ilvl w:val="0"/>
          <w:numId w:val="1"/>
        </w:numPr>
        <w:rPr>
          <w:lang w:val="ru-RU"/>
        </w:rPr>
      </w:pPr>
      <w:r w:rsidRPr="004966B4">
        <w:rPr>
          <w:lang w:val="ru-RU"/>
        </w:rPr>
        <w:t xml:space="preserve">Определяет ли </w:t>
      </w:r>
      <w:r w:rsidR="00193BEB" w:rsidRPr="004966B4">
        <w:rPr>
          <w:lang w:val="ru-RU"/>
        </w:rPr>
        <w:t>менеджмент</w:t>
      </w:r>
      <w:r w:rsidRPr="004966B4">
        <w:rPr>
          <w:lang w:val="ru-RU"/>
        </w:rPr>
        <w:t xml:space="preserve"> взаимозависимость и взаимосвязь </w:t>
      </w:r>
      <w:r w:rsidR="00B347E1" w:rsidRPr="004966B4">
        <w:rPr>
          <w:lang w:val="ru-RU"/>
        </w:rPr>
        <w:t xml:space="preserve">между контрольными мероприятиями в отношении </w:t>
      </w:r>
      <w:r w:rsidRPr="004966B4">
        <w:rPr>
          <w:lang w:val="ru-RU"/>
        </w:rPr>
        <w:t>бизнес-процесс</w:t>
      </w:r>
      <w:r w:rsidR="00B347E1" w:rsidRPr="004966B4">
        <w:rPr>
          <w:lang w:val="ru-RU"/>
        </w:rPr>
        <w:t>ов</w:t>
      </w:r>
      <w:r w:rsidRPr="004966B4">
        <w:rPr>
          <w:lang w:val="ru-RU"/>
        </w:rPr>
        <w:t xml:space="preserve"> и общ</w:t>
      </w:r>
      <w:r w:rsidR="00B347E1" w:rsidRPr="004966B4">
        <w:rPr>
          <w:lang w:val="ru-RU"/>
        </w:rPr>
        <w:t xml:space="preserve">ими средствами контроля </w:t>
      </w:r>
      <w:r w:rsidR="00993ACC" w:rsidRPr="004966B4">
        <w:rPr>
          <w:lang w:val="ru-RU"/>
        </w:rPr>
        <w:t xml:space="preserve">информационных </w:t>
      </w:r>
      <w:r w:rsidR="00B347E1" w:rsidRPr="004966B4">
        <w:rPr>
          <w:lang w:val="ru-RU"/>
        </w:rPr>
        <w:t>технологий</w:t>
      </w:r>
      <w:r w:rsidRPr="004966B4">
        <w:rPr>
          <w:lang w:val="ru-RU"/>
        </w:rPr>
        <w:t>? Например:</w:t>
      </w:r>
    </w:p>
    <w:p w:rsidR="00B347E1" w:rsidRPr="004966B4" w:rsidRDefault="00B33C70" w:rsidP="00963C9A">
      <w:pPr>
        <w:pStyle w:val="a"/>
        <w:numPr>
          <w:ilvl w:val="0"/>
          <w:numId w:val="3"/>
        </w:numPr>
        <w:tabs>
          <w:tab w:val="clear" w:pos="360"/>
          <w:tab w:val="num" w:pos="1080"/>
        </w:tabs>
        <w:ind w:left="720" w:firstLine="0"/>
        <w:jc w:val="both"/>
        <w:rPr>
          <w:u w:val="single"/>
          <w:lang w:val="ru-RU"/>
        </w:rPr>
      </w:pPr>
      <w:r w:rsidRPr="004966B4">
        <w:rPr>
          <w:lang w:val="ru-RU"/>
        </w:rPr>
        <w:t xml:space="preserve">Действует </w:t>
      </w:r>
      <w:r w:rsidR="00060177" w:rsidRPr="004966B4">
        <w:rPr>
          <w:lang w:val="ru-RU"/>
        </w:rPr>
        <w:t xml:space="preserve">отдельная политика </w:t>
      </w:r>
      <w:r w:rsidR="00963C9A" w:rsidRPr="004966B4">
        <w:rPr>
          <w:lang w:val="ru-RU"/>
        </w:rPr>
        <w:t xml:space="preserve">в отношении </w:t>
      </w:r>
      <w:r w:rsidR="00060177" w:rsidRPr="004966B4">
        <w:rPr>
          <w:lang w:val="ru-RU"/>
        </w:rPr>
        <w:t>ИТ, в которой определены все основные элементы ИТ</w:t>
      </w:r>
      <w:r w:rsidR="00963C9A" w:rsidRPr="004966B4">
        <w:rPr>
          <w:lang w:val="ru-RU"/>
        </w:rPr>
        <w:t>, используемые в масштабах</w:t>
      </w:r>
      <w:r w:rsidR="00060177" w:rsidRPr="004966B4">
        <w:rPr>
          <w:lang w:val="ru-RU"/>
        </w:rPr>
        <w:t xml:space="preserve"> всей организации</w:t>
      </w:r>
      <w:r w:rsidR="00B347E1" w:rsidRPr="004966B4">
        <w:rPr>
          <w:lang w:val="ru-RU"/>
        </w:rPr>
        <w:t xml:space="preserve">. </w:t>
      </w:r>
      <w:r w:rsidR="00C1497F" w:rsidRPr="004966B4">
        <w:rPr>
          <w:lang w:val="ru-RU"/>
        </w:rPr>
        <w:t xml:space="preserve">Данная политика </w:t>
      </w:r>
      <w:r w:rsidR="004B1CCE" w:rsidRPr="004966B4">
        <w:rPr>
          <w:lang w:val="ru-RU"/>
        </w:rPr>
        <w:t>охватывает</w:t>
      </w:r>
      <w:r w:rsidR="00C1497F" w:rsidRPr="004966B4">
        <w:rPr>
          <w:lang w:val="ru-RU"/>
        </w:rPr>
        <w:t xml:space="preserve"> </w:t>
      </w:r>
      <w:r w:rsidR="004B1CCE" w:rsidRPr="004966B4">
        <w:rPr>
          <w:lang w:val="ru-RU"/>
        </w:rPr>
        <w:t xml:space="preserve">вопросы, связанные с </w:t>
      </w:r>
      <w:r w:rsidR="00C1497F" w:rsidRPr="004966B4">
        <w:rPr>
          <w:lang w:val="ru-RU"/>
        </w:rPr>
        <w:t>технологи</w:t>
      </w:r>
      <w:r w:rsidR="004B1CCE" w:rsidRPr="004966B4">
        <w:rPr>
          <w:lang w:val="ru-RU"/>
        </w:rPr>
        <w:t>ей</w:t>
      </w:r>
      <w:r w:rsidR="00C1497F" w:rsidRPr="004966B4">
        <w:rPr>
          <w:lang w:val="ru-RU"/>
        </w:rPr>
        <w:t xml:space="preserve"> «клиент–сервер»</w:t>
      </w:r>
      <w:r w:rsidR="004B1CCE" w:rsidRPr="004966B4">
        <w:rPr>
          <w:lang w:val="ru-RU"/>
        </w:rPr>
        <w:t xml:space="preserve">, облачным хранилищем данных, вычислениями конечного пользователя, мобильными устройствами и операционными системами. </w:t>
      </w:r>
    </w:p>
    <w:p w:rsidR="00B347E1" w:rsidRPr="004966B4" w:rsidRDefault="00193BEB" w:rsidP="004A67D5">
      <w:pPr>
        <w:pStyle w:val="a"/>
        <w:numPr>
          <w:ilvl w:val="0"/>
          <w:numId w:val="3"/>
        </w:numPr>
        <w:tabs>
          <w:tab w:val="clear" w:pos="360"/>
          <w:tab w:val="num" w:pos="1080"/>
        </w:tabs>
        <w:spacing w:before="0"/>
        <w:ind w:left="720" w:firstLine="0"/>
        <w:jc w:val="both"/>
        <w:rPr>
          <w:lang w:val="ru-RU"/>
        </w:rPr>
      </w:pPr>
      <w:r w:rsidRPr="004966B4">
        <w:rPr>
          <w:lang w:val="ru-RU"/>
        </w:rPr>
        <w:t>Менеджмент</w:t>
      </w:r>
      <w:r w:rsidR="004B1CCE" w:rsidRPr="004966B4">
        <w:rPr>
          <w:lang w:val="ru-RU"/>
        </w:rPr>
        <w:t xml:space="preserve"> осознает и определяет зависимость и взаимосвязь между </w:t>
      </w:r>
      <w:r w:rsidR="00B347E1" w:rsidRPr="004966B4">
        <w:rPr>
          <w:lang w:val="ru-RU"/>
        </w:rPr>
        <w:t xml:space="preserve"> </w:t>
      </w:r>
      <w:r w:rsidR="00B33C70" w:rsidRPr="004966B4">
        <w:rPr>
          <w:lang w:val="ru-RU"/>
        </w:rPr>
        <w:t xml:space="preserve">автоматизированными </w:t>
      </w:r>
      <w:r w:rsidR="004B1CCE" w:rsidRPr="004966B4">
        <w:rPr>
          <w:lang w:val="ru-RU"/>
        </w:rPr>
        <w:t xml:space="preserve">контрольными </w:t>
      </w:r>
      <w:r w:rsidR="00993ACC" w:rsidRPr="004966B4">
        <w:rPr>
          <w:lang w:val="ru-RU"/>
        </w:rPr>
        <w:t>действиями</w:t>
      </w:r>
      <w:r w:rsidR="004B1CCE" w:rsidRPr="004966B4">
        <w:rPr>
          <w:lang w:val="ru-RU"/>
        </w:rPr>
        <w:t xml:space="preserve"> в отношении бизнес-процессов и общими средствами контроля </w:t>
      </w:r>
      <w:r w:rsidR="00993ACC" w:rsidRPr="004966B4">
        <w:rPr>
          <w:lang w:val="ru-RU"/>
        </w:rPr>
        <w:t>информационных</w:t>
      </w:r>
      <w:r w:rsidR="004B1CCE" w:rsidRPr="004966B4">
        <w:rPr>
          <w:lang w:val="ru-RU"/>
        </w:rPr>
        <w:t xml:space="preserve"> технологий</w:t>
      </w:r>
      <w:r w:rsidR="00B347E1" w:rsidRPr="004966B4">
        <w:rPr>
          <w:lang w:val="ru-RU"/>
        </w:rPr>
        <w:t xml:space="preserve">. </w:t>
      </w:r>
    </w:p>
    <w:p w:rsidR="00B347E1" w:rsidRPr="004966B4" w:rsidRDefault="00193BEB" w:rsidP="004A67D5">
      <w:pPr>
        <w:pStyle w:val="a"/>
        <w:numPr>
          <w:ilvl w:val="0"/>
          <w:numId w:val="3"/>
        </w:numPr>
        <w:tabs>
          <w:tab w:val="clear" w:pos="360"/>
          <w:tab w:val="num" w:pos="1080"/>
        </w:tabs>
        <w:spacing w:before="0"/>
        <w:ind w:left="720" w:firstLine="0"/>
        <w:jc w:val="both"/>
        <w:rPr>
          <w:u w:val="single"/>
          <w:lang w:val="ru-RU"/>
        </w:rPr>
      </w:pPr>
      <w:r w:rsidRPr="004966B4">
        <w:rPr>
          <w:lang w:val="ru-RU"/>
        </w:rPr>
        <w:lastRenderedPageBreak/>
        <w:t>Менеджмент</w:t>
      </w:r>
      <w:r w:rsidR="004B1CCE" w:rsidRPr="004966B4">
        <w:rPr>
          <w:lang w:val="ru-RU"/>
        </w:rPr>
        <w:t xml:space="preserve"> использует рамочную модель </w:t>
      </w:r>
      <w:r w:rsidR="00B347E1" w:rsidRPr="004966B4">
        <w:t>COBIT</w:t>
      </w:r>
      <w:r w:rsidR="004B1CCE" w:rsidRPr="004966B4">
        <w:rPr>
          <w:lang w:val="ru-RU"/>
        </w:rPr>
        <w:t>-</w:t>
      </w:r>
      <w:r w:rsidR="00B347E1" w:rsidRPr="004966B4">
        <w:rPr>
          <w:lang w:val="ru-RU"/>
        </w:rPr>
        <w:t>5</w:t>
      </w:r>
      <w:r w:rsidR="00B347E1" w:rsidRPr="004966B4">
        <w:rPr>
          <w:rStyle w:val="af6"/>
        </w:rPr>
        <w:footnoteReference w:id="6"/>
      </w:r>
      <w:r w:rsidR="00B347E1" w:rsidRPr="004966B4">
        <w:rPr>
          <w:lang w:val="ru-RU"/>
        </w:rPr>
        <w:t xml:space="preserve"> </w:t>
      </w:r>
      <w:r w:rsidR="004B1CCE" w:rsidRPr="004966B4">
        <w:rPr>
          <w:lang w:val="ru-RU"/>
        </w:rPr>
        <w:t xml:space="preserve">для стратегического и оперативного управления ИТ-системами и процессами в рамках всей организации. </w:t>
      </w:r>
    </w:p>
    <w:p w:rsidR="006461D0" w:rsidRPr="004966B4" w:rsidRDefault="00703894" w:rsidP="006461D0">
      <w:pPr>
        <w:pStyle w:val="numberedparas"/>
        <w:numPr>
          <w:ilvl w:val="0"/>
          <w:numId w:val="1"/>
        </w:numPr>
        <w:rPr>
          <w:lang w:val="ru-RU"/>
        </w:rPr>
      </w:pPr>
      <w:r w:rsidRPr="004966B4">
        <w:rPr>
          <w:lang w:val="ru-RU"/>
        </w:rPr>
        <w:t xml:space="preserve">Устанавливает </w:t>
      </w:r>
      <w:r w:rsidR="006461D0" w:rsidRPr="004966B4">
        <w:rPr>
          <w:lang w:val="ru-RU"/>
        </w:rPr>
        <w:t xml:space="preserve">ли </w:t>
      </w:r>
      <w:r w:rsidR="00193BEB" w:rsidRPr="004966B4">
        <w:rPr>
          <w:lang w:val="ru-RU"/>
        </w:rPr>
        <w:t>менеджмент</w:t>
      </w:r>
      <w:r w:rsidRPr="004966B4">
        <w:rPr>
          <w:lang w:val="ru-RU"/>
        </w:rPr>
        <w:t xml:space="preserve"> актуальные средства контроля информационных технологий? </w:t>
      </w:r>
      <w:r w:rsidR="006461D0" w:rsidRPr="004966B4">
        <w:rPr>
          <w:lang w:val="ru-RU"/>
        </w:rPr>
        <w:t xml:space="preserve"> Например:</w:t>
      </w:r>
    </w:p>
    <w:p w:rsidR="00703894" w:rsidRPr="004966B4" w:rsidRDefault="00193BEB" w:rsidP="00963C9A">
      <w:pPr>
        <w:pStyle w:val="a"/>
        <w:numPr>
          <w:ilvl w:val="0"/>
          <w:numId w:val="3"/>
        </w:numPr>
        <w:tabs>
          <w:tab w:val="clear" w:pos="360"/>
          <w:tab w:val="num" w:pos="1080"/>
        </w:tabs>
        <w:ind w:left="720" w:firstLine="0"/>
        <w:jc w:val="both"/>
        <w:rPr>
          <w:u w:val="single"/>
          <w:lang w:val="ru-RU"/>
        </w:rPr>
      </w:pPr>
      <w:r w:rsidRPr="004966B4">
        <w:rPr>
          <w:lang w:val="ru-RU"/>
        </w:rPr>
        <w:t>Менеджмент</w:t>
      </w:r>
      <w:r w:rsidR="00703894" w:rsidRPr="004966B4">
        <w:rPr>
          <w:lang w:val="ru-RU"/>
        </w:rPr>
        <w:t xml:space="preserve"> </w:t>
      </w:r>
      <w:r w:rsidR="00E94247" w:rsidRPr="004966B4">
        <w:rPr>
          <w:lang w:val="ru-RU"/>
        </w:rPr>
        <w:t>подбирает</w:t>
      </w:r>
      <w:r w:rsidR="00703894" w:rsidRPr="004966B4">
        <w:rPr>
          <w:lang w:val="ru-RU"/>
        </w:rPr>
        <w:t xml:space="preserve"> и разрабатывает контрольные мероприятия в отношении технологической инфраструктуры, предназначенные для обеспечения полноты, точности и доступности технологической обработки.</w:t>
      </w:r>
    </w:p>
    <w:p w:rsidR="00703894" w:rsidRPr="004966B4" w:rsidRDefault="006461D0" w:rsidP="00963C9A">
      <w:pPr>
        <w:pStyle w:val="a"/>
        <w:numPr>
          <w:ilvl w:val="0"/>
          <w:numId w:val="3"/>
        </w:numPr>
        <w:tabs>
          <w:tab w:val="clear" w:pos="360"/>
          <w:tab w:val="num" w:pos="1080"/>
        </w:tabs>
        <w:ind w:left="720" w:firstLine="0"/>
        <w:jc w:val="both"/>
        <w:rPr>
          <w:u w:val="single"/>
          <w:lang w:val="ru-RU"/>
        </w:rPr>
      </w:pPr>
      <w:r w:rsidRPr="004966B4">
        <w:rPr>
          <w:lang w:val="ru-RU"/>
        </w:rPr>
        <w:t>Существуют четко определенные процедуры ежедневного резервн</w:t>
      </w:r>
      <w:r w:rsidR="00703894" w:rsidRPr="004966B4">
        <w:rPr>
          <w:lang w:val="ru-RU"/>
        </w:rPr>
        <w:t>ого</w:t>
      </w:r>
      <w:r w:rsidRPr="004966B4">
        <w:rPr>
          <w:lang w:val="ru-RU"/>
        </w:rPr>
        <w:t xml:space="preserve"> копи</w:t>
      </w:r>
      <w:r w:rsidR="00703894" w:rsidRPr="004966B4">
        <w:rPr>
          <w:lang w:val="ru-RU"/>
        </w:rPr>
        <w:t>рования</w:t>
      </w:r>
      <w:r w:rsidRPr="004966B4">
        <w:rPr>
          <w:lang w:val="ru-RU"/>
        </w:rPr>
        <w:t xml:space="preserve"> и восстановления всех данных</w:t>
      </w:r>
      <w:r w:rsidR="00703894" w:rsidRPr="004966B4">
        <w:rPr>
          <w:lang w:val="ru-RU"/>
        </w:rPr>
        <w:t>, имеющих ключевое значение для организации</w:t>
      </w:r>
      <w:r w:rsidRPr="004966B4">
        <w:rPr>
          <w:lang w:val="ru-RU"/>
        </w:rPr>
        <w:t>.</w:t>
      </w:r>
    </w:p>
    <w:p w:rsidR="006461D0" w:rsidRPr="004966B4" w:rsidRDefault="00703894" w:rsidP="00963C9A">
      <w:pPr>
        <w:pStyle w:val="a"/>
        <w:numPr>
          <w:ilvl w:val="0"/>
          <w:numId w:val="3"/>
        </w:numPr>
        <w:tabs>
          <w:tab w:val="clear" w:pos="360"/>
          <w:tab w:val="num" w:pos="1080"/>
        </w:tabs>
        <w:ind w:left="720" w:firstLine="0"/>
        <w:jc w:val="both"/>
        <w:rPr>
          <w:u w:val="single"/>
          <w:lang w:val="ru-RU"/>
        </w:rPr>
      </w:pPr>
      <w:r w:rsidRPr="004966B4">
        <w:rPr>
          <w:lang w:val="ru-RU"/>
        </w:rPr>
        <w:t xml:space="preserve">Установлены процедуры </w:t>
      </w:r>
      <w:r w:rsidR="00F0368A" w:rsidRPr="004966B4">
        <w:rPr>
          <w:lang w:val="ru-RU"/>
        </w:rPr>
        <w:t xml:space="preserve">использования резервных генераторов для обеспечения высокого уровня эксплуатационной готовности информационно-технологических систем организации. </w:t>
      </w:r>
      <w:r w:rsidR="006461D0" w:rsidRPr="004966B4">
        <w:rPr>
          <w:lang w:val="ru-RU"/>
        </w:rPr>
        <w:t xml:space="preserve"> </w:t>
      </w:r>
    </w:p>
    <w:p w:rsidR="006461D0" w:rsidRPr="004966B4" w:rsidRDefault="00D00310" w:rsidP="00963C9A">
      <w:pPr>
        <w:pStyle w:val="numberedparas"/>
        <w:numPr>
          <w:ilvl w:val="0"/>
          <w:numId w:val="1"/>
        </w:numPr>
        <w:rPr>
          <w:lang w:val="ru-RU"/>
        </w:rPr>
      </w:pPr>
      <w:r w:rsidRPr="004966B4">
        <w:rPr>
          <w:lang w:val="ru-RU"/>
        </w:rPr>
        <w:t xml:space="preserve">Установлены ли </w:t>
      </w:r>
      <w:r w:rsidR="00193BEB" w:rsidRPr="004966B4">
        <w:rPr>
          <w:lang w:val="ru-RU"/>
        </w:rPr>
        <w:t>менеджментом</w:t>
      </w:r>
      <w:r w:rsidRPr="004966B4">
        <w:rPr>
          <w:lang w:val="ru-RU"/>
        </w:rPr>
        <w:t xml:space="preserve"> </w:t>
      </w:r>
      <w:r w:rsidR="00D56ACA" w:rsidRPr="004966B4">
        <w:rPr>
          <w:lang w:val="ru-RU"/>
        </w:rPr>
        <w:t xml:space="preserve">актуальные контрольные </w:t>
      </w:r>
      <w:r w:rsidR="00993ACC" w:rsidRPr="004966B4">
        <w:rPr>
          <w:lang w:val="ru-RU"/>
        </w:rPr>
        <w:t>действия</w:t>
      </w:r>
      <w:r w:rsidR="00D56ACA" w:rsidRPr="004966B4">
        <w:rPr>
          <w:lang w:val="ru-RU"/>
        </w:rPr>
        <w:t xml:space="preserve"> в отношении процесса управления обеспечением безопасности? </w:t>
      </w:r>
      <w:r w:rsidR="006461D0" w:rsidRPr="004966B4">
        <w:rPr>
          <w:lang w:val="ru-RU"/>
        </w:rPr>
        <w:t>Например:</w:t>
      </w:r>
    </w:p>
    <w:p w:rsidR="00141A84" w:rsidRPr="004966B4" w:rsidRDefault="00193BEB" w:rsidP="00963C9A">
      <w:pPr>
        <w:pStyle w:val="a"/>
        <w:numPr>
          <w:ilvl w:val="0"/>
          <w:numId w:val="3"/>
        </w:numPr>
        <w:tabs>
          <w:tab w:val="clear" w:pos="360"/>
          <w:tab w:val="num" w:pos="1080"/>
        </w:tabs>
        <w:ind w:left="720" w:firstLine="0"/>
        <w:jc w:val="both"/>
        <w:rPr>
          <w:u w:val="single"/>
          <w:lang w:val="ru-RU"/>
        </w:rPr>
      </w:pPr>
      <w:r w:rsidRPr="004966B4">
        <w:rPr>
          <w:lang w:val="ru-RU"/>
        </w:rPr>
        <w:t>Менеджмент</w:t>
      </w:r>
      <w:r w:rsidR="000D74D3" w:rsidRPr="004966B4">
        <w:rPr>
          <w:lang w:val="ru-RU"/>
        </w:rPr>
        <w:t xml:space="preserve"> выбирает и </w:t>
      </w:r>
      <w:r w:rsidR="00D56ACA" w:rsidRPr="004966B4">
        <w:rPr>
          <w:lang w:val="ru-RU"/>
        </w:rPr>
        <w:t>разраб</w:t>
      </w:r>
      <w:r w:rsidR="000D74D3" w:rsidRPr="004966B4">
        <w:rPr>
          <w:lang w:val="ru-RU"/>
        </w:rPr>
        <w:t xml:space="preserve">атывает контрольные мероприятия </w:t>
      </w:r>
      <w:r w:rsidR="00D56ACA" w:rsidRPr="004966B4">
        <w:rPr>
          <w:lang w:val="ru-RU"/>
        </w:rPr>
        <w:t>в отношении ограничения прав доступа авторизованных пользователей в соответстви</w:t>
      </w:r>
      <w:r w:rsidR="000D74D3" w:rsidRPr="004966B4">
        <w:rPr>
          <w:lang w:val="ru-RU"/>
        </w:rPr>
        <w:t>и</w:t>
      </w:r>
      <w:r w:rsidR="00D56ACA" w:rsidRPr="004966B4">
        <w:rPr>
          <w:lang w:val="ru-RU"/>
        </w:rPr>
        <w:t xml:space="preserve"> с их должностными обязанностями</w:t>
      </w:r>
      <w:r w:rsidR="000D74D3" w:rsidRPr="004966B4">
        <w:rPr>
          <w:lang w:val="ru-RU"/>
        </w:rPr>
        <w:t xml:space="preserve"> посредством введения мер физического контроля доступа в служебные помещения ИТ-инфраструктуры </w:t>
      </w:r>
      <w:r w:rsidR="00141A84" w:rsidRPr="004966B4">
        <w:rPr>
          <w:lang w:val="ru-RU"/>
        </w:rPr>
        <w:t>и</w:t>
      </w:r>
      <w:r w:rsidR="000D74D3" w:rsidRPr="004966B4">
        <w:rPr>
          <w:lang w:val="ru-RU"/>
        </w:rPr>
        <w:t xml:space="preserve"> использования паролей для получения доступа к ИТ-системам. </w:t>
      </w:r>
    </w:p>
    <w:p w:rsidR="006461D0" w:rsidRPr="004966B4" w:rsidRDefault="000D74D3" w:rsidP="00963C9A">
      <w:pPr>
        <w:pStyle w:val="a"/>
        <w:numPr>
          <w:ilvl w:val="0"/>
          <w:numId w:val="3"/>
        </w:numPr>
        <w:tabs>
          <w:tab w:val="clear" w:pos="360"/>
          <w:tab w:val="num" w:pos="1080"/>
        </w:tabs>
        <w:ind w:left="720" w:firstLine="0"/>
        <w:jc w:val="both"/>
        <w:rPr>
          <w:u w:val="single"/>
          <w:lang w:val="ru-RU"/>
        </w:rPr>
      </w:pPr>
      <w:r w:rsidRPr="004966B4">
        <w:rPr>
          <w:lang w:val="ru-RU"/>
        </w:rPr>
        <w:t xml:space="preserve">Усиленные средства контроля безопасности ИТ </w:t>
      </w:r>
      <w:r w:rsidR="00A6628E" w:rsidRPr="004966B4">
        <w:rPr>
          <w:lang w:val="ru-RU"/>
        </w:rPr>
        <w:t>включают требования в отношении регулярной смены паролей доступа и использование правил по созданию надежных паролей.</w:t>
      </w:r>
      <w:r w:rsidR="006461D0" w:rsidRPr="004966B4">
        <w:rPr>
          <w:lang w:val="ru-RU"/>
        </w:rPr>
        <w:t xml:space="preserve"> </w:t>
      </w:r>
    </w:p>
    <w:p w:rsidR="006461D0" w:rsidRPr="004966B4" w:rsidRDefault="00870213" w:rsidP="00870213">
      <w:pPr>
        <w:pStyle w:val="a"/>
        <w:numPr>
          <w:ilvl w:val="0"/>
          <w:numId w:val="3"/>
        </w:numPr>
        <w:tabs>
          <w:tab w:val="clear" w:pos="360"/>
          <w:tab w:val="num" w:pos="1080"/>
        </w:tabs>
        <w:ind w:left="720" w:firstLine="0"/>
        <w:jc w:val="both"/>
        <w:rPr>
          <w:lang w:val="ru-RU"/>
        </w:rPr>
      </w:pPr>
      <w:r w:rsidRPr="004966B4">
        <w:rPr>
          <w:lang w:val="ru-RU"/>
        </w:rPr>
        <w:t xml:space="preserve">Оптимальный вариант предполагает установление строгих автоматических ограничений в отношении доступа пользователей теми запросами, которые относятся к выполнению служебных обязанностей. </w:t>
      </w:r>
      <w:r w:rsidR="006461D0" w:rsidRPr="004966B4">
        <w:rPr>
          <w:lang w:val="ru-RU"/>
        </w:rPr>
        <w:t xml:space="preserve"> </w:t>
      </w:r>
    </w:p>
    <w:p w:rsidR="006461D0" w:rsidRPr="004966B4" w:rsidRDefault="004A67D5" w:rsidP="00963C9A">
      <w:pPr>
        <w:pStyle w:val="numberedparas"/>
        <w:numPr>
          <w:ilvl w:val="0"/>
          <w:numId w:val="1"/>
        </w:numPr>
        <w:rPr>
          <w:lang w:val="ru-RU"/>
        </w:rPr>
      </w:pPr>
      <w:r w:rsidRPr="004966B4">
        <w:rPr>
          <w:lang w:val="ru-RU"/>
        </w:rPr>
        <w:t xml:space="preserve">Осуществляет ли менеджмент подбор и </w:t>
      </w:r>
      <w:r w:rsidR="00870213" w:rsidRPr="004966B4">
        <w:rPr>
          <w:lang w:val="ru-RU"/>
        </w:rPr>
        <w:t>разраб</w:t>
      </w:r>
      <w:r w:rsidRPr="004966B4">
        <w:rPr>
          <w:lang w:val="ru-RU"/>
        </w:rPr>
        <w:t>отку</w:t>
      </w:r>
      <w:r w:rsidR="006461D0" w:rsidRPr="004966B4">
        <w:rPr>
          <w:lang w:val="ru-RU"/>
        </w:rPr>
        <w:t xml:space="preserve"> </w:t>
      </w:r>
      <w:r w:rsidR="00870213" w:rsidRPr="004966B4">
        <w:rPr>
          <w:lang w:val="ru-RU"/>
        </w:rPr>
        <w:t>контрольны</w:t>
      </w:r>
      <w:r w:rsidRPr="004966B4">
        <w:rPr>
          <w:lang w:val="ru-RU"/>
        </w:rPr>
        <w:t>х</w:t>
      </w:r>
      <w:r w:rsidR="00870213" w:rsidRPr="004966B4">
        <w:rPr>
          <w:lang w:val="ru-RU"/>
        </w:rPr>
        <w:t xml:space="preserve"> мероприяти</w:t>
      </w:r>
      <w:r w:rsidRPr="004966B4">
        <w:rPr>
          <w:lang w:val="ru-RU"/>
        </w:rPr>
        <w:t>й</w:t>
      </w:r>
      <w:r w:rsidR="00870213" w:rsidRPr="004966B4">
        <w:rPr>
          <w:lang w:val="ru-RU"/>
        </w:rPr>
        <w:t xml:space="preserve"> </w:t>
      </w:r>
      <w:r w:rsidR="006461D0" w:rsidRPr="004966B4">
        <w:rPr>
          <w:lang w:val="ru-RU"/>
        </w:rPr>
        <w:t>в отношении приобретения, разработки и технического обслуживания техн</w:t>
      </w:r>
      <w:r w:rsidR="00870213" w:rsidRPr="004966B4">
        <w:rPr>
          <w:lang w:val="ru-RU"/>
        </w:rPr>
        <w:t>ологий</w:t>
      </w:r>
      <w:r w:rsidR="006461D0" w:rsidRPr="004966B4">
        <w:rPr>
          <w:lang w:val="ru-RU"/>
        </w:rPr>
        <w:t xml:space="preserve"> и</w:t>
      </w:r>
      <w:r w:rsidR="00870213" w:rsidRPr="004966B4">
        <w:rPr>
          <w:lang w:val="ru-RU"/>
        </w:rPr>
        <w:t xml:space="preserve"> соответствующей</w:t>
      </w:r>
      <w:r w:rsidR="006461D0" w:rsidRPr="004966B4">
        <w:rPr>
          <w:lang w:val="ru-RU"/>
        </w:rPr>
        <w:t xml:space="preserve"> инфраструктуры, </w:t>
      </w:r>
      <w:r w:rsidR="00870213" w:rsidRPr="004966B4">
        <w:rPr>
          <w:lang w:val="ru-RU"/>
        </w:rPr>
        <w:t xml:space="preserve">предназначенных для </w:t>
      </w:r>
      <w:r w:rsidR="006461D0" w:rsidRPr="004966B4">
        <w:rPr>
          <w:lang w:val="ru-RU"/>
        </w:rPr>
        <w:t>достижени</w:t>
      </w:r>
      <w:r w:rsidR="00870213" w:rsidRPr="004966B4">
        <w:rPr>
          <w:lang w:val="ru-RU"/>
        </w:rPr>
        <w:t>я</w:t>
      </w:r>
      <w:r w:rsidR="006461D0" w:rsidRPr="004966B4">
        <w:rPr>
          <w:lang w:val="ru-RU"/>
        </w:rPr>
        <w:t xml:space="preserve"> стоящих перед </w:t>
      </w:r>
      <w:r w:rsidR="00193BEB" w:rsidRPr="004966B4">
        <w:rPr>
          <w:lang w:val="ru-RU"/>
        </w:rPr>
        <w:t>менеджментом</w:t>
      </w:r>
      <w:r w:rsidR="006461D0" w:rsidRPr="004966B4">
        <w:rPr>
          <w:lang w:val="ru-RU"/>
        </w:rPr>
        <w:t xml:space="preserve"> целей? Например:</w:t>
      </w:r>
    </w:p>
    <w:p w:rsidR="00624502" w:rsidRPr="004966B4" w:rsidRDefault="00624502" w:rsidP="00963C9A">
      <w:pPr>
        <w:pStyle w:val="a"/>
        <w:numPr>
          <w:ilvl w:val="0"/>
          <w:numId w:val="3"/>
        </w:numPr>
        <w:tabs>
          <w:tab w:val="clear" w:pos="360"/>
          <w:tab w:val="num" w:pos="1080"/>
        </w:tabs>
        <w:ind w:left="720" w:firstLine="0"/>
        <w:jc w:val="both"/>
        <w:rPr>
          <w:lang w:val="ru-RU"/>
        </w:rPr>
      </w:pPr>
      <w:r w:rsidRPr="004966B4">
        <w:rPr>
          <w:lang w:val="ru-RU"/>
        </w:rPr>
        <w:t xml:space="preserve">За </w:t>
      </w:r>
      <w:r w:rsidR="00DA02FB" w:rsidRPr="004966B4">
        <w:rPr>
          <w:lang w:val="ru-RU"/>
        </w:rPr>
        <w:t xml:space="preserve">процессы </w:t>
      </w:r>
      <w:r w:rsidRPr="004966B4">
        <w:rPr>
          <w:lang w:val="ru-RU"/>
        </w:rPr>
        <w:t>приобретени</w:t>
      </w:r>
      <w:r w:rsidR="00DA02FB" w:rsidRPr="004966B4">
        <w:rPr>
          <w:lang w:val="ru-RU"/>
        </w:rPr>
        <w:t>я</w:t>
      </w:r>
      <w:r w:rsidRPr="004966B4">
        <w:rPr>
          <w:lang w:val="ru-RU"/>
        </w:rPr>
        <w:t>, разработк</w:t>
      </w:r>
      <w:r w:rsidR="00DA02FB" w:rsidRPr="004966B4">
        <w:rPr>
          <w:lang w:val="ru-RU"/>
        </w:rPr>
        <w:t>и</w:t>
      </w:r>
      <w:r w:rsidRPr="004966B4">
        <w:rPr>
          <w:lang w:val="ru-RU"/>
        </w:rPr>
        <w:t xml:space="preserve"> и техническо</w:t>
      </w:r>
      <w:r w:rsidR="00DA02FB" w:rsidRPr="004966B4">
        <w:rPr>
          <w:lang w:val="ru-RU"/>
        </w:rPr>
        <w:t>го</w:t>
      </w:r>
      <w:r w:rsidRPr="004966B4">
        <w:rPr>
          <w:lang w:val="ru-RU"/>
        </w:rPr>
        <w:t xml:space="preserve"> обслуживани</w:t>
      </w:r>
      <w:r w:rsidR="00DA02FB" w:rsidRPr="004966B4">
        <w:rPr>
          <w:lang w:val="ru-RU"/>
        </w:rPr>
        <w:t>я</w:t>
      </w:r>
      <w:r w:rsidRPr="004966B4">
        <w:rPr>
          <w:lang w:val="ru-RU"/>
        </w:rPr>
        <w:t xml:space="preserve"> ИТ отвечает специализированный отдел информационных технологий. </w:t>
      </w:r>
    </w:p>
    <w:p w:rsidR="00870213" w:rsidRPr="004966B4" w:rsidRDefault="00624502" w:rsidP="00963C9A">
      <w:pPr>
        <w:pStyle w:val="a"/>
        <w:numPr>
          <w:ilvl w:val="0"/>
          <w:numId w:val="3"/>
        </w:numPr>
        <w:tabs>
          <w:tab w:val="clear" w:pos="360"/>
          <w:tab w:val="num" w:pos="1080"/>
        </w:tabs>
        <w:ind w:left="720" w:firstLine="0"/>
        <w:jc w:val="both"/>
        <w:rPr>
          <w:lang w:val="ru-RU"/>
        </w:rPr>
      </w:pPr>
      <w:r w:rsidRPr="004966B4">
        <w:rPr>
          <w:lang w:val="ru-RU"/>
        </w:rPr>
        <w:t xml:space="preserve">Контроль над развитием ИТ по организации в целом осуществляет комитет высокого уровня.   </w:t>
      </w:r>
    </w:p>
    <w:p w:rsidR="00870213" w:rsidRPr="004966B4" w:rsidRDefault="00870213" w:rsidP="00624502">
      <w:pPr>
        <w:pStyle w:val="a"/>
        <w:numPr>
          <w:ilvl w:val="0"/>
          <w:numId w:val="0"/>
        </w:numPr>
        <w:ind w:left="720"/>
        <w:jc w:val="both"/>
        <w:rPr>
          <w:lang w:val="ru-RU"/>
        </w:rPr>
      </w:pPr>
    </w:p>
    <w:p w:rsidR="006461D0" w:rsidRPr="004966B4" w:rsidRDefault="00624502" w:rsidP="00963C9A">
      <w:pPr>
        <w:pStyle w:val="a"/>
        <w:numPr>
          <w:ilvl w:val="0"/>
          <w:numId w:val="3"/>
        </w:numPr>
        <w:tabs>
          <w:tab w:val="clear" w:pos="360"/>
          <w:tab w:val="num" w:pos="1080"/>
        </w:tabs>
        <w:ind w:left="720" w:firstLine="0"/>
        <w:jc w:val="both"/>
        <w:rPr>
          <w:lang w:val="ru-RU"/>
        </w:rPr>
      </w:pPr>
      <w:r w:rsidRPr="004966B4">
        <w:rPr>
          <w:lang w:val="ru-RU"/>
        </w:rPr>
        <w:t>В</w:t>
      </w:r>
      <w:r w:rsidR="006461D0" w:rsidRPr="004966B4">
        <w:rPr>
          <w:lang w:val="ru-RU"/>
        </w:rPr>
        <w:t>о</w:t>
      </w:r>
      <w:r w:rsidRPr="004966B4">
        <w:rPr>
          <w:lang w:val="ru-RU"/>
        </w:rPr>
        <w:t xml:space="preserve"> </w:t>
      </w:r>
      <w:r w:rsidR="006461D0" w:rsidRPr="004966B4">
        <w:rPr>
          <w:lang w:val="ru-RU"/>
        </w:rPr>
        <w:t xml:space="preserve">всех случаях приобретения и отчуждения информационных технологий </w:t>
      </w:r>
      <w:r w:rsidRPr="004966B4">
        <w:rPr>
          <w:lang w:val="ru-RU"/>
        </w:rPr>
        <w:t xml:space="preserve">организация </w:t>
      </w:r>
      <w:r w:rsidR="00E94247" w:rsidRPr="004966B4">
        <w:rPr>
          <w:lang w:val="ru-RU"/>
        </w:rPr>
        <w:t>руководствуется</w:t>
      </w:r>
      <w:r w:rsidRPr="004966B4">
        <w:rPr>
          <w:lang w:val="ru-RU"/>
        </w:rPr>
        <w:t xml:space="preserve"> принципами</w:t>
      </w:r>
      <w:r w:rsidR="006461D0" w:rsidRPr="004966B4">
        <w:rPr>
          <w:lang w:val="ru-RU"/>
        </w:rPr>
        <w:t xml:space="preserve"> </w:t>
      </w:r>
      <w:r w:rsidR="006461D0" w:rsidRPr="004966B4">
        <w:t>COBIT</w:t>
      </w:r>
      <w:r w:rsidR="006461D0" w:rsidRPr="004966B4">
        <w:rPr>
          <w:lang w:val="ru-RU"/>
        </w:rPr>
        <w:t xml:space="preserve">. </w:t>
      </w:r>
    </w:p>
    <w:p w:rsidR="00624502" w:rsidRPr="004966B4" w:rsidRDefault="00624502" w:rsidP="00624502">
      <w:pPr>
        <w:pStyle w:val="af1"/>
        <w:rPr>
          <w:lang w:val="ru-RU"/>
        </w:rPr>
      </w:pPr>
    </w:p>
    <w:p w:rsidR="00624502" w:rsidRPr="004966B4" w:rsidRDefault="00624502">
      <w:pPr>
        <w:spacing w:before="200" w:after="200" w:line="276" w:lineRule="auto"/>
        <w:rPr>
          <w:rFonts w:asciiTheme="minorHAnsi" w:eastAsiaTheme="minorEastAsia" w:hAnsiTheme="minorHAnsi" w:cstheme="minorBidi"/>
          <w:sz w:val="22"/>
          <w:szCs w:val="20"/>
          <w:lang w:val="ru-RU"/>
        </w:rPr>
      </w:pPr>
      <w:r w:rsidRPr="004966B4">
        <w:rPr>
          <w:lang w:val="ru-RU"/>
        </w:rPr>
        <w:br w:type="page"/>
      </w:r>
    </w:p>
    <w:p w:rsidR="006461D0" w:rsidRPr="004966B4" w:rsidRDefault="006461D0" w:rsidP="006461D0">
      <w:pPr>
        <w:pStyle w:val="2"/>
        <w:rPr>
          <w:szCs w:val="20"/>
          <w:lang w:val="ru-RU"/>
        </w:rPr>
      </w:pPr>
      <w:bookmarkStart w:id="85" w:name="_Toc1472243"/>
      <w:r w:rsidRPr="004966B4">
        <w:rPr>
          <w:lang w:val="ru-RU"/>
        </w:rPr>
        <w:lastRenderedPageBreak/>
        <w:t xml:space="preserve">принцип 12 </w:t>
      </w:r>
      <w:r w:rsidRPr="004966B4">
        <w:rPr>
          <w:rFonts w:ascii="Palatino Linotype" w:hAnsi="Palatino Linotype" w:cs="Palatino Linotype"/>
          <w:lang w:val="ru-RU"/>
        </w:rPr>
        <w:t>‐</w:t>
      </w:r>
      <w:r w:rsidRPr="004966B4">
        <w:rPr>
          <w:lang w:val="ru-RU"/>
        </w:rPr>
        <w:t xml:space="preserve"> Организация </w:t>
      </w:r>
      <w:r w:rsidR="008B3723" w:rsidRPr="004966B4">
        <w:rPr>
          <w:lang w:val="ru-RU"/>
        </w:rPr>
        <w:t>ОСУЩЕСТВЛЯЕТ КОНТРОЛЬНЫЕ МЕРОПРИЯТИЯ ПОСРЕДСТВОМ ПРИНЯТИЯ МЕР, УСТАНАВЛИВАЮЩИХ ОЖИДАЕМЫЕ РЕЗУЛЬТАТЫ, А ТАКЖЕ В РАМКАХ П</w:t>
      </w:r>
      <w:r w:rsidRPr="004966B4">
        <w:rPr>
          <w:lang w:val="ru-RU"/>
        </w:rPr>
        <w:t>роцедур</w:t>
      </w:r>
      <w:r w:rsidR="008B3723" w:rsidRPr="004966B4">
        <w:rPr>
          <w:lang w:val="ru-RU"/>
        </w:rPr>
        <w:t xml:space="preserve">, ОБЕСПЕЧИВАЮЩИХ </w:t>
      </w:r>
      <w:r w:rsidRPr="004966B4">
        <w:rPr>
          <w:lang w:val="ru-RU"/>
        </w:rPr>
        <w:t>вв</w:t>
      </w:r>
      <w:r w:rsidR="008B3723" w:rsidRPr="004966B4">
        <w:rPr>
          <w:lang w:val="ru-RU"/>
        </w:rPr>
        <w:t>ЕДЕНИЕ</w:t>
      </w:r>
      <w:r w:rsidRPr="004966B4">
        <w:rPr>
          <w:lang w:val="ru-RU"/>
        </w:rPr>
        <w:t xml:space="preserve"> эти</w:t>
      </w:r>
      <w:r w:rsidR="008B3723" w:rsidRPr="004966B4">
        <w:rPr>
          <w:lang w:val="ru-RU"/>
        </w:rPr>
        <w:t>Х</w:t>
      </w:r>
      <w:r w:rsidRPr="004966B4">
        <w:rPr>
          <w:lang w:val="ru-RU"/>
        </w:rPr>
        <w:t xml:space="preserve"> мер в действие.</w:t>
      </w:r>
      <w:bookmarkEnd w:id="85"/>
    </w:p>
    <w:p w:rsidR="006461D0" w:rsidRPr="004966B4" w:rsidRDefault="006461D0" w:rsidP="006461D0">
      <w:pPr>
        <w:pStyle w:val="af3"/>
        <w:rPr>
          <w:lang w:val="ru-RU"/>
        </w:rPr>
      </w:pPr>
      <w:r w:rsidRPr="004966B4">
        <w:rPr>
          <w:lang w:val="ru-RU"/>
        </w:rPr>
        <w:t xml:space="preserve">Рисунок </w:t>
      </w:r>
      <w:r w:rsidR="00DD1D4F" w:rsidRPr="004966B4">
        <w:rPr>
          <w:noProof/>
        </w:rPr>
        <w:fldChar w:fldCharType="begin"/>
      </w:r>
      <w:r w:rsidRPr="004966B4">
        <w:rPr>
          <w:noProof/>
        </w:rPr>
        <w:instrText xml:space="preserve"> SEQ Figure \* ARABIC </w:instrText>
      </w:r>
      <w:r w:rsidR="00DD1D4F" w:rsidRPr="004966B4">
        <w:rPr>
          <w:noProof/>
        </w:rPr>
        <w:fldChar w:fldCharType="separate"/>
      </w:r>
      <w:r w:rsidR="00437F12" w:rsidRPr="004966B4">
        <w:rPr>
          <w:noProof/>
        </w:rPr>
        <w:t>18</w:t>
      </w:r>
      <w:r w:rsidR="00DD1D4F" w:rsidRPr="004966B4">
        <w:rPr>
          <w:noProof/>
        </w:rPr>
        <w:fldChar w:fldCharType="end"/>
      </w:r>
      <w:r w:rsidRPr="004966B4">
        <w:rPr>
          <w:noProof/>
          <w:lang w:val="ru-RU"/>
        </w:rPr>
        <w:t>.</w:t>
      </w:r>
      <w:r w:rsidRPr="004966B4">
        <w:t xml:space="preserve"> </w:t>
      </w:r>
      <w:r w:rsidRPr="004966B4">
        <w:rPr>
          <w:lang w:val="ru-RU"/>
        </w:rPr>
        <w:t xml:space="preserve">Интерпретация принципа </w:t>
      </w:r>
      <w:r w:rsidRPr="004966B4">
        <w:t>12</w:t>
      </w:r>
      <w:r w:rsidR="00E94247" w:rsidRPr="004966B4">
        <w:rPr>
          <w:lang w:val="ru-RU"/>
        </w:rPr>
        <w:t>.</w:t>
      </w:r>
    </w:p>
    <w:p w:rsidR="006461D0" w:rsidRPr="004966B4" w:rsidRDefault="0031322C" w:rsidP="006461D0">
      <w:pPr>
        <w:pStyle w:val="af3"/>
        <w:rPr>
          <w:noProof/>
        </w:rPr>
      </w:pPr>
      <w:r w:rsidRPr="004966B4">
        <w:rPr>
          <w:noProof/>
          <w:lang w:val="ru-RU" w:eastAsia="ru-RU"/>
        </w:rPr>
        <w:drawing>
          <wp:inline distT="0" distB="0" distL="0" distR="0" wp14:anchorId="3087EE0F" wp14:editId="69C49462">
            <wp:extent cx="4572396" cy="342929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396" cy="3429297"/>
                    </a:xfrm>
                    <a:prstGeom prst="rect">
                      <a:avLst/>
                    </a:prstGeom>
                  </pic:spPr>
                </pic:pic>
              </a:graphicData>
            </a:graphic>
          </wp:inline>
        </w:drawing>
      </w:r>
    </w:p>
    <w:p w:rsidR="006461D0" w:rsidRPr="004966B4" w:rsidRDefault="006461D0" w:rsidP="006461D0">
      <w:pPr>
        <w:rPr>
          <w:lang w:val="ru-RU"/>
        </w:rPr>
      </w:pPr>
    </w:p>
    <w:p w:rsidR="008B3723" w:rsidRPr="004966B4" w:rsidRDefault="008B3723" w:rsidP="006461D0">
      <w:pPr>
        <w:rPr>
          <w:lang w:val="ru-RU"/>
        </w:rPr>
      </w:pPr>
    </w:p>
    <w:p w:rsidR="006461D0" w:rsidRPr="004966B4" w:rsidRDefault="006461D0" w:rsidP="006461D0">
      <w:pPr>
        <w:pStyle w:val="3"/>
        <w:rPr>
          <w:lang w:val="ru-RU"/>
        </w:rPr>
      </w:pPr>
      <w:r w:rsidRPr="004966B4">
        <w:rPr>
          <w:lang w:val="ru-RU"/>
        </w:rPr>
        <w:t>комментарий</w:t>
      </w:r>
    </w:p>
    <w:p w:rsidR="006461D0" w:rsidRPr="004966B4" w:rsidRDefault="002801EF" w:rsidP="006461D0">
      <w:pPr>
        <w:pStyle w:val="numberedparas"/>
        <w:numPr>
          <w:ilvl w:val="0"/>
          <w:numId w:val="1"/>
        </w:numPr>
        <w:rPr>
          <w:szCs w:val="22"/>
          <w:lang w:val="ru-RU"/>
        </w:rPr>
      </w:pPr>
      <w:r w:rsidRPr="004966B4">
        <w:rPr>
          <w:szCs w:val="22"/>
          <w:lang w:val="ru-RU"/>
        </w:rPr>
        <w:t xml:space="preserve">Контрольные мероприятия </w:t>
      </w:r>
      <w:r w:rsidR="008A4AF1" w:rsidRPr="004966B4">
        <w:rPr>
          <w:szCs w:val="22"/>
          <w:lang w:val="ru-RU"/>
        </w:rPr>
        <w:t xml:space="preserve">включают в себя </w:t>
      </w:r>
      <w:r w:rsidR="00C10949" w:rsidRPr="004966B4">
        <w:rPr>
          <w:b/>
          <w:szCs w:val="22"/>
          <w:lang w:val="ru-RU"/>
        </w:rPr>
        <w:t>правила</w:t>
      </w:r>
      <w:r w:rsidR="006461D0" w:rsidRPr="004966B4">
        <w:rPr>
          <w:b/>
          <w:szCs w:val="22"/>
          <w:lang w:val="ru-RU"/>
        </w:rPr>
        <w:t xml:space="preserve">, </w:t>
      </w:r>
      <w:r w:rsidR="006461D0" w:rsidRPr="004966B4">
        <w:rPr>
          <w:szCs w:val="22"/>
          <w:lang w:val="ru-RU"/>
        </w:rPr>
        <w:t>устанавливаю</w:t>
      </w:r>
      <w:r w:rsidR="008A4AF1" w:rsidRPr="004966B4">
        <w:rPr>
          <w:szCs w:val="22"/>
          <w:lang w:val="ru-RU"/>
        </w:rPr>
        <w:t xml:space="preserve">щие, что должно быть сделано, </w:t>
      </w:r>
      <w:r w:rsidR="006461D0" w:rsidRPr="004966B4">
        <w:rPr>
          <w:szCs w:val="22"/>
          <w:lang w:val="ru-RU"/>
        </w:rPr>
        <w:t xml:space="preserve">и </w:t>
      </w:r>
      <w:r w:rsidR="006461D0" w:rsidRPr="004966B4">
        <w:rPr>
          <w:b/>
          <w:szCs w:val="22"/>
          <w:lang w:val="ru-RU"/>
        </w:rPr>
        <w:t>процедур</w:t>
      </w:r>
      <w:r w:rsidR="008A4AF1" w:rsidRPr="004966B4">
        <w:rPr>
          <w:b/>
          <w:szCs w:val="22"/>
          <w:lang w:val="ru-RU"/>
        </w:rPr>
        <w:t>ы</w:t>
      </w:r>
      <w:r w:rsidR="006461D0" w:rsidRPr="004966B4">
        <w:rPr>
          <w:b/>
          <w:szCs w:val="22"/>
          <w:lang w:val="ru-RU"/>
        </w:rPr>
        <w:t xml:space="preserve"> контроля, </w:t>
      </w:r>
      <w:r w:rsidR="008A4AF1" w:rsidRPr="004966B4">
        <w:rPr>
          <w:szCs w:val="22"/>
          <w:lang w:val="ru-RU"/>
        </w:rPr>
        <w:t xml:space="preserve">обеспечивающие реализацию этих </w:t>
      </w:r>
      <w:r w:rsidR="00C10949" w:rsidRPr="004966B4">
        <w:rPr>
          <w:szCs w:val="22"/>
          <w:lang w:val="ru-RU"/>
        </w:rPr>
        <w:t>правил</w:t>
      </w:r>
      <w:r w:rsidR="008A4AF1" w:rsidRPr="004966B4">
        <w:rPr>
          <w:szCs w:val="22"/>
          <w:lang w:val="ru-RU"/>
        </w:rPr>
        <w:t xml:space="preserve">. </w:t>
      </w:r>
      <w:r w:rsidR="006461D0" w:rsidRPr="004966B4">
        <w:rPr>
          <w:szCs w:val="22"/>
          <w:lang w:val="ru-RU"/>
        </w:rPr>
        <w:t xml:space="preserve"> Процедуры контроля обычно состоят из двух компонентов: (</w:t>
      </w:r>
      <w:r w:rsidR="006461D0" w:rsidRPr="004966B4">
        <w:rPr>
          <w:szCs w:val="22"/>
        </w:rPr>
        <w:t>i</w:t>
      </w:r>
      <w:r w:rsidR="006461D0" w:rsidRPr="004966B4">
        <w:rPr>
          <w:szCs w:val="22"/>
          <w:lang w:val="ru-RU"/>
        </w:rPr>
        <w:t>) непосредственно процесса контроля – чем занимается контролирующее лицо и (</w:t>
      </w:r>
      <w:r w:rsidR="006461D0" w:rsidRPr="004966B4">
        <w:rPr>
          <w:szCs w:val="22"/>
        </w:rPr>
        <w:t>ii</w:t>
      </w:r>
      <w:r w:rsidR="006461D0" w:rsidRPr="004966B4">
        <w:rPr>
          <w:szCs w:val="22"/>
          <w:lang w:val="ru-RU"/>
        </w:rPr>
        <w:t>) доказательства проведения мероприятий контроля – обычно это подпись лица, проводившего контроль.</w:t>
      </w:r>
      <w:r w:rsidR="006461D0" w:rsidRPr="004966B4">
        <w:rPr>
          <w:rFonts w:asciiTheme="minorHAnsi" w:hAnsiTheme="minorHAnsi"/>
          <w:b/>
          <w:i/>
          <w:szCs w:val="22"/>
          <w:lang w:val="ru-RU" w:eastAsia="ja-JP"/>
        </w:rPr>
        <w:t xml:space="preserve"> </w:t>
      </w:r>
      <w:r w:rsidR="006461D0" w:rsidRPr="004966B4">
        <w:rPr>
          <w:rFonts w:asciiTheme="minorHAnsi" w:hAnsiTheme="minorHAnsi"/>
          <w:szCs w:val="22"/>
          <w:lang w:val="ru-RU" w:eastAsia="ja-JP"/>
        </w:rPr>
        <w:t xml:space="preserve">Подпись является лишь одним элементом процедуры контроля </w:t>
      </w:r>
      <w:r w:rsidR="006461D0" w:rsidRPr="004966B4">
        <w:rPr>
          <w:szCs w:val="22"/>
          <w:lang w:val="ru-RU"/>
        </w:rPr>
        <w:t xml:space="preserve">(например, </w:t>
      </w:r>
      <w:r w:rsidR="008A4AF1" w:rsidRPr="004966B4">
        <w:rPr>
          <w:szCs w:val="22"/>
          <w:lang w:val="ru-RU"/>
        </w:rPr>
        <w:t xml:space="preserve">непосредственный начальник </w:t>
      </w:r>
      <w:r w:rsidR="006461D0" w:rsidRPr="004966B4">
        <w:rPr>
          <w:szCs w:val="22"/>
          <w:lang w:val="ru-RU"/>
        </w:rPr>
        <w:t>долж</w:t>
      </w:r>
      <w:r w:rsidR="008A4AF1" w:rsidRPr="004966B4">
        <w:rPr>
          <w:szCs w:val="22"/>
          <w:lang w:val="ru-RU"/>
        </w:rPr>
        <w:t>е</w:t>
      </w:r>
      <w:r w:rsidR="006461D0" w:rsidRPr="004966B4">
        <w:rPr>
          <w:szCs w:val="22"/>
          <w:lang w:val="ru-RU"/>
        </w:rPr>
        <w:t xml:space="preserve">н подписывать все командировочные распоряжения). </w:t>
      </w:r>
      <w:r w:rsidR="008A4AF1" w:rsidRPr="004966B4">
        <w:rPr>
          <w:szCs w:val="22"/>
          <w:lang w:val="ru-RU"/>
        </w:rPr>
        <w:t>Значение имеет то</w:t>
      </w:r>
      <w:r w:rsidR="006461D0" w:rsidRPr="004966B4">
        <w:rPr>
          <w:szCs w:val="22"/>
          <w:lang w:val="ru-RU"/>
        </w:rPr>
        <w:t>, что дела</w:t>
      </w:r>
      <w:r w:rsidR="008A4AF1" w:rsidRPr="004966B4">
        <w:rPr>
          <w:szCs w:val="22"/>
          <w:lang w:val="ru-RU"/>
        </w:rPr>
        <w:t>е</w:t>
      </w:r>
      <w:r w:rsidR="006461D0" w:rsidRPr="004966B4">
        <w:rPr>
          <w:szCs w:val="22"/>
          <w:lang w:val="ru-RU"/>
        </w:rPr>
        <w:t>т руководител</w:t>
      </w:r>
      <w:r w:rsidR="008A4AF1" w:rsidRPr="004966B4">
        <w:rPr>
          <w:szCs w:val="22"/>
          <w:lang w:val="ru-RU"/>
        </w:rPr>
        <w:t>ь</w:t>
      </w:r>
      <w:r w:rsidR="006461D0" w:rsidRPr="004966B4">
        <w:rPr>
          <w:szCs w:val="22"/>
          <w:lang w:val="ru-RU"/>
        </w:rPr>
        <w:t xml:space="preserve"> (сам процесс контроля), прежде чем поставить свою подпись.</w:t>
      </w:r>
      <w:r w:rsidR="006461D0" w:rsidRPr="004966B4">
        <w:rPr>
          <w:i/>
          <w:szCs w:val="22"/>
          <w:lang w:val="ru-RU"/>
        </w:rPr>
        <w:t xml:space="preserve"> </w:t>
      </w:r>
    </w:p>
    <w:p w:rsidR="006461D0" w:rsidRPr="004966B4" w:rsidRDefault="006461D0" w:rsidP="006461D0">
      <w:pPr>
        <w:pStyle w:val="numberedparas"/>
        <w:numPr>
          <w:ilvl w:val="0"/>
          <w:numId w:val="1"/>
        </w:numPr>
        <w:rPr>
          <w:lang w:val="ru-RU"/>
        </w:rPr>
      </w:pPr>
      <w:r w:rsidRPr="004966B4">
        <w:rPr>
          <w:lang w:val="ru-RU"/>
        </w:rPr>
        <w:t xml:space="preserve">Необходимо четко определить ответственность и подотчетность за проведение контрольных мероприятий. </w:t>
      </w:r>
      <w:r w:rsidR="00AA3F73" w:rsidRPr="004966B4">
        <w:rPr>
          <w:lang w:val="ru-RU"/>
        </w:rPr>
        <w:t xml:space="preserve">Политика в отношении </w:t>
      </w:r>
      <w:r w:rsidRPr="004966B4">
        <w:rPr>
          <w:lang w:val="ru-RU"/>
        </w:rPr>
        <w:t>контрол</w:t>
      </w:r>
      <w:r w:rsidR="00AA3F73" w:rsidRPr="004966B4">
        <w:rPr>
          <w:lang w:val="ru-RU"/>
        </w:rPr>
        <w:t>я</w:t>
      </w:r>
      <w:r w:rsidRPr="004966B4">
        <w:rPr>
          <w:lang w:val="ru-RU"/>
        </w:rPr>
        <w:t xml:space="preserve"> должн</w:t>
      </w:r>
      <w:r w:rsidR="00AA3F73" w:rsidRPr="004966B4">
        <w:rPr>
          <w:lang w:val="ru-RU"/>
        </w:rPr>
        <w:t>а осуществляться</w:t>
      </w:r>
      <w:r w:rsidRPr="004966B4">
        <w:rPr>
          <w:lang w:val="ru-RU"/>
        </w:rPr>
        <w:t xml:space="preserve"> продуманно, добросовестно и последовательно. Процедуры бесполезны, если они выполняются механистически или без постоянной и тщательной сосредоточенности. </w:t>
      </w:r>
      <w:r w:rsidRPr="004966B4">
        <w:rPr>
          <w:lang w:val="ru-RU"/>
        </w:rPr>
        <w:lastRenderedPageBreak/>
        <w:t xml:space="preserve">Процедуры контроля должны осуществляться в подходящее время, а выявленные в результате их проведения ошибки или проблемы должны быть расследованы, после чего необходимо принять меры по их устранению. </w:t>
      </w:r>
    </w:p>
    <w:p w:rsidR="006461D0" w:rsidRPr="004966B4" w:rsidRDefault="006461D0" w:rsidP="006461D0">
      <w:pPr>
        <w:pStyle w:val="numberedparas"/>
        <w:numPr>
          <w:ilvl w:val="0"/>
          <w:numId w:val="1"/>
        </w:numPr>
        <w:rPr>
          <w:lang w:val="ru-RU"/>
        </w:rPr>
      </w:pPr>
      <w:r w:rsidRPr="004966B4">
        <w:rPr>
          <w:lang w:val="ru-RU"/>
        </w:rPr>
        <w:t xml:space="preserve">Мероприятия по контролю должны проводиться сотрудниками, обладающими необходимой для их проведения компетенцией. Например, для проведения ежемесячных проверок </w:t>
      </w:r>
      <w:r w:rsidR="003718A3" w:rsidRPr="004966B4">
        <w:rPr>
          <w:lang w:val="ru-RU"/>
        </w:rPr>
        <w:t xml:space="preserve">функционирования </w:t>
      </w:r>
      <w:r w:rsidRPr="004966B4">
        <w:rPr>
          <w:lang w:val="ru-RU"/>
        </w:rPr>
        <w:t xml:space="preserve">охранной сигнализации на складе потребуется квалифицированный электрик. Для проведения некоторых контрольных действий могут потребоваться сотрудники с определенным уровнем служебного положения. Например, было бы неуместно поручить сотруднику утверждать требование по возмещению командировочных расходов его начальника. </w:t>
      </w:r>
    </w:p>
    <w:p w:rsidR="006461D0" w:rsidRPr="004966B4" w:rsidRDefault="006461D0" w:rsidP="006461D0">
      <w:pPr>
        <w:pStyle w:val="numberedparas"/>
        <w:numPr>
          <w:ilvl w:val="0"/>
          <w:numId w:val="1"/>
        </w:numPr>
        <w:rPr>
          <w:lang w:val="ru-RU"/>
        </w:rPr>
      </w:pPr>
      <w:r w:rsidRPr="004966B4">
        <w:rPr>
          <w:lang w:val="ru-RU"/>
        </w:rPr>
        <w:t xml:space="preserve">Системы внутреннего контроля с течением времени теряют свою эффективность. Многие организации сталкиваются с «разрастанием контроля», которое происходит с добавлением новых мер контроля к уже существующим мерам без оценки эффективности последних. Перед функциональными подразделениями/лицами, действующими на второй линии контроля, должна быть поставлена задача проведения периодического </w:t>
      </w:r>
      <w:r w:rsidR="00AA3F73" w:rsidRPr="004966B4">
        <w:rPr>
          <w:lang w:val="ru-RU"/>
        </w:rPr>
        <w:t>пересмотра контрольных</w:t>
      </w:r>
      <w:r w:rsidRPr="004966B4">
        <w:rPr>
          <w:lang w:val="ru-RU"/>
        </w:rPr>
        <w:t xml:space="preserve"> мер</w:t>
      </w:r>
      <w:r w:rsidR="00AA3F73" w:rsidRPr="004966B4">
        <w:rPr>
          <w:lang w:val="ru-RU"/>
        </w:rPr>
        <w:t>оприятий</w:t>
      </w:r>
      <w:r w:rsidRPr="004966B4">
        <w:rPr>
          <w:lang w:val="ru-RU"/>
        </w:rPr>
        <w:t xml:space="preserve"> с целью </w:t>
      </w:r>
      <w:r w:rsidR="003718A3" w:rsidRPr="004966B4">
        <w:rPr>
          <w:lang w:val="ru-RU"/>
        </w:rPr>
        <w:t xml:space="preserve">их актуализации </w:t>
      </w:r>
      <w:r w:rsidRPr="004966B4">
        <w:rPr>
          <w:lang w:val="ru-RU"/>
        </w:rPr>
        <w:t xml:space="preserve">и внесения изменений по мере необходимости. </w:t>
      </w:r>
    </w:p>
    <w:p w:rsidR="006461D0" w:rsidRPr="004966B4" w:rsidRDefault="006461D0" w:rsidP="006461D0">
      <w:pPr>
        <w:pStyle w:val="3"/>
        <w:rPr>
          <w:lang w:val="ru-RU"/>
        </w:rPr>
      </w:pPr>
      <w:bookmarkStart w:id="86" w:name="_Toc1472245"/>
      <w:r w:rsidRPr="004966B4">
        <w:rPr>
          <w:lang w:val="ru-RU"/>
        </w:rPr>
        <w:t xml:space="preserve">критерии оценки </w:t>
      </w:r>
      <w:r w:rsidR="00437F12" w:rsidRPr="004966B4">
        <w:rPr>
          <w:lang w:val="ru-RU"/>
        </w:rPr>
        <w:t xml:space="preserve">РЕЗУЛЬТАТИВНОСТИ </w:t>
      </w:r>
      <w:r w:rsidRPr="004966B4">
        <w:rPr>
          <w:lang w:val="ru-RU"/>
        </w:rPr>
        <w:t>внутреннего контроля:</w:t>
      </w:r>
      <w:bookmarkEnd w:id="86"/>
    </w:p>
    <w:p w:rsidR="006461D0" w:rsidRPr="004966B4" w:rsidRDefault="00C10949" w:rsidP="006461D0">
      <w:pPr>
        <w:pStyle w:val="numberedparas"/>
        <w:numPr>
          <w:ilvl w:val="0"/>
          <w:numId w:val="1"/>
        </w:numPr>
        <w:rPr>
          <w:lang w:val="ru-RU"/>
        </w:rPr>
      </w:pPr>
      <w:r w:rsidRPr="004966B4">
        <w:rPr>
          <w:lang w:val="ru-RU"/>
        </w:rPr>
        <w:t xml:space="preserve">Установлены ли </w:t>
      </w:r>
      <w:r w:rsidR="00193BEB" w:rsidRPr="004966B4">
        <w:rPr>
          <w:lang w:val="ru-RU"/>
        </w:rPr>
        <w:t>менеджментом</w:t>
      </w:r>
      <w:r w:rsidRPr="004966B4">
        <w:rPr>
          <w:lang w:val="ru-RU"/>
        </w:rPr>
        <w:t xml:space="preserve"> правила</w:t>
      </w:r>
      <w:r w:rsidR="006461D0" w:rsidRPr="004966B4">
        <w:rPr>
          <w:lang w:val="ru-RU"/>
        </w:rPr>
        <w:t xml:space="preserve"> и процедуры для поддержки реализации </w:t>
      </w:r>
      <w:r w:rsidR="003718A3" w:rsidRPr="004966B4">
        <w:rPr>
          <w:lang w:val="ru-RU"/>
        </w:rPr>
        <w:t xml:space="preserve">указаний </w:t>
      </w:r>
      <w:r w:rsidR="002E57C6" w:rsidRPr="004966B4">
        <w:rPr>
          <w:lang w:val="ru-RU"/>
        </w:rPr>
        <w:t>менеджмента</w:t>
      </w:r>
      <w:r w:rsidR="006461D0" w:rsidRPr="004966B4">
        <w:rPr>
          <w:lang w:val="ru-RU"/>
        </w:rPr>
        <w:t>? Например:</w:t>
      </w:r>
    </w:p>
    <w:p w:rsidR="006461D0" w:rsidRPr="004966B4" w:rsidRDefault="00C10949" w:rsidP="00C10949">
      <w:pPr>
        <w:pStyle w:val="a"/>
        <w:numPr>
          <w:ilvl w:val="0"/>
          <w:numId w:val="3"/>
        </w:numPr>
        <w:tabs>
          <w:tab w:val="clear" w:pos="360"/>
          <w:tab w:val="num" w:pos="1080"/>
        </w:tabs>
        <w:ind w:left="720" w:firstLine="0"/>
        <w:jc w:val="both"/>
        <w:rPr>
          <w:u w:val="single"/>
          <w:lang w:val="ru-RU"/>
        </w:rPr>
      </w:pPr>
      <w:r w:rsidRPr="004966B4">
        <w:rPr>
          <w:lang w:val="ru-RU"/>
        </w:rPr>
        <w:t>Установлен комплекс правил</w:t>
      </w:r>
      <w:r w:rsidR="006461D0" w:rsidRPr="004966B4">
        <w:rPr>
          <w:lang w:val="ru-RU"/>
        </w:rPr>
        <w:t>, определ</w:t>
      </w:r>
      <w:r w:rsidRPr="004966B4">
        <w:rPr>
          <w:lang w:val="ru-RU"/>
        </w:rPr>
        <w:t>яющих</w:t>
      </w:r>
      <w:r w:rsidR="006461D0" w:rsidRPr="004966B4">
        <w:rPr>
          <w:lang w:val="ru-RU"/>
        </w:rPr>
        <w:t xml:space="preserve">, что именно должно делаться </w:t>
      </w:r>
      <w:r w:rsidR="007910C6" w:rsidRPr="004966B4">
        <w:rPr>
          <w:lang w:val="ru-RU"/>
        </w:rPr>
        <w:t xml:space="preserve">с точки зрения </w:t>
      </w:r>
      <w:r w:rsidR="006461D0" w:rsidRPr="004966B4">
        <w:rPr>
          <w:lang w:val="ru-RU"/>
        </w:rPr>
        <w:t>внутреннего контроля.</w:t>
      </w:r>
    </w:p>
    <w:p w:rsidR="00C10949" w:rsidRPr="004966B4" w:rsidRDefault="006461D0" w:rsidP="00C10949">
      <w:pPr>
        <w:pStyle w:val="a"/>
        <w:numPr>
          <w:ilvl w:val="0"/>
          <w:numId w:val="3"/>
        </w:numPr>
        <w:tabs>
          <w:tab w:val="clear" w:pos="360"/>
          <w:tab w:val="num" w:pos="1080"/>
        </w:tabs>
        <w:ind w:left="720" w:firstLine="0"/>
        <w:jc w:val="both"/>
        <w:rPr>
          <w:u w:val="single"/>
          <w:lang w:val="ru-RU"/>
        </w:rPr>
      </w:pPr>
      <w:r w:rsidRPr="004966B4">
        <w:rPr>
          <w:lang w:val="ru-RU"/>
        </w:rPr>
        <w:t>Существует документ</w:t>
      </w:r>
      <w:r w:rsidR="00342FC8" w:rsidRPr="004966B4">
        <w:rPr>
          <w:lang w:val="ru-RU"/>
        </w:rPr>
        <w:t xml:space="preserve">ально оформленная </w:t>
      </w:r>
      <w:r w:rsidRPr="004966B4">
        <w:rPr>
          <w:lang w:val="ru-RU"/>
        </w:rPr>
        <w:t>процедура (последовательных действий), котор</w:t>
      </w:r>
      <w:r w:rsidR="00C10949" w:rsidRPr="004966B4">
        <w:rPr>
          <w:lang w:val="ru-RU"/>
        </w:rPr>
        <w:t>ой</w:t>
      </w:r>
      <w:r w:rsidRPr="004966B4">
        <w:rPr>
          <w:lang w:val="ru-RU"/>
        </w:rPr>
        <w:t xml:space="preserve"> необходимо </w:t>
      </w:r>
      <w:r w:rsidR="00C10949" w:rsidRPr="004966B4">
        <w:rPr>
          <w:lang w:val="ru-RU"/>
        </w:rPr>
        <w:t xml:space="preserve">следовать </w:t>
      </w:r>
      <w:r w:rsidRPr="004966B4">
        <w:rPr>
          <w:lang w:val="ru-RU"/>
        </w:rPr>
        <w:t xml:space="preserve">для </w:t>
      </w:r>
      <w:r w:rsidR="003718A3" w:rsidRPr="004966B4">
        <w:rPr>
          <w:lang w:val="ru-RU"/>
        </w:rPr>
        <w:t xml:space="preserve">соблюдения </w:t>
      </w:r>
      <w:r w:rsidR="00C10949" w:rsidRPr="004966B4">
        <w:rPr>
          <w:lang w:val="ru-RU"/>
        </w:rPr>
        <w:t xml:space="preserve"> правил.</w:t>
      </w:r>
    </w:p>
    <w:p w:rsidR="006461D0" w:rsidRPr="004966B4" w:rsidRDefault="00C10949" w:rsidP="00C10949">
      <w:pPr>
        <w:pStyle w:val="a"/>
        <w:numPr>
          <w:ilvl w:val="0"/>
          <w:numId w:val="3"/>
        </w:numPr>
        <w:tabs>
          <w:tab w:val="clear" w:pos="360"/>
          <w:tab w:val="num" w:pos="1080"/>
        </w:tabs>
        <w:ind w:left="720" w:firstLine="0"/>
        <w:jc w:val="both"/>
        <w:rPr>
          <w:u w:val="single"/>
          <w:lang w:val="ru-RU"/>
        </w:rPr>
      </w:pPr>
      <w:r w:rsidRPr="004966B4">
        <w:rPr>
          <w:lang w:val="ru-RU"/>
        </w:rPr>
        <w:t xml:space="preserve">Проводится обязательное обучение персонала вопросам осуществления ключевых мер контроля. </w:t>
      </w:r>
      <w:r w:rsidR="006461D0" w:rsidRPr="004966B4">
        <w:rPr>
          <w:lang w:val="ru-RU"/>
        </w:rPr>
        <w:t xml:space="preserve"> </w:t>
      </w:r>
    </w:p>
    <w:p w:rsidR="006461D0" w:rsidRPr="004966B4" w:rsidRDefault="006461D0" w:rsidP="006461D0">
      <w:pPr>
        <w:pStyle w:val="numberedparas"/>
        <w:numPr>
          <w:ilvl w:val="0"/>
          <w:numId w:val="1"/>
        </w:numPr>
        <w:rPr>
          <w:lang w:val="ru-RU"/>
        </w:rPr>
      </w:pPr>
      <w:r w:rsidRPr="004966B4">
        <w:rPr>
          <w:lang w:val="ru-RU"/>
        </w:rPr>
        <w:t>Установ</w:t>
      </w:r>
      <w:r w:rsidR="00345151" w:rsidRPr="004966B4">
        <w:rPr>
          <w:lang w:val="ru-RU"/>
        </w:rPr>
        <w:t xml:space="preserve">лен ли </w:t>
      </w:r>
      <w:r w:rsidR="00193BEB" w:rsidRPr="004966B4">
        <w:rPr>
          <w:lang w:val="ru-RU"/>
        </w:rPr>
        <w:t>менеджмент</w:t>
      </w:r>
      <w:r w:rsidR="00345151" w:rsidRPr="004966B4">
        <w:rPr>
          <w:lang w:val="ru-RU"/>
        </w:rPr>
        <w:t>ом</w:t>
      </w:r>
      <w:r w:rsidRPr="004966B4">
        <w:rPr>
          <w:lang w:val="ru-RU"/>
        </w:rPr>
        <w:t xml:space="preserve"> порядок ответственности и подотчетности </w:t>
      </w:r>
      <w:r w:rsidR="00345151" w:rsidRPr="004966B4">
        <w:rPr>
          <w:lang w:val="ru-RU"/>
        </w:rPr>
        <w:t>за и</w:t>
      </w:r>
      <w:r w:rsidRPr="004966B4">
        <w:rPr>
          <w:lang w:val="ru-RU"/>
        </w:rPr>
        <w:t>сполнени</w:t>
      </w:r>
      <w:r w:rsidR="00E94247" w:rsidRPr="004966B4">
        <w:rPr>
          <w:lang w:val="ru-RU"/>
        </w:rPr>
        <w:t>е</w:t>
      </w:r>
      <w:r w:rsidRPr="004966B4">
        <w:rPr>
          <w:lang w:val="ru-RU"/>
        </w:rPr>
        <w:t xml:space="preserve"> </w:t>
      </w:r>
      <w:r w:rsidR="00C10949" w:rsidRPr="004966B4">
        <w:rPr>
          <w:lang w:val="ru-RU"/>
        </w:rPr>
        <w:t>правил</w:t>
      </w:r>
      <w:r w:rsidRPr="004966B4">
        <w:rPr>
          <w:lang w:val="ru-RU"/>
        </w:rPr>
        <w:t xml:space="preserve"> и процедур? Например:</w:t>
      </w:r>
    </w:p>
    <w:p w:rsidR="00C10949" w:rsidRPr="004966B4" w:rsidRDefault="00C10949" w:rsidP="006461D0">
      <w:pPr>
        <w:pStyle w:val="a"/>
        <w:numPr>
          <w:ilvl w:val="0"/>
          <w:numId w:val="3"/>
        </w:numPr>
        <w:tabs>
          <w:tab w:val="clear" w:pos="360"/>
          <w:tab w:val="num" w:pos="1080"/>
        </w:tabs>
        <w:ind w:left="720" w:firstLine="0"/>
        <w:rPr>
          <w:lang w:val="ru-RU"/>
        </w:rPr>
      </w:pPr>
      <w:r w:rsidRPr="004966B4">
        <w:rPr>
          <w:lang w:val="ru-RU"/>
        </w:rPr>
        <w:t>Назначены о</w:t>
      </w:r>
      <w:r w:rsidR="006461D0" w:rsidRPr="004966B4">
        <w:rPr>
          <w:lang w:val="ru-RU"/>
        </w:rPr>
        <w:t>тветственны</w:t>
      </w:r>
      <w:r w:rsidRPr="004966B4">
        <w:rPr>
          <w:lang w:val="ru-RU"/>
        </w:rPr>
        <w:t xml:space="preserve">е лица </w:t>
      </w:r>
      <w:r w:rsidR="006461D0" w:rsidRPr="004966B4">
        <w:rPr>
          <w:lang w:val="ru-RU"/>
        </w:rPr>
        <w:t>за каждый элемент процесса контроля.</w:t>
      </w:r>
    </w:p>
    <w:p w:rsidR="006461D0" w:rsidRPr="004966B4" w:rsidRDefault="00C10949" w:rsidP="00C10949">
      <w:pPr>
        <w:pStyle w:val="a"/>
        <w:numPr>
          <w:ilvl w:val="0"/>
          <w:numId w:val="3"/>
        </w:numPr>
        <w:tabs>
          <w:tab w:val="clear" w:pos="360"/>
          <w:tab w:val="num" w:pos="1080"/>
        </w:tabs>
        <w:ind w:left="720" w:firstLine="0"/>
        <w:jc w:val="both"/>
        <w:rPr>
          <w:lang w:val="ru-RU"/>
        </w:rPr>
      </w:pPr>
      <w:r w:rsidRPr="004966B4">
        <w:rPr>
          <w:lang w:val="ru-RU"/>
        </w:rPr>
        <w:t xml:space="preserve">Проводится обучение менеджеров и рядовых сотрудников для информирования о важности осуществления контроля </w:t>
      </w:r>
      <w:r w:rsidR="003718A3" w:rsidRPr="004966B4">
        <w:rPr>
          <w:lang w:val="ru-RU"/>
        </w:rPr>
        <w:t xml:space="preserve">надлежащим </w:t>
      </w:r>
      <w:r w:rsidRPr="004966B4">
        <w:rPr>
          <w:lang w:val="ru-RU"/>
        </w:rPr>
        <w:t xml:space="preserve">образом.  </w:t>
      </w:r>
      <w:r w:rsidR="006461D0" w:rsidRPr="004966B4">
        <w:rPr>
          <w:lang w:val="ru-RU"/>
        </w:rPr>
        <w:t xml:space="preserve"> </w:t>
      </w:r>
    </w:p>
    <w:p w:rsidR="006461D0" w:rsidRPr="004966B4" w:rsidRDefault="006461D0" w:rsidP="006461D0">
      <w:pPr>
        <w:pStyle w:val="numberedparas"/>
        <w:numPr>
          <w:ilvl w:val="0"/>
          <w:numId w:val="1"/>
        </w:numPr>
        <w:rPr>
          <w:lang w:val="ru-RU"/>
        </w:rPr>
      </w:pPr>
      <w:r w:rsidRPr="004966B4">
        <w:rPr>
          <w:lang w:val="ru-RU"/>
        </w:rPr>
        <w:t xml:space="preserve">Своевременно ли проводятся в организации </w:t>
      </w:r>
      <w:r w:rsidR="00C10949" w:rsidRPr="004966B4">
        <w:rPr>
          <w:lang w:val="ru-RU"/>
        </w:rPr>
        <w:t xml:space="preserve">контрольные </w:t>
      </w:r>
      <w:r w:rsidRPr="004966B4">
        <w:rPr>
          <w:lang w:val="ru-RU"/>
        </w:rPr>
        <w:t>мероприятия? Например:</w:t>
      </w:r>
    </w:p>
    <w:p w:rsidR="00DB399B" w:rsidRPr="004966B4" w:rsidRDefault="006461D0" w:rsidP="00C10949">
      <w:pPr>
        <w:pStyle w:val="a"/>
        <w:numPr>
          <w:ilvl w:val="0"/>
          <w:numId w:val="3"/>
        </w:numPr>
        <w:tabs>
          <w:tab w:val="clear" w:pos="360"/>
          <w:tab w:val="num" w:pos="1080"/>
        </w:tabs>
        <w:ind w:left="720" w:firstLine="0"/>
        <w:jc w:val="both"/>
        <w:rPr>
          <w:u w:val="single"/>
          <w:lang w:val="ru-RU"/>
        </w:rPr>
      </w:pPr>
      <w:r w:rsidRPr="004966B4">
        <w:rPr>
          <w:lang w:val="ru-RU"/>
        </w:rPr>
        <w:t xml:space="preserve">Действуют заранее установленные </w:t>
      </w:r>
      <w:r w:rsidR="00C10949" w:rsidRPr="004966B4">
        <w:rPr>
          <w:lang w:val="ru-RU"/>
        </w:rPr>
        <w:t>сроки осуществления важнейших контрольных мероприятий, например, сроки об</w:t>
      </w:r>
      <w:r w:rsidRPr="004966B4">
        <w:rPr>
          <w:lang w:val="ru-RU"/>
        </w:rPr>
        <w:t>работк</w:t>
      </w:r>
      <w:r w:rsidR="00C10949" w:rsidRPr="004966B4">
        <w:rPr>
          <w:lang w:val="ru-RU"/>
        </w:rPr>
        <w:t>и</w:t>
      </w:r>
      <w:r w:rsidRPr="004966B4">
        <w:rPr>
          <w:lang w:val="ru-RU"/>
        </w:rPr>
        <w:t xml:space="preserve"> платежей</w:t>
      </w:r>
      <w:r w:rsidR="00C10949" w:rsidRPr="004966B4">
        <w:rPr>
          <w:lang w:val="ru-RU"/>
        </w:rPr>
        <w:t xml:space="preserve"> или сверки </w:t>
      </w:r>
      <w:r w:rsidR="00DB399B" w:rsidRPr="004966B4">
        <w:rPr>
          <w:lang w:val="ru-RU"/>
        </w:rPr>
        <w:t>банковских выписок</w:t>
      </w:r>
      <w:r w:rsidRPr="004966B4">
        <w:rPr>
          <w:lang w:val="ru-RU"/>
        </w:rPr>
        <w:t>.</w:t>
      </w:r>
    </w:p>
    <w:p w:rsidR="006461D0" w:rsidRPr="004966B4" w:rsidRDefault="00DB399B" w:rsidP="00C10949">
      <w:pPr>
        <w:pStyle w:val="a"/>
        <w:numPr>
          <w:ilvl w:val="0"/>
          <w:numId w:val="3"/>
        </w:numPr>
        <w:tabs>
          <w:tab w:val="clear" w:pos="360"/>
          <w:tab w:val="num" w:pos="1080"/>
        </w:tabs>
        <w:ind w:left="720" w:firstLine="0"/>
        <w:jc w:val="both"/>
        <w:rPr>
          <w:u w:val="single"/>
          <w:lang w:val="ru-RU"/>
        </w:rPr>
      </w:pPr>
      <w:r w:rsidRPr="004966B4">
        <w:rPr>
          <w:lang w:val="ru-RU"/>
        </w:rPr>
        <w:t xml:space="preserve">Руководителям низшего и среднего звена подаются регулярные отчеты о своевременности обработки деловой информации. </w:t>
      </w:r>
      <w:r w:rsidR="006461D0" w:rsidRPr="004966B4">
        <w:rPr>
          <w:lang w:val="ru-RU"/>
        </w:rPr>
        <w:t xml:space="preserve"> </w:t>
      </w:r>
    </w:p>
    <w:p w:rsidR="006461D0" w:rsidRPr="004966B4" w:rsidRDefault="006461D0" w:rsidP="006461D0">
      <w:pPr>
        <w:pStyle w:val="numberedparas"/>
        <w:numPr>
          <w:ilvl w:val="0"/>
          <w:numId w:val="1"/>
        </w:numPr>
        <w:rPr>
          <w:lang w:val="ru-RU"/>
        </w:rPr>
      </w:pPr>
      <w:r w:rsidRPr="004966B4">
        <w:rPr>
          <w:lang w:val="ru-RU"/>
        </w:rPr>
        <w:lastRenderedPageBreak/>
        <w:t xml:space="preserve">Принимает ли организация меры </w:t>
      </w:r>
      <w:r w:rsidR="004404B2" w:rsidRPr="004966B4">
        <w:rPr>
          <w:lang w:val="ru-RU"/>
        </w:rPr>
        <w:t xml:space="preserve">по </w:t>
      </w:r>
      <w:r w:rsidRPr="004966B4">
        <w:rPr>
          <w:lang w:val="ru-RU"/>
        </w:rPr>
        <w:t>устранению недостатков</w:t>
      </w:r>
      <w:r w:rsidR="00DB399B" w:rsidRPr="004966B4">
        <w:rPr>
          <w:lang w:val="ru-RU"/>
        </w:rPr>
        <w:t>, выявленных в результате контрольной деятельности</w:t>
      </w:r>
      <w:r w:rsidRPr="004966B4">
        <w:rPr>
          <w:lang w:val="ru-RU"/>
        </w:rPr>
        <w:t>? Например:</w:t>
      </w:r>
    </w:p>
    <w:p w:rsidR="00DB399B" w:rsidRPr="004966B4" w:rsidRDefault="00DB399B" w:rsidP="00DB399B">
      <w:pPr>
        <w:pStyle w:val="a"/>
        <w:numPr>
          <w:ilvl w:val="0"/>
          <w:numId w:val="3"/>
        </w:numPr>
        <w:tabs>
          <w:tab w:val="clear" w:pos="360"/>
          <w:tab w:val="num" w:pos="1080"/>
        </w:tabs>
        <w:ind w:left="720" w:firstLine="0"/>
        <w:jc w:val="both"/>
        <w:rPr>
          <w:lang w:val="ru-RU"/>
        </w:rPr>
      </w:pPr>
      <w:r w:rsidRPr="004966B4">
        <w:rPr>
          <w:lang w:val="ru-RU"/>
        </w:rPr>
        <w:t>Установлены процедуры по принятию корректирующих мер, однако степень соблюдения этих процедур зависит от уровня зрелости организации.</w:t>
      </w:r>
    </w:p>
    <w:p w:rsidR="006461D0" w:rsidRPr="004966B4" w:rsidRDefault="00DB399B" w:rsidP="00DB399B">
      <w:pPr>
        <w:pStyle w:val="a"/>
        <w:numPr>
          <w:ilvl w:val="0"/>
          <w:numId w:val="3"/>
        </w:numPr>
        <w:tabs>
          <w:tab w:val="clear" w:pos="360"/>
          <w:tab w:val="num" w:pos="1080"/>
        </w:tabs>
        <w:ind w:left="720" w:firstLine="0"/>
        <w:jc w:val="both"/>
        <w:rPr>
          <w:lang w:val="ru-RU"/>
        </w:rPr>
      </w:pPr>
      <w:r w:rsidRPr="004966B4">
        <w:rPr>
          <w:lang w:val="ru-RU"/>
        </w:rPr>
        <w:t>Р</w:t>
      </w:r>
      <w:r w:rsidR="006461D0" w:rsidRPr="004966B4">
        <w:rPr>
          <w:lang w:val="ru-RU"/>
        </w:rPr>
        <w:t>уководители</w:t>
      </w:r>
      <w:r w:rsidRPr="004966B4">
        <w:rPr>
          <w:lang w:val="ru-RU"/>
        </w:rPr>
        <w:t xml:space="preserve"> </w:t>
      </w:r>
      <w:r w:rsidR="00FB66AA" w:rsidRPr="004966B4">
        <w:rPr>
          <w:lang w:val="ru-RU"/>
        </w:rPr>
        <w:t>более высокого уровня</w:t>
      </w:r>
      <w:r w:rsidR="006461D0" w:rsidRPr="004966B4">
        <w:rPr>
          <w:lang w:val="ru-RU"/>
        </w:rPr>
        <w:t xml:space="preserve"> </w:t>
      </w:r>
      <w:r w:rsidRPr="004966B4">
        <w:rPr>
          <w:lang w:val="ru-RU"/>
        </w:rPr>
        <w:t xml:space="preserve">обязаны </w:t>
      </w:r>
      <w:r w:rsidR="006461D0" w:rsidRPr="004966B4">
        <w:rPr>
          <w:lang w:val="ru-RU"/>
        </w:rPr>
        <w:t xml:space="preserve">лично санкционировать проведение всех операций, не прошедших проверку достоверности в ИТ-системе. </w:t>
      </w:r>
    </w:p>
    <w:p w:rsidR="00DB399B" w:rsidRPr="004966B4" w:rsidRDefault="00DB399B" w:rsidP="00DB399B">
      <w:pPr>
        <w:pStyle w:val="a"/>
        <w:numPr>
          <w:ilvl w:val="0"/>
          <w:numId w:val="3"/>
        </w:numPr>
        <w:tabs>
          <w:tab w:val="clear" w:pos="360"/>
          <w:tab w:val="num" w:pos="1080"/>
        </w:tabs>
        <w:ind w:left="720" w:firstLine="0"/>
        <w:jc w:val="both"/>
        <w:rPr>
          <w:lang w:val="ru-RU"/>
        </w:rPr>
      </w:pPr>
      <w:r w:rsidRPr="004966B4">
        <w:rPr>
          <w:lang w:val="ru-RU"/>
        </w:rPr>
        <w:t xml:space="preserve">Руководителям низшего и среднего звена </w:t>
      </w:r>
      <w:r w:rsidR="00FB66AA" w:rsidRPr="004966B4">
        <w:rPr>
          <w:lang w:val="ru-RU"/>
        </w:rPr>
        <w:t xml:space="preserve">регулярно </w:t>
      </w:r>
      <w:r w:rsidRPr="004966B4">
        <w:rPr>
          <w:lang w:val="ru-RU"/>
        </w:rPr>
        <w:t xml:space="preserve">подаются отчеты о том, в каких сферах не </w:t>
      </w:r>
      <w:r w:rsidR="00040A3D" w:rsidRPr="004966B4">
        <w:rPr>
          <w:lang w:val="ru-RU"/>
        </w:rPr>
        <w:t>пред</w:t>
      </w:r>
      <w:r w:rsidRPr="004966B4">
        <w:rPr>
          <w:lang w:val="ru-RU"/>
        </w:rPr>
        <w:t xml:space="preserve">приняты </w:t>
      </w:r>
      <w:r w:rsidR="00040A3D" w:rsidRPr="004966B4">
        <w:rPr>
          <w:lang w:val="ru-RU"/>
        </w:rPr>
        <w:t xml:space="preserve">корректирующие действия. </w:t>
      </w:r>
    </w:p>
    <w:p w:rsidR="006461D0" w:rsidRPr="004966B4" w:rsidRDefault="006461D0" w:rsidP="006461D0">
      <w:pPr>
        <w:pStyle w:val="numberedparas"/>
        <w:numPr>
          <w:ilvl w:val="0"/>
          <w:numId w:val="1"/>
        </w:numPr>
        <w:rPr>
          <w:lang w:val="ru-RU"/>
        </w:rPr>
      </w:pPr>
      <w:r w:rsidRPr="004966B4">
        <w:rPr>
          <w:lang w:val="ru-RU"/>
        </w:rPr>
        <w:t xml:space="preserve">Компетентны ли сотрудники организации, выполняющие контрольные </w:t>
      </w:r>
      <w:r w:rsidR="00040A3D" w:rsidRPr="004966B4">
        <w:rPr>
          <w:lang w:val="ru-RU"/>
        </w:rPr>
        <w:t>мероприятия</w:t>
      </w:r>
      <w:r w:rsidRPr="004966B4">
        <w:rPr>
          <w:lang w:val="ru-RU"/>
        </w:rPr>
        <w:t>? Например:</w:t>
      </w:r>
    </w:p>
    <w:p w:rsidR="00AA7DD6" w:rsidRPr="004966B4" w:rsidRDefault="00AA7DD6" w:rsidP="00AA7DD6">
      <w:pPr>
        <w:pStyle w:val="a"/>
        <w:numPr>
          <w:ilvl w:val="0"/>
          <w:numId w:val="3"/>
        </w:numPr>
        <w:tabs>
          <w:tab w:val="clear" w:pos="360"/>
          <w:tab w:val="num" w:pos="1080"/>
        </w:tabs>
        <w:ind w:left="720" w:firstLine="0"/>
        <w:jc w:val="both"/>
        <w:rPr>
          <w:lang w:val="ru-RU"/>
        </w:rPr>
      </w:pPr>
      <w:r w:rsidRPr="004966B4">
        <w:rPr>
          <w:lang w:val="ru-RU"/>
        </w:rPr>
        <w:t>Уровень компетентности и полномочий, требующихся для выполнения каждого контрольного мероприятия, четко определен.</w:t>
      </w:r>
    </w:p>
    <w:p w:rsidR="00040A3D" w:rsidRPr="004966B4" w:rsidRDefault="00AA7DD6" w:rsidP="00AA7DD6">
      <w:pPr>
        <w:pStyle w:val="a"/>
        <w:numPr>
          <w:ilvl w:val="0"/>
          <w:numId w:val="3"/>
        </w:numPr>
        <w:tabs>
          <w:tab w:val="clear" w:pos="360"/>
          <w:tab w:val="num" w:pos="1080"/>
        </w:tabs>
        <w:ind w:left="720" w:firstLine="0"/>
        <w:jc w:val="both"/>
        <w:rPr>
          <w:lang w:val="ru-RU"/>
        </w:rPr>
      </w:pPr>
      <w:r w:rsidRPr="004966B4">
        <w:rPr>
          <w:lang w:val="ru-RU"/>
        </w:rPr>
        <w:t xml:space="preserve">Менеджеры и рядовые сотрудники осведомлены об уровне компетентности и полномочий, требующих для эффективного осуществления </w:t>
      </w:r>
      <w:r w:rsidR="00A7469D" w:rsidRPr="004966B4">
        <w:rPr>
          <w:lang w:val="ru-RU"/>
        </w:rPr>
        <w:t>контрольных мероприятий</w:t>
      </w:r>
      <w:r w:rsidRPr="004966B4">
        <w:rPr>
          <w:lang w:val="ru-RU"/>
        </w:rPr>
        <w:t xml:space="preserve">.  </w:t>
      </w:r>
    </w:p>
    <w:p w:rsidR="006461D0" w:rsidRPr="004966B4" w:rsidRDefault="008B3AFB" w:rsidP="00AA7DD6">
      <w:pPr>
        <w:pStyle w:val="a"/>
        <w:numPr>
          <w:ilvl w:val="0"/>
          <w:numId w:val="3"/>
        </w:numPr>
        <w:tabs>
          <w:tab w:val="clear" w:pos="360"/>
          <w:tab w:val="num" w:pos="1080"/>
        </w:tabs>
        <w:ind w:left="720" w:firstLine="0"/>
        <w:jc w:val="both"/>
        <w:rPr>
          <w:lang w:val="ru-RU"/>
        </w:rPr>
      </w:pPr>
      <w:r w:rsidRPr="004966B4">
        <w:rPr>
          <w:lang w:val="ru-RU"/>
        </w:rPr>
        <w:t>Расходы в размере</w:t>
      </w:r>
      <w:r w:rsidR="006461D0" w:rsidRPr="004966B4">
        <w:rPr>
          <w:lang w:val="ru-RU"/>
        </w:rPr>
        <w:t>, превышающ</w:t>
      </w:r>
      <w:r w:rsidRPr="004966B4">
        <w:rPr>
          <w:lang w:val="ru-RU"/>
        </w:rPr>
        <w:t xml:space="preserve">ем заранее установленный </w:t>
      </w:r>
      <w:r w:rsidR="006461D0" w:rsidRPr="004966B4">
        <w:rPr>
          <w:lang w:val="ru-RU"/>
        </w:rPr>
        <w:t xml:space="preserve">лимит, санкционируются более высокопоставленным сотрудником. </w:t>
      </w:r>
    </w:p>
    <w:p w:rsidR="006461D0" w:rsidRPr="004966B4" w:rsidRDefault="006461D0" w:rsidP="006461D0">
      <w:pPr>
        <w:pStyle w:val="numberedparas"/>
        <w:numPr>
          <w:ilvl w:val="0"/>
          <w:numId w:val="1"/>
        </w:numPr>
        <w:rPr>
          <w:lang w:val="ru-RU"/>
        </w:rPr>
      </w:pPr>
      <w:r w:rsidRPr="004966B4">
        <w:rPr>
          <w:lang w:val="ru-RU"/>
        </w:rPr>
        <w:t xml:space="preserve">Проводит ли организация периодический </w:t>
      </w:r>
      <w:r w:rsidR="00AA7DD6" w:rsidRPr="004966B4">
        <w:rPr>
          <w:lang w:val="ru-RU"/>
        </w:rPr>
        <w:t>пересмотр</w:t>
      </w:r>
      <w:r w:rsidRPr="004966B4">
        <w:rPr>
          <w:lang w:val="ru-RU"/>
        </w:rPr>
        <w:t xml:space="preserve"> контрол</w:t>
      </w:r>
      <w:r w:rsidR="00AA7DD6" w:rsidRPr="004966B4">
        <w:rPr>
          <w:lang w:val="ru-RU"/>
        </w:rPr>
        <w:t>ьных мероприятий на предмет</w:t>
      </w:r>
      <w:r w:rsidRPr="004966B4">
        <w:rPr>
          <w:lang w:val="ru-RU"/>
        </w:rPr>
        <w:t xml:space="preserve"> их актуальност</w:t>
      </w:r>
      <w:r w:rsidR="00AA7DD6" w:rsidRPr="004966B4">
        <w:rPr>
          <w:lang w:val="ru-RU"/>
        </w:rPr>
        <w:t xml:space="preserve">и с внесением </w:t>
      </w:r>
      <w:r w:rsidRPr="004966B4">
        <w:rPr>
          <w:lang w:val="ru-RU"/>
        </w:rPr>
        <w:t>необходимы</w:t>
      </w:r>
      <w:r w:rsidR="00AA7DD6" w:rsidRPr="004966B4">
        <w:rPr>
          <w:lang w:val="ru-RU"/>
        </w:rPr>
        <w:t>х обновлений</w:t>
      </w:r>
      <w:r w:rsidRPr="004966B4">
        <w:rPr>
          <w:lang w:val="ru-RU"/>
        </w:rPr>
        <w:t>?  Например:</w:t>
      </w:r>
    </w:p>
    <w:p w:rsidR="00AA7DD6" w:rsidRPr="004966B4" w:rsidRDefault="00193BEB" w:rsidP="005C7B7F">
      <w:pPr>
        <w:pStyle w:val="a"/>
        <w:numPr>
          <w:ilvl w:val="0"/>
          <w:numId w:val="3"/>
        </w:numPr>
        <w:tabs>
          <w:tab w:val="clear" w:pos="360"/>
          <w:tab w:val="num" w:pos="1080"/>
        </w:tabs>
        <w:ind w:left="720" w:firstLine="0"/>
        <w:jc w:val="both"/>
        <w:rPr>
          <w:lang w:val="ru-RU"/>
        </w:rPr>
      </w:pPr>
      <w:r w:rsidRPr="004966B4">
        <w:rPr>
          <w:lang w:val="ru-RU"/>
        </w:rPr>
        <w:t>Менеджмент</w:t>
      </w:r>
      <w:r w:rsidR="005C7B7F" w:rsidRPr="004966B4">
        <w:rPr>
          <w:lang w:val="ru-RU"/>
        </w:rPr>
        <w:t xml:space="preserve"> на регулярной основе анализирует контрольные мероприятия на предмет их актуальности.</w:t>
      </w:r>
    </w:p>
    <w:p w:rsidR="00AA7DD6" w:rsidRPr="004966B4" w:rsidRDefault="005C7B7F" w:rsidP="005C7B7F">
      <w:pPr>
        <w:pStyle w:val="a"/>
        <w:numPr>
          <w:ilvl w:val="0"/>
          <w:numId w:val="3"/>
        </w:numPr>
        <w:tabs>
          <w:tab w:val="clear" w:pos="360"/>
          <w:tab w:val="num" w:pos="1080"/>
        </w:tabs>
        <w:ind w:left="720" w:firstLine="0"/>
        <w:jc w:val="both"/>
        <w:rPr>
          <w:lang w:val="ru-RU"/>
        </w:rPr>
      </w:pPr>
      <w:r w:rsidRPr="004966B4">
        <w:rPr>
          <w:lang w:val="ru-RU"/>
        </w:rPr>
        <w:t xml:space="preserve">Установлены четкие </w:t>
      </w:r>
      <w:r w:rsidR="00B44737" w:rsidRPr="004966B4">
        <w:rPr>
          <w:lang w:val="ru-RU"/>
        </w:rPr>
        <w:t xml:space="preserve">сроки </w:t>
      </w:r>
      <w:r w:rsidRPr="004966B4">
        <w:rPr>
          <w:lang w:val="ru-RU"/>
        </w:rPr>
        <w:t>пересмотра контрольных мероприятий</w:t>
      </w:r>
      <w:r w:rsidR="00B44737" w:rsidRPr="004966B4">
        <w:rPr>
          <w:lang w:val="ru-RU"/>
        </w:rPr>
        <w:t xml:space="preserve">для их актуализации </w:t>
      </w:r>
      <w:r w:rsidRPr="004966B4">
        <w:rPr>
          <w:lang w:val="ru-RU"/>
        </w:rPr>
        <w:t>.</w:t>
      </w:r>
    </w:p>
    <w:p w:rsidR="005C7B7F" w:rsidRPr="004966B4" w:rsidRDefault="005C7B7F" w:rsidP="005C7B7F">
      <w:pPr>
        <w:pStyle w:val="a"/>
        <w:numPr>
          <w:ilvl w:val="0"/>
          <w:numId w:val="3"/>
        </w:numPr>
        <w:tabs>
          <w:tab w:val="clear" w:pos="360"/>
          <w:tab w:val="num" w:pos="1080"/>
        </w:tabs>
        <w:ind w:left="720" w:firstLine="0"/>
        <w:jc w:val="both"/>
        <w:rPr>
          <w:lang w:val="ru-RU"/>
        </w:rPr>
      </w:pPr>
      <w:r w:rsidRPr="004966B4">
        <w:rPr>
          <w:lang w:val="ru-RU"/>
        </w:rPr>
        <w:t>Высш</w:t>
      </w:r>
      <w:r w:rsidR="00345151" w:rsidRPr="004966B4">
        <w:rPr>
          <w:lang w:val="ru-RU"/>
        </w:rPr>
        <w:t>ий</w:t>
      </w:r>
      <w:r w:rsidRPr="004966B4">
        <w:rPr>
          <w:lang w:val="ru-RU"/>
        </w:rPr>
        <w:t xml:space="preserve"> </w:t>
      </w:r>
      <w:r w:rsidR="00193BEB" w:rsidRPr="004966B4">
        <w:rPr>
          <w:lang w:val="ru-RU"/>
        </w:rPr>
        <w:t>менеджмент</w:t>
      </w:r>
      <w:r w:rsidRPr="004966B4">
        <w:rPr>
          <w:lang w:val="ru-RU"/>
        </w:rPr>
        <w:t xml:space="preserve"> согласовывает со службой внутреннего аудита периодичность проведения службой ВА системного аудита ключевых бизнес-процессов. </w:t>
      </w:r>
    </w:p>
    <w:p w:rsidR="00040A3D" w:rsidRPr="004966B4" w:rsidRDefault="006461D0" w:rsidP="005C7B7F">
      <w:pPr>
        <w:pStyle w:val="a"/>
        <w:numPr>
          <w:ilvl w:val="0"/>
          <w:numId w:val="3"/>
        </w:numPr>
        <w:tabs>
          <w:tab w:val="clear" w:pos="360"/>
          <w:tab w:val="num" w:pos="1080"/>
        </w:tabs>
        <w:ind w:left="720" w:firstLine="0"/>
        <w:jc w:val="both"/>
        <w:rPr>
          <w:u w:val="single"/>
          <w:lang w:val="ru-RU"/>
        </w:rPr>
      </w:pPr>
      <w:r w:rsidRPr="004966B4">
        <w:rPr>
          <w:lang w:val="ru-RU"/>
        </w:rPr>
        <w:t>Все распоряжения о финансовых полномочиях имеют положение о</w:t>
      </w:r>
      <w:r w:rsidR="005C7B7F" w:rsidRPr="004966B4">
        <w:rPr>
          <w:lang w:val="ru-RU"/>
        </w:rPr>
        <w:t xml:space="preserve">б автоматическом истечении </w:t>
      </w:r>
      <w:r w:rsidRPr="004966B4">
        <w:rPr>
          <w:lang w:val="ru-RU"/>
        </w:rPr>
        <w:t xml:space="preserve">срока действия, в котором указана </w:t>
      </w:r>
      <w:r w:rsidR="00342FC8" w:rsidRPr="004966B4">
        <w:rPr>
          <w:lang w:val="ru-RU"/>
        </w:rPr>
        <w:t xml:space="preserve">конкретная </w:t>
      </w:r>
      <w:r w:rsidRPr="004966B4">
        <w:rPr>
          <w:lang w:val="ru-RU"/>
        </w:rPr>
        <w:t xml:space="preserve">дата пересмотра распоряжения </w:t>
      </w:r>
      <w:r w:rsidR="00FA4BDD" w:rsidRPr="004966B4">
        <w:rPr>
          <w:lang w:val="ru-RU"/>
        </w:rPr>
        <w:t xml:space="preserve">на предмет </w:t>
      </w:r>
      <w:r w:rsidRPr="004966B4">
        <w:rPr>
          <w:lang w:val="ru-RU"/>
        </w:rPr>
        <w:t xml:space="preserve">сохранения </w:t>
      </w:r>
      <w:r w:rsidR="00342FC8" w:rsidRPr="004966B4">
        <w:rPr>
          <w:lang w:val="ru-RU"/>
        </w:rPr>
        <w:t xml:space="preserve">его </w:t>
      </w:r>
      <w:r w:rsidRPr="004966B4">
        <w:rPr>
          <w:lang w:val="ru-RU"/>
        </w:rPr>
        <w:t>актуальности.</w:t>
      </w:r>
    </w:p>
    <w:p w:rsidR="00040A3D" w:rsidRPr="004966B4" w:rsidRDefault="00040A3D" w:rsidP="00040A3D">
      <w:pPr>
        <w:pStyle w:val="a"/>
        <w:numPr>
          <w:ilvl w:val="0"/>
          <w:numId w:val="0"/>
        </w:numPr>
        <w:ind w:left="720"/>
        <w:rPr>
          <w:lang w:val="ru-RU"/>
        </w:rPr>
      </w:pPr>
    </w:p>
    <w:p w:rsidR="00FA4BDD" w:rsidRPr="004966B4" w:rsidRDefault="00FA4BDD" w:rsidP="00FA4BDD">
      <w:pPr>
        <w:pStyle w:val="a"/>
        <w:numPr>
          <w:ilvl w:val="0"/>
          <w:numId w:val="0"/>
        </w:numPr>
        <w:rPr>
          <w:lang w:val="ru-RU"/>
        </w:rPr>
      </w:pPr>
      <w:r w:rsidRPr="004966B4">
        <w:rPr>
          <w:lang w:val="ru-RU"/>
        </w:rPr>
        <w:br/>
      </w:r>
    </w:p>
    <w:p w:rsidR="00FA4BDD" w:rsidRPr="004966B4" w:rsidRDefault="00FA4BDD">
      <w:pPr>
        <w:spacing w:before="200" w:after="200" w:line="276" w:lineRule="auto"/>
        <w:rPr>
          <w:rFonts w:asciiTheme="minorHAnsi" w:eastAsiaTheme="minorEastAsia" w:hAnsiTheme="minorHAnsi" w:cstheme="minorBidi"/>
          <w:sz w:val="22"/>
          <w:szCs w:val="20"/>
          <w:lang w:val="ru-RU"/>
        </w:rPr>
      </w:pPr>
      <w:r w:rsidRPr="004966B4">
        <w:rPr>
          <w:lang w:val="ru-RU"/>
        </w:rPr>
        <w:br w:type="page"/>
      </w:r>
    </w:p>
    <w:p w:rsidR="006461D0" w:rsidRPr="004966B4" w:rsidRDefault="006461D0" w:rsidP="00FA4BDD">
      <w:pPr>
        <w:pStyle w:val="a"/>
        <w:numPr>
          <w:ilvl w:val="0"/>
          <w:numId w:val="0"/>
        </w:numPr>
        <w:rPr>
          <w:u w:val="single"/>
          <w:lang w:val="ru-RU"/>
        </w:rPr>
      </w:pPr>
    </w:p>
    <w:p w:rsidR="006461D0" w:rsidRPr="004966B4" w:rsidRDefault="006461D0" w:rsidP="006461D0">
      <w:pPr>
        <w:pStyle w:val="1"/>
        <w:rPr>
          <w:lang w:val="ru-RU"/>
        </w:rPr>
      </w:pPr>
      <w:bookmarkStart w:id="87" w:name="_Toc1472246"/>
      <w:bookmarkStart w:id="88" w:name="_Toc4746829"/>
      <w:r w:rsidRPr="004966B4">
        <w:rPr>
          <w:lang w:val="ru-RU"/>
        </w:rPr>
        <w:t xml:space="preserve">приложение </w:t>
      </w:r>
      <w:r w:rsidRPr="004966B4">
        <w:t>B</w:t>
      </w:r>
      <w:r w:rsidRPr="004966B4">
        <w:rPr>
          <w:lang w:val="ru-RU"/>
        </w:rPr>
        <w:t>4</w:t>
      </w:r>
      <w:r w:rsidR="00040A3D" w:rsidRPr="004966B4">
        <w:rPr>
          <w:lang w:val="ru-RU"/>
        </w:rPr>
        <w:t>.</w:t>
      </w:r>
      <w:r w:rsidRPr="004966B4">
        <w:rPr>
          <w:lang w:val="ru-RU"/>
        </w:rPr>
        <w:t xml:space="preserve"> информация и коммуникация</w:t>
      </w:r>
      <w:bookmarkEnd w:id="80"/>
      <w:bookmarkEnd w:id="87"/>
      <w:bookmarkEnd w:id="88"/>
    </w:p>
    <w:p w:rsidR="006461D0" w:rsidRPr="004966B4" w:rsidRDefault="006461D0" w:rsidP="006461D0">
      <w:pPr>
        <w:pStyle w:val="numberedparas"/>
        <w:numPr>
          <w:ilvl w:val="0"/>
          <w:numId w:val="32"/>
        </w:numPr>
        <w:rPr>
          <w:lang w:val="ru-RU"/>
        </w:rPr>
      </w:pPr>
      <w:r w:rsidRPr="004966B4">
        <w:rPr>
          <w:lang w:val="ru-RU"/>
        </w:rPr>
        <w:t xml:space="preserve">В приложении </w:t>
      </w:r>
      <w:r w:rsidR="0088679B" w:rsidRPr="004966B4">
        <w:rPr>
          <w:lang w:val="ru-RU"/>
        </w:rPr>
        <w:t>основное</w:t>
      </w:r>
      <w:r w:rsidRPr="004966B4">
        <w:rPr>
          <w:lang w:val="ru-RU"/>
        </w:rPr>
        <w:t xml:space="preserve"> внимание уделяется компоненту 4 – «Информация и коммуникация», при помощи которого обеспечивается выявление, извлечение и передача информации</w:t>
      </w:r>
      <w:r w:rsidR="0088679B" w:rsidRPr="004966B4">
        <w:rPr>
          <w:lang w:val="ru-RU"/>
        </w:rPr>
        <w:t>, относящейся к деятельности организации,</w:t>
      </w:r>
      <w:r w:rsidRPr="004966B4">
        <w:rPr>
          <w:lang w:val="ru-RU"/>
        </w:rPr>
        <w:t xml:space="preserve"> в таком формате и в такие сроки, которые позволяют сотрудникам выполнять свои служебные обязанности:</w:t>
      </w:r>
    </w:p>
    <w:p w:rsidR="006461D0" w:rsidRPr="004966B4" w:rsidRDefault="006461D0" w:rsidP="0088679B">
      <w:pPr>
        <w:pStyle w:val="a"/>
        <w:numPr>
          <w:ilvl w:val="0"/>
          <w:numId w:val="3"/>
        </w:numPr>
        <w:tabs>
          <w:tab w:val="clear" w:pos="360"/>
          <w:tab w:val="num" w:pos="1080"/>
        </w:tabs>
        <w:ind w:left="720" w:firstLine="0"/>
        <w:jc w:val="both"/>
        <w:rPr>
          <w:lang w:val="ru-RU"/>
        </w:rPr>
      </w:pPr>
      <w:r w:rsidRPr="004966B4">
        <w:rPr>
          <w:b/>
          <w:bCs/>
          <w:lang w:val="ru-RU"/>
        </w:rPr>
        <w:t xml:space="preserve">Коммуникация – </w:t>
      </w:r>
      <w:r w:rsidRPr="004966B4">
        <w:rPr>
          <w:bCs/>
          <w:lang w:val="ru-RU"/>
        </w:rPr>
        <w:t>это</w:t>
      </w:r>
      <w:r w:rsidRPr="004966B4">
        <w:rPr>
          <w:b/>
          <w:bCs/>
          <w:lang w:val="ru-RU"/>
        </w:rPr>
        <w:t xml:space="preserve"> </w:t>
      </w:r>
      <w:r w:rsidRPr="004966B4">
        <w:rPr>
          <w:bCs/>
          <w:lang w:val="ru-RU"/>
        </w:rPr>
        <w:t xml:space="preserve">непрерывный </w:t>
      </w:r>
      <w:r w:rsidR="0088679B" w:rsidRPr="004966B4">
        <w:rPr>
          <w:bCs/>
          <w:lang w:val="ru-RU"/>
        </w:rPr>
        <w:t>итеративный</w:t>
      </w:r>
      <w:r w:rsidRPr="004966B4">
        <w:rPr>
          <w:bCs/>
          <w:lang w:val="ru-RU"/>
        </w:rPr>
        <w:t xml:space="preserve"> процесс</w:t>
      </w:r>
      <w:r w:rsidRPr="004966B4">
        <w:rPr>
          <w:lang w:val="ru-RU"/>
        </w:rPr>
        <w:t xml:space="preserve"> предоставления, распространения и получения необходимой информации</w:t>
      </w:r>
      <w:r w:rsidR="0088679B" w:rsidRPr="004966B4">
        <w:rPr>
          <w:lang w:val="ru-RU"/>
        </w:rPr>
        <w:t>.</w:t>
      </w:r>
      <w:r w:rsidRPr="004966B4">
        <w:rPr>
          <w:lang w:val="ru-RU"/>
        </w:rPr>
        <w:t xml:space="preserve"> </w:t>
      </w:r>
    </w:p>
    <w:p w:rsidR="006461D0" w:rsidRPr="004966B4" w:rsidRDefault="006461D0" w:rsidP="0088679B">
      <w:pPr>
        <w:pStyle w:val="a"/>
        <w:numPr>
          <w:ilvl w:val="0"/>
          <w:numId w:val="3"/>
        </w:numPr>
        <w:tabs>
          <w:tab w:val="clear" w:pos="360"/>
          <w:tab w:val="num" w:pos="1080"/>
        </w:tabs>
        <w:ind w:left="720" w:firstLine="0"/>
        <w:jc w:val="both"/>
        <w:rPr>
          <w:lang w:val="ru-RU"/>
        </w:rPr>
      </w:pPr>
      <w:r w:rsidRPr="004966B4">
        <w:rPr>
          <w:b/>
          <w:bCs/>
          <w:lang w:val="ru-RU"/>
        </w:rPr>
        <w:t>Информация –</w:t>
      </w:r>
      <w:r w:rsidR="0088679B" w:rsidRPr="004966B4">
        <w:rPr>
          <w:b/>
          <w:bCs/>
          <w:lang w:val="ru-RU"/>
        </w:rPr>
        <w:t xml:space="preserve"> </w:t>
      </w:r>
      <w:r w:rsidRPr="004966B4">
        <w:rPr>
          <w:bCs/>
          <w:lang w:val="ru-RU"/>
        </w:rPr>
        <w:t>это</w:t>
      </w:r>
      <w:r w:rsidR="0088679B" w:rsidRPr="004966B4">
        <w:rPr>
          <w:bCs/>
          <w:lang w:val="ru-RU"/>
        </w:rPr>
        <w:t xml:space="preserve"> данные,</w:t>
      </w:r>
      <w:r w:rsidRPr="004966B4">
        <w:rPr>
          <w:bCs/>
          <w:lang w:val="ru-RU"/>
        </w:rPr>
        <w:t xml:space="preserve"> объединенные и обобщенные на основе их соответствия информационным требованиям</w:t>
      </w:r>
      <w:r w:rsidR="0088679B" w:rsidRPr="004966B4">
        <w:rPr>
          <w:bCs/>
          <w:lang w:val="ru-RU"/>
        </w:rPr>
        <w:t>.</w:t>
      </w:r>
      <w:r w:rsidRPr="004966B4">
        <w:rPr>
          <w:bCs/>
          <w:lang w:val="ru-RU"/>
        </w:rPr>
        <w:t xml:space="preserve"> </w:t>
      </w:r>
    </w:p>
    <w:p w:rsidR="006461D0" w:rsidRPr="004966B4" w:rsidRDefault="006461D0" w:rsidP="006461D0">
      <w:pPr>
        <w:pStyle w:val="numberedparas"/>
        <w:numPr>
          <w:ilvl w:val="0"/>
          <w:numId w:val="1"/>
        </w:numPr>
        <w:rPr>
          <w:lang w:val="ru-RU"/>
        </w:rPr>
      </w:pPr>
      <w:r w:rsidRPr="004966B4">
        <w:rPr>
          <w:b/>
          <w:lang w:val="ru-RU"/>
        </w:rPr>
        <w:t>Компонент содержит три принципа</w:t>
      </w:r>
      <w:r w:rsidR="0088679B" w:rsidRPr="004966B4">
        <w:rPr>
          <w:b/>
          <w:lang w:val="ru-RU"/>
        </w:rPr>
        <w:t xml:space="preserve">, </w:t>
      </w:r>
      <w:r w:rsidR="0088679B" w:rsidRPr="004966B4">
        <w:rPr>
          <w:lang w:val="ru-RU"/>
        </w:rPr>
        <w:t xml:space="preserve">установленных в модели </w:t>
      </w:r>
      <w:r w:rsidR="0088679B" w:rsidRPr="004966B4">
        <w:t>COSO</w:t>
      </w:r>
      <w:r w:rsidRPr="004966B4">
        <w:rPr>
          <w:lang w:val="ru-RU"/>
        </w:rPr>
        <w:t xml:space="preserve">: </w:t>
      </w:r>
    </w:p>
    <w:p w:rsidR="006461D0" w:rsidRPr="004966B4" w:rsidRDefault="006461D0" w:rsidP="0088679B">
      <w:pPr>
        <w:pStyle w:val="a"/>
        <w:numPr>
          <w:ilvl w:val="0"/>
          <w:numId w:val="0"/>
        </w:numPr>
        <w:ind w:left="567"/>
        <w:jc w:val="both"/>
        <w:rPr>
          <w:lang w:val="ru-RU"/>
        </w:rPr>
      </w:pPr>
      <w:r w:rsidRPr="004966B4">
        <w:rPr>
          <w:lang w:val="ru-RU"/>
        </w:rPr>
        <w:t xml:space="preserve">13 </w:t>
      </w:r>
      <w:r w:rsidRPr="004966B4">
        <w:rPr>
          <w:rFonts w:ascii="Palatino Linotype" w:hAnsi="Palatino Linotype" w:cs="Palatino Linotype"/>
          <w:lang w:val="ru-RU"/>
        </w:rPr>
        <w:t>‐</w:t>
      </w:r>
      <w:r w:rsidRPr="004966B4">
        <w:rPr>
          <w:lang w:val="ru-RU"/>
        </w:rPr>
        <w:t xml:space="preserve"> </w:t>
      </w:r>
      <w:r w:rsidR="0088679B" w:rsidRPr="004966B4">
        <w:rPr>
          <w:lang w:val="ru-RU"/>
        </w:rPr>
        <w:t>Организация получает или формирует актуальную качественную информацию, необходимую для обеспечения функционирования системы внутреннего контроля</w:t>
      </w:r>
      <w:r w:rsidRPr="004966B4">
        <w:rPr>
          <w:lang w:val="ru-RU"/>
        </w:rPr>
        <w:t>.</w:t>
      </w:r>
    </w:p>
    <w:p w:rsidR="006461D0" w:rsidRPr="004966B4" w:rsidRDefault="006461D0" w:rsidP="0088679B">
      <w:pPr>
        <w:pStyle w:val="a"/>
        <w:numPr>
          <w:ilvl w:val="0"/>
          <w:numId w:val="0"/>
        </w:numPr>
        <w:ind w:left="567"/>
        <w:jc w:val="both"/>
        <w:rPr>
          <w:lang w:val="ru-RU"/>
        </w:rPr>
      </w:pPr>
      <w:r w:rsidRPr="004966B4">
        <w:rPr>
          <w:lang w:val="ru-RU"/>
        </w:rPr>
        <w:t>14</w:t>
      </w:r>
      <w:r w:rsidR="0088679B" w:rsidRPr="004966B4">
        <w:rPr>
          <w:lang w:val="ru-RU"/>
        </w:rPr>
        <w:t xml:space="preserve"> </w:t>
      </w:r>
      <w:r w:rsidRPr="004966B4">
        <w:rPr>
          <w:rFonts w:ascii="Palatino Linotype" w:hAnsi="Palatino Linotype" w:cs="Palatino Linotype"/>
          <w:lang w:val="ru-RU"/>
        </w:rPr>
        <w:t>‐</w:t>
      </w:r>
      <w:r w:rsidRPr="004966B4">
        <w:rPr>
          <w:lang w:val="ru-RU"/>
        </w:rPr>
        <w:t xml:space="preserve"> </w:t>
      </w:r>
      <w:r w:rsidR="0088679B" w:rsidRPr="004966B4">
        <w:rPr>
          <w:lang w:val="ru-RU"/>
        </w:rPr>
        <w:t>Организация доводит до своих внутренних структур информацию (включая цели и обязанности в части внутреннего контроля), необходимую для обеспечения функционирования системы внутреннего контроля</w:t>
      </w:r>
      <w:r w:rsidRPr="004966B4">
        <w:rPr>
          <w:lang w:val="ru-RU"/>
        </w:rPr>
        <w:t>.</w:t>
      </w:r>
    </w:p>
    <w:p w:rsidR="006461D0" w:rsidRPr="004966B4" w:rsidRDefault="006461D0" w:rsidP="0088679B">
      <w:pPr>
        <w:pStyle w:val="a"/>
        <w:numPr>
          <w:ilvl w:val="0"/>
          <w:numId w:val="0"/>
        </w:numPr>
        <w:ind w:left="567"/>
        <w:jc w:val="both"/>
        <w:rPr>
          <w:lang w:val="ru-RU"/>
        </w:rPr>
      </w:pPr>
      <w:r w:rsidRPr="004966B4">
        <w:rPr>
          <w:lang w:val="ru-RU"/>
        </w:rPr>
        <w:t xml:space="preserve">15 </w:t>
      </w:r>
      <w:r w:rsidRPr="004966B4">
        <w:rPr>
          <w:rFonts w:ascii="Palatino Linotype" w:hAnsi="Palatino Linotype" w:cs="Palatino Linotype"/>
          <w:lang w:val="ru-RU"/>
        </w:rPr>
        <w:t>‐</w:t>
      </w:r>
      <w:r w:rsidRPr="004966B4">
        <w:rPr>
          <w:lang w:val="ru-RU"/>
        </w:rPr>
        <w:t xml:space="preserve"> </w:t>
      </w:r>
      <w:r w:rsidR="0088679B" w:rsidRPr="004966B4">
        <w:rPr>
          <w:lang w:val="ru-RU"/>
        </w:rPr>
        <w:t>Организация осуществляет коммуникацию с внешними сторонами по вопросам, влияющим на функционирование системы внутреннего контроля</w:t>
      </w:r>
      <w:r w:rsidRPr="004966B4">
        <w:rPr>
          <w:lang w:val="ru-RU"/>
        </w:rPr>
        <w:t xml:space="preserve">. </w:t>
      </w:r>
    </w:p>
    <w:p w:rsidR="006461D0" w:rsidRPr="004966B4" w:rsidRDefault="006461D0" w:rsidP="006461D0">
      <w:pPr>
        <w:pStyle w:val="af3"/>
        <w:rPr>
          <w:lang w:val="ru-RU"/>
        </w:rPr>
      </w:pPr>
      <w:r w:rsidRPr="004966B4">
        <w:rPr>
          <w:lang w:val="ru-RU"/>
        </w:rPr>
        <w:t xml:space="preserve">Рисунок </w:t>
      </w:r>
      <w:r w:rsidR="00DD1D4F" w:rsidRPr="004966B4">
        <w:rPr>
          <w:noProof/>
        </w:rPr>
        <w:fldChar w:fldCharType="begin"/>
      </w:r>
      <w:r w:rsidRPr="004966B4">
        <w:rPr>
          <w:noProof/>
          <w:lang w:val="ru-RU"/>
        </w:rPr>
        <w:instrText xml:space="preserve"> </w:instrText>
      </w:r>
      <w:r w:rsidRPr="004966B4">
        <w:rPr>
          <w:noProof/>
        </w:rPr>
        <w:instrText>SEQ</w:instrText>
      </w:r>
      <w:r w:rsidRPr="004966B4">
        <w:rPr>
          <w:noProof/>
          <w:lang w:val="ru-RU"/>
        </w:rPr>
        <w:instrText xml:space="preserve"> </w:instrText>
      </w:r>
      <w:r w:rsidRPr="004966B4">
        <w:rPr>
          <w:noProof/>
        </w:rPr>
        <w:instrText>Figure</w:instrText>
      </w:r>
      <w:r w:rsidRPr="004966B4">
        <w:rPr>
          <w:noProof/>
          <w:lang w:val="ru-RU"/>
        </w:rPr>
        <w:instrText xml:space="preserve"> \* </w:instrText>
      </w:r>
      <w:r w:rsidRPr="004966B4">
        <w:rPr>
          <w:noProof/>
        </w:rPr>
        <w:instrText>ARABIC</w:instrText>
      </w:r>
      <w:r w:rsidRPr="004966B4">
        <w:rPr>
          <w:noProof/>
          <w:lang w:val="ru-RU"/>
        </w:rPr>
        <w:instrText xml:space="preserve"> </w:instrText>
      </w:r>
      <w:r w:rsidR="00DD1D4F" w:rsidRPr="004966B4">
        <w:rPr>
          <w:noProof/>
        </w:rPr>
        <w:fldChar w:fldCharType="separate"/>
      </w:r>
      <w:r w:rsidR="00437F12" w:rsidRPr="004966B4">
        <w:rPr>
          <w:noProof/>
          <w:lang w:val="ru-RU"/>
        </w:rPr>
        <w:t>19</w:t>
      </w:r>
      <w:r w:rsidR="00DD1D4F" w:rsidRPr="004966B4">
        <w:rPr>
          <w:noProof/>
        </w:rPr>
        <w:fldChar w:fldCharType="end"/>
      </w:r>
      <w:r w:rsidR="0088679B" w:rsidRPr="004966B4">
        <w:rPr>
          <w:noProof/>
          <w:lang w:val="ru-RU"/>
        </w:rPr>
        <w:t>.</w:t>
      </w:r>
      <w:r w:rsidRPr="004966B4">
        <w:rPr>
          <w:lang w:val="ru-RU"/>
        </w:rPr>
        <w:t xml:space="preserve"> Принципы и «точки фокуса» компонента «Информация и коммуникация»</w:t>
      </w:r>
    </w:p>
    <w:p w:rsidR="006461D0" w:rsidRPr="004966B4" w:rsidRDefault="0031322C" w:rsidP="006461D0">
      <w:pPr>
        <w:pStyle w:val="a"/>
        <w:numPr>
          <w:ilvl w:val="0"/>
          <w:numId w:val="0"/>
        </w:numPr>
        <w:rPr>
          <w:lang w:val="ru-RU"/>
        </w:rPr>
      </w:pPr>
      <w:r w:rsidRPr="004966B4">
        <w:rPr>
          <w:noProof/>
          <w:lang w:val="ru-RU" w:eastAsia="ru-RU"/>
        </w:rPr>
        <w:drawing>
          <wp:inline distT="0" distB="0" distL="0" distR="0" wp14:anchorId="610E6122" wp14:editId="7FB14118">
            <wp:extent cx="4572396" cy="342929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72396" cy="3429297"/>
                    </a:xfrm>
                    <a:prstGeom prst="rect">
                      <a:avLst/>
                    </a:prstGeom>
                  </pic:spPr>
                </pic:pic>
              </a:graphicData>
            </a:graphic>
          </wp:inline>
        </w:drawing>
      </w:r>
    </w:p>
    <w:p w:rsidR="006461D0" w:rsidRPr="004966B4" w:rsidRDefault="006461D0" w:rsidP="006461D0">
      <w:pPr>
        <w:pStyle w:val="2"/>
        <w:rPr>
          <w:szCs w:val="20"/>
          <w:lang w:val="ru-RU"/>
        </w:rPr>
      </w:pPr>
      <w:bookmarkStart w:id="89" w:name="_Toc1472247"/>
      <w:r w:rsidRPr="004966B4">
        <w:rPr>
          <w:lang w:val="ru-RU"/>
        </w:rPr>
        <w:lastRenderedPageBreak/>
        <w:t xml:space="preserve">принцип 13 </w:t>
      </w:r>
      <w:r w:rsidRPr="004966B4">
        <w:rPr>
          <w:rFonts w:ascii="Palatino Linotype" w:hAnsi="Palatino Linotype" w:cs="Palatino Linotype"/>
          <w:lang w:val="ru-RU"/>
        </w:rPr>
        <w:t>‐</w:t>
      </w:r>
      <w:r w:rsidRPr="004966B4">
        <w:rPr>
          <w:lang w:val="ru-RU"/>
        </w:rPr>
        <w:t xml:space="preserve"> Организация получает или </w:t>
      </w:r>
      <w:r w:rsidR="00FB0506" w:rsidRPr="004966B4">
        <w:rPr>
          <w:lang w:val="ru-RU"/>
        </w:rPr>
        <w:t>ФОРМИРУЕТ</w:t>
      </w:r>
      <w:r w:rsidRPr="004966B4">
        <w:rPr>
          <w:lang w:val="ru-RU"/>
        </w:rPr>
        <w:t xml:space="preserve"> актуальную качественную информацию, необходимую для функционирования системы внутреннего контроля.</w:t>
      </w:r>
      <w:bookmarkEnd w:id="89"/>
    </w:p>
    <w:p w:rsidR="006461D0" w:rsidRPr="004966B4" w:rsidRDefault="006461D0" w:rsidP="006461D0">
      <w:pPr>
        <w:rPr>
          <w:lang w:val="ru-RU"/>
        </w:rPr>
      </w:pPr>
    </w:p>
    <w:p w:rsidR="006461D0" w:rsidRPr="004966B4" w:rsidRDefault="006461D0" w:rsidP="006461D0">
      <w:pPr>
        <w:pStyle w:val="af3"/>
        <w:rPr>
          <w:lang w:val="ru-RU"/>
        </w:rPr>
      </w:pPr>
      <w:r w:rsidRPr="004966B4">
        <w:rPr>
          <w:lang w:val="ru-RU"/>
        </w:rPr>
        <w:t xml:space="preserve">Рисунок </w:t>
      </w:r>
      <w:r w:rsidR="00DD1D4F" w:rsidRPr="004966B4">
        <w:rPr>
          <w:noProof/>
        </w:rPr>
        <w:fldChar w:fldCharType="begin"/>
      </w:r>
      <w:r w:rsidRPr="004966B4">
        <w:rPr>
          <w:noProof/>
          <w:lang w:val="ru-RU"/>
        </w:rPr>
        <w:instrText xml:space="preserve"> </w:instrText>
      </w:r>
      <w:r w:rsidRPr="004966B4">
        <w:rPr>
          <w:noProof/>
        </w:rPr>
        <w:instrText>SEQ</w:instrText>
      </w:r>
      <w:r w:rsidRPr="004966B4">
        <w:rPr>
          <w:noProof/>
          <w:lang w:val="ru-RU"/>
        </w:rPr>
        <w:instrText xml:space="preserve"> </w:instrText>
      </w:r>
      <w:r w:rsidRPr="004966B4">
        <w:rPr>
          <w:noProof/>
        </w:rPr>
        <w:instrText>Figure</w:instrText>
      </w:r>
      <w:r w:rsidRPr="004966B4">
        <w:rPr>
          <w:noProof/>
          <w:lang w:val="ru-RU"/>
        </w:rPr>
        <w:instrText xml:space="preserve"> \* </w:instrText>
      </w:r>
      <w:r w:rsidRPr="004966B4">
        <w:rPr>
          <w:noProof/>
        </w:rPr>
        <w:instrText>ARABIC</w:instrText>
      </w:r>
      <w:r w:rsidRPr="004966B4">
        <w:rPr>
          <w:noProof/>
          <w:lang w:val="ru-RU"/>
        </w:rPr>
        <w:instrText xml:space="preserve"> </w:instrText>
      </w:r>
      <w:r w:rsidR="00DD1D4F" w:rsidRPr="004966B4">
        <w:rPr>
          <w:noProof/>
        </w:rPr>
        <w:fldChar w:fldCharType="separate"/>
      </w:r>
      <w:r w:rsidR="00437F12" w:rsidRPr="004966B4">
        <w:rPr>
          <w:noProof/>
        </w:rPr>
        <w:t>20</w:t>
      </w:r>
      <w:r w:rsidR="00DD1D4F" w:rsidRPr="004966B4">
        <w:rPr>
          <w:noProof/>
        </w:rPr>
        <w:fldChar w:fldCharType="end"/>
      </w:r>
      <w:r w:rsidR="0088679B" w:rsidRPr="004966B4">
        <w:rPr>
          <w:noProof/>
          <w:lang w:val="ru-RU"/>
        </w:rPr>
        <w:t>.</w:t>
      </w:r>
      <w:r w:rsidRPr="004966B4">
        <w:rPr>
          <w:lang w:val="ru-RU"/>
        </w:rPr>
        <w:t xml:space="preserve"> Интерпретация принципа 13</w:t>
      </w:r>
      <w:r w:rsidR="00FB0506" w:rsidRPr="004966B4">
        <w:rPr>
          <w:lang w:val="ru-RU"/>
        </w:rPr>
        <w:t>.</w:t>
      </w:r>
    </w:p>
    <w:p w:rsidR="006461D0" w:rsidRPr="004966B4" w:rsidRDefault="0031322C" w:rsidP="006461D0">
      <w:pPr>
        <w:rPr>
          <w:lang w:val="ru-RU"/>
        </w:rPr>
      </w:pPr>
      <w:r w:rsidRPr="004966B4">
        <w:rPr>
          <w:noProof/>
          <w:lang w:val="ru-RU" w:eastAsia="ru-RU"/>
        </w:rPr>
        <w:drawing>
          <wp:inline distT="0" distB="0" distL="0" distR="0" wp14:anchorId="4E1B3D90" wp14:editId="0615A34B">
            <wp:extent cx="4572396" cy="342929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72396" cy="3429297"/>
                    </a:xfrm>
                    <a:prstGeom prst="rect">
                      <a:avLst/>
                    </a:prstGeom>
                  </pic:spPr>
                </pic:pic>
              </a:graphicData>
            </a:graphic>
          </wp:inline>
        </w:drawing>
      </w:r>
    </w:p>
    <w:p w:rsidR="006461D0" w:rsidRPr="004966B4" w:rsidRDefault="006461D0" w:rsidP="006461D0">
      <w:pPr>
        <w:pStyle w:val="3"/>
        <w:rPr>
          <w:lang w:val="ru-RU"/>
        </w:rPr>
      </w:pPr>
      <w:bookmarkStart w:id="90" w:name="_Toc1472248"/>
      <w:r w:rsidRPr="004966B4">
        <w:rPr>
          <w:lang w:val="ru-RU"/>
        </w:rPr>
        <w:t>комментарий.</w:t>
      </w:r>
      <w:bookmarkEnd w:id="90"/>
      <w:r w:rsidRPr="004966B4">
        <w:rPr>
          <w:lang w:val="ru-RU"/>
        </w:rPr>
        <w:t xml:space="preserve"> </w:t>
      </w:r>
    </w:p>
    <w:p w:rsidR="006461D0" w:rsidRPr="004966B4" w:rsidRDefault="006461D0" w:rsidP="006461D0">
      <w:pPr>
        <w:pStyle w:val="numberedparas"/>
        <w:numPr>
          <w:ilvl w:val="0"/>
          <w:numId w:val="1"/>
        </w:numPr>
        <w:rPr>
          <w:lang w:val="ru-RU"/>
        </w:rPr>
      </w:pPr>
      <w:r w:rsidRPr="004966B4">
        <w:rPr>
          <w:lang w:val="ru-RU"/>
        </w:rPr>
        <w:t xml:space="preserve">Организации необходимо установить собственные требования, предъявляемые к информации, и обеспечить получение соответствующей этим требованиям информации из внутренних и внешних источников. </w:t>
      </w:r>
    </w:p>
    <w:p w:rsidR="006461D0" w:rsidRPr="004966B4" w:rsidRDefault="006461D0" w:rsidP="006461D0">
      <w:pPr>
        <w:pStyle w:val="numberedparas"/>
        <w:numPr>
          <w:ilvl w:val="0"/>
          <w:numId w:val="1"/>
        </w:numPr>
        <w:rPr>
          <w:lang w:val="ru-RU"/>
        </w:rPr>
      </w:pPr>
      <w:r w:rsidRPr="004966B4">
        <w:rPr>
          <w:lang w:val="ru-RU"/>
        </w:rPr>
        <w:t>Организация должна извлекать и использовать данные за прош</w:t>
      </w:r>
      <w:r w:rsidR="0020246D" w:rsidRPr="004966B4">
        <w:rPr>
          <w:lang w:val="ru-RU"/>
        </w:rPr>
        <w:t>лые</w:t>
      </w:r>
      <w:r w:rsidRPr="004966B4">
        <w:rPr>
          <w:lang w:val="ru-RU"/>
        </w:rPr>
        <w:t xml:space="preserve"> периоды и актуальные данные, необходимые для поддержки </w:t>
      </w:r>
      <w:r w:rsidR="0020246D" w:rsidRPr="004966B4">
        <w:rPr>
          <w:lang w:val="ru-RU"/>
        </w:rPr>
        <w:t>эффективной</w:t>
      </w:r>
      <w:r w:rsidRPr="004966B4">
        <w:rPr>
          <w:lang w:val="ru-RU"/>
        </w:rPr>
        <w:t xml:space="preserve"> системы внутреннего контроля, особенно, в части мониторинга на второй линии обороны. В частности:</w:t>
      </w:r>
    </w:p>
    <w:p w:rsidR="006461D0" w:rsidRPr="004966B4" w:rsidRDefault="006461D0" w:rsidP="0020246D">
      <w:pPr>
        <w:pStyle w:val="a"/>
        <w:numPr>
          <w:ilvl w:val="0"/>
          <w:numId w:val="3"/>
        </w:numPr>
        <w:tabs>
          <w:tab w:val="clear" w:pos="360"/>
          <w:tab w:val="num" w:pos="1080"/>
        </w:tabs>
        <w:ind w:left="720" w:firstLine="0"/>
        <w:jc w:val="both"/>
        <w:rPr>
          <w:lang w:val="ru-RU" w:eastAsia="en-GB"/>
        </w:rPr>
      </w:pPr>
      <w:r w:rsidRPr="004966B4">
        <w:rPr>
          <w:lang w:val="ru-RU" w:eastAsia="en-GB"/>
        </w:rPr>
        <w:t xml:space="preserve">Средствами информационной инфраструктуры </w:t>
      </w:r>
      <w:r w:rsidR="0020246D" w:rsidRPr="004966B4">
        <w:rPr>
          <w:lang w:val="ru-RU" w:eastAsia="en-GB"/>
        </w:rPr>
        <w:t>первичные</w:t>
      </w:r>
      <w:r w:rsidRPr="004966B4">
        <w:rPr>
          <w:lang w:val="ru-RU" w:eastAsia="en-GB"/>
        </w:rPr>
        <w:t xml:space="preserve"> данные преобразуются в актуальную информацию, которая помогает сотрудникам в выполнении их служебных обязанностей.</w:t>
      </w:r>
    </w:p>
    <w:p w:rsidR="006461D0" w:rsidRPr="004966B4" w:rsidRDefault="006461D0" w:rsidP="00A76EAD">
      <w:pPr>
        <w:pStyle w:val="a"/>
        <w:numPr>
          <w:ilvl w:val="0"/>
          <w:numId w:val="3"/>
        </w:numPr>
        <w:tabs>
          <w:tab w:val="clear" w:pos="360"/>
          <w:tab w:val="num" w:pos="1080"/>
        </w:tabs>
        <w:ind w:left="720" w:firstLine="0"/>
        <w:jc w:val="both"/>
        <w:rPr>
          <w:lang w:val="ru-RU" w:eastAsia="en-GB"/>
        </w:rPr>
      </w:pPr>
      <w:r w:rsidRPr="004966B4">
        <w:rPr>
          <w:lang w:val="ru-RU" w:eastAsia="en-GB"/>
        </w:rPr>
        <w:t xml:space="preserve">Информация предоставляется своевременно и в </w:t>
      </w:r>
      <w:r w:rsidR="0020246D" w:rsidRPr="004966B4">
        <w:rPr>
          <w:lang w:val="ru-RU" w:eastAsia="en-GB"/>
        </w:rPr>
        <w:t xml:space="preserve">удобной для </w:t>
      </w:r>
      <w:r w:rsidRPr="004966B4">
        <w:rPr>
          <w:lang w:val="ru-RU" w:eastAsia="en-GB"/>
        </w:rPr>
        <w:t xml:space="preserve">использования форме и отвечает конкретным потребностям, в том числе потребности выявления, оценки риска и </w:t>
      </w:r>
      <w:r w:rsidR="00A76EAD" w:rsidRPr="004966B4">
        <w:rPr>
          <w:lang w:val="ru-RU" w:eastAsia="en-GB"/>
        </w:rPr>
        <w:t>реагирования на риск</w:t>
      </w:r>
      <w:r w:rsidRPr="004966B4">
        <w:rPr>
          <w:lang w:val="ru-RU" w:eastAsia="en-GB"/>
        </w:rPr>
        <w:t>.</w:t>
      </w:r>
      <w:r w:rsidRPr="004966B4">
        <w:rPr>
          <w:lang w:val="en-GB" w:eastAsia="en-GB"/>
        </w:rPr>
        <w:t> </w:t>
      </w:r>
    </w:p>
    <w:p w:rsidR="006461D0" w:rsidRPr="004966B4" w:rsidRDefault="006461D0" w:rsidP="00A76EAD">
      <w:pPr>
        <w:pStyle w:val="a"/>
        <w:numPr>
          <w:ilvl w:val="0"/>
          <w:numId w:val="3"/>
        </w:numPr>
        <w:tabs>
          <w:tab w:val="clear" w:pos="360"/>
          <w:tab w:val="num" w:pos="1080"/>
        </w:tabs>
        <w:ind w:left="720" w:firstLine="0"/>
        <w:jc w:val="both"/>
        <w:rPr>
          <w:lang w:val="ru-RU" w:eastAsia="en-GB"/>
        </w:rPr>
      </w:pPr>
      <w:r w:rsidRPr="004966B4">
        <w:rPr>
          <w:lang w:val="ru-RU" w:eastAsia="en-GB"/>
        </w:rPr>
        <w:t>Данные достоверны и предоставляются своевременно</w:t>
      </w:r>
      <w:r w:rsidR="00A76EAD" w:rsidRPr="004966B4">
        <w:rPr>
          <w:lang w:val="ru-RU" w:eastAsia="en-GB"/>
        </w:rPr>
        <w:t xml:space="preserve"> и там, где они нужны для </w:t>
      </w:r>
      <w:r w:rsidRPr="004966B4">
        <w:rPr>
          <w:lang w:val="ru-RU" w:eastAsia="en-GB"/>
        </w:rPr>
        <w:t>обеспеч</w:t>
      </w:r>
      <w:r w:rsidR="00A76EAD" w:rsidRPr="004966B4">
        <w:rPr>
          <w:lang w:val="ru-RU" w:eastAsia="en-GB"/>
        </w:rPr>
        <w:t xml:space="preserve">ения эффективного </w:t>
      </w:r>
      <w:r w:rsidRPr="004966B4">
        <w:rPr>
          <w:lang w:val="ru-RU" w:eastAsia="en-GB"/>
        </w:rPr>
        <w:t>приняти</w:t>
      </w:r>
      <w:r w:rsidR="00A76EAD" w:rsidRPr="004966B4">
        <w:rPr>
          <w:lang w:val="ru-RU" w:eastAsia="en-GB"/>
        </w:rPr>
        <w:t>я</w:t>
      </w:r>
      <w:r w:rsidRPr="004966B4">
        <w:rPr>
          <w:lang w:val="ru-RU" w:eastAsia="en-GB"/>
        </w:rPr>
        <w:t xml:space="preserve"> решений.</w:t>
      </w:r>
    </w:p>
    <w:p w:rsidR="006461D0" w:rsidRPr="004966B4" w:rsidRDefault="006461D0" w:rsidP="006461D0">
      <w:pPr>
        <w:pStyle w:val="3"/>
        <w:rPr>
          <w:lang w:val="ru-RU"/>
        </w:rPr>
      </w:pPr>
      <w:bookmarkStart w:id="91" w:name="_Toc1472249"/>
      <w:r w:rsidRPr="004966B4">
        <w:rPr>
          <w:lang w:val="ru-RU"/>
        </w:rPr>
        <w:lastRenderedPageBreak/>
        <w:t xml:space="preserve">критерии оценки </w:t>
      </w:r>
      <w:r w:rsidR="00437F12" w:rsidRPr="004966B4">
        <w:rPr>
          <w:lang w:val="ru-RU"/>
        </w:rPr>
        <w:t xml:space="preserve">РЕЗУЛЬТАТИВНОСТИ </w:t>
      </w:r>
      <w:r w:rsidRPr="004966B4">
        <w:rPr>
          <w:lang w:val="ru-RU"/>
        </w:rPr>
        <w:t>внутреннего контроля</w:t>
      </w:r>
      <w:bookmarkEnd w:id="91"/>
    </w:p>
    <w:p w:rsidR="006461D0" w:rsidRPr="004966B4" w:rsidRDefault="00DF13F7" w:rsidP="006461D0">
      <w:pPr>
        <w:pStyle w:val="numberedparas"/>
        <w:numPr>
          <w:ilvl w:val="0"/>
          <w:numId w:val="1"/>
        </w:numPr>
        <w:rPr>
          <w:lang w:val="ru-RU"/>
        </w:rPr>
      </w:pPr>
      <w:r w:rsidRPr="004966B4">
        <w:rPr>
          <w:lang w:val="ru-RU"/>
        </w:rPr>
        <w:t xml:space="preserve">Установлен </w:t>
      </w:r>
      <w:r w:rsidR="006461D0" w:rsidRPr="004966B4">
        <w:rPr>
          <w:lang w:val="ru-RU"/>
        </w:rPr>
        <w:t xml:space="preserve">ли </w:t>
      </w:r>
      <w:r w:rsidR="00B65B0B" w:rsidRPr="004966B4">
        <w:rPr>
          <w:lang w:val="ru-RU"/>
        </w:rPr>
        <w:t>менеджментом</w:t>
      </w:r>
      <w:r w:rsidR="006461D0" w:rsidRPr="004966B4">
        <w:rPr>
          <w:lang w:val="ru-RU"/>
        </w:rPr>
        <w:t xml:space="preserve"> процесс </w:t>
      </w:r>
      <w:r w:rsidRPr="004966B4">
        <w:rPr>
          <w:lang w:val="ru-RU"/>
        </w:rPr>
        <w:t xml:space="preserve">для </w:t>
      </w:r>
      <w:r w:rsidR="006461D0" w:rsidRPr="004966B4">
        <w:rPr>
          <w:lang w:val="ru-RU"/>
        </w:rPr>
        <w:t>идентификации</w:t>
      </w:r>
      <w:r w:rsidRPr="004966B4">
        <w:rPr>
          <w:lang w:val="ru-RU"/>
        </w:rPr>
        <w:t xml:space="preserve"> информации</w:t>
      </w:r>
      <w:r w:rsidR="006461D0" w:rsidRPr="004966B4">
        <w:rPr>
          <w:lang w:val="ru-RU"/>
        </w:rPr>
        <w:t>, которая</w:t>
      </w:r>
      <w:r w:rsidRPr="004966B4">
        <w:rPr>
          <w:lang w:val="ru-RU"/>
        </w:rPr>
        <w:t xml:space="preserve"> требуется и</w:t>
      </w:r>
      <w:r w:rsidR="006461D0" w:rsidRPr="004966B4">
        <w:rPr>
          <w:lang w:val="ru-RU"/>
        </w:rPr>
        <w:t xml:space="preserve"> предполагается к использованию для поддержки функционирования системы внутреннего контроля? Например:</w:t>
      </w:r>
    </w:p>
    <w:p w:rsidR="006461D0" w:rsidRPr="004966B4" w:rsidRDefault="006461D0" w:rsidP="00DF13F7">
      <w:pPr>
        <w:pStyle w:val="a"/>
        <w:numPr>
          <w:ilvl w:val="0"/>
          <w:numId w:val="3"/>
        </w:numPr>
        <w:tabs>
          <w:tab w:val="clear" w:pos="360"/>
          <w:tab w:val="num" w:pos="1080"/>
        </w:tabs>
        <w:ind w:left="720" w:firstLine="0"/>
        <w:jc w:val="both"/>
        <w:rPr>
          <w:lang w:val="ru-RU"/>
        </w:rPr>
      </w:pPr>
      <w:r w:rsidRPr="004966B4">
        <w:rPr>
          <w:lang w:val="ru-RU"/>
        </w:rPr>
        <w:t xml:space="preserve">Потребности в информации, необходимой для проведения ключевых </w:t>
      </w:r>
      <w:r w:rsidR="00DF13F7" w:rsidRPr="004966B4">
        <w:rPr>
          <w:lang w:val="ru-RU"/>
        </w:rPr>
        <w:t xml:space="preserve">контрольных </w:t>
      </w:r>
      <w:r w:rsidRPr="004966B4">
        <w:rPr>
          <w:lang w:val="ru-RU"/>
        </w:rPr>
        <w:t xml:space="preserve">мероприятий, отражены во внутренних руководствах и процедурах. </w:t>
      </w:r>
    </w:p>
    <w:p w:rsidR="00DF13F7" w:rsidRPr="004966B4" w:rsidRDefault="00DF13F7" w:rsidP="00DF13F7">
      <w:pPr>
        <w:pStyle w:val="a"/>
        <w:numPr>
          <w:ilvl w:val="0"/>
          <w:numId w:val="3"/>
        </w:numPr>
        <w:tabs>
          <w:tab w:val="clear" w:pos="360"/>
          <w:tab w:val="num" w:pos="1080"/>
        </w:tabs>
        <w:ind w:left="720" w:firstLine="0"/>
        <w:jc w:val="both"/>
        <w:rPr>
          <w:lang w:val="ru-RU"/>
        </w:rPr>
      </w:pPr>
      <w:r w:rsidRPr="004966B4">
        <w:rPr>
          <w:lang w:val="ru-RU"/>
        </w:rPr>
        <w:t>Коммуникативный процесс предоставления и распространения информации работает эффективно.</w:t>
      </w:r>
    </w:p>
    <w:p w:rsidR="00DF13F7" w:rsidRPr="004966B4" w:rsidRDefault="00DF13F7" w:rsidP="00DF13F7">
      <w:pPr>
        <w:pStyle w:val="a"/>
        <w:numPr>
          <w:ilvl w:val="0"/>
          <w:numId w:val="3"/>
        </w:numPr>
        <w:tabs>
          <w:tab w:val="clear" w:pos="360"/>
          <w:tab w:val="num" w:pos="1080"/>
        </w:tabs>
        <w:ind w:left="720" w:firstLine="0"/>
        <w:jc w:val="both"/>
        <w:rPr>
          <w:lang w:val="ru-RU"/>
        </w:rPr>
      </w:pPr>
      <w:r w:rsidRPr="004966B4">
        <w:rPr>
          <w:lang w:val="ru-RU"/>
        </w:rPr>
        <w:t>Установлены обязанности отдельных сотрудников в отношении (</w:t>
      </w:r>
      <w:r w:rsidRPr="004966B4">
        <w:t>a</w:t>
      </w:r>
      <w:r w:rsidRPr="004966B4">
        <w:rPr>
          <w:lang w:val="ru-RU"/>
        </w:rPr>
        <w:t>) определения потребностей в информации и (</w:t>
      </w:r>
      <w:r w:rsidRPr="004966B4">
        <w:t>b</w:t>
      </w:r>
      <w:r w:rsidRPr="004966B4">
        <w:rPr>
          <w:lang w:val="ru-RU"/>
        </w:rPr>
        <w:t xml:space="preserve">) формирования данных для удовлетворения этих потребностей. </w:t>
      </w:r>
    </w:p>
    <w:p w:rsidR="006461D0" w:rsidRPr="004966B4" w:rsidRDefault="006461D0" w:rsidP="00DF13F7">
      <w:pPr>
        <w:pStyle w:val="numberedparas"/>
        <w:numPr>
          <w:ilvl w:val="0"/>
          <w:numId w:val="1"/>
        </w:numPr>
      </w:pPr>
      <w:r w:rsidRPr="004966B4">
        <w:rPr>
          <w:lang w:val="ru-RU"/>
        </w:rPr>
        <w:t xml:space="preserve">Располагает ли организация информационными системами, обрабатывающими и преобразующими внутренние и внешние данные в информацию? </w:t>
      </w:r>
      <w:r w:rsidR="008147EC" w:rsidRPr="004966B4">
        <w:rPr>
          <w:lang w:val="ru-RU"/>
        </w:rPr>
        <w:t>Например</w:t>
      </w:r>
      <w:r w:rsidRPr="004966B4">
        <w:t>:</w:t>
      </w:r>
    </w:p>
    <w:p w:rsidR="00A3592F" w:rsidRPr="004966B4" w:rsidRDefault="00DF13F7" w:rsidP="00DF13F7">
      <w:pPr>
        <w:pStyle w:val="a"/>
        <w:numPr>
          <w:ilvl w:val="0"/>
          <w:numId w:val="3"/>
        </w:numPr>
        <w:tabs>
          <w:tab w:val="clear" w:pos="360"/>
          <w:tab w:val="num" w:pos="1080"/>
        </w:tabs>
        <w:ind w:left="720" w:firstLine="0"/>
        <w:jc w:val="both"/>
        <w:rPr>
          <w:u w:val="single"/>
          <w:lang w:val="ru-RU"/>
        </w:rPr>
      </w:pPr>
      <w:r w:rsidRPr="004966B4">
        <w:rPr>
          <w:lang w:val="ru-RU"/>
        </w:rPr>
        <w:t>Внутренние источники данных включают: сообщения по электронной почте, результаты аналитической обработки данных</w:t>
      </w:r>
      <w:r w:rsidR="00A3592F" w:rsidRPr="004966B4">
        <w:rPr>
          <w:lang w:val="ru-RU"/>
        </w:rPr>
        <w:t>, финансовые отчеты и отчеты об исполнении бюджета.</w:t>
      </w:r>
    </w:p>
    <w:p w:rsidR="00A3592F" w:rsidRPr="004966B4" w:rsidRDefault="00A3592F" w:rsidP="00DF13F7">
      <w:pPr>
        <w:pStyle w:val="a"/>
        <w:numPr>
          <w:ilvl w:val="0"/>
          <w:numId w:val="3"/>
        </w:numPr>
        <w:tabs>
          <w:tab w:val="clear" w:pos="360"/>
          <w:tab w:val="num" w:pos="1080"/>
        </w:tabs>
        <w:ind w:left="720" w:firstLine="0"/>
        <w:jc w:val="both"/>
        <w:rPr>
          <w:u w:val="single"/>
          <w:lang w:val="ru-RU"/>
        </w:rPr>
      </w:pPr>
      <w:r w:rsidRPr="004966B4">
        <w:rPr>
          <w:lang w:val="ru-RU"/>
        </w:rPr>
        <w:t xml:space="preserve">Внешние источники данных включают: публичные или парламентские дебаты, заявления правительства, сообщения в прессе, результаты внешних обследований, международные соглашения. </w:t>
      </w:r>
    </w:p>
    <w:p w:rsidR="00A3592F" w:rsidRPr="004966B4" w:rsidRDefault="00A3592F" w:rsidP="00DF13F7">
      <w:pPr>
        <w:pStyle w:val="a"/>
        <w:numPr>
          <w:ilvl w:val="0"/>
          <w:numId w:val="3"/>
        </w:numPr>
        <w:tabs>
          <w:tab w:val="clear" w:pos="360"/>
          <w:tab w:val="num" w:pos="1080"/>
        </w:tabs>
        <w:ind w:left="720" w:firstLine="0"/>
        <w:jc w:val="both"/>
        <w:rPr>
          <w:u w:val="single"/>
          <w:lang w:val="ru-RU"/>
        </w:rPr>
      </w:pPr>
      <w:r w:rsidRPr="004966B4">
        <w:rPr>
          <w:lang w:val="ru-RU"/>
        </w:rPr>
        <w:t xml:space="preserve">В организации созданы системы сбора и передачи внутренних и внешних данных.  </w:t>
      </w:r>
    </w:p>
    <w:p w:rsidR="006461D0" w:rsidRPr="004966B4" w:rsidRDefault="006461D0" w:rsidP="00DF13F7">
      <w:pPr>
        <w:pStyle w:val="a"/>
        <w:numPr>
          <w:ilvl w:val="0"/>
          <w:numId w:val="3"/>
        </w:numPr>
        <w:tabs>
          <w:tab w:val="clear" w:pos="360"/>
          <w:tab w:val="num" w:pos="1080"/>
        </w:tabs>
        <w:ind w:left="720" w:firstLine="0"/>
        <w:jc w:val="both"/>
        <w:rPr>
          <w:u w:val="single"/>
          <w:lang w:val="ru-RU"/>
        </w:rPr>
      </w:pPr>
      <w:r w:rsidRPr="004966B4">
        <w:rPr>
          <w:lang w:val="ru-RU"/>
        </w:rPr>
        <w:t xml:space="preserve">В организации существует единая система обработки всех данных по бухгалтерскому учету. </w:t>
      </w:r>
    </w:p>
    <w:p w:rsidR="006461D0" w:rsidRPr="004966B4" w:rsidRDefault="00A3592F" w:rsidP="00DF13F7">
      <w:pPr>
        <w:pStyle w:val="a"/>
        <w:numPr>
          <w:ilvl w:val="0"/>
          <w:numId w:val="3"/>
        </w:numPr>
        <w:tabs>
          <w:tab w:val="clear" w:pos="360"/>
          <w:tab w:val="num" w:pos="1080"/>
        </w:tabs>
        <w:ind w:left="720" w:firstLine="0"/>
        <w:jc w:val="both"/>
        <w:rPr>
          <w:lang w:val="ru-RU"/>
        </w:rPr>
      </w:pPr>
      <w:r w:rsidRPr="004966B4">
        <w:rPr>
          <w:lang w:val="ru-RU"/>
        </w:rPr>
        <w:t xml:space="preserve">Со временем осуществляется автоматизация процесса получения и передачи информации.  </w:t>
      </w:r>
    </w:p>
    <w:p w:rsidR="006461D0" w:rsidRPr="004966B4" w:rsidRDefault="006461D0" w:rsidP="006461D0">
      <w:pPr>
        <w:pStyle w:val="numberedparas"/>
        <w:numPr>
          <w:ilvl w:val="0"/>
          <w:numId w:val="1"/>
        </w:numPr>
        <w:rPr>
          <w:lang w:val="ru-RU"/>
        </w:rPr>
      </w:pPr>
      <w:r w:rsidRPr="004966B4">
        <w:rPr>
          <w:lang w:val="ru-RU"/>
        </w:rPr>
        <w:t xml:space="preserve">Преобразует ли организация </w:t>
      </w:r>
      <w:r w:rsidR="00DC4159" w:rsidRPr="004966B4">
        <w:rPr>
          <w:lang w:val="ru-RU"/>
        </w:rPr>
        <w:t>релевантные</w:t>
      </w:r>
      <w:r w:rsidRPr="004966B4">
        <w:rPr>
          <w:lang w:val="ru-RU"/>
        </w:rPr>
        <w:t xml:space="preserve"> данные в информацию? Например:</w:t>
      </w:r>
    </w:p>
    <w:p w:rsidR="00DC4159" w:rsidRPr="004966B4" w:rsidRDefault="00DC4159" w:rsidP="00DC4159">
      <w:pPr>
        <w:pStyle w:val="a"/>
        <w:numPr>
          <w:ilvl w:val="0"/>
          <w:numId w:val="3"/>
        </w:numPr>
        <w:tabs>
          <w:tab w:val="clear" w:pos="360"/>
          <w:tab w:val="num" w:pos="1080"/>
        </w:tabs>
        <w:ind w:left="720" w:firstLine="0"/>
        <w:jc w:val="both"/>
        <w:rPr>
          <w:lang w:val="ru-RU"/>
        </w:rPr>
      </w:pPr>
      <w:r w:rsidRPr="004966B4">
        <w:rPr>
          <w:lang w:val="ru-RU"/>
        </w:rPr>
        <w:t xml:space="preserve">В организации существуют информационные системы, предназначенные для преобразования важнейших данных в информацию, пригодную для использования руководителями. </w:t>
      </w:r>
    </w:p>
    <w:p w:rsidR="006461D0" w:rsidRPr="004966B4" w:rsidRDefault="006461D0" w:rsidP="00DC4159">
      <w:pPr>
        <w:pStyle w:val="a"/>
        <w:numPr>
          <w:ilvl w:val="0"/>
          <w:numId w:val="3"/>
        </w:numPr>
        <w:tabs>
          <w:tab w:val="clear" w:pos="360"/>
          <w:tab w:val="num" w:pos="1080"/>
        </w:tabs>
        <w:ind w:left="720" w:firstLine="0"/>
        <w:jc w:val="both"/>
        <w:rPr>
          <w:lang w:val="ru-RU"/>
        </w:rPr>
      </w:pPr>
      <w:r w:rsidRPr="004966B4">
        <w:rPr>
          <w:lang w:val="ru-RU"/>
        </w:rPr>
        <w:t xml:space="preserve">Данные, не соответствующие критериям точности, не включаются в управленческие отчеты. </w:t>
      </w:r>
    </w:p>
    <w:p w:rsidR="006461D0" w:rsidRPr="004966B4" w:rsidRDefault="006461D0" w:rsidP="006461D0">
      <w:pPr>
        <w:pStyle w:val="numberedparas"/>
        <w:numPr>
          <w:ilvl w:val="0"/>
          <w:numId w:val="1"/>
        </w:numPr>
        <w:rPr>
          <w:lang w:val="ru-RU"/>
        </w:rPr>
      </w:pPr>
      <w:r w:rsidRPr="004966B4">
        <w:rPr>
          <w:lang w:val="ru-RU"/>
        </w:rPr>
        <w:t>Поддерживает</w:t>
      </w:r>
      <w:r w:rsidR="00892029" w:rsidRPr="004966B4">
        <w:rPr>
          <w:lang w:val="ru-RU"/>
        </w:rPr>
        <w:t>ся</w:t>
      </w:r>
      <w:r w:rsidRPr="004966B4">
        <w:rPr>
          <w:lang w:val="ru-RU"/>
        </w:rPr>
        <w:t xml:space="preserve"> ли </w:t>
      </w:r>
      <w:r w:rsidR="00892029" w:rsidRPr="004966B4">
        <w:rPr>
          <w:lang w:val="ru-RU"/>
        </w:rPr>
        <w:t xml:space="preserve">в </w:t>
      </w:r>
      <w:r w:rsidRPr="004966B4">
        <w:rPr>
          <w:lang w:val="ru-RU"/>
        </w:rPr>
        <w:t>организаци</w:t>
      </w:r>
      <w:r w:rsidR="00892029" w:rsidRPr="004966B4">
        <w:rPr>
          <w:lang w:val="ru-RU"/>
        </w:rPr>
        <w:t>и</w:t>
      </w:r>
      <w:r w:rsidRPr="004966B4">
        <w:rPr>
          <w:lang w:val="ru-RU"/>
        </w:rPr>
        <w:t xml:space="preserve"> </w:t>
      </w:r>
      <w:r w:rsidR="009D686F" w:rsidRPr="004966B4">
        <w:rPr>
          <w:lang w:val="ru-RU"/>
        </w:rPr>
        <w:t>высокий</w:t>
      </w:r>
      <w:r w:rsidRPr="004966B4">
        <w:rPr>
          <w:lang w:val="ru-RU"/>
        </w:rPr>
        <w:t xml:space="preserve"> уровень качества</w:t>
      </w:r>
      <w:r w:rsidR="00892029" w:rsidRPr="004966B4">
        <w:rPr>
          <w:lang w:val="ru-RU"/>
        </w:rPr>
        <w:t xml:space="preserve"> информации в течение всего процесса ее обработки? </w:t>
      </w:r>
      <w:r w:rsidRPr="004966B4">
        <w:rPr>
          <w:lang w:val="ru-RU"/>
        </w:rPr>
        <w:t xml:space="preserve"> Например:</w:t>
      </w:r>
    </w:p>
    <w:p w:rsidR="00892029" w:rsidRPr="004966B4" w:rsidRDefault="009D686F" w:rsidP="009D686F">
      <w:pPr>
        <w:pStyle w:val="a"/>
        <w:numPr>
          <w:ilvl w:val="0"/>
          <w:numId w:val="3"/>
        </w:numPr>
        <w:tabs>
          <w:tab w:val="clear" w:pos="360"/>
          <w:tab w:val="num" w:pos="1080"/>
        </w:tabs>
        <w:ind w:left="720" w:firstLine="0"/>
        <w:jc w:val="both"/>
        <w:rPr>
          <w:u w:val="single"/>
          <w:lang w:val="ru-RU"/>
        </w:rPr>
      </w:pPr>
      <w:r w:rsidRPr="004966B4">
        <w:rPr>
          <w:lang w:val="ru-RU"/>
        </w:rPr>
        <w:t xml:space="preserve">Созданные в организации системы призваны формировать </w:t>
      </w:r>
      <w:r w:rsidR="00892029" w:rsidRPr="004966B4">
        <w:rPr>
          <w:lang w:val="ru-RU"/>
        </w:rPr>
        <w:t>своевременную, актуальную, точную, полную, доступную, защищённую, проверенную и сохранённую информацию</w:t>
      </w:r>
      <w:r w:rsidRPr="004966B4">
        <w:rPr>
          <w:lang w:val="ru-RU"/>
        </w:rPr>
        <w:t>.</w:t>
      </w:r>
    </w:p>
    <w:p w:rsidR="006461D0" w:rsidRPr="004966B4" w:rsidRDefault="006461D0" w:rsidP="009D686F">
      <w:pPr>
        <w:pStyle w:val="a"/>
        <w:numPr>
          <w:ilvl w:val="0"/>
          <w:numId w:val="3"/>
        </w:numPr>
        <w:tabs>
          <w:tab w:val="clear" w:pos="360"/>
          <w:tab w:val="num" w:pos="1080"/>
        </w:tabs>
        <w:ind w:left="720" w:firstLine="0"/>
        <w:jc w:val="both"/>
        <w:rPr>
          <w:u w:val="single"/>
          <w:lang w:val="ru-RU"/>
        </w:rPr>
      </w:pPr>
      <w:r w:rsidRPr="004966B4">
        <w:rPr>
          <w:lang w:val="ru-RU"/>
        </w:rPr>
        <w:t xml:space="preserve">Во всех системах ввода финансовых данных предусмотрены методы проверки достоверности исходных данных (например, при помощи двойного </w:t>
      </w:r>
      <w:r w:rsidR="009D686F" w:rsidRPr="004966B4">
        <w:rPr>
          <w:lang w:val="ru-RU"/>
        </w:rPr>
        <w:t>шифрования</w:t>
      </w:r>
      <w:r w:rsidRPr="004966B4">
        <w:rPr>
          <w:lang w:val="ru-RU"/>
        </w:rPr>
        <w:t>, визирования начальником</w:t>
      </w:r>
      <w:r w:rsidR="009D686F" w:rsidRPr="004966B4">
        <w:rPr>
          <w:lang w:val="ru-RU"/>
        </w:rPr>
        <w:t xml:space="preserve"> и т.д.</w:t>
      </w:r>
      <w:r w:rsidRPr="004966B4">
        <w:rPr>
          <w:lang w:val="ru-RU"/>
        </w:rPr>
        <w:t>) до принятия</w:t>
      </w:r>
      <w:r w:rsidR="009D686F" w:rsidRPr="004966B4">
        <w:rPr>
          <w:lang w:val="ru-RU"/>
        </w:rPr>
        <w:t xml:space="preserve"> данных</w:t>
      </w:r>
      <w:r w:rsidRPr="004966B4">
        <w:rPr>
          <w:lang w:val="ru-RU"/>
        </w:rPr>
        <w:t xml:space="preserve"> в обработку. </w:t>
      </w:r>
    </w:p>
    <w:p w:rsidR="006461D0" w:rsidRPr="004966B4" w:rsidRDefault="005133E5" w:rsidP="006461D0">
      <w:pPr>
        <w:pStyle w:val="numberedparas"/>
        <w:numPr>
          <w:ilvl w:val="0"/>
          <w:numId w:val="1"/>
        </w:numPr>
        <w:rPr>
          <w:lang w:val="ru-RU"/>
        </w:rPr>
      </w:pPr>
      <w:r w:rsidRPr="004966B4">
        <w:rPr>
          <w:lang w:val="ru-RU"/>
        </w:rPr>
        <w:lastRenderedPageBreak/>
        <w:t xml:space="preserve">Учитывает ли организация соотношение затрат и выгод, связанных со сбором и распространением </w:t>
      </w:r>
      <w:r w:rsidR="006461D0" w:rsidRPr="004966B4">
        <w:rPr>
          <w:lang w:val="ru-RU"/>
        </w:rPr>
        <w:t>информаци</w:t>
      </w:r>
      <w:r w:rsidRPr="004966B4">
        <w:rPr>
          <w:lang w:val="ru-RU"/>
        </w:rPr>
        <w:t>и?</w:t>
      </w:r>
      <w:r w:rsidR="006461D0" w:rsidRPr="004966B4">
        <w:rPr>
          <w:lang w:val="ru-RU"/>
        </w:rPr>
        <w:t xml:space="preserve">  Например:</w:t>
      </w:r>
    </w:p>
    <w:p w:rsidR="005133E5" w:rsidRPr="004966B4" w:rsidRDefault="00193BEB" w:rsidP="005133E5">
      <w:pPr>
        <w:pStyle w:val="a"/>
        <w:numPr>
          <w:ilvl w:val="0"/>
          <w:numId w:val="3"/>
        </w:numPr>
        <w:tabs>
          <w:tab w:val="clear" w:pos="360"/>
          <w:tab w:val="num" w:pos="1080"/>
        </w:tabs>
        <w:ind w:left="720" w:firstLine="0"/>
        <w:jc w:val="both"/>
        <w:rPr>
          <w:lang w:val="ru-RU"/>
        </w:rPr>
      </w:pPr>
      <w:r w:rsidRPr="004966B4">
        <w:rPr>
          <w:lang w:val="ru-RU"/>
        </w:rPr>
        <w:t>Менеджмент</w:t>
      </w:r>
      <w:r w:rsidR="005133E5" w:rsidRPr="004966B4">
        <w:rPr>
          <w:lang w:val="ru-RU"/>
        </w:rPr>
        <w:t xml:space="preserve"> анализирует характер, объем и точность передаваемой  информации и определяет, соразмерны ли затраты на сбор информации получаемым выгодам. </w:t>
      </w:r>
    </w:p>
    <w:p w:rsidR="006461D0" w:rsidRPr="004966B4" w:rsidRDefault="006461D0" w:rsidP="005133E5">
      <w:pPr>
        <w:pStyle w:val="a"/>
        <w:numPr>
          <w:ilvl w:val="0"/>
          <w:numId w:val="3"/>
        </w:numPr>
        <w:tabs>
          <w:tab w:val="clear" w:pos="360"/>
          <w:tab w:val="num" w:pos="1080"/>
        </w:tabs>
        <w:ind w:left="720" w:firstLine="0"/>
        <w:jc w:val="both"/>
        <w:rPr>
          <w:lang w:val="ru-RU"/>
        </w:rPr>
      </w:pPr>
      <w:r w:rsidRPr="004966B4">
        <w:rPr>
          <w:lang w:val="ru-RU"/>
        </w:rPr>
        <w:t>Организация определ</w:t>
      </w:r>
      <w:r w:rsidR="005133E5" w:rsidRPr="004966B4">
        <w:rPr>
          <w:lang w:val="ru-RU"/>
        </w:rPr>
        <w:t>яет величину</w:t>
      </w:r>
      <w:r w:rsidRPr="004966B4">
        <w:rPr>
          <w:lang w:val="ru-RU"/>
        </w:rPr>
        <w:t xml:space="preserve"> затрат на подготовку основных отчетов об эффективности системы внутреннего контроля, в</w:t>
      </w:r>
      <w:r w:rsidR="005133E5" w:rsidRPr="004966B4">
        <w:rPr>
          <w:lang w:val="ru-RU"/>
        </w:rPr>
        <w:t>ключая</w:t>
      </w:r>
      <w:r w:rsidRPr="004966B4">
        <w:rPr>
          <w:lang w:val="ru-RU"/>
        </w:rPr>
        <w:t xml:space="preserve"> прямые затраты на проведение проверок </w:t>
      </w:r>
      <w:r w:rsidR="005133E5" w:rsidRPr="004966B4">
        <w:rPr>
          <w:lang w:val="ru-RU"/>
        </w:rPr>
        <w:t xml:space="preserve">службой </w:t>
      </w:r>
      <w:r w:rsidR="0082488B" w:rsidRPr="004966B4">
        <w:rPr>
          <w:lang w:val="ru-RU"/>
        </w:rPr>
        <w:t>внутреннего аудита</w:t>
      </w:r>
      <w:r w:rsidRPr="004966B4">
        <w:rPr>
          <w:lang w:val="ru-RU"/>
        </w:rPr>
        <w:t>.</w:t>
      </w:r>
    </w:p>
    <w:p w:rsidR="0082488B" w:rsidRPr="004966B4" w:rsidRDefault="0082488B" w:rsidP="005133E5">
      <w:pPr>
        <w:pStyle w:val="a"/>
        <w:numPr>
          <w:ilvl w:val="0"/>
          <w:numId w:val="3"/>
        </w:numPr>
        <w:tabs>
          <w:tab w:val="clear" w:pos="360"/>
          <w:tab w:val="num" w:pos="1080"/>
        </w:tabs>
        <w:ind w:left="720" w:firstLine="0"/>
        <w:jc w:val="both"/>
        <w:rPr>
          <w:lang w:val="ru-RU"/>
        </w:rPr>
      </w:pPr>
      <w:r w:rsidRPr="004966B4">
        <w:rPr>
          <w:lang w:val="ru-RU"/>
        </w:rPr>
        <w:t>Служба ВА периодически проводит аудит эффективности затрат, связанных с функционированием информационных систем.</w:t>
      </w:r>
    </w:p>
    <w:p w:rsidR="005133E5" w:rsidRPr="004966B4" w:rsidRDefault="0082488B" w:rsidP="005133E5">
      <w:pPr>
        <w:pStyle w:val="a"/>
        <w:numPr>
          <w:ilvl w:val="0"/>
          <w:numId w:val="3"/>
        </w:numPr>
        <w:tabs>
          <w:tab w:val="clear" w:pos="360"/>
          <w:tab w:val="num" w:pos="1080"/>
        </w:tabs>
        <w:ind w:left="720" w:firstLine="0"/>
        <w:jc w:val="both"/>
        <w:rPr>
          <w:lang w:val="ru-RU"/>
        </w:rPr>
      </w:pPr>
      <w:r w:rsidRPr="004966B4">
        <w:rPr>
          <w:lang w:val="ru-RU"/>
        </w:rPr>
        <w:t>Предпринимаются действия для прекращения сбора информации</w:t>
      </w:r>
      <w:r w:rsidR="008C771B" w:rsidRPr="004966B4">
        <w:rPr>
          <w:lang w:val="ru-RU"/>
        </w:rPr>
        <w:t xml:space="preserve">, </w:t>
      </w:r>
      <w:r w:rsidRPr="004966B4">
        <w:rPr>
          <w:lang w:val="ru-RU"/>
        </w:rPr>
        <w:t>уже не име</w:t>
      </w:r>
      <w:r w:rsidR="008C771B" w:rsidRPr="004966B4">
        <w:rPr>
          <w:lang w:val="ru-RU"/>
        </w:rPr>
        <w:t>ющей</w:t>
      </w:r>
      <w:r w:rsidRPr="004966B4">
        <w:rPr>
          <w:lang w:val="ru-RU"/>
        </w:rPr>
        <w:t xml:space="preserve"> практической значимости. </w:t>
      </w:r>
    </w:p>
    <w:p w:rsidR="006461D0" w:rsidRPr="004966B4" w:rsidRDefault="006461D0" w:rsidP="006461D0">
      <w:pPr>
        <w:spacing w:before="200" w:after="200" w:line="276" w:lineRule="auto"/>
        <w:rPr>
          <w:rFonts w:asciiTheme="minorHAnsi" w:eastAsiaTheme="minorEastAsia" w:hAnsiTheme="minorHAnsi" w:cstheme="minorBidi"/>
          <w:caps/>
          <w:spacing w:val="15"/>
          <w:sz w:val="22"/>
          <w:szCs w:val="22"/>
          <w:lang w:val="ru-RU"/>
        </w:rPr>
      </w:pPr>
      <w:r w:rsidRPr="004966B4">
        <w:rPr>
          <w:lang w:val="ru-RU"/>
        </w:rPr>
        <w:br w:type="page"/>
      </w:r>
    </w:p>
    <w:p w:rsidR="006461D0" w:rsidRPr="004966B4" w:rsidRDefault="006461D0" w:rsidP="006461D0">
      <w:pPr>
        <w:pStyle w:val="2"/>
        <w:rPr>
          <w:lang w:val="ru-RU"/>
        </w:rPr>
      </w:pPr>
      <w:bookmarkStart w:id="92" w:name="_Toc1472250"/>
      <w:r w:rsidRPr="004966B4">
        <w:rPr>
          <w:lang w:val="ru-RU"/>
        </w:rPr>
        <w:lastRenderedPageBreak/>
        <w:t>принцип 14</w:t>
      </w:r>
      <w:r w:rsidR="0082488B" w:rsidRPr="004966B4">
        <w:rPr>
          <w:lang w:val="ru-RU"/>
        </w:rPr>
        <w:t xml:space="preserve"> </w:t>
      </w:r>
      <w:r w:rsidRPr="004966B4">
        <w:rPr>
          <w:rFonts w:ascii="Palatino Linotype" w:hAnsi="Palatino Linotype" w:cs="Palatino Linotype"/>
          <w:lang w:val="ru-RU"/>
        </w:rPr>
        <w:t>‐</w:t>
      </w:r>
      <w:r w:rsidRPr="004966B4">
        <w:rPr>
          <w:lang w:val="ru-RU"/>
        </w:rPr>
        <w:t xml:space="preserve"> организация </w:t>
      </w:r>
      <w:r w:rsidR="00FB0506" w:rsidRPr="004966B4">
        <w:rPr>
          <w:lang w:val="ru-RU"/>
        </w:rPr>
        <w:t xml:space="preserve">ДОВОДИТ ДО СВОИХ ВНУТРЕННИХ СТРУКТУР </w:t>
      </w:r>
      <w:r w:rsidRPr="004966B4">
        <w:rPr>
          <w:lang w:val="ru-RU"/>
        </w:rPr>
        <w:t>информаци</w:t>
      </w:r>
      <w:r w:rsidR="00FB0506" w:rsidRPr="004966B4">
        <w:rPr>
          <w:lang w:val="ru-RU"/>
        </w:rPr>
        <w:t xml:space="preserve">Ю (ВКЛЮЧАЯ ЦЕЛИ И ОБЯЗАННОСТИ В ЧАСТИ </w:t>
      </w:r>
      <w:r w:rsidRPr="004966B4">
        <w:rPr>
          <w:lang w:val="ru-RU"/>
        </w:rPr>
        <w:t>внутреннего контроля</w:t>
      </w:r>
      <w:r w:rsidR="00FB0506" w:rsidRPr="004966B4">
        <w:rPr>
          <w:lang w:val="ru-RU"/>
        </w:rPr>
        <w:t>)</w:t>
      </w:r>
      <w:r w:rsidRPr="004966B4">
        <w:rPr>
          <w:lang w:val="ru-RU"/>
        </w:rPr>
        <w:t>, необходим</w:t>
      </w:r>
      <w:r w:rsidR="00FB0506" w:rsidRPr="004966B4">
        <w:rPr>
          <w:lang w:val="ru-RU"/>
        </w:rPr>
        <w:t>УЮ</w:t>
      </w:r>
      <w:r w:rsidRPr="004966B4">
        <w:rPr>
          <w:lang w:val="ru-RU"/>
        </w:rPr>
        <w:t xml:space="preserve"> для функционирования системы внутреннего контроля </w:t>
      </w:r>
      <w:bookmarkEnd w:id="92"/>
    </w:p>
    <w:p w:rsidR="006461D0" w:rsidRPr="004966B4" w:rsidRDefault="006461D0" w:rsidP="006461D0">
      <w:pPr>
        <w:pStyle w:val="af3"/>
        <w:rPr>
          <w:lang w:val="ru-RU"/>
        </w:rPr>
      </w:pPr>
      <w:r w:rsidRPr="004966B4">
        <w:rPr>
          <w:lang w:val="ru-RU"/>
        </w:rPr>
        <w:t xml:space="preserve">Рисунок </w:t>
      </w:r>
      <w:r w:rsidR="00DD1D4F" w:rsidRPr="004966B4">
        <w:rPr>
          <w:noProof/>
        </w:rPr>
        <w:fldChar w:fldCharType="begin"/>
      </w:r>
      <w:r w:rsidRPr="004966B4">
        <w:rPr>
          <w:noProof/>
          <w:lang w:val="ru-RU"/>
        </w:rPr>
        <w:instrText xml:space="preserve"> </w:instrText>
      </w:r>
      <w:r w:rsidRPr="004966B4">
        <w:rPr>
          <w:noProof/>
        </w:rPr>
        <w:instrText>SEQ</w:instrText>
      </w:r>
      <w:r w:rsidRPr="004966B4">
        <w:rPr>
          <w:noProof/>
          <w:lang w:val="ru-RU"/>
        </w:rPr>
        <w:instrText xml:space="preserve"> </w:instrText>
      </w:r>
      <w:r w:rsidRPr="004966B4">
        <w:rPr>
          <w:noProof/>
        </w:rPr>
        <w:instrText>Figure</w:instrText>
      </w:r>
      <w:r w:rsidRPr="004966B4">
        <w:rPr>
          <w:noProof/>
          <w:lang w:val="ru-RU"/>
        </w:rPr>
        <w:instrText xml:space="preserve"> \* </w:instrText>
      </w:r>
      <w:r w:rsidRPr="004966B4">
        <w:rPr>
          <w:noProof/>
        </w:rPr>
        <w:instrText>ARABIC</w:instrText>
      </w:r>
      <w:r w:rsidRPr="004966B4">
        <w:rPr>
          <w:noProof/>
          <w:lang w:val="ru-RU"/>
        </w:rPr>
        <w:instrText xml:space="preserve"> </w:instrText>
      </w:r>
      <w:r w:rsidR="00DD1D4F" w:rsidRPr="004966B4">
        <w:rPr>
          <w:noProof/>
        </w:rPr>
        <w:fldChar w:fldCharType="separate"/>
      </w:r>
      <w:r w:rsidR="00437F12" w:rsidRPr="004966B4">
        <w:rPr>
          <w:noProof/>
        </w:rPr>
        <w:t>21</w:t>
      </w:r>
      <w:r w:rsidR="00DD1D4F" w:rsidRPr="004966B4">
        <w:rPr>
          <w:noProof/>
        </w:rPr>
        <w:fldChar w:fldCharType="end"/>
      </w:r>
      <w:r w:rsidR="00FB0506" w:rsidRPr="004966B4">
        <w:rPr>
          <w:noProof/>
          <w:lang w:val="ru-RU"/>
        </w:rPr>
        <w:t>.</w:t>
      </w:r>
      <w:r w:rsidRPr="004966B4">
        <w:rPr>
          <w:lang w:val="ru-RU"/>
        </w:rPr>
        <w:t xml:space="preserve"> Интерпретация принципа 14</w:t>
      </w:r>
      <w:r w:rsidR="00FB0506" w:rsidRPr="004966B4">
        <w:rPr>
          <w:lang w:val="ru-RU"/>
        </w:rPr>
        <w:t>.</w:t>
      </w:r>
    </w:p>
    <w:p w:rsidR="006461D0" w:rsidRPr="004966B4" w:rsidRDefault="0031322C" w:rsidP="006461D0">
      <w:pPr>
        <w:rPr>
          <w:lang w:val="ru-RU"/>
        </w:rPr>
      </w:pPr>
      <w:r w:rsidRPr="004966B4">
        <w:rPr>
          <w:noProof/>
          <w:lang w:val="ru-RU" w:eastAsia="ru-RU"/>
        </w:rPr>
        <w:drawing>
          <wp:inline distT="0" distB="0" distL="0" distR="0" wp14:anchorId="07262FE5" wp14:editId="5F0807C8">
            <wp:extent cx="4572396" cy="342929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72396" cy="3429297"/>
                    </a:xfrm>
                    <a:prstGeom prst="rect">
                      <a:avLst/>
                    </a:prstGeom>
                  </pic:spPr>
                </pic:pic>
              </a:graphicData>
            </a:graphic>
          </wp:inline>
        </w:drawing>
      </w:r>
    </w:p>
    <w:p w:rsidR="006461D0" w:rsidRPr="004966B4" w:rsidRDefault="006461D0" w:rsidP="006461D0">
      <w:pPr>
        <w:pStyle w:val="3"/>
        <w:rPr>
          <w:lang w:val="ru-RU"/>
        </w:rPr>
      </w:pPr>
      <w:r w:rsidRPr="004966B4">
        <w:rPr>
          <w:lang w:val="ru-RU"/>
        </w:rPr>
        <w:t>комментарий</w:t>
      </w:r>
    </w:p>
    <w:p w:rsidR="006461D0" w:rsidRPr="004966B4" w:rsidRDefault="006461D0" w:rsidP="006461D0">
      <w:pPr>
        <w:pStyle w:val="numberedparas"/>
        <w:numPr>
          <w:ilvl w:val="0"/>
          <w:numId w:val="1"/>
        </w:numPr>
        <w:rPr>
          <w:lang w:val="ru-RU"/>
        </w:rPr>
      </w:pPr>
      <w:r w:rsidRPr="004966B4">
        <w:rPr>
          <w:lang w:val="ru-RU"/>
        </w:rPr>
        <w:t xml:space="preserve">Коммуникация является неотъемлемой частью процесса обработки информации. Эффективная коммуникация, осуществляемая как в вертикальном, так и в горизонтальном </w:t>
      </w:r>
      <w:r w:rsidR="0096397F" w:rsidRPr="004966B4">
        <w:rPr>
          <w:lang w:val="ru-RU"/>
        </w:rPr>
        <w:t>разрезе</w:t>
      </w:r>
      <w:r w:rsidRPr="004966B4">
        <w:rPr>
          <w:lang w:val="ru-RU"/>
        </w:rPr>
        <w:t xml:space="preserve"> внутри организации, необходима для обеспечения понимания сотрудниками своих обязанностей по внутреннему контролю и исполнения этих обязанностей. К ключевым вопросам относятся:</w:t>
      </w:r>
    </w:p>
    <w:p w:rsidR="006461D0" w:rsidRPr="004966B4" w:rsidRDefault="006461D0" w:rsidP="0082488B">
      <w:pPr>
        <w:pStyle w:val="a"/>
        <w:numPr>
          <w:ilvl w:val="0"/>
          <w:numId w:val="3"/>
        </w:numPr>
        <w:tabs>
          <w:tab w:val="clear" w:pos="360"/>
          <w:tab w:val="num" w:pos="1080"/>
        </w:tabs>
        <w:ind w:left="720" w:firstLine="0"/>
        <w:jc w:val="both"/>
        <w:rPr>
          <w:lang w:val="ru-RU"/>
        </w:rPr>
      </w:pPr>
      <w:r w:rsidRPr="004966B4">
        <w:rPr>
          <w:lang w:val="ru-RU"/>
        </w:rPr>
        <w:t>Конкретная и адресная коммуникация, направленная на решение вопросов, связанных с ожидаемыми поведенческими моделями и обязанностями сотрудников</w:t>
      </w:r>
      <w:r w:rsidR="0082488B" w:rsidRPr="004966B4">
        <w:rPr>
          <w:lang w:val="ru-RU"/>
        </w:rPr>
        <w:t>.</w:t>
      </w:r>
    </w:p>
    <w:p w:rsidR="006461D0" w:rsidRPr="004966B4" w:rsidRDefault="006461D0" w:rsidP="0082488B">
      <w:pPr>
        <w:pStyle w:val="a"/>
        <w:numPr>
          <w:ilvl w:val="0"/>
          <w:numId w:val="3"/>
        </w:numPr>
        <w:tabs>
          <w:tab w:val="clear" w:pos="360"/>
          <w:tab w:val="num" w:pos="1080"/>
        </w:tabs>
        <w:ind w:left="720" w:firstLine="0"/>
        <w:jc w:val="both"/>
        <w:rPr>
          <w:lang w:val="ru-RU"/>
        </w:rPr>
      </w:pPr>
      <w:r w:rsidRPr="004966B4">
        <w:rPr>
          <w:lang w:val="ru-RU"/>
        </w:rPr>
        <w:t>Коммуникация, связанная с программами и процедурами, необходимыми для внутреннего контроля</w:t>
      </w:r>
      <w:r w:rsidR="0082488B" w:rsidRPr="004966B4">
        <w:rPr>
          <w:lang w:val="ru-RU"/>
        </w:rPr>
        <w:t>.</w:t>
      </w:r>
    </w:p>
    <w:p w:rsidR="006461D0" w:rsidRPr="004966B4" w:rsidRDefault="006461D0" w:rsidP="0082488B">
      <w:pPr>
        <w:pStyle w:val="a"/>
        <w:numPr>
          <w:ilvl w:val="0"/>
          <w:numId w:val="3"/>
        </w:numPr>
        <w:tabs>
          <w:tab w:val="clear" w:pos="360"/>
          <w:tab w:val="num" w:pos="1080"/>
        </w:tabs>
        <w:ind w:left="720" w:firstLine="0"/>
        <w:jc w:val="both"/>
        <w:rPr>
          <w:lang w:val="ru-RU"/>
        </w:rPr>
      </w:pPr>
      <w:r w:rsidRPr="004966B4">
        <w:rPr>
          <w:lang w:val="ru-RU"/>
        </w:rPr>
        <w:t>Процессы и процедуры, соответствующие организационной культуре и поддерживающие ее</w:t>
      </w:r>
      <w:r w:rsidR="0082488B" w:rsidRPr="004966B4">
        <w:rPr>
          <w:lang w:val="ru-RU"/>
        </w:rPr>
        <w:t>.</w:t>
      </w:r>
    </w:p>
    <w:p w:rsidR="006461D0" w:rsidRPr="004966B4" w:rsidRDefault="0082488B" w:rsidP="0082488B">
      <w:pPr>
        <w:pStyle w:val="a"/>
        <w:numPr>
          <w:ilvl w:val="0"/>
          <w:numId w:val="3"/>
        </w:numPr>
        <w:tabs>
          <w:tab w:val="clear" w:pos="360"/>
          <w:tab w:val="num" w:pos="1080"/>
        </w:tabs>
        <w:ind w:left="720" w:firstLine="0"/>
        <w:jc w:val="both"/>
        <w:rPr>
          <w:lang w:val="ru-RU"/>
        </w:rPr>
      </w:pPr>
      <w:r w:rsidRPr="004966B4">
        <w:rPr>
          <w:lang w:val="ru-RU"/>
        </w:rPr>
        <w:t>Получение всеми</w:t>
      </w:r>
      <w:r w:rsidR="006461D0" w:rsidRPr="004966B4">
        <w:rPr>
          <w:lang w:val="ru-RU"/>
        </w:rPr>
        <w:t xml:space="preserve"> сотрудник</w:t>
      </w:r>
      <w:r w:rsidRPr="004966B4">
        <w:rPr>
          <w:lang w:val="ru-RU"/>
        </w:rPr>
        <w:t>ами</w:t>
      </w:r>
      <w:r w:rsidR="006461D0" w:rsidRPr="004966B4">
        <w:rPr>
          <w:lang w:val="ru-RU"/>
        </w:rPr>
        <w:t xml:space="preserve"> четки</w:t>
      </w:r>
      <w:r w:rsidRPr="004966B4">
        <w:rPr>
          <w:lang w:val="ru-RU"/>
        </w:rPr>
        <w:t>х</w:t>
      </w:r>
      <w:r w:rsidR="006461D0" w:rsidRPr="004966B4">
        <w:rPr>
          <w:lang w:val="ru-RU"/>
        </w:rPr>
        <w:t xml:space="preserve"> установ</w:t>
      </w:r>
      <w:r w:rsidRPr="004966B4">
        <w:rPr>
          <w:lang w:val="ru-RU"/>
        </w:rPr>
        <w:t>ок</w:t>
      </w:r>
      <w:r w:rsidR="006461D0" w:rsidRPr="004966B4">
        <w:rPr>
          <w:lang w:val="ru-RU"/>
        </w:rPr>
        <w:t xml:space="preserve"> со стороны высшего </w:t>
      </w:r>
      <w:r w:rsidR="002E57C6" w:rsidRPr="004966B4">
        <w:rPr>
          <w:lang w:val="ru-RU"/>
        </w:rPr>
        <w:t>менеджмента</w:t>
      </w:r>
      <w:r w:rsidR="006461D0" w:rsidRPr="004966B4">
        <w:rPr>
          <w:lang w:val="ru-RU"/>
        </w:rPr>
        <w:t xml:space="preserve"> о важности внутреннего контроля</w:t>
      </w:r>
      <w:r w:rsidRPr="004966B4">
        <w:rPr>
          <w:lang w:val="ru-RU"/>
        </w:rPr>
        <w:t>.</w:t>
      </w:r>
    </w:p>
    <w:p w:rsidR="006461D0" w:rsidRPr="004966B4" w:rsidRDefault="006461D0" w:rsidP="0082488B">
      <w:pPr>
        <w:pStyle w:val="a"/>
        <w:numPr>
          <w:ilvl w:val="0"/>
          <w:numId w:val="3"/>
        </w:numPr>
        <w:tabs>
          <w:tab w:val="clear" w:pos="360"/>
          <w:tab w:val="num" w:pos="1080"/>
        </w:tabs>
        <w:ind w:left="720" w:firstLine="0"/>
        <w:jc w:val="both"/>
        <w:rPr>
          <w:lang w:val="ru-RU"/>
        </w:rPr>
      </w:pPr>
      <w:r w:rsidRPr="004966B4">
        <w:rPr>
          <w:lang w:val="ru-RU"/>
        </w:rPr>
        <w:lastRenderedPageBreak/>
        <w:t xml:space="preserve">Все сотрудники знают, как их работа </w:t>
      </w:r>
      <w:r w:rsidR="0082488B" w:rsidRPr="004966B4">
        <w:rPr>
          <w:lang w:val="ru-RU"/>
        </w:rPr>
        <w:t>связана</w:t>
      </w:r>
      <w:r w:rsidRPr="004966B4">
        <w:rPr>
          <w:lang w:val="ru-RU"/>
        </w:rPr>
        <w:t xml:space="preserve"> с работой других, что позволяет им выявлять проблемы, определять причины их возникновения и вносить необходимые коррективы</w:t>
      </w:r>
      <w:r w:rsidR="0082488B" w:rsidRPr="004966B4">
        <w:rPr>
          <w:lang w:val="ru-RU"/>
        </w:rPr>
        <w:t>.</w:t>
      </w:r>
    </w:p>
    <w:p w:rsidR="006461D0" w:rsidRPr="004966B4" w:rsidRDefault="006461D0" w:rsidP="0082488B">
      <w:pPr>
        <w:pStyle w:val="a"/>
        <w:numPr>
          <w:ilvl w:val="0"/>
          <w:numId w:val="3"/>
        </w:numPr>
        <w:tabs>
          <w:tab w:val="clear" w:pos="360"/>
          <w:tab w:val="num" w:pos="1080"/>
        </w:tabs>
        <w:ind w:left="720" w:firstLine="0"/>
        <w:jc w:val="both"/>
        <w:rPr>
          <w:lang w:val="ru-RU"/>
        </w:rPr>
      </w:pPr>
      <w:r w:rsidRPr="004966B4">
        <w:rPr>
          <w:lang w:val="ru-RU"/>
        </w:rPr>
        <w:t xml:space="preserve">Существуют открытые каналы коммуникации и желание воспринимать информацию, при этом сотрудники уверены в том, что их руководители действительно хотят знать о проблемах и будут эффективно их решать. </w:t>
      </w:r>
    </w:p>
    <w:p w:rsidR="006461D0" w:rsidRPr="004966B4" w:rsidRDefault="006461D0" w:rsidP="006461D0">
      <w:pPr>
        <w:pStyle w:val="numberedparas"/>
        <w:numPr>
          <w:ilvl w:val="0"/>
          <w:numId w:val="1"/>
        </w:numPr>
        <w:rPr>
          <w:lang w:val="ru-RU"/>
        </w:rPr>
      </w:pPr>
      <w:r w:rsidRPr="004966B4">
        <w:rPr>
          <w:lang w:val="ru-RU"/>
        </w:rPr>
        <w:t xml:space="preserve">Должна быть налажена эффективная коммуникация между </w:t>
      </w:r>
      <w:r w:rsidR="0096397F" w:rsidRPr="004966B4">
        <w:rPr>
          <w:lang w:val="ru-RU"/>
        </w:rPr>
        <w:t>менеджерами</w:t>
      </w:r>
      <w:r w:rsidRPr="004966B4">
        <w:rPr>
          <w:lang w:val="ru-RU"/>
        </w:rPr>
        <w:t xml:space="preserve"> и управляющими органами организации, обеспечивающая выполнение как теми, так и другими </w:t>
      </w:r>
      <w:r w:rsidR="0096397F" w:rsidRPr="004966B4">
        <w:rPr>
          <w:lang w:val="ru-RU"/>
        </w:rPr>
        <w:t>своих</w:t>
      </w:r>
      <w:r w:rsidRPr="004966B4">
        <w:rPr>
          <w:lang w:val="ru-RU"/>
        </w:rPr>
        <w:t xml:space="preserve"> обязанностей, связанных с внутренним контролем. Эта коммуникация должна включать в себя механизмы официальной отчетности перед управляющими органами, ориентированные на укрепление </w:t>
      </w:r>
      <w:r w:rsidR="0001019B" w:rsidRPr="004966B4">
        <w:rPr>
          <w:lang w:val="ru-RU"/>
        </w:rPr>
        <w:t>к</w:t>
      </w:r>
      <w:r w:rsidRPr="004966B4">
        <w:rPr>
          <w:lang w:val="ru-RU"/>
        </w:rPr>
        <w:t>омитетом по аудиту независимости ВА. Кроме того, коммуникационные каналы должны действовать и за пределами официальных схем отчетности, а сотрудники должны понимать, что они не понесут наказания за донесение важной информации.</w:t>
      </w:r>
    </w:p>
    <w:p w:rsidR="006461D0" w:rsidRPr="004966B4" w:rsidRDefault="006461D0" w:rsidP="006461D0">
      <w:pPr>
        <w:pStyle w:val="numberedparas"/>
        <w:numPr>
          <w:ilvl w:val="0"/>
          <w:numId w:val="1"/>
        </w:numPr>
        <w:rPr>
          <w:lang w:val="ru-RU"/>
        </w:rPr>
      </w:pPr>
      <w:r w:rsidRPr="004966B4">
        <w:rPr>
          <w:lang w:val="ru-RU"/>
        </w:rPr>
        <w:t>Методы передачи сообщений имеют прямое воздействие на уровень понимания сообщений. Существует множество доступных каналов коммуникации (</w:t>
      </w:r>
      <w:r w:rsidR="0001019B" w:rsidRPr="004966B4">
        <w:rPr>
          <w:lang w:val="ru-RU"/>
        </w:rPr>
        <w:t>р</w:t>
      </w:r>
      <w:r w:rsidRPr="004966B4">
        <w:rPr>
          <w:lang w:val="ru-RU"/>
        </w:rPr>
        <w:t xml:space="preserve">исунок 22). Необходимо учитывать время, </w:t>
      </w:r>
      <w:r w:rsidR="0096397F" w:rsidRPr="004966B4">
        <w:rPr>
          <w:lang w:val="ru-RU"/>
        </w:rPr>
        <w:t>тему</w:t>
      </w:r>
      <w:r w:rsidRPr="004966B4">
        <w:rPr>
          <w:lang w:val="ru-RU"/>
        </w:rPr>
        <w:t xml:space="preserve"> сообщения и аудиторию, на которую </w:t>
      </w:r>
      <w:r w:rsidR="0096397F" w:rsidRPr="004966B4">
        <w:rPr>
          <w:lang w:val="ru-RU"/>
        </w:rPr>
        <w:t xml:space="preserve">оно </w:t>
      </w:r>
      <w:r w:rsidRPr="004966B4">
        <w:rPr>
          <w:lang w:val="ru-RU"/>
        </w:rPr>
        <w:t xml:space="preserve">ориентировано. Например, вряд ли будет целесообразно обсуждать слабую результативность работы одного сотрудника в сообщении электронной почты, адресованном всем сотрудникам. Оперативному руководству также необходимо поддерживать сказанное конкретными действиями, чтобы слово не расходилось с делом. </w:t>
      </w:r>
    </w:p>
    <w:p w:rsidR="006461D0" w:rsidRPr="004966B4" w:rsidRDefault="006461D0" w:rsidP="006461D0">
      <w:pPr>
        <w:pStyle w:val="3"/>
        <w:rPr>
          <w:lang w:val="ru-RU"/>
        </w:rPr>
      </w:pPr>
      <w:bookmarkStart w:id="93" w:name="_Toc1472252"/>
      <w:r w:rsidRPr="004966B4">
        <w:rPr>
          <w:lang w:val="ru-RU"/>
        </w:rPr>
        <w:t xml:space="preserve">критерии оценки </w:t>
      </w:r>
      <w:r w:rsidR="00437F12" w:rsidRPr="004966B4">
        <w:rPr>
          <w:lang w:val="ru-RU"/>
        </w:rPr>
        <w:t xml:space="preserve">РЕЗУЛЬТАТИВНОСТИ </w:t>
      </w:r>
      <w:r w:rsidRPr="004966B4">
        <w:rPr>
          <w:lang w:val="ru-RU"/>
        </w:rPr>
        <w:t>внутреннего контроля:</w:t>
      </w:r>
      <w:bookmarkEnd w:id="93"/>
    </w:p>
    <w:p w:rsidR="006461D0" w:rsidRPr="004966B4" w:rsidRDefault="006461D0" w:rsidP="006461D0">
      <w:pPr>
        <w:pStyle w:val="numberedparas"/>
        <w:numPr>
          <w:ilvl w:val="0"/>
          <w:numId w:val="1"/>
        </w:numPr>
        <w:rPr>
          <w:lang w:val="ru-RU"/>
        </w:rPr>
      </w:pPr>
      <w:r w:rsidRPr="004966B4">
        <w:rPr>
          <w:lang w:val="ru-RU"/>
        </w:rPr>
        <w:t xml:space="preserve">Наладил ли </w:t>
      </w:r>
      <w:r w:rsidR="00193BEB" w:rsidRPr="004966B4">
        <w:rPr>
          <w:lang w:val="ru-RU"/>
        </w:rPr>
        <w:t>менеджмент</w:t>
      </w:r>
      <w:r w:rsidRPr="004966B4">
        <w:rPr>
          <w:lang w:val="ru-RU"/>
        </w:rPr>
        <w:t xml:space="preserve"> процессы передачи информации, необходимой для понимания и выполнения сотрудниками своих обязанностей по внутреннему контролю? Например:</w:t>
      </w:r>
    </w:p>
    <w:p w:rsidR="006461D0" w:rsidRPr="004966B4" w:rsidRDefault="006461D0" w:rsidP="001D0261">
      <w:pPr>
        <w:pStyle w:val="a"/>
        <w:numPr>
          <w:ilvl w:val="0"/>
          <w:numId w:val="3"/>
        </w:numPr>
        <w:tabs>
          <w:tab w:val="clear" w:pos="360"/>
          <w:tab w:val="num" w:pos="1080"/>
        </w:tabs>
        <w:ind w:left="720" w:firstLine="0"/>
        <w:jc w:val="both"/>
        <w:rPr>
          <w:u w:val="single"/>
          <w:lang w:val="ru-RU"/>
        </w:rPr>
      </w:pPr>
      <w:r w:rsidRPr="004966B4">
        <w:rPr>
          <w:lang w:val="ru-RU"/>
        </w:rPr>
        <w:t>Обязанности всех сотрудников по внутреннему контролю изложены в инструкциях и руководствах</w:t>
      </w:r>
      <w:r w:rsidR="001D0261" w:rsidRPr="004966B4">
        <w:rPr>
          <w:lang w:val="ru-RU"/>
        </w:rPr>
        <w:t>.</w:t>
      </w:r>
    </w:p>
    <w:p w:rsidR="001D0261" w:rsidRPr="004966B4" w:rsidRDefault="00D8408D" w:rsidP="001D0261">
      <w:pPr>
        <w:pStyle w:val="a"/>
        <w:numPr>
          <w:ilvl w:val="0"/>
          <w:numId w:val="3"/>
        </w:numPr>
        <w:tabs>
          <w:tab w:val="clear" w:pos="360"/>
          <w:tab w:val="num" w:pos="1080"/>
        </w:tabs>
        <w:ind w:left="720" w:firstLine="0"/>
        <w:jc w:val="both"/>
        <w:rPr>
          <w:u w:val="single"/>
          <w:lang w:val="ru-RU"/>
        </w:rPr>
      </w:pPr>
      <w:r w:rsidRPr="004966B4">
        <w:rPr>
          <w:lang w:val="ru-RU"/>
        </w:rPr>
        <w:t>Правила и процедуры внутреннего контроля определены в справочниках и руководствах, доступных всем сотрудникам.</w:t>
      </w:r>
    </w:p>
    <w:p w:rsidR="00D8408D" w:rsidRPr="004966B4" w:rsidRDefault="00D8408D" w:rsidP="001D0261">
      <w:pPr>
        <w:pStyle w:val="a"/>
        <w:numPr>
          <w:ilvl w:val="0"/>
          <w:numId w:val="3"/>
        </w:numPr>
        <w:tabs>
          <w:tab w:val="clear" w:pos="360"/>
          <w:tab w:val="num" w:pos="1080"/>
        </w:tabs>
        <w:ind w:left="720" w:firstLine="0"/>
        <w:jc w:val="both"/>
        <w:rPr>
          <w:u w:val="single"/>
          <w:lang w:val="ru-RU"/>
        </w:rPr>
      </w:pPr>
      <w:r w:rsidRPr="004966B4">
        <w:rPr>
          <w:lang w:val="ru-RU"/>
        </w:rPr>
        <w:t xml:space="preserve">Проводится обучение персонала в целях информирования о важности, актуальности и преимуществах эффективного внутреннего контроля. </w:t>
      </w:r>
    </w:p>
    <w:p w:rsidR="00D8408D" w:rsidRPr="004966B4" w:rsidRDefault="00B70BAE" w:rsidP="001D0261">
      <w:pPr>
        <w:pStyle w:val="a"/>
        <w:numPr>
          <w:ilvl w:val="0"/>
          <w:numId w:val="3"/>
        </w:numPr>
        <w:tabs>
          <w:tab w:val="clear" w:pos="360"/>
          <w:tab w:val="num" w:pos="1080"/>
        </w:tabs>
        <w:ind w:left="720" w:firstLine="0"/>
        <w:jc w:val="both"/>
        <w:rPr>
          <w:u w:val="single"/>
          <w:lang w:val="ru-RU"/>
        </w:rPr>
      </w:pPr>
      <w:r w:rsidRPr="004966B4">
        <w:rPr>
          <w:lang w:val="ru-RU"/>
        </w:rPr>
        <w:t>Созданы</w:t>
      </w:r>
      <w:r w:rsidR="00453D7F" w:rsidRPr="004966B4">
        <w:rPr>
          <w:lang w:val="ru-RU"/>
        </w:rPr>
        <w:t xml:space="preserve"> </w:t>
      </w:r>
      <w:r w:rsidR="00D8408D" w:rsidRPr="004966B4">
        <w:rPr>
          <w:lang w:val="ru-RU"/>
        </w:rPr>
        <w:t>средства контроля для обеспечения распространения ключевой информации.</w:t>
      </w:r>
    </w:p>
    <w:p w:rsidR="006461D0" w:rsidRPr="004966B4" w:rsidRDefault="006461D0" w:rsidP="006461D0">
      <w:pPr>
        <w:pStyle w:val="numberedparas"/>
        <w:numPr>
          <w:ilvl w:val="0"/>
          <w:numId w:val="1"/>
        </w:numPr>
        <w:rPr>
          <w:lang w:val="ru-RU"/>
        </w:rPr>
      </w:pPr>
      <w:r w:rsidRPr="004966B4">
        <w:rPr>
          <w:lang w:val="ru-RU"/>
        </w:rPr>
        <w:t xml:space="preserve">Существуют ли эффективные каналы коммуникации между </w:t>
      </w:r>
      <w:r w:rsidR="00193BEB" w:rsidRPr="004966B4">
        <w:rPr>
          <w:lang w:val="ru-RU"/>
        </w:rPr>
        <w:t>менеджментом</w:t>
      </w:r>
      <w:r w:rsidRPr="004966B4">
        <w:rPr>
          <w:lang w:val="ru-RU"/>
        </w:rPr>
        <w:t xml:space="preserve"> и </w:t>
      </w:r>
      <w:r w:rsidR="00193BEB" w:rsidRPr="004966B4">
        <w:rPr>
          <w:lang w:val="ru-RU"/>
        </w:rPr>
        <w:t>руководящими</w:t>
      </w:r>
      <w:r w:rsidRPr="004966B4">
        <w:rPr>
          <w:lang w:val="ru-RU"/>
        </w:rPr>
        <w:t xml:space="preserve"> органами? Например:</w:t>
      </w:r>
    </w:p>
    <w:p w:rsidR="00D8408D" w:rsidRPr="004966B4" w:rsidRDefault="00D8408D" w:rsidP="00D8408D">
      <w:pPr>
        <w:pStyle w:val="a"/>
        <w:numPr>
          <w:ilvl w:val="0"/>
          <w:numId w:val="3"/>
        </w:numPr>
        <w:tabs>
          <w:tab w:val="clear" w:pos="360"/>
          <w:tab w:val="num" w:pos="1080"/>
        </w:tabs>
        <w:ind w:left="720" w:firstLine="0"/>
        <w:jc w:val="both"/>
        <w:rPr>
          <w:lang w:val="ru-RU"/>
        </w:rPr>
      </w:pPr>
      <w:r w:rsidRPr="004966B4">
        <w:rPr>
          <w:lang w:val="ru-RU"/>
        </w:rPr>
        <w:t xml:space="preserve">Существуют официальные и неформальные каналы коммуникации между </w:t>
      </w:r>
      <w:r w:rsidR="00453D7F" w:rsidRPr="004966B4">
        <w:rPr>
          <w:lang w:val="ru-RU"/>
        </w:rPr>
        <w:t>менеджментом</w:t>
      </w:r>
      <w:r w:rsidRPr="004966B4">
        <w:rPr>
          <w:lang w:val="ru-RU"/>
        </w:rPr>
        <w:t xml:space="preserve"> и </w:t>
      </w:r>
      <w:r w:rsidR="00193BEB" w:rsidRPr="004966B4">
        <w:rPr>
          <w:lang w:val="ru-RU"/>
        </w:rPr>
        <w:t xml:space="preserve">руководящими </w:t>
      </w:r>
      <w:r w:rsidRPr="004966B4">
        <w:rPr>
          <w:lang w:val="ru-RU"/>
        </w:rPr>
        <w:t>органами.</w:t>
      </w:r>
    </w:p>
    <w:p w:rsidR="00D8408D" w:rsidRPr="004966B4" w:rsidRDefault="003707A5" w:rsidP="00D8408D">
      <w:pPr>
        <w:pStyle w:val="a"/>
        <w:numPr>
          <w:ilvl w:val="0"/>
          <w:numId w:val="3"/>
        </w:numPr>
        <w:tabs>
          <w:tab w:val="clear" w:pos="360"/>
          <w:tab w:val="num" w:pos="1080"/>
        </w:tabs>
        <w:ind w:left="720" w:firstLine="0"/>
        <w:jc w:val="both"/>
        <w:rPr>
          <w:lang w:val="ru-RU"/>
        </w:rPr>
      </w:pPr>
      <w:r w:rsidRPr="004966B4">
        <w:rPr>
          <w:lang w:val="ru-RU"/>
        </w:rPr>
        <w:lastRenderedPageBreak/>
        <w:t>Менеджмент</w:t>
      </w:r>
      <w:r w:rsidR="00D8408D" w:rsidRPr="004966B4">
        <w:rPr>
          <w:lang w:val="ru-RU"/>
        </w:rPr>
        <w:t xml:space="preserve"> регулярно осуществляет эффективную коммуникацию с управляющими органами. </w:t>
      </w:r>
    </w:p>
    <w:p w:rsidR="00D8408D" w:rsidRPr="004966B4" w:rsidRDefault="00D8408D" w:rsidP="00D8408D">
      <w:pPr>
        <w:pStyle w:val="a"/>
        <w:numPr>
          <w:ilvl w:val="0"/>
          <w:numId w:val="3"/>
        </w:numPr>
        <w:tabs>
          <w:tab w:val="clear" w:pos="360"/>
          <w:tab w:val="num" w:pos="1080"/>
        </w:tabs>
        <w:ind w:left="720" w:firstLine="0"/>
        <w:jc w:val="both"/>
        <w:rPr>
          <w:lang w:val="ru-RU"/>
        </w:rPr>
      </w:pPr>
      <w:r w:rsidRPr="004966B4">
        <w:rPr>
          <w:lang w:val="ru-RU"/>
        </w:rPr>
        <w:t>При необходимости управляющие органы имеют прямой доступ к сотрудникам организации.</w:t>
      </w:r>
    </w:p>
    <w:p w:rsidR="00D8408D" w:rsidRPr="004966B4" w:rsidRDefault="00D8408D" w:rsidP="006461D0">
      <w:pPr>
        <w:pStyle w:val="a"/>
        <w:numPr>
          <w:ilvl w:val="0"/>
          <w:numId w:val="3"/>
        </w:numPr>
        <w:tabs>
          <w:tab w:val="clear" w:pos="360"/>
          <w:tab w:val="num" w:pos="1080"/>
        </w:tabs>
        <w:ind w:left="720" w:firstLine="0"/>
        <w:rPr>
          <w:lang w:val="ru-RU"/>
        </w:rPr>
      </w:pPr>
      <w:r w:rsidRPr="004966B4">
        <w:rPr>
          <w:lang w:val="ru-RU"/>
        </w:rPr>
        <w:t>Комитет по аудиту подает годовой отчет о своей деятельности в управляющие органы.</w:t>
      </w:r>
    </w:p>
    <w:p w:rsidR="00740399" w:rsidRPr="004966B4" w:rsidRDefault="00740399" w:rsidP="006461D0">
      <w:pPr>
        <w:pStyle w:val="a"/>
        <w:numPr>
          <w:ilvl w:val="0"/>
          <w:numId w:val="3"/>
        </w:numPr>
        <w:tabs>
          <w:tab w:val="clear" w:pos="360"/>
          <w:tab w:val="num" w:pos="1080"/>
        </w:tabs>
        <w:ind w:left="720" w:firstLine="0"/>
        <w:rPr>
          <w:lang w:val="ru-RU"/>
        </w:rPr>
      </w:pPr>
      <w:r w:rsidRPr="004966B4">
        <w:rPr>
          <w:lang w:val="ru-RU"/>
        </w:rPr>
        <w:t xml:space="preserve">Копии отчетов о внутреннем аудите имеются в распоряжении управляющих органов. </w:t>
      </w:r>
    </w:p>
    <w:p w:rsidR="006461D0" w:rsidRPr="004966B4" w:rsidRDefault="006461D0" w:rsidP="006461D0">
      <w:pPr>
        <w:pStyle w:val="numberedparas"/>
        <w:numPr>
          <w:ilvl w:val="0"/>
          <w:numId w:val="1"/>
        </w:numPr>
        <w:rPr>
          <w:lang w:val="ru-RU"/>
        </w:rPr>
      </w:pPr>
      <w:r w:rsidRPr="004966B4">
        <w:rPr>
          <w:lang w:val="ru-RU"/>
        </w:rPr>
        <w:t>Созда</w:t>
      </w:r>
      <w:r w:rsidR="00345151" w:rsidRPr="004966B4">
        <w:rPr>
          <w:lang w:val="ru-RU"/>
        </w:rPr>
        <w:t xml:space="preserve">ны </w:t>
      </w:r>
      <w:r w:rsidRPr="004966B4">
        <w:rPr>
          <w:lang w:val="ru-RU"/>
        </w:rPr>
        <w:t xml:space="preserve">ли </w:t>
      </w:r>
      <w:r w:rsidR="003707A5" w:rsidRPr="004966B4">
        <w:rPr>
          <w:lang w:val="ru-RU"/>
        </w:rPr>
        <w:t>менеджмент</w:t>
      </w:r>
      <w:r w:rsidR="00345151" w:rsidRPr="004966B4">
        <w:rPr>
          <w:lang w:val="ru-RU"/>
        </w:rPr>
        <w:t>ом</w:t>
      </w:r>
      <w:r w:rsidRPr="004966B4">
        <w:rPr>
          <w:lang w:val="ru-RU"/>
        </w:rPr>
        <w:t xml:space="preserve"> отдельные каналы </w:t>
      </w:r>
      <w:r w:rsidR="00453D7F" w:rsidRPr="004966B4">
        <w:rPr>
          <w:lang w:val="ru-RU"/>
        </w:rPr>
        <w:t>доведения информации</w:t>
      </w:r>
      <w:r w:rsidR="00D8408D" w:rsidRPr="004966B4">
        <w:rPr>
          <w:lang w:val="ru-RU"/>
        </w:rPr>
        <w:t>?</w:t>
      </w:r>
      <w:r w:rsidRPr="004966B4">
        <w:rPr>
          <w:lang w:val="ru-RU"/>
        </w:rPr>
        <w:t xml:space="preserve">  Например:</w:t>
      </w:r>
    </w:p>
    <w:p w:rsidR="006461D0" w:rsidRPr="004966B4" w:rsidRDefault="00601C3F" w:rsidP="008E0B85">
      <w:pPr>
        <w:pStyle w:val="a"/>
        <w:numPr>
          <w:ilvl w:val="0"/>
          <w:numId w:val="3"/>
        </w:numPr>
        <w:tabs>
          <w:tab w:val="clear" w:pos="360"/>
          <w:tab w:val="num" w:pos="1080"/>
        </w:tabs>
        <w:ind w:left="720" w:firstLine="0"/>
        <w:jc w:val="both"/>
        <w:rPr>
          <w:u w:val="single"/>
          <w:lang w:val="ru-RU"/>
        </w:rPr>
      </w:pPr>
      <w:r w:rsidRPr="004966B4">
        <w:rPr>
          <w:lang w:val="ru-RU"/>
        </w:rPr>
        <w:t>Создана «горячая линия» для сообщений</w:t>
      </w:r>
      <w:r w:rsidR="006461D0" w:rsidRPr="004966B4">
        <w:rPr>
          <w:lang w:val="ru-RU"/>
        </w:rPr>
        <w:t xml:space="preserve"> сотрудников, сигнализирующих о нарушениях</w:t>
      </w:r>
      <w:r w:rsidR="008E0B85" w:rsidRPr="004966B4">
        <w:rPr>
          <w:lang w:val="ru-RU"/>
        </w:rPr>
        <w:t xml:space="preserve">, </w:t>
      </w:r>
      <w:r w:rsidR="00543548" w:rsidRPr="004966B4">
        <w:rPr>
          <w:lang w:val="ru-RU"/>
        </w:rPr>
        <w:t xml:space="preserve">которая обеспечивает </w:t>
      </w:r>
      <w:r w:rsidR="008E0B85" w:rsidRPr="004966B4">
        <w:rPr>
          <w:lang w:val="ru-RU"/>
        </w:rPr>
        <w:t>безотказн</w:t>
      </w:r>
      <w:r w:rsidR="00543548" w:rsidRPr="004966B4">
        <w:rPr>
          <w:lang w:val="ru-RU"/>
        </w:rPr>
        <w:t>ый</w:t>
      </w:r>
      <w:r w:rsidR="008E0B85" w:rsidRPr="004966B4">
        <w:rPr>
          <w:lang w:val="ru-RU"/>
        </w:rPr>
        <w:t xml:space="preserve"> механизм конфиденциальной связи в тех случаях, когда обычные каналы не работают или не дают результата</w:t>
      </w:r>
      <w:r w:rsidR="00543548" w:rsidRPr="004966B4">
        <w:rPr>
          <w:lang w:val="ru-RU"/>
        </w:rPr>
        <w:t>.</w:t>
      </w:r>
    </w:p>
    <w:p w:rsidR="00601C3F" w:rsidRPr="004966B4" w:rsidRDefault="00601C3F" w:rsidP="008E0B85">
      <w:pPr>
        <w:pStyle w:val="a"/>
        <w:numPr>
          <w:ilvl w:val="0"/>
          <w:numId w:val="3"/>
        </w:numPr>
        <w:tabs>
          <w:tab w:val="clear" w:pos="360"/>
          <w:tab w:val="num" w:pos="1080"/>
        </w:tabs>
        <w:ind w:left="720" w:firstLine="0"/>
        <w:jc w:val="both"/>
        <w:rPr>
          <w:u w:val="single"/>
          <w:lang w:val="ru-RU"/>
        </w:rPr>
      </w:pPr>
      <w:r w:rsidRPr="004966B4">
        <w:rPr>
          <w:lang w:val="ru-RU"/>
        </w:rPr>
        <w:t>Действует политика в отношении защиты сотрудников, сигнализирующих о нарушениях.</w:t>
      </w:r>
    </w:p>
    <w:p w:rsidR="00A702B2" w:rsidRPr="004966B4" w:rsidRDefault="003707A5" w:rsidP="008E0B85">
      <w:pPr>
        <w:pStyle w:val="a"/>
        <w:numPr>
          <w:ilvl w:val="0"/>
          <w:numId w:val="3"/>
        </w:numPr>
        <w:tabs>
          <w:tab w:val="clear" w:pos="360"/>
          <w:tab w:val="num" w:pos="1080"/>
        </w:tabs>
        <w:ind w:left="720" w:firstLine="0"/>
        <w:jc w:val="both"/>
        <w:rPr>
          <w:u w:val="single"/>
          <w:lang w:val="ru-RU"/>
        </w:rPr>
      </w:pPr>
      <w:r w:rsidRPr="004966B4">
        <w:rPr>
          <w:lang w:val="ru-RU"/>
        </w:rPr>
        <w:t>Менеджмент</w:t>
      </w:r>
      <w:r w:rsidR="00601C3F" w:rsidRPr="004966B4">
        <w:rPr>
          <w:lang w:val="ru-RU"/>
        </w:rPr>
        <w:t xml:space="preserve"> </w:t>
      </w:r>
      <w:r w:rsidR="00A702B2" w:rsidRPr="004966B4">
        <w:rPr>
          <w:lang w:val="ru-RU"/>
        </w:rPr>
        <w:t>активно распространяет информацию о «горячей линии» и о защите лиц, сигнализирующих о неправомерных действиях.</w:t>
      </w:r>
    </w:p>
    <w:p w:rsidR="00601C3F" w:rsidRPr="004966B4" w:rsidRDefault="00A702B2" w:rsidP="008E0B85">
      <w:pPr>
        <w:pStyle w:val="a"/>
        <w:numPr>
          <w:ilvl w:val="0"/>
          <w:numId w:val="3"/>
        </w:numPr>
        <w:tabs>
          <w:tab w:val="clear" w:pos="360"/>
          <w:tab w:val="num" w:pos="1080"/>
        </w:tabs>
        <w:ind w:left="720" w:firstLine="0"/>
        <w:jc w:val="both"/>
        <w:rPr>
          <w:u w:val="single"/>
          <w:lang w:val="ru-RU"/>
        </w:rPr>
      </w:pPr>
      <w:r w:rsidRPr="004966B4">
        <w:rPr>
          <w:lang w:val="ru-RU"/>
        </w:rPr>
        <w:t>Ежегодно готовится отчет об эффективности работы «горячей линии»</w:t>
      </w:r>
      <w:r w:rsidR="00543548" w:rsidRPr="004966B4">
        <w:rPr>
          <w:lang w:val="ru-RU"/>
        </w:rPr>
        <w:t>,</w:t>
      </w:r>
      <w:r w:rsidRPr="004966B4">
        <w:rPr>
          <w:lang w:val="ru-RU"/>
        </w:rPr>
        <w:t xml:space="preserve"> включающий статистические данные о степени ее использования и действиях, предпринятых </w:t>
      </w:r>
      <w:r w:rsidR="00233D5E" w:rsidRPr="004966B4">
        <w:rPr>
          <w:lang w:val="ru-RU"/>
        </w:rPr>
        <w:t xml:space="preserve">для решения проблем, о которых поступили сигналы. </w:t>
      </w:r>
      <w:r w:rsidRPr="004966B4">
        <w:rPr>
          <w:lang w:val="ru-RU"/>
        </w:rPr>
        <w:t xml:space="preserve">  </w:t>
      </w:r>
    </w:p>
    <w:p w:rsidR="006461D0" w:rsidRPr="004966B4" w:rsidRDefault="00453D7F" w:rsidP="006461D0">
      <w:pPr>
        <w:pStyle w:val="numberedparas"/>
        <w:numPr>
          <w:ilvl w:val="0"/>
          <w:numId w:val="1"/>
        </w:numPr>
        <w:rPr>
          <w:lang w:val="ru-RU"/>
        </w:rPr>
      </w:pPr>
      <w:r w:rsidRPr="004966B4">
        <w:rPr>
          <w:lang w:val="ru-RU"/>
        </w:rPr>
        <w:t xml:space="preserve">Выбирает ли </w:t>
      </w:r>
      <w:r w:rsidR="003707A5" w:rsidRPr="004966B4">
        <w:rPr>
          <w:lang w:val="ru-RU"/>
        </w:rPr>
        <w:t>менеджмент</w:t>
      </w:r>
      <w:r w:rsidRPr="004966B4">
        <w:rPr>
          <w:lang w:val="ru-RU"/>
        </w:rPr>
        <w:t xml:space="preserve"> подходящие способы </w:t>
      </w:r>
      <w:r w:rsidR="006461D0" w:rsidRPr="004966B4">
        <w:rPr>
          <w:lang w:val="ru-RU"/>
        </w:rPr>
        <w:t xml:space="preserve">для доведения своих </w:t>
      </w:r>
      <w:r w:rsidR="00233D5E" w:rsidRPr="004966B4">
        <w:rPr>
          <w:lang w:val="ru-RU"/>
        </w:rPr>
        <w:t>позиций</w:t>
      </w:r>
      <w:r w:rsidR="00810A7D" w:rsidRPr="004966B4">
        <w:rPr>
          <w:lang w:val="ru-RU"/>
        </w:rPr>
        <w:t xml:space="preserve"> и идей</w:t>
      </w:r>
      <w:r w:rsidR="006461D0" w:rsidRPr="004966B4">
        <w:rPr>
          <w:lang w:val="ru-RU"/>
        </w:rPr>
        <w:t xml:space="preserve"> до сведения сотрудников? Например:</w:t>
      </w:r>
    </w:p>
    <w:p w:rsidR="00233D5E" w:rsidRPr="004966B4" w:rsidRDefault="003707A5" w:rsidP="00233D5E">
      <w:pPr>
        <w:pStyle w:val="a"/>
        <w:numPr>
          <w:ilvl w:val="0"/>
          <w:numId w:val="3"/>
        </w:numPr>
        <w:tabs>
          <w:tab w:val="clear" w:pos="360"/>
          <w:tab w:val="num" w:pos="1080"/>
        </w:tabs>
        <w:ind w:left="720" w:firstLine="0"/>
        <w:jc w:val="both"/>
        <w:rPr>
          <w:u w:val="single"/>
          <w:lang w:val="ru-RU"/>
        </w:rPr>
      </w:pPr>
      <w:r w:rsidRPr="004966B4">
        <w:rPr>
          <w:lang w:val="ru-RU"/>
        </w:rPr>
        <w:t>Менеджмент</w:t>
      </w:r>
      <w:r w:rsidR="00233D5E" w:rsidRPr="004966B4">
        <w:rPr>
          <w:lang w:val="ru-RU"/>
        </w:rPr>
        <w:t xml:space="preserve"> выбирает тот или иной вариант из диапазона различных </w:t>
      </w:r>
      <w:r w:rsidR="00453D7F" w:rsidRPr="004966B4">
        <w:rPr>
          <w:lang w:val="ru-RU"/>
        </w:rPr>
        <w:t>способов</w:t>
      </w:r>
      <w:r w:rsidR="00233D5E" w:rsidRPr="004966B4">
        <w:rPr>
          <w:lang w:val="ru-RU"/>
        </w:rPr>
        <w:t xml:space="preserve"> коммуникации в зависимости от того, что именно необходимо до</w:t>
      </w:r>
      <w:r w:rsidR="00D345C7" w:rsidRPr="004966B4">
        <w:rPr>
          <w:lang w:val="ru-RU"/>
        </w:rPr>
        <w:t>в</w:t>
      </w:r>
      <w:r w:rsidR="00233D5E" w:rsidRPr="004966B4">
        <w:rPr>
          <w:lang w:val="ru-RU"/>
        </w:rPr>
        <w:t>ести до сведения сотрудников.</w:t>
      </w:r>
    </w:p>
    <w:p w:rsidR="00810A7D" w:rsidRPr="004966B4" w:rsidRDefault="00810A7D" w:rsidP="00233D5E">
      <w:pPr>
        <w:pStyle w:val="a"/>
        <w:numPr>
          <w:ilvl w:val="0"/>
          <w:numId w:val="3"/>
        </w:numPr>
        <w:tabs>
          <w:tab w:val="clear" w:pos="360"/>
          <w:tab w:val="num" w:pos="1080"/>
        </w:tabs>
        <w:ind w:left="720" w:firstLine="0"/>
        <w:jc w:val="both"/>
        <w:rPr>
          <w:u w:val="single"/>
          <w:lang w:val="ru-RU"/>
        </w:rPr>
      </w:pPr>
      <w:r w:rsidRPr="004966B4">
        <w:rPr>
          <w:lang w:val="ru-RU"/>
        </w:rPr>
        <w:t xml:space="preserve">В зависимости от уровня зрелости организации такие </w:t>
      </w:r>
      <w:r w:rsidR="00453D7F" w:rsidRPr="004966B4">
        <w:rPr>
          <w:lang w:val="ru-RU"/>
        </w:rPr>
        <w:t>способы</w:t>
      </w:r>
      <w:r w:rsidRPr="004966B4">
        <w:rPr>
          <w:lang w:val="ru-RU"/>
        </w:rPr>
        <w:t xml:space="preserve"> могут включать: информационное табло руководства, сообщения по электронной почте, презентации, учебные курсы, веб-конференции, видеосообщения, размещение постов в социальных сетях, СМС</w:t>
      </w:r>
      <w:r w:rsidR="0096397F" w:rsidRPr="004966B4">
        <w:rPr>
          <w:lang w:val="ru-RU"/>
        </w:rPr>
        <w:t xml:space="preserve"> сообщения</w:t>
      </w:r>
      <w:r w:rsidRPr="004966B4">
        <w:rPr>
          <w:lang w:val="ru-RU"/>
        </w:rPr>
        <w:t xml:space="preserve">, официальный процесс аттестации.   </w:t>
      </w:r>
    </w:p>
    <w:p w:rsidR="00810A7D" w:rsidRPr="004966B4" w:rsidRDefault="006461D0" w:rsidP="00810A7D">
      <w:pPr>
        <w:pStyle w:val="a"/>
        <w:numPr>
          <w:ilvl w:val="0"/>
          <w:numId w:val="3"/>
        </w:numPr>
        <w:tabs>
          <w:tab w:val="clear" w:pos="360"/>
          <w:tab w:val="num" w:pos="1080"/>
        </w:tabs>
        <w:ind w:left="720" w:firstLine="0"/>
        <w:jc w:val="both"/>
        <w:rPr>
          <w:u w:val="single"/>
          <w:lang w:val="ru-RU"/>
        </w:rPr>
      </w:pPr>
      <w:r w:rsidRPr="004966B4">
        <w:rPr>
          <w:lang w:val="ru-RU"/>
        </w:rPr>
        <w:t xml:space="preserve">Регулярно проводятся общие собрания сотрудников для обсуждения важных изменений в </w:t>
      </w:r>
      <w:r w:rsidR="00810A7D" w:rsidRPr="004966B4">
        <w:rPr>
          <w:lang w:val="ru-RU"/>
        </w:rPr>
        <w:t xml:space="preserve">функциях, структуре и целях деятельности </w:t>
      </w:r>
      <w:r w:rsidRPr="004966B4">
        <w:rPr>
          <w:lang w:val="ru-RU"/>
        </w:rPr>
        <w:t>организации.</w:t>
      </w:r>
    </w:p>
    <w:p w:rsidR="006461D0" w:rsidRPr="004966B4" w:rsidRDefault="00810A7D" w:rsidP="00810A7D">
      <w:pPr>
        <w:pStyle w:val="a"/>
        <w:numPr>
          <w:ilvl w:val="0"/>
          <w:numId w:val="3"/>
        </w:numPr>
        <w:tabs>
          <w:tab w:val="clear" w:pos="360"/>
          <w:tab w:val="num" w:pos="1080"/>
        </w:tabs>
        <w:ind w:left="720" w:firstLine="0"/>
        <w:jc w:val="both"/>
        <w:rPr>
          <w:u w:val="single"/>
          <w:lang w:val="ru-RU"/>
        </w:rPr>
      </w:pPr>
      <w:r w:rsidRPr="004966B4">
        <w:rPr>
          <w:lang w:val="ru-RU"/>
        </w:rPr>
        <w:t>Руководители подкрепляют ключевые установки собственны</w:t>
      </w:r>
      <w:r w:rsidR="006618AD" w:rsidRPr="004966B4">
        <w:rPr>
          <w:lang w:val="ru-RU"/>
        </w:rPr>
        <w:t xml:space="preserve">м примером – </w:t>
      </w:r>
      <w:r w:rsidR="008C771B" w:rsidRPr="004966B4">
        <w:rPr>
          <w:lang w:val="ru-RU"/>
        </w:rPr>
        <w:t xml:space="preserve">их </w:t>
      </w:r>
      <w:r w:rsidR="006618AD" w:rsidRPr="004966B4">
        <w:rPr>
          <w:lang w:val="ru-RU"/>
        </w:rPr>
        <w:t>слова</w:t>
      </w:r>
      <w:r w:rsidR="008C771B" w:rsidRPr="004966B4">
        <w:rPr>
          <w:lang w:val="ru-RU"/>
        </w:rPr>
        <w:t xml:space="preserve"> не расходятся с делом</w:t>
      </w:r>
      <w:r w:rsidR="006618AD" w:rsidRPr="004966B4">
        <w:rPr>
          <w:lang w:val="ru-RU"/>
        </w:rPr>
        <w:t xml:space="preserve">. </w:t>
      </w:r>
      <w:r w:rsidR="006461D0" w:rsidRPr="004966B4">
        <w:rPr>
          <w:lang w:val="ru-RU"/>
        </w:rPr>
        <w:t xml:space="preserve"> </w:t>
      </w:r>
    </w:p>
    <w:p w:rsidR="006461D0" w:rsidRPr="004966B4" w:rsidRDefault="006461D0" w:rsidP="006461D0">
      <w:pPr>
        <w:spacing w:before="200" w:after="200" w:line="276" w:lineRule="auto"/>
        <w:rPr>
          <w:rFonts w:asciiTheme="minorHAnsi" w:eastAsiaTheme="minorEastAsia" w:hAnsiTheme="minorHAnsi" w:cstheme="minorBidi"/>
          <w:caps/>
          <w:spacing w:val="15"/>
          <w:sz w:val="22"/>
          <w:szCs w:val="22"/>
          <w:lang w:val="ru-RU"/>
        </w:rPr>
      </w:pPr>
      <w:r w:rsidRPr="004966B4">
        <w:rPr>
          <w:lang w:val="ru-RU"/>
        </w:rPr>
        <w:br w:type="page"/>
      </w:r>
    </w:p>
    <w:p w:rsidR="006461D0" w:rsidRPr="004966B4" w:rsidRDefault="006461D0" w:rsidP="006461D0">
      <w:pPr>
        <w:pStyle w:val="2"/>
        <w:rPr>
          <w:lang w:val="ru-RU"/>
        </w:rPr>
      </w:pPr>
      <w:bookmarkStart w:id="94" w:name="_Toc1472253"/>
      <w:r w:rsidRPr="004966B4">
        <w:rPr>
          <w:lang w:val="ru-RU"/>
        </w:rPr>
        <w:lastRenderedPageBreak/>
        <w:t xml:space="preserve">принцип 15 </w:t>
      </w:r>
      <w:r w:rsidRPr="004966B4">
        <w:rPr>
          <w:rFonts w:ascii="Palatino Linotype" w:hAnsi="Palatino Linotype" w:cs="Palatino Linotype"/>
          <w:lang w:val="ru-RU"/>
        </w:rPr>
        <w:t>‐</w:t>
      </w:r>
      <w:r w:rsidRPr="004966B4">
        <w:rPr>
          <w:lang w:val="ru-RU"/>
        </w:rPr>
        <w:t xml:space="preserve"> </w:t>
      </w:r>
      <w:bookmarkEnd w:id="94"/>
      <w:r w:rsidRPr="004966B4">
        <w:rPr>
          <w:lang w:val="ru-RU"/>
        </w:rPr>
        <w:t>Организация осуществляет коммуникацию с</w:t>
      </w:r>
      <w:r w:rsidR="00FB0506" w:rsidRPr="004966B4">
        <w:rPr>
          <w:lang w:val="ru-RU"/>
        </w:rPr>
        <w:t xml:space="preserve"> ВНЕШНИМИ </w:t>
      </w:r>
      <w:r w:rsidRPr="004966B4">
        <w:rPr>
          <w:lang w:val="ru-RU"/>
        </w:rPr>
        <w:t>сторон</w:t>
      </w:r>
      <w:r w:rsidR="00FB0506" w:rsidRPr="004966B4">
        <w:rPr>
          <w:lang w:val="ru-RU"/>
        </w:rPr>
        <w:t>АМИ</w:t>
      </w:r>
      <w:r w:rsidRPr="004966B4">
        <w:rPr>
          <w:lang w:val="ru-RU"/>
        </w:rPr>
        <w:t xml:space="preserve"> по</w:t>
      </w:r>
      <w:r w:rsidR="00FB0506" w:rsidRPr="004966B4">
        <w:rPr>
          <w:lang w:val="ru-RU"/>
        </w:rPr>
        <w:t xml:space="preserve"> ВОПРОСАМ</w:t>
      </w:r>
      <w:r w:rsidRPr="004966B4">
        <w:rPr>
          <w:lang w:val="ru-RU"/>
        </w:rPr>
        <w:t>, в</w:t>
      </w:r>
      <w:r w:rsidR="00FB0506" w:rsidRPr="004966B4">
        <w:rPr>
          <w:lang w:val="ru-RU"/>
        </w:rPr>
        <w:t>ЛИЯ</w:t>
      </w:r>
      <w:r w:rsidRPr="004966B4">
        <w:rPr>
          <w:lang w:val="ru-RU"/>
        </w:rPr>
        <w:t>ющим на функционирование системы внутреннего контроля</w:t>
      </w:r>
    </w:p>
    <w:p w:rsidR="006618AD" w:rsidRPr="004966B4" w:rsidRDefault="006618AD" w:rsidP="006461D0">
      <w:pPr>
        <w:pStyle w:val="af3"/>
        <w:rPr>
          <w:lang w:val="ru-RU"/>
        </w:rPr>
      </w:pPr>
    </w:p>
    <w:p w:rsidR="006461D0" w:rsidRPr="004966B4" w:rsidRDefault="006461D0" w:rsidP="006461D0">
      <w:pPr>
        <w:pStyle w:val="af3"/>
        <w:rPr>
          <w:lang w:val="ru-RU"/>
        </w:rPr>
      </w:pPr>
      <w:r w:rsidRPr="004966B4">
        <w:rPr>
          <w:lang w:val="ru-RU"/>
        </w:rPr>
        <w:t xml:space="preserve">Рисунок </w:t>
      </w:r>
      <w:r w:rsidR="00DD1D4F" w:rsidRPr="004966B4">
        <w:rPr>
          <w:noProof/>
        </w:rPr>
        <w:fldChar w:fldCharType="begin"/>
      </w:r>
      <w:r w:rsidRPr="004966B4">
        <w:rPr>
          <w:noProof/>
          <w:lang w:val="ru-RU"/>
        </w:rPr>
        <w:instrText xml:space="preserve"> </w:instrText>
      </w:r>
      <w:r w:rsidRPr="004966B4">
        <w:rPr>
          <w:noProof/>
        </w:rPr>
        <w:instrText>SEQ</w:instrText>
      </w:r>
      <w:r w:rsidRPr="004966B4">
        <w:rPr>
          <w:noProof/>
          <w:lang w:val="ru-RU"/>
        </w:rPr>
        <w:instrText xml:space="preserve"> </w:instrText>
      </w:r>
      <w:r w:rsidRPr="004966B4">
        <w:rPr>
          <w:noProof/>
        </w:rPr>
        <w:instrText>Figure</w:instrText>
      </w:r>
      <w:r w:rsidRPr="004966B4">
        <w:rPr>
          <w:noProof/>
          <w:lang w:val="ru-RU"/>
        </w:rPr>
        <w:instrText xml:space="preserve"> \* </w:instrText>
      </w:r>
      <w:r w:rsidRPr="004966B4">
        <w:rPr>
          <w:noProof/>
        </w:rPr>
        <w:instrText>ARABIC</w:instrText>
      </w:r>
      <w:r w:rsidRPr="004966B4">
        <w:rPr>
          <w:noProof/>
          <w:lang w:val="ru-RU"/>
        </w:rPr>
        <w:instrText xml:space="preserve"> </w:instrText>
      </w:r>
      <w:r w:rsidR="00DD1D4F" w:rsidRPr="004966B4">
        <w:rPr>
          <w:noProof/>
        </w:rPr>
        <w:fldChar w:fldCharType="separate"/>
      </w:r>
      <w:r w:rsidR="00437F12" w:rsidRPr="004966B4">
        <w:rPr>
          <w:noProof/>
        </w:rPr>
        <w:t>22</w:t>
      </w:r>
      <w:r w:rsidR="00DD1D4F" w:rsidRPr="004966B4">
        <w:rPr>
          <w:noProof/>
        </w:rPr>
        <w:fldChar w:fldCharType="end"/>
      </w:r>
      <w:r w:rsidR="00FB0506" w:rsidRPr="004966B4">
        <w:rPr>
          <w:noProof/>
          <w:lang w:val="ru-RU"/>
        </w:rPr>
        <w:t>.</w:t>
      </w:r>
      <w:r w:rsidRPr="004966B4">
        <w:rPr>
          <w:lang w:val="ru-RU"/>
        </w:rPr>
        <w:t xml:space="preserve"> Интерпретация </w:t>
      </w:r>
      <w:r w:rsidR="00FB0506" w:rsidRPr="004966B4">
        <w:rPr>
          <w:lang w:val="ru-RU"/>
        </w:rPr>
        <w:t>п</w:t>
      </w:r>
      <w:r w:rsidRPr="004966B4">
        <w:rPr>
          <w:lang w:val="ru-RU"/>
        </w:rPr>
        <w:t>ринципа 15</w:t>
      </w:r>
      <w:r w:rsidR="006618AD" w:rsidRPr="004966B4">
        <w:rPr>
          <w:lang w:val="ru-RU"/>
        </w:rPr>
        <w:t>.</w:t>
      </w:r>
    </w:p>
    <w:p w:rsidR="006461D0" w:rsidRPr="004966B4" w:rsidRDefault="0031322C" w:rsidP="006461D0">
      <w:pPr>
        <w:rPr>
          <w:lang w:val="ru-RU"/>
        </w:rPr>
      </w:pPr>
      <w:r w:rsidRPr="004966B4">
        <w:rPr>
          <w:noProof/>
          <w:lang w:val="ru-RU" w:eastAsia="ru-RU"/>
        </w:rPr>
        <w:drawing>
          <wp:inline distT="0" distB="0" distL="0" distR="0" wp14:anchorId="521F6836" wp14:editId="19EDB051">
            <wp:extent cx="4572396" cy="342929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72396" cy="3429297"/>
                    </a:xfrm>
                    <a:prstGeom prst="rect">
                      <a:avLst/>
                    </a:prstGeom>
                  </pic:spPr>
                </pic:pic>
              </a:graphicData>
            </a:graphic>
          </wp:inline>
        </w:drawing>
      </w:r>
    </w:p>
    <w:p w:rsidR="006461D0" w:rsidRPr="004966B4" w:rsidRDefault="006461D0" w:rsidP="006461D0">
      <w:pPr>
        <w:pStyle w:val="3"/>
        <w:rPr>
          <w:lang w:val="ru-RU"/>
        </w:rPr>
      </w:pPr>
      <w:bookmarkStart w:id="95" w:name="_Toc1472254"/>
      <w:r w:rsidRPr="004966B4">
        <w:rPr>
          <w:lang w:val="ru-RU"/>
        </w:rPr>
        <w:t>комментарий.</w:t>
      </w:r>
      <w:bookmarkEnd w:id="95"/>
      <w:r w:rsidRPr="004966B4">
        <w:rPr>
          <w:lang w:val="ru-RU"/>
        </w:rPr>
        <w:t xml:space="preserve">  </w:t>
      </w:r>
    </w:p>
    <w:p w:rsidR="006461D0" w:rsidRPr="004966B4" w:rsidRDefault="006461D0" w:rsidP="006461D0">
      <w:pPr>
        <w:pStyle w:val="numberedparas"/>
        <w:numPr>
          <w:ilvl w:val="0"/>
          <w:numId w:val="1"/>
        </w:numPr>
        <w:rPr>
          <w:lang w:val="ru-RU"/>
        </w:rPr>
      </w:pPr>
      <w:r w:rsidRPr="004966B4">
        <w:rPr>
          <w:lang w:val="ru-RU"/>
        </w:rPr>
        <w:t xml:space="preserve">Отлаженные процессы внешней коммуникации являются одним из самых важных компонентов системы внутреннего контроля. Организациям необходимо внедрить процессы для передачи актуальной и своевременной информации сторонним лицам, в том числе парламенту, партнерам, регуляторам и другим структурам. Но коммуникация осуществляется и в более широком смысле, помогая решать вопросы, связанные с ожиданиями и обязанностями отдельных лиц и групп. </w:t>
      </w:r>
    </w:p>
    <w:p w:rsidR="006461D0" w:rsidRPr="004966B4" w:rsidRDefault="006461D0" w:rsidP="006461D0">
      <w:pPr>
        <w:pStyle w:val="numberedparas"/>
        <w:numPr>
          <w:ilvl w:val="0"/>
          <w:numId w:val="1"/>
        </w:numPr>
        <w:rPr>
          <w:lang w:val="ru-RU"/>
        </w:rPr>
      </w:pPr>
      <w:r w:rsidRPr="004966B4">
        <w:rPr>
          <w:lang w:val="ru-RU"/>
        </w:rPr>
        <w:t xml:space="preserve">Осуществление связи с управляющими органами имеет особую важность. Создание открытых каналов коммуникации также позволяет установить обратную связь с заинтересованными лицами и поставщиками. Кроме того, организациям необходимо обеспечить наличие отдельных каналов связи, например, «горячих линий» для сообщений о нарушениях, которые </w:t>
      </w:r>
      <w:r w:rsidR="0096397F" w:rsidRPr="004966B4">
        <w:rPr>
          <w:lang w:val="ru-RU"/>
        </w:rPr>
        <w:t xml:space="preserve">могут служить </w:t>
      </w:r>
      <w:r w:rsidRPr="004966B4">
        <w:rPr>
          <w:lang w:val="ru-RU"/>
        </w:rPr>
        <w:t>безотказны</w:t>
      </w:r>
      <w:r w:rsidR="0096397F" w:rsidRPr="004966B4">
        <w:rPr>
          <w:lang w:val="ru-RU"/>
        </w:rPr>
        <w:t>м</w:t>
      </w:r>
      <w:r w:rsidRPr="004966B4">
        <w:rPr>
          <w:lang w:val="ru-RU"/>
        </w:rPr>
        <w:t xml:space="preserve"> механизмо</w:t>
      </w:r>
      <w:r w:rsidR="0096397F" w:rsidRPr="004966B4">
        <w:rPr>
          <w:lang w:val="ru-RU"/>
        </w:rPr>
        <w:t>м</w:t>
      </w:r>
      <w:r w:rsidRPr="004966B4">
        <w:rPr>
          <w:lang w:val="ru-RU"/>
        </w:rPr>
        <w:t xml:space="preserve"> обеспечения анонимной или конфиденциальной связи в тех случаях, когда обычные каналы не работают или не дают результата</w:t>
      </w:r>
      <w:r w:rsidR="006618AD" w:rsidRPr="004966B4">
        <w:rPr>
          <w:lang w:val="ru-RU"/>
        </w:rPr>
        <w:t>.</w:t>
      </w:r>
    </w:p>
    <w:p w:rsidR="006461D0" w:rsidRPr="004966B4" w:rsidRDefault="006618AD" w:rsidP="006461D0">
      <w:pPr>
        <w:pStyle w:val="numberedparas"/>
        <w:numPr>
          <w:ilvl w:val="0"/>
          <w:numId w:val="1"/>
        </w:numPr>
        <w:rPr>
          <w:lang w:val="ru-RU"/>
        </w:rPr>
      </w:pPr>
      <w:r w:rsidRPr="004966B4">
        <w:rPr>
          <w:lang w:val="ru-RU"/>
        </w:rPr>
        <w:t xml:space="preserve">Аналогично процессу внутренней коммуникации, </w:t>
      </w:r>
      <w:r w:rsidR="006461D0" w:rsidRPr="004966B4">
        <w:rPr>
          <w:lang w:val="ru-RU"/>
        </w:rPr>
        <w:t xml:space="preserve">необходимо использовать методы передачи информации, соответствующие передаваемым адресату сообщениям. </w:t>
      </w:r>
    </w:p>
    <w:p w:rsidR="006461D0" w:rsidRPr="004966B4" w:rsidRDefault="006461D0" w:rsidP="006461D0">
      <w:pPr>
        <w:pStyle w:val="3"/>
        <w:rPr>
          <w:lang w:val="ru-RU"/>
        </w:rPr>
      </w:pPr>
      <w:bookmarkStart w:id="96" w:name="_Toc1472255"/>
      <w:r w:rsidRPr="004966B4">
        <w:rPr>
          <w:lang w:val="ru-RU"/>
        </w:rPr>
        <w:lastRenderedPageBreak/>
        <w:t xml:space="preserve">критерии оценки </w:t>
      </w:r>
      <w:r w:rsidR="00437F12" w:rsidRPr="004966B4">
        <w:rPr>
          <w:lang w:val="ru-RU"/>
        </w:rPr>
        <w:t xml:space="preserve">РЕЗУЛЬТАТИВНОСТИ </w:t>
      </w:r>
      <w:r w:rsidRPr="004966B4">
        <w:rPr>
          <w:lang w:val="ru-RU"/>
        </w:rPr>
        <w:t>внутреннего контроля:</w:t>
      </w:r>
      <w:bookmarkEnd w:id="96"/>
    </w:p>
    <w:p w:rsidR="006461D0" w:rsidRPr="004966B4" w:rsidRDefault="006618AD" w:rsidP="006461D0">
      <w:pPr>
        <w:pStyle w:val="numberedparas"/>
        <w:numPr>
          <w:ilvl w:val="0"/>
          <w:numId w:val="1"/>
        </w:numPr>
        <w:rPr>
          <w:lang w:val="ru-RU"/>
        </w:rPr>
      </w:pPr>
      <w:r w:rsidRPr="004966B4">
        <w:rPr>
          <w:lang w:val="ru-RU"/>
        </w:rPr>
        <w:t xml:space="preserve">Осуществляет ли </w:t>
      </w:r>
      <w:r w:rsidR="006461D0" w:rsidRPr="004966B4">
        <w:rPr>
          <w:lang w:val="ru-RU"/>
        </w:rPr>
        <w:t>организация</w:t>
      </w:r>
      <w:r w:rsidRPr="004966B4">
        <w:rPr>
          <w:lang w:val="ru-RU"/>
        </w:rPr>
        <w:t xml:space="preserve"> эффективную коммуникацию с внешними сторонами?</w:t>
      </w:r>
      <w:r w:rsidR="006461D0" w:rsidRPr="004966B4">
        <w:rPr>
          <w:lang w:val="ru-RU"/>
        </w:rPr>
        <w:t xml:space="preserve"> Например:</w:t>
      </w:r>
    </w:p>
    <w:p w:rsidR="006618AD" w:rsidRPr="004966B4" w:rsidRDefault="00452B3E" w:rsidP="006618AD">
      <w:pPr>
        <w:pStyle w:val="a"/>
        <w:numPr>
          <w:ilvl w:val="0"/>
          <w:numId w:val="3"/>
        </w:numPr>
        <w:tabs>
          <w:tab w:val="clear" w:pos="360"/>
          <w:tab w:val="num" w:pos="1080"/>
        </w:tabs>
        <w:ind w:left="720" w:firstLine="0"/>
        <w:jc w:val="both"/>
        <w:rPr>
          <w:u w:val="single"/>
          <w:lang w:val="ru-RU"/>
        </w:rPr>
      </w:pPr>
      <w:r w:rsidRPr="004966B4">
        <w:rPr>
          <w:lang w:val="ru-RU"/>
        </w:rPr>
        <w:t xml:space="preserve">Установлены </w:t>
      </w:r>
      <w:r w:rsidR="006618AD" w:rsidRPr="004966B4">
        <w:rPr>
          <w:lang w:val="ru-RU"/>
        </w:rPr>
        <w:t xml:space="preserve">процессы для передачи актуальной и своевременной информации сторонним </w:t>
      </w:r>
      <w:r w:rsidR="001D6742" w:rsidRPr="004966B4">
        <w:rPr>
          <w:lang w:val="ru-RU"/>
        </w:rPr>
        <w:t>организациям</w:t>
      </w:r>
      <w:r w:rsidR="006618AD" w:rsidRPr="004966B4">
        <w:rPr>
          <w:lang w:val="ru-RU"/>
        </w:rPr>
        <w:t xml:space="preserve">, в том числе парламенту, партнерам, регуляторам и другим </w:t>
      </w:r>
      <w:r w:rsidR="001D6742" w:rsidRPr="004966B4">
        <w:rPr>
          <w:lang w:val="ru-RU"/>
        </w:rPr>
        <w:t>внешним сторонам.</w:t>
      </w:r>
    </w:p>
    <w:p w:rsidR="001D6742" w:rsidRPr="004966B4" w:rsidRDefault="001D6742" w:rsidP="006618AD">
      <w:pPr>
        <w:pStyle w:val="a"/>
        <w:numPr>
          <w:ilvl w:val="0"/>
          <w:numId w:val="3"/>
        </w:numPr>
        <w:tabs>
          <w:tab w:val="clear" w:pos="360"/>
          <w:tab w:val="num" w:pos="1080"/>
        </w:tabs>
        <w:ind w:left="720" w:firstLine="0"/>
        <w:jc w:val="both"/>
        <w:rPr>
          <w:lang w:val="ru-RU"/>
        </w:rPr>
      </w:pPr>
      <w:r w:rsidRPr="004966B4">
        <w:rPr>
          <w:lang w:val="ru-RU"/>
        </w:rPr>
        <w:t xml:space="preserve">Внешняя коммуникация включает </w:t>
      </w:r>
      <w:r w:rsidR="00453D7F" w:rsidRPr="004966B4">
        <w:rPr>
          <w:lang w:val="ru-RU"/>
        </w:rPr>
        <w:t xml:space="preserve">представление </w:t>
      </w:r>
      <w:r w:rsidRPr="004966B4">
        <w:rPr>
          <w:lang w:val="ru-RU"/>
        </w:rPr>
        <w:t>регулярн</w:t>
      </w:r>
      <w:r w:rsidR="00453D7F" w:rsidRPr="004966B4">
        <w:rPr>
          <w:lang w:val="ru-RU"/>
        </w:rPr>
        <w:t>ой</w:t>
      </w:r>
      <w:r w:rsidRPr="004966B4">
        <w:rPr>
          <w:lang w:val="ru-RU"/>
        </w:rPr>
        <w:t xml:space="preserve"> отчетност</w:t>
      </w:r>
      <w:r w:rsidR="00453D7F" w:rsidRPr="004966B4">
        <w:rPr>
          <w:lang w:val="ru-RU"/>
        </w:rPr>
        <w:t>и</w:t>
      </w:r>
      <w:r w:rsidRPr="004966B4">
        <w:rPr>
          <w:lang w:val="ru-RU"/>
        </w:rPr>
        <w:t xml:space="preserve"> о результатах исполнения бюджета, а также распространение годовых отчетов о финансовых показателях организации. </w:t>
      </w:r>
    </w:p>
    <w:p w:rsidR="006461D0" w:rsidRPr="004966B4" w:rsidRDefault="001D6742" w:rsidP="001D6742">
      <w:pPr>
        <w:pStyle w:val="a"/>
        <w:numPr>
          <w:ilvl w:val="0"/>
          <w:numId w:val="3"/>
        </w:numPr>
        <w:tabs>
          <w:tab w:val="clear" w:pos="360"/>
          <w:tab w:val="num" w:pos="1080"/>
        </w:tabs>
        <w:ind w:left="720" w:firstLine="0"/>
        <w:jc w:val="both"/>
        <w:rPr>
          <w:u w:val="single"/>
          <w:lang w:val="ru-RU"/>
        </w:rPr>
      </w:pPr>
      <w:r w:rsidRPr="004966B4">
        <w:rPr>
          <w:lang w:val="ru-RU"/>
        </w:rPr>
        <w:t xml:space="preserve">Готовятся публичные отчеты о результатах </w:t>
      </w:r>
      <w:r w:rsidR="00453D7F" w:rsidRPr="004966B4">
        <w:rPr>
          <w:lang w:val="ru-RU"/>
        </w:rPr>
        <w:t xml:space="preserve">деятельности </w:t>
      </w:r>
      <w:r w:rsidRPr="004966B4">
        <w:rPr>
          <w:lang w:val="ru-RU"/>
        </w:rPr>
        <w:t xml:space="preserve">организации по достижению </w:t>
      </w:r>
      <w:r w:rsidR="00453D7F" w:rsidRPr="004966B4">
        <w:rPr>
          <w:lang w:val="ru-RU"/>
        </w:rPr>
        <w:t xml:space="preserve">поставленных </w:t>
      </w:r>
      <w:r w:rsidRPr="004966B4">
        <w:rPr>
          <w:lang w:val="ru-RU"/>
        </w:rPr>
        <w:t xml:space="preserve">целей. </w:t>
      </w:r>
      <w:r w:rsidR="006461D0" w:rsidRPr="004966B4">
        <w:rPr>
          <w:lang w:val="ru-RU"/>
        </w:rPr>
        <w:t xml:space="preserve"> </w:t>
      </w:r>
    </w:p>
    <w:p w:rsidR="006461D0" w:rsidRPr="004966B4" w:rsidRDefault="00C13C12" w:rsidP="006461D0">
      <w:pPr>
        <w:pStyle w:val="numberedparas"/>
        <w:numPr>
          <w:ilvl w:val="0"/>
          <w:numId w:val="1"/>
        </w:numPr>
        <w:rPr>
          <w:lang w:val="ru-RU"/>
        </w:rPr>
      </w:pPr>
      <w:r w:rsidRPr="004966B4">
        <w:rPr>
          <w:lang w:val="ru-RU"/>
        </w:rPr>
        <w:t xml:space="preserve">Обеспечивает </w:t>
      </w:r>
      <w:r w:rsidR="006461D0" w:rsidRPr="004966B4">
        <w:rPr>
          <w:lang w:val="ru-RU"/>
        </w:rPr>
        <w:t xml:space="preserve">ли </w:t>
      </w:r>
      <w:r w:rsidR="003707A5" w:rsidRPr="004966B4">
        <w:rPr>
          <w:lang w:val="ru-RU"/>
        </w:rPr>
        <w:t>менеджмент</w:t>
      </w:r>
      <w:r w:rsidR="001D6742" w:rsidRPr="004966B4">
        <w:rPr>
          <w:lang w:val="ru-RU"/>
        </w:rPr>
        <w:t xml:space="preserve"> организации </w:t>
      </w:r>
      <w:r w:rsidRPr="004966B4">
        <w:rPr>
          <w:lang w:val="ru-RU"/>
        </w:rPr>
        <w:t xml:space="preserve">каналы </w:t>
      </w:r>
      <w:r w:rsidR="001D6742" w:rsidRPr="004966B4">
        <w:rPr>
          <w:lang w:val="ru-RU"/>
        </w:rPr>
        <w:t>для поступления</w:t>
      </w:r>
      <w:r w:rsidRPr="004966B4">
        <w:rPr>
          <w:lang w:val="ru-RU"/>
        </w:rPr>
        <w:t xml:space="preserve"> входящей</w:t>
      </w:r>
      <w:r w:rsidR="001D6742" w:rsidRPr="004966B4">
        <w:rPr>
          <w:lang w:val="ru-RU"/>
        </w:rPr>
        <w:t xml:space="preserve"> информации? </w:t>
      </w:r>
      <w:r w:rsidR="006461D0" w:rsidRPr="004966B4">
        <w:rPr>
          <w:lang w:val="ru-RU"/>
        </w:rPr>
        <w:t xml:space="preserve"> Например:</w:t>
      </w:r>
    </w:p>
    <w:p w:rsidR="001D6742" w:rsidRPr="004966B4" w:rsidRDefault="003707A5" w:rsidP="001D6742">
      <w:pPr>
        <w:pStyle w:val="a"/>
        <w:numPr>
          <w:ilvl w:val="0"/>
          <w:numId w:val="3"/>
        </w:numPr>
        <w:tabs>
          <w:tab w:val="clear" w:pos="360"/>
          <w:tab w:val="num" w:pos="1080"/>
        </w:tabs>
        <w:ind w:left="720" w:firstLine="0"/>
        <w:jc w:val="both"/>
        <w:rPr>
          <w:lang w:val="ru-RU"/>
        </w:rPr>
      </w:pPr>
      <w:r w:rsidRPr="004966B4">
        <w:rPr>
          <w:lang w:val="ru-RU"/>
        </w:rPr>
        <w:t>Менеджментом</w:t>
      </w:r>
      <w:r w:rsidR="00B95EF6" w:rsidRPr="004966B4">
        <w:rPr>
          <w:lang w:val="ru-RU"/>
        </w:rPr>
        <w:t xml:space="preserve"> созданы </w:t>
      </w:r>
      <w:r w:rsidR="001D6742" w:rsidRPr="004966B4">
        <w:rPr>
          <w:lang w:val="ru-RU"/>
        </w:rPr>
        <w:t xml:space="preserve">открытые каналы коммуникации, позволяющие получать информацию от парламента, получателей </w:t>
      </w:r>
      <w:r w:rsidR="00B95EF6" w:rsidRPr="004966B4">
        <w:rPr>
          <w:lang w:val="ru-RU"/>
        </w:rPr>
        <w:t xml:space="preserve">услуг </w:t>
      </w:r>
      <w:r w:rsidR="001D6742" w:rsidRPr="004966B4">
        <w:rPr>
          <w:lang w:val="ru-RU"/>
        </w:rPr>
        <w:t>или клиентов, поставщиков, внешних аудиторов, регуляторов и иных лиц</w:t>
      </w:r>
      <w:r w:rsidR="00B95EF6" w:rsidRPr="004966B4">
        <w:rPr>
          <w:lang w:val="ru-RU"/>
        </w:rPr>
        <w:t>.</w:t>
      </w:r>
    </w:p>
    <w:p w:rsidR="006461D0" w:rsidRPr="004966B4" w:rsidRDefault="006461D0" w:rsidP="001D6742">
      <w:pPr>
        <w:pStyle w:val="a"/>
        <w:numPr>
          <w:ilvl w:val="0"/>
          <w:numId w:val="3"/>
        </w:numPr>
        <w:tabs>
          <w:tab w:val="clear" w:pos="360"/>
          <w:tab w:val="num" w:pos="1080"/>
        </w:tabs>
        <w:ind w:left="720" w:firstLine="0"/>
        <w:jc w:val="both"/>
        <w:rPr>
          <w:lang w:val="ru-RU"/>
        </w:rPr>
      </w:pPr>
      <w:r w:rsidRPr="004966B4">
        <w:rPr>
          <w:lang w:val="ru-RU"/>
        </w:rPr>
        <w:t xml:space="preserve">Отчеты по результатам проводимых </w:t>
      </w:r>
      <w:r w:rsidR="005C4C3F" w:rsidRPr="004966B4">
        <w:rPr>
          <w:lang w:val="ru-RU"/>
        </w:rPr>
        <w:t>ВОА</w:t>
      </w:r>
      <w:r w:rsidRPr="004966B4">
        <w:rPr>
          <w:lang w:val="ru-RU"/>
        </w:rPr>
        <w:t xml:space="preserve"> внешних аудиторских проверок направляются в парламент и публикуются в официальном бюллетене. </w:t>
      </w:r>
    </w:p>
    <w:p w:rsidR="006461D0" w:rsidRPr="004966B4" w:rsidRDefault="006461D0" w:rsidP="00B95EF6">
      <w:pPr>
        <w:pStyle w:val="a"/>
        <w:numPr>
          <w:ilvl w:val="0"/>
          <w:numId w:val="3"/>
        </w:numPr>
        <w:tabs>
          <w:tab w:val="clear" w:pos="360"/>
          <w:tab w:val="num" w:pos="1080"/>
        </w:tabs>
        <w:ind w:left="720" w:firstLine="0"/>
        <w:jc w:val="both"/>
        <w:rPr>
          <w:u w:val="single"/>
          <w:lang w:val="ru-RU"/>
        </w:rPr>
      </w:pPr>
      <w:r w:rsidRPr="004966B4">
        <w:rPr>
          <w:lang w:val="ru-RU"/>
        </w:rPr>
        <w:t>Все претензии</w:t>
      </w:r>
      <w:r w:rsidR="00B95EF6" w:rsidRPr="004966B4">
        <w:rPr>
          <w:lang w:val="ru-RU"/>
        </w:rPr>
        <w:t xml:space="preserve">, поступающие от получателей услуг и </w:t>
      </w:r>
      <w:r w:rsidRPr="004966B4">
        <w:rPr>
          <w:lang w:val="ru-RU"/>
        </w:rPr>
        <w:t>внешни</w:t>
      </w:r>
      <w:r w:rsidR="00B95EF6" w:rsidRPr="004966B4">
        <w:rPr>
          <w:lang w:val="ru-RU"/>
        </w:rPr>
        <w:t>х</w:t>
      </w:r>
      <w:r w:rsidRPr="004966B4">
        <w:rPr>
          <w:lang w:val="ru-RU"/>
        </w:rPr>
        <w:t xml:space="preserve"> поставщик</w:t>
      </w:r>
      <w:r w:rsidR="00B95EF6" w:rsidRPr="004966B4">
        <w:rPr>
          <w:lang w:val="ru-RU"/>
        </w:rPr>
        <w:t>ов</w:t>
      </w:r>
      <w:r w:rsidR="00BC57E6" w:rsidRPr="004966B4">
        <w:rPr>
          <w:lang w:val="ru-RU"/>
        </w:rPr>
        <w:t>,</w:t>
      </w:r>
      <w:r w:rsidRPr="004966B4">
        <w:rPr>
          <w:lang w:val="ru-RU"/>
        </w:rPr>
        <w:t xml:space="preserve"> регистрируются для дальнейшего отслеживания и принятия мер. </w:t>
      </w:r>
    </w:p>
    <w:p w:rsidR="006461D0" w:rsidRPr="004966B4" w:rsidRDefault="00BC57E6" w:rsidP="006461D0">
      <w:pPr>
        <w:pStyle w:val="numberedparas"/>
        <w:numPr>
          <w:ilvl w:val="0"/>
          <w:numId w:val="1"/>
        </w:numPr>
        <w:rPr>
          <w:lang w:val="ru-RU"/>
        </w:rPr>
      </w:pPr>
      <w:r w:rsidRPr="004966B4">
        <w:rPr>
          <w:lang w:val="ru-RU"/>
        </w:rPr>
        <w:t>Осуществляет</w:t>
      </w:r>
      <w:r w:rsidR="006461D0" w:rsidRPr="004966B4">
        <w:rPr>
          <w:lang w:val="ru-RU"/>
        </w:rPr>
        <w:t xml:space="preserve"> ли организация эффективную коммуникацию с управляющими органами? Например:</w:t>
      </w:r>
    </w:p>
    <w:p w:rsidR="00BC57E6" w:rsidRPr="004966B4" w:rsidRDefault="00BC57E6" w:rsidP="00BC57E6">
      <w:pPr>
        <w:pStyle w:val="a"/>
        <w:numPr>
          <w:ilvl w:val="0"/>
          <w:numId w:val="3"/>
        </w:numPr>
        <w:tabs>
          <w:tab w:val="clear" w:pos="360"/>
          <w:tab w:val="num" w:pos="1080"/>
        </w:tabs>
        <w:ind w:left="720" w:firstLine="0"/>
        <w:jc w:val="both"/>
        <w:rPr>
          <w:u w:val="single"/>
          <w:lang w:val="ru-RU"/>
        </w:rPr>
      </w:pPr>
      <w:r w:rsidRPr="004966B4">
        <w:rPr>
          <w:lang w:val="ru-RU"/>
        </w:rPr>
        <w:t xml:space="preserve">Менеджмент обеспечивает направление управляющим органам </w:t>
      </w:r>
      <w:r w:rsidR="00F24693" w:rsidRPr="004966B4">
        <w:rPr>
          <w:lang w:val="ru-RU"/>
        </w:rPr>
        <w:t>актуальной</w:t>
      </w:r>
      <w:r w:rsidRPr="004966B4">
        <w:rPr>
          <w:lang w:val="ru-RU"/>
        </w:rPr>
        <w:t xml:space="preserve"> информации по итогам оценок, проведенных внешними сторонами. Сюда включаются отчеты регулирующих органов и аудиторов. </w:t>
      </w:r>
    </w:p>
    <w:p w:rsidR="006461D0" w:rsidRPr="004966B4" w:rsidRDefault="006461D0" w:rsidP="00BC57E6">
      <w:pPr>
        <w:pStyle w:val="a"/>
        <w:numPr>
          <w:ilvl w:val="0"/>
          <w:numId w:val="3"/>
        </w:numPr>
        <w:tabs>
          <w:tab w:val="clear" w:pos="360"/>
          <w:tab w:val="num" w:pos="1080"/>
        </w:tabs>
        <w:ind w:left="720" w:firstLine="0"/>
        <w:jc w:val="both"/>
        <w:rPr>
          <w:u w:val="single"/>
          <w:lang w:val="ru-RU"/>
        </w:rPr>
      </w:pPr>
      <w:r w:rsidRPr="004966B4">
        <w:rPr>
          <w:lang w:val="ru-RU"/>
        </w:rPr>
        <w:t xml:space="preserve">Годовая </w:t>
      </w:r>
      <w:r w:rsidR="00BC57E6" w:rsidRPr="004966B4">
        <w:rPr>
          <w:lang w:val="ru-RU"/>
        </w:rPr>
        <w:t>финансовая</w:t>
      </w:r>
      <w:r w:rsidRPr="004966B4">
        <w:rPr>
          <w:lang w:val="ru-RU"/>
        </w:rPr>
        <w:t xml:space="preserve"> отчетность</w:t>
      </w:r>
      <w:r w:rsidR="00BC57E6" w:rsidRPr="004966B4">
        <w:rPr>
          <w:lang w:val="ru-RU"/>
        </w:rPr>
        <w:t>, включающая заключение внешних аудиторов, представляется непосредственно в управляющие органы (или комитет по аудиту при его наличии) для р</w:t>
      </w:r>
      <w:r w:rsidRPr="004966B4">
        <w:rPr>
          <w:lang w:val="ru-RU"/>
        </w:rPr>
        <w:t>ассмотрени</w:t>
      </w:r>
      <w:r w:rsidR="00BC57E6" w:rsidRPr="004966B4">
        <w:rPr>
          <w:lang w:val="ru-RU"/>
        </w:rPr>
        <w:t xml:space="preserve">я и анализа. </w:t>
      </w:r>
    </w:p>
    <w:p w:rsidR="00BC57E6" w:rsidRPr="004966B4" w:rsidRDefault="00BC57E6" w:rsidP="00BC57E6">
      <w:pPr>
        <w:pStyle w:val="a"/>
        <w:numPr>
          <w:ilvl w:val="0"/>
          <w:numId w:val="3"/>
        </w:numPr>
        <w:tabs>
          <w:tab w:val="clear" w:pos="360"/>
          <w:tab w:val="num" w:pos="1080"/>
        </w:tabs>
        <w:ind w:left="720" w:firstLine="0"/>
        <w:jc w:val="both"/>
        <w:rPr>
          <w:u w:val="single"/>
          <w:lang w:val="ru-RU"/>
        </w:rPr>
      </w:pPr>
      <w:r w:rsidRPr="004966B4">
        <w:rPr>
          <w:lang w:val="ru-RU"/>
        </w:rPr>
        <w:t>Между менеджментом и руководящими органами заключено соглашение о том, какая именно информация по итогам оценок, проведенных внешними сторонами, и в какие сроки должна обязательно представляться в руководящие органы.</w:t>
      </w:r>
    </w:p>
    <w:p w:rsidR="006461D0" w:rsidRPr="004966B4" w:rsidRDefault="006461D0" w:rsidP="006461D0">
      <w:pPr>
        <w:pStyle w:val="numberedparas"/>
        <w:numPr>
          <w:ilvl w:val="0"/>
          <w:numId w:val="1"/>
        </w:numPr>
        <w:rPr>
          <w:lang w:val="ru-RU"/>
        </w:rPr>
      </w:pPr>
      <w:r w:rsidRPr="004966B4">
        <w:rPr>
          <w:lang w:val="ru-RU"/>
        </w:rPr>
        <w:t>Созданы ли в организации отдельные каналы для получения анонимной или конфиденциальной информации в случаях, когда передача информации по обычным каналам не дает результата? Например:</w:t>
      </w:r>
    </w:p>
    <w:p w:rsidR="00B02ABC" w:rsidRPr="004966B4" w:rsidRDefault="00B02ABC" w:rsidP="00B02ABC">
      <w:pPr>
        <w:pStyle w:val="a"/>
        <w:numPr>
          <w:ilvl w:val="0"/>
          <w:numId w:val="3"/>
        </w:numPr>
        <w:tabs>
          <w:tab w:val="clear" w:pos="360"/>
          <w:tab w:val="num" w:pos="1080"/>
        </w:tabs>
        <w:ind w:left="720" w:firstLine="0"/>
        <w:jc w:val="both"/>
        <w:rPr>
          <w:u w:val="single"/>
          <w:lang w:val="ru-RU"/>
        </w:rPr>
      </w:pPr>
      <w:r w:rsidRPr="004966B4">
        <w:rPr>
          <w:lang w:val="ru-RU"/>
        </w:rPr>
        <w:t>Создан</w:t>
      </w:r>
      <w:r w:rsidR="00543548" w:rsidRPr="004966B4">
        <w:rPr>
          <w:lang w:val="ru-RU"/>
        </w:rPr>
        <w:t xml:space="preserve">ы отдельные коммуникационные каналы, такие как, например, </w:t>
      </w:r>
      <w:r w:rsidRPr="004966B4">
        <w:rPr>
          <w:lang w:val="ru-RU"/>
        </w:rPr>
        <w:t xml:space="preserve">«горячая линия» для сообщений сотрудников, сигнализирующих о нарушениях, </w:t>
      </w:r>
      <w:r w:rsidR="00543548" w:rsidRPr="004966B4">
        <w:rPr>
          <w:lang w:val="ru-RU"/>
        </w:rPr>
        <w:t xml:space="preserve">которые служат </w:t>
      </w:r>
      <w:r w:rsidRPr="004966B4">
        <w:rPr>
          <w:lang w:val="ru-RU"/>
        </w:rPr>
        <w:t>безотказн</w:t>
      </w:r>
      <w:r w:rsidR="00543548" w:rsidRPr="004966B4">
        <w:rPr>
          <w:lang w:val="ru-RU"/>
        </w:rPr>
        <w:t>ым</w:t>
      </w:r>
      <w:r w:rsidRPr="004966B4">
        <w:rPr>
          <w:lang w:val="ru-RU"/>
        </w:rPr>
        <w:t xml:space="preserve"> механизм</w:t>
      </w:r>
      <w:r w:rsidR="00F24693" w:rsidRPr="004966B4">
        <w:rPr>
          <w:lang w:val="ru-RU"/>
        </w:rPr>
        <w:t>ом</w:t>
      </w:r>
      <w:r w:rsidRPr="004966B4">
        <w:rPr>
          <w:lang w:val="ru-RU"/>
        </w:rPr>
        <w:t xml:space="preserve"> конфиденциальной связи в тех случаях, когда обычные каналы не работают или не дают результата</w:t>
      </w:r>
      <w:r w:rsidR="00543548" w:rsidRPr="004966B4">
        <w:rPr>
          <w:lang w:val="ru-RU"/>
        </w:rPr>
        <w:t>.</w:t>
      </w:r>
    </w:p>
    <w:p w:rsidR="00B02ABC" w:rsidRPr="004966B4" w:rsidRDefault="00B02ABC" w:rsidP="00B02ABC">
      <w:pPr>
        <w:pStyle w:val="a"/>
        <w:numPr>
          <w:ilvl w:val="0"/>
          <w:numId w:val="3"/>
        </w:numPr>
        <w:tabs>
          <w:tab w:val="clear" w:pos="360"/>
          <w:tab w:val="num" w:pos="1080"/>
        </w:tabs>
        <w:ind w:left="720" w:firstLine="0"/>
        <w:jc w:val="both"/>
        <w:rPr>
          <w:u w:val="single"/>
          <w:lang w:val="ru-RU"/>
        </w:rPr>
      </w:pPr>
      <w:r w:rsidRPr="004966B4">
        <w:rPr>
          <w:lang w:val="ru-RU"/>
        </w:rPr>
        <w:lastRenderedPageBreak/>
        <w:t xml:space="preserve">Действует политика в отношении защиты </w:t>
      </w:r>
      <w:r w:rsidR="00543548" w:rsidRPr="004966B4">
        <w:rPr>
          <w:lang w:val="ru-RU"/>
        </w:rPr>
        <w:t xml:space="preserve">всех </w:t>
      </w:r>
      <w:r w:rsidRPr="004966B4">
        <w:rPr>
          <w:lang w:val="ru-RU"/>
        </w:rPr>
        <w:t>сотрудников, сигнализирующих о нарушениях.</w:t>
      </w:r>
    </w:p>
    <w:p w:rsidR="00B02ABC" w:rsidRPr="004966B4" w:rsidRDefault="003707A5" w:rsidP="00B02ABC">
      <w:pPr>
        <w:pStyle w:val="a"/>
        <w:numPr>
          <w:ilvl w:val="0"/>
          <w:numId w:val="3"/>
        </w:numPr>
        <w:tabs>
          <w:tab w:val="clear" w:pos="360"/>
          <w:tab w:val="num" w:pos="1080"/>
        </w:tabs>
        <w:ind w:left="720" w:firstLine="0"/>
        <w:jc w:val="both"/>
        <w:rPr>
          <w:u w:val="single"/>
          <w:lang w:val="ru-RU"/>
        </w:rPr>
      </w:pPr>
      <w:r w:rsidRPr="004966B4">
        <w:rPr>
          <w:lang w:val="ru-RU"/>
        </w:rPr>
        <w:t>Менеджмент</w:t>
      </w:r>
      <w:r w:rsidR="00B02ABC" w:rsidRPr="004966B4">
        <w:rPr>
          <w:lang w:val="ru-RU"/>
        </w:rPr>
        <w:t xml:space="preserve"> активно распространяет информацию о</w:t>
      </w:r>
      <w:r w:rsidR="00543548" w:rsidRPr="004966B4">
        <w:rPr>
          <w:lang w:val="ru-RU"/>
        </w:rPr>
        <w:t xml:space="preserve"> существовании</w:t>
      </w:r>
      <w:r w:rsidR="00B02ABC" w:rsidRPr="004966B4">
        <w:rPr>
          <w:lang w:val="ru-RU"/>
        </w:rPr>
        <w:t xml:space="preserve"> «горячей линии» и о защите лиц, сигнализирующих о неправомерных действиях.</w:t>
      </w:r>
    </w:p>
    <w:p w:rsidR="006461D0" w:rsidRPr="004966B4" w:rsidRDefault="003707A5" w:rsidP="00543548">
      <w:pPr>
        <w:pStyle w:val="a"/>
        <w:numPr>
          <w:ilvl w:val="0"/>
          <w:numId w:val="3"/>
        </w:numPr>
        <w:tabs>
          <w:tab w:val="clear" w:pos="360"/>
          <w:tab w:val="num" w:pos="1080"/>
        </w:tabs>
        <w:ind w:left="720" w:firstLine="0"/>
        <w:jc w:val="both"/>
        <w:rPr>
          <w:u w:val="single"/>
          <w:lang w:val="ru-RU"/>
        </w:rPr>
      </w:pPr>
      <w:r w:rsidRPr="004966B4">
        <w:rPr>
          <w:lang w:val="ru-RU"/>
        </w:rPr>
        <w:t>Менеджмент</w:t>
      </w:r>
      <w:r w:rsidR="00543548" w:rsidRPr="004966B4">
        <w:rPr>
          <w:lang w:val="ru-RU"/>
        </w:rPr>
        <w:t xml:space="preserve"> е</w:t>
      </w:r>
      <w:r w:rsidR="00B02ABC" w:rsidRPr="004966B4">
        <w:rPr>
          <w:lang w:val="ru-RU"/>
        </w:rPr>
        <w:t xml:space="preserve">жегодно </w:t>
      </w:r>
      <w:r w:rsidR="00543548" w:rsidRPr="004966B4">
        <w:rPr>
          <w:lang w:val="ru-RU"/>
        </w:rPr>
        <w:t xml:space="preserve">издает публичный </w:t>
      </w:r>
      <w:r w:rsidR="00B02ABC" w:rsidRPr="004966B4">
        <w:rPr>
          <w:lang w:val="ru-RU"/>
        </w:rPr>
        <w:t>отчет об эффективности работы «горячей линии»</w:t>
      </w:r>
      <w:r w:rsidR="00543548" w:rsidRPr="004966B4">
        <w:rPr>
          <w:lang w:val="ru-RU"/>
        </w:rPr>
        <w:t>,</w:t>
      </w:r>
      <w:r w:rsidR="00B02ABC" w:rsidRPr="004966B4">
        <w:rPr>
          <w:lang w:val="ru-RU"/>
        </w:rPr>
        <w:t xml:space="preserve"> включающий статистические данные о степени ее использования и действиях, предпринятых для решения проблем, о которых поступили сигналы</w:t>
      </w:r>
      <w:r w:rsidR="006461D0" w:rsidRPr="004966B4">
        <w:rPr>
          <w:lang w:val="ru-RU"/>
        </w:rPr>
        <w:t xml:space="preserve">. </w:t>
      </w:r>
    </w:p>
    <w:p w:rsidR="006461D0" w:rsidRPr="004966B4" w:rsidRDefault="00C13C12" w:rsidP="006461D0">
      <w:pPr>
        <w:pStyle w:val="numberedparas"/>
        <w:numPr>
          <w:ilvl w:val="0"/>
          <w:numId w:val="1"/>
        </w:numPr>
        <w:rPr>
          <w:lang w:val="ru-RU"/>
        </w:rPr>
      </w:pPr>
      <w:r w:rsidRPr="004966B4">
        <w:rPr>
          <w:lang w:val="ru-RU"/>
        </w:rPr>
        <w:t xml:space="preserve">Пользуется </w:t>
      </w:r>
      <w:r w:rsidR="006461D0" w:rsidRPr="004966B4">
        <w:rPr>
          <w:lang w:val="ru-RU"/>
        </w:rPr>
        <w:t xml:space="preserve">ли организация широким </w:t>
      </w:r>
      <w:r w:rsidR="009F7B39" w:rsidRPr="004966B4">
        <w:rPr>
          <w:lang w:val="ru-RU"/>
        </w:rPr>
        <w:t>набором</w:t>
      </w:r>
      <w:r w:rsidR="006461D0" w:rsidRPr="004966B4">
        <w:rPr>
          <w:lang w:val="ru-RU"/>
        </w:rPr>
        <w:t xml:space="preserve"> </w:t>
      </w:r>
      <w:r w:rsidRPr="004966B4">
        <w:rPr>
          <w:lang w:val="ru-RU"/>
        </w:rPr>
        <w:t>способов</w:t>
      </w:r>
      <w:r w:rsidR="006461D0" w:rsidRPr="004966B4">
        <w:rPr>
          <w:lang w:val="ru-RU"/>
        </w:rPr>
        <w:t xml:space="preserve"> коммуникации, ориентированных на различные аудитории? Например: </w:t>
      </w:r>
    </w:p>
    <w:p w:rsidR="00D345C7" w:rsidRPr="004966B4" w:rsidRDefault="003707A5" w:rsidP="007F516C">
      <w:pPr>
        <w:pStyle w:val="a"/>
        <w:numPr>
          <w:ilvl w:val="0"/>
          <w:numId w:val="3"/>
        </w:numPr>
        <w:tabs>
          <w:tab w:val="clear" w:pos="360"/>
          <w:tab w:val="num" w:pos="1080"/>
        </w:tabs>
        <w:ind w:left="720" w:firstLine="0"/>
        <w:jc w:val="both"/>
        <w:rPr>
          <w:lang w:val="ru-RU"/>
        </w:rPr>
      </w:pPr>
      <w:r w:rsidRPr="004966B4">
        <w:rPr>
          <w:lang w:val="ru-RU"/>
        </w:rPr>
        <w:t>Менеджмент</w:t>
      </w:r>
      <w:r w:rsidR="00D345C7" w:rsidRPr="004966B4">
        <w:rPr>
          <w:lang w:val="ru-RU"/>
        </w:rPr>
        <w:t xml:space="preserve"> выбирает тот или иной вариант из </w:t>
      </w:r>
      <w:r w:rsidR="009F7B39" w:rsidRPr="004966B4">
        <w:rPr>
          <w:lang w:val="ru-RU"/>
        </w:rPr>
        <w:t>набора</w:t>
      </w:r>
      <w:r w:rsidR="00D345C7" w:rsidRPr="004966B4">
        <w:rPr>
          <w:lang w:val="ru-RU"/>
        </w:rPr>
        <w:t xml:space="preserve"> различных </w:t>
      </w:r>
      <w:r w:rsidR="00894C8B" w:rsidRPr="004966B4">
        <w:rPr>
          <w:lang w:val="ru-RU"/>
        </w:rPr>
        <w:t>способов</w:t>
      </w:r>
      <w:r w:rsidR="00D345C7" w:rsidRPr="004966B4">
        <w:rPr>
          <w:lang w:val="ru-RU"/>
        </w:rPr>
        <w:t xml:space="preserve"> коммуникации в зависимости от того, что именно необходимо </w:t>
      </w:r>
      <w:r w:rsidR="00894C8B" w:rsidRPr="004966B4">
        <w:rPr>
          <w:lang w:val="ru-RU"/>
        </w:rPr>
        <w:t>сообщить</w:t>
      </w:r>
      <w:r w:rsidR="00D345C7" w:rsidRPr="004966B4">
        <w:rPr>
          <w:lang w:val="ru-RU"/>
        </w:rPr>
        <w:t xml:space="preserve"> аудитории. </w:t>
      </w:r>
    </w:p>
    <w:p w:rsidR="00D345C7" w:rsidRPr="004966B4" w:rsidRDefault="00D345C7" w:rsidP="007F516C">
      <w:pPr>
        <w:pStyle w:val="a"/>
        <w:numPr>
          <w:ilvl w:val="0"/>
          <w:numId w:val="3"/>
        </w:numPr>
        <w:tabs>
          <w:tab w:val="clear" w:pos="360"/>
          <w:tab w:val="num" w:pos="1080"/>
        </w:tabs>
        <w:ind w:left="720" w:firstLine="0"/>
        <w:jc w:val="both"/>
        <w:rPr>
          <w:lang w:val="ru-RU"/>
        </w:rPr>
      </w:pPr>
      <w:r w:rsidRPr="004966B4">
        <w:rPr>
          <w:lang w:val="ru-RU"/>
        </w:rPr>
        <w:t xml:space="preserve">При выборе </w:t>
      </w:r>
      <w:r w:rsidR="00C13C12" w:rsidRPr="004966B4">
        <w:rPr>
          <w:lang w:val="ru-RU"/>
        </w:rPr>
        <w:t>способа</w:t>
      </w:r>
      <w:r w:rsidRPr="004966B4">
        <w:rPr>
          <w:lang w:val="ru-RU"/>
        </w:rPr>
        <w:t xml:space="preserve"> коммуникации учитываются тема, сроки, аудитория и характер сообщения.</w:t>
      </w:r>
    </w:p>
    <w:p w:rsidR="006461D0" w:rsidRPr="004966B4" w:rsidRDefault="00D345C7" w:rsidP="007F516C">
      <w:pPr>
        <w:pStyle w:val="a"/>
        <w:numPr>
          <w:ilvl w:val="0"/>
          <w:numId w:val="3"/>
        </w:numPr>
        <w:tabs>
          <w:tab w:val="clear" w:pos="360"/>
          <w:tab w:val="num" w:pos="1080"/>
        </w:tabs>
        <w:ind w:left="720" w:firstLine="0"/>
        <w:jc w:val="both"/>
        <w:rPr>
          <w:lang w:val="ru-RU"/>
        </w:rPr>
      </w:pPr>
      <w:r w:rsidRPr="004966B4">
        <w:rPr>
          <w:lang w:val="ru-RU"/>
        </w:rPr>
        <w:t>В число способов коммуникации входят</w:t>
      </w:r>
      <w:r w:rsidR="009F7B39" w:rsidRPr="004966B4">
        <w:rPr>
          <w:lang w:val="ru-RU"/>
        </w:rPr>
        <w:t>:</w:t>
      </w:r>
      <w:r w:rsidRPr="004966B4">
        <w:rPr>
          <w:lang w:val="ru-RU"/>
        </w:rPr>
        <w:t xml:space="preserve"> публикация пресс-релизов и информационных сообщений по каналам связей с общественностью, а также </w:t>
      </w:r>
      <w:r w:rsidR="009F7B39" w:rsidRPr="004966B4">
        <w:rPr>
          <w:lang w:val="ru-RU"/>
        </w:rPr>
        <w:t>прямые</w:t>
      </w:r>
      <w:r w:rsidRPr="004966B4">
        <w:rPr>
          <w:lang w:val="ru-RU"/>
        </w:rPr>
        <w:t xml:space="preserve"> подходы, </w:t>
      </w:r>
      <w:r w:rsidR="009F7B39" w:rsidRPr="004966B4">
        <w:rPr>
          <w:lang w:val="ru-RU"/>
        </w:rPr>
        <w:t>ориентированные</w:t>
      </w:r>
      <w:r w:rsidRPr="004966B4">
        <w:rPr>
          <w:lang w:val="ru-RU"/>
        </w:rPr>
        <w:t xml:space="preserve"> на конкретные целевые аудитории, в частности, ведение блогов, публикации в социальных сетях, электронная почта. </w:t>
      </w:r>
      <w:r w:rsidR="006461D0" w:rsidRPr="004966B4">
        <w:rPr>
          <w:lang w:val="ru-RU"/>
        </w:rPr>
        <w:t xml:space="preserve"> </w:t>
      </w:r>
    </w:p>
    <w:p w:rsidR="006461D0" w:rsidRPr="004966B4" w:rsidRDefault="00D345C7" w:rsidP="007F516C">
      <w:pPr>
        <w:pStyle w:val="a"/>
        <w:numPr>
          <w:ilvl w:val="0"/>
          <w:numId w:val="3"/>
        </w:numPr>
        <w:tabs>
          <w:tab w:val="clear" w:pos="360"/>
          <w:tab w:val="num" w:pos="1080"/>
        </w:tabs>
        <w:ind w:left="720" w:firstLine="0"/>
        <w:jc w:val="both"/>
        <w:rPr>
          <w:lang w:val="ru-RU"/>
        </w:rPr>
      </w:pPr>
      <w:r w:rsidRPr="004966B4">
        <w:rPr>
          <w:lang w:val="ru-RU"/>
        </w:rPr>
        <w:t>Для продвижения своей политики о</w:t>
      </w:r>
      <w:r w:rsidR="006461D0" w:rsidRPr="004966B4">
        <w:rPr>
          <w:lang w:val="ru-RU"/>
        </w:rPr>
        <w:t>рганизация использует</w:t>
      </w:r>
      <w:r w:rsidR="00894C8B" w:rsidRPr="004966B4">
        <w:rPr>
          <w:lang w:val="ru-RU"/>
        </w:rPr>
        <w:t xml:space="preserve"> социальные сети,</w:t>
      </w:r>
      <w:r w:rsidR="00F24693" w:rsidRPr="004966B4">
        <w:rPr>
          <w:lang w:val="ru-RU"/>
        </w:rPr>
        <w:t xml:space="preserve"> такие </w:t>
      </w:r>
      <w:r w:rsidR="00894C8B" w:rsidRPr="004966B4">
        <w:rPr>
          <w:lang w:val="ru-RU"/>
        </w:rPr>
        <w:t xml:space="preserve">как </w:t>
      </w:r>
      <w:r w:rsidRPr="004966B4">
        <w:t>Facebook</w:t>
      </w:r>
      <w:r w:rsidR="00894C8B" w:rsidRPr="004966B4">
        <w:rPr>
          <w:lang w:val="ru-RU"/>
        </w:rPr>
        <w:t xml:space="preserve"> и </w:t>
      </w:r>
      <w:r w:rsidR="00894C8B" w:rsidRPr="004966B4">
        <w:t>twitter</w:t>
      </w:r>
      <w:r w:rsidR="00894C8B" w:rsidRPr="004966B4">
        <w:rPr>
          <w:lang w:val="ru-RU"/>
        </w:rPr>
        <w:t>.</w:t>
      </w:r>
    </w:p>
    <w:p w:rsidR="006461D0" w:rsidRPr="004966B4" w:rsidRDefault="006461D0" w:rsidP="006461D0">
      <w:pPr>
        <w:pStyle w:val="numberedparas"/>
        <w:numPr>
          <w:ilvl w:val="0"/>
          <w:numId w:val="0"/>
        </w:numPr>
        <w:ind w:left="567" w:hanging="567"/>
        <w:rPr>
          <w:u w:val="single"/>
          <w:lang w:val="ru-RU"/>
        </w:rPr>
      </w:pPr>
    </w:p>
    <w:p w:rsidR="006461D0" w:rsidRPr="004966B4" w:rsidRDefault="006461D0" w:rsidP="006461D0">
      <w:pPr>
        <w:rPr>
          <w:lang w:val="ru-RU"/>
        </w:rPr>
      </w:pPr>
    </w:p>
    <w:p w:rsidR="006461D0" w:rsidRPr="004966B4" w:rsidRDefault="006461D0" w:rsidP="006461D0">
      <w:pPr>
        <w:spacing w:before="200" w:after="200" w:line="276" w:lineRule="auto"/>
        <w:rPr>
          <w:rFonts w:asciiTheme="minorHAnsi" w:eastAsiaTheme="minorEastAsia" w:hAnsiTheme="minorHAnsi" w:cstheme="minorBidi"/>
          <w:b/>
          <w:bCs/>
          <w:caps/>
          <w:color w:val="FFFFFF" w:themeColor="background1"/>
          <w:spacing w:val="15"/>
          <w:sz w:val="22"/>
          <w:szCs w:val="22"/>
          <w:lang w:val="ru-RU"/>
        </w:rPr>
      </w:pPr>
      <w:bookmarkStart w:id="97" w:name="_Toc536687436"/>
      <w:r w:rsidRPr="004966B4">
        <w:rPr>
          <w:lang w:val="ru-RU"/>
        </w:rPr>
        <w:br w:type="page"/>
      </w:r>
    </w:p>
    <w:p w:rsidR="006461D0" w:rsidRPr="004966B4" w:rsidRDefault="006461D0" w:rsidP="006461D0">
      <w:pPr>
        <w:pStyle w:val="1"/>
        <w:rPr>
          <w:lang w:val="ru-RU"/>
        </w:rPr>
      </w:pPr>
      <w:bookmarkStart w:id="98" w:name="_Toc4746830"/>
      <w:bookmarkStart w:id="99" w:name="_Toc1472256"/>
      <w:r w:rsidRPr="004966B4">
        <w:rPr>
          <w:lang w:val="ru-RU"/>
        </w:rPr>
        <w:lastRenderedPageBreak/>
        <w:t xml:space="preserve">приложение </w:t>
      </w:r>
      <w:r w:rsidRPr="004966B4">
        <w:t>B</w:t>
      </w:r>
      <w:r w:rsidRPr="004966B4">
        <w:rPr>
          <w:lang w:val="ru-RU"/>
        </w:rPr>
        <w:t>5</w:t>
      </w:r>
      <w:r w:rsidR="00894C8B" w:rsidRPr="004966B4">
        <w:rPr>
          <w:lang w:val="ru-RU"/>
        </w:rPr>
        <w:t>.</w:t>
      </w:r>
      <w:r w:rsidRPr="004966B4">
        <w:rPr>
          <w:lang w:val="ru-RU"/>
        </w:rPr>
        <w:t xml:space="preserve"> мониторинг и оценка</w:t>
      </w:r>
      <w:bookmarkEnd w:id="98"/>
      <w:r w:rsidRPr="004966B4">
        <w:rPr>
          <w:lang w:val="ru-RU"/>
        </w:rPr>
        <w:t xml:space="preserve"> </w:t>
      </w:r>
      <w:bookmarkEnd w:id="97"/>
      <w:bookmarkEnd w:id="99"/>
    </w:p>
    <w:p w:rsidR="006461D0" w:rsidRPr="004966B4" w:rsidRDefault="006461D0" w:rsidP="006461D0">
      <w:pPr>
        <w:pStyle w:val="numberedparas"/>
        <w:numPr>
          <w:ilvl w:val="0"/>
          <w:numId w:val="32"/>
        </w:numPr>
        <w:rPr>
          <w:b/>
          <w:lang w:val="ru-RU"/>
        </w:rPr>
      </w:pPr>
      <w:r w:rsidRPr="004966B4">
        <w:rPr>
          <w:lang w:val="ru-RU"/>
        </w:rPr>
        <w:t xml:space="preserve">В приложении </w:t>
      </w:r>
      <w:r w:rsidR="00E659E8" w:rsidRPr="004966B4">
        <w:rPr>
          <w:lang w:val="ru-RU"/>
        </w:rPr>
        <w:t>основное</w:t>
      </w:r>
      <w:r w:rsidRPr="004966B4">
        <w:rPr>
          <w:lang w:val="ru-RU"/>
        </w:rPr>
        <w:t xml:space="preserve"> внимание уделяется компоненту 5 – «Мониторинг и оценка», который охватывает непрерывную оценку систем внутреннего контроля и процесс отдельн</w:t>
      </w:r>
      <w:r w:rsidR="00E659E8" w:rsidRPr="004966B4">
        <w:rPr>
          <w:lang w:val="ru-RU"/>
        </w:rPr>
        <w:t>ых</w:t>
      </w:r>
      <w:r w:rsidRPr="004966B4">
        <w:rPr>
          <w:lang w:val="ru-RU"/>
        </w:rPr>
        <w:t xml:space="preserve"> оценочных мероприятий. </w:t>
      </w:r>
    </w:p>
    <w:p w:rsidR="006461D0" w:rsidRPr="004966B4" w:rsidRDefault="006461D0" w:rsidP="006461D0">
      <w:pPr>
        <w:pStyle w:val="numberedparas"/>
        <w:numPr>
          <w:ilvl w:val="0"/>
          <w:numId w:val="1"/>
        </w:numPr>
        <w:rPr>
          <w:lang w:val="ru-RU"/>
        </w:rPr>
      </w:pPr>
      <w:r w:rsidRPr="004966B4">
        <w:rPr>
          <w:b/>
          <w:lang w:val="ru-RU"/>
        </w:rPr>
        <w:t xml:space="preserve">Компонент содержит два принципа, </w:t>
      </w:r>
      <w:r w:rsidRPr="004966B4">
        <w:rPr>
          <w:lang w:val="ru-RU"/>
        </w:rPr>
        <w:t xml:space="preserve">установленных </w:t>
      </w:r>
      <w:r w:rsidRPr="004966B4">
        <w:t>COSO</w:t>
      </w:r>
      <w:r w:rsidRPr="004966B4">
        <w:rPr>
          <w:lang w:val="ru-RU"/>
        </w:rPr>
        <w:t xml:space="preserve">: </w:t>
      </w:r>
    </w:p>
    <w:p w:rsidR="006461D0" w:rsidRPr="004966B4" w:rsidRDefault="006461D0" w:rsidP="00E659E8">
      <w:pPr>
        <w:pStyle w:val="a"/>
        <w:numPr>
          <w:ilvl w:val="0"/>
          <w:numId w:val="0"/>
        </w:numPr>
        <w:ind w:left="567"/>
        <w:jc w:val="both"/>
        <w:rPr>
          <w:lang w:val="ru-RU"/>
        </w:rPr>
      </w:pPr>
      <w:r w:rsidRPr="004966B4">
        <w:rPr>
          <w:lang w:val="ru-RU"/>
        </w:rPr>
        <w:t xml:space="preserve">16 </w:t>
      </w:r>
      <w:r w:rsidRPr="004966B4">
        <w:rPr>
          <w:rFonts w:ascii="Palatino Linotype" w:hAnsi="Palatino Linotype" w:cs="Palatino Linotype"/>
          <w:lang w:val="ru-RU"/>
        </w:rPr>
        <w:t>‐</w:t>
      </w:r>
      <w:r w:rsidRPr="004966B4">
        <w:rPr>
          <w:lang w:val="ru-RU"/>
        </w:rPr>
        <w:t xml:space="preserve"> Организация осуществляет отбор, разработку и проведение </w:t>
      </w:r>
      <w:r w:rsidR="00E659E8" w:rsidRPr="004966B4">
        <w:rPr>
          <w:lang w:val="ru-RU"/>
        </w:rPr>
        <w:t>текущих</w:t>
      </w:r>
      <w:r w:rsidRPr="004966B4">
        <w:rPr>
          <w:lang w:val="ru-RU"/>
        </w:rPr>
        <w:t xml:space="preserve"> и/или отдельных оценочных мероприятий</w:t>
      </w:r>
      <w:r w:rsidR="00E659E8" w:rsidRPr="004966B4">
        <w:rPr>
          <w:lang w:val="ru-RU"/>
        </w:rPr>
        <w:t xml:space="preserve">, чтобы убедиться в </w:t>
      </w:r>
      <w:r w:rsidRPr="004966B4">
        <w:rPr>
          <w:lang w:val="ru-RU"/>
        </w:rPr>
        <w:t>наличи</w:t>
      </w:r>
      <w:r w:rsidR="00E659E8" w:rsidRPr="004966B4">
        <w:rPr>
          <w:lang w:val="ru-RU"/>
        </w:rPr>
        <w:t>и и функционировании</w:t>
      </w:r>
      <w:r w:rsidRPr="004966B4">
        <w:rPr>
          <w:lang w:val="ru-RU"/>
        </w:rPr>
        <w:t xml:space="preserve"> компонентов</w:t>
      </w:r>
      <w:r w:rsidR="00E659E8" w:rsidRPr="004966B4">
        <w:rPr>
          <w:lang w:val="ru-RU"/>
        </w:rPr>
        <w:t xml:space="preserve"> системы</w:t>
      </w:r>
      <w:r w:rsidRPr="004966B4">
        <w:rPr>
          <w:lang w:val="ru-RU"/>
        </w:rPr>
        <w:t xml:space="preserve"> внутреннего контроля. </w:t>
      </w:r>
    </w:p>
    <w:p w:rsidR="006461D0" w:rsidRPr="004966B4" w:rsidRDefault="006461D0" w:rsidP="00A4365E">
      <w:pPr>
        <w:pStyle w:val="a"/>
        <w:numPr>
          <w:ilvl w:val="0"/>
          <w:numId w:val="0"/>
        </w:numPr>
        <w:ind w:left="567"/>
        <w:jc w:val="both"/>
        <w:rPr>
          <w:lang w:val="ru-RU"/>
        </w:rPr>
      </w:pPr>
      <w:r w:rsidRPr="004966B4">
        <w:rPr>
          <w:lang w:val="ru-RU"/>
        </w:rPr>
        <w:t>17</w:t>
      </w:r>
      <w:r w:rsidR="00A4365E" w:rsidRPr="004966B4">
        <w:rPr>
          <w:lang w:val="ru-RU"/>
        </w:rPr>
        <w:t xml:space="preserve"> </w:t>
      </w:r>
      <w:r w:rsidRPr="004966B4">
        <w:rPr>
          <w:rFonts w:ascii="Palatino Linotype" w:hAnsi="Palatino Linotype" w:cs="Palatino Linotype"/>
          <w:lang w:val="ru-RU"/>
        </w:rPr>
        <w:t>‐</w:t>
      </w:r>
      <w:r w:rsidRPr="004966B4">
        <w:rPr>
          <w:lang w:val="ru-RU"/>
        </w:rPr>
        <w:t xml:space="preserve"> Организация выявляет и оценивает недостатки системы внутреннего контроля и своевременно информ</w:t>
      </w:r>
      <w:r w:rsidR="00A26989" w:rsidRPr="004966B4">
        <w:rPr>
          <w:lang w:val="ru-RU"/>
        </w:rPr>
        <w:t>ирует</w:t>
      </w:r>
      <w:r w:rsidRPr="004966B4">
        <w:rPr>
          <w:lang w:val="ru-RU"/>
        </w:rPr>
        <w:t xml:space="preserve"> о них сторон</w:t>
      </w:r>
      <w:r w:rsidR="00A26989" w:rsidRPr="004966B4">
        <w:rPr>
          <w:lang w:val="ru-RU"/>
        </w:rPr>
        <w:t>ы</w:t>
      </w:r>
      <w:r w:rsidRPr="004966B4">
        <w:rPr>
          <w:lang w:val="ru-RU"/>
        </w:rPr>
        <w:t>, ответственны</w:t>
      </w:r>
      <w:r w:rsidR="00A26989" w:rsidRPr="004966B4">
        <w:rPr>
          <w:lang w:val="ru-RU"/>
        </w:rPr>
        <w:t>е</w:t>
      </w:r>
      <w:r w:rsidRPr="004966B4">
        <w:rPr>
          <w:lang w:val="ru-RU"/>
        </w:rPr>
        <w:t xml:space="preserve"> за принятие мер по устранению таких недостатков, в</w:t>
      </w:r>
      <w:r w:rsidR="00E659E8" w:rsidRPr="004966B4">
        <w:rPr>
          <w:lang w:val="ru-RU"/>
        </w:rPr>
        <w:t xml:space="preserve">ключая высший менеджмент и </w:t>
      </w:r>
      <w:r w:rsidR="002E57C6" w:rsidRPr="004966B4">
        <w:rPr>
          <w:lang w:val="ru-RU"/>
        </w:rPr>
        <w:t>руководящие</w:t>
      </w:r>
      <w:r w:rsidR="00E659E8" w:rsidRPr="004966B4">
        <w:rPr>
          <w:lang w:val="ru-RU"/>
        </w:rPr>
        <w:t xml:space="preserve"> </w:t>
      </w:r>
      <w:r w:rsidRPr="004966B4">
        <w:rPr>
          <w:lang w:val="ru-RU"/>
        </w:rPr>
        <w:t>орган</w:t>
      </w:r>
      <w:r w:rsidR="00E659E8" w:rsidRPr="004966B4">
        <w:rPr>
          <w:lang w:val="ru-RU"/>
        </w:rPr>
        <w:t>ы по мере необходимости</w:t>
      </w:r>
      <w:r w:rsidRPr="004966B4">
        <w:rPr>
          <w:lang w:val="ru-RU"/>
        </w:rPr>
        <w:t xml:space="preserve">. </w:t>
      </w:r>
    </w:p>
    <w:p w:rsidR="006461D0" w:rsidRPr="004966B4" w:rsidRDefault="006461D0" w:rsidP="006461D0">
      <w:pPr>
        <w:pStyle w:val="af3"/>
        <w:rPr>
          <w:lang w:val="ru-RU"/>
        </w:rPr>
      </w:pPr>
      <w:r w:rsidRPr="004966B4">
        <w:rPr>
          <w:lang w:val="ru-RU"/>
        </w:rPr>
        <w:t xml:space="preserve">Рисунок </w:t>
      </w:r>
      <w:r w:rsidR="00DD1D4F" w:rsidRPr="004966B4">
        <w:rPr>
          <w:noProof/>
        </w:rPr>
        <w:fldChar w:fldCharType="begin"/>
      </w:r>
      <w:r w:rsidRPr="004966B4">
        <w:rPr>
          <w:noProof/>
          <w:lang w:val="ru-RU"/>
        </w:rPr>
        <w:instrText xml:space="preserve"> </w:instrText>
      </w:r>
      <w:r w:rsidRPr="004966B4">
        <w:rPr>
          <w:noProof/>
        </w:rPr>
        <w:instrText>SEQ</w:instrText>
      </w:r>
      <w:r w:rsidRPr="004966B4">
        <w:rPr>
          <w:noProof/>
          <w:lang w:val="ru-RU"/>
        </w:rPr>
        <w:instrText xml:space="preserve"> </w:instrText>
      </w:r>
      <w:r w:rsidRPr="004966B4">
        <w:rPr>
          <w:noProof/>
        </w:rPr>
        <w:instrText>Figure</w:instrText>
      </w:r>
      <w:r w:rsidRPr="004966B4">
        <w:rPr>
          <w:noProof/>
          <w:lang w:val="ru-RU"/>
        </w:rPr>
        <w:instrText xml:space="preserve"> \* </w:instrText>
      </w:r>
      <w:r w:rsidRPr="004966B4">
        <w:rPr>
          <w:noProof/>
        </w:rPr>
        <w:instrText>ARABIC</w:instrText>
      </w:r>
      <w:r w:rsidRPr="004966B4">
        <w:rPr>
          <w:noProof/>
          <w:lang w:val="ru-RU"/>
        </w:rPr>
        <w:instrText xml:space="preserve"> </w:instrText>
      </w:r>
      <w:r w:rsidR="00DD1D4F" w:rsidRPr="004966B4">
        <w:rPr>
          <w:noProof/>
        </w:rPr>
        <w:fldChar w:fldCharType="separate"/>
      </w:r>
      <w:r w:rsidR="00437F12" w:rsidRPr="004966B4">
        <w:rPr>
          <w:noProof/>
          <w:lang w:val="ru-RU"/>
        </w:rPr>
        <w:t>23</w:t>
      </w:r>
      <w:r w:rsidR="00DD1D4F" w:rsidRPr="004966B4">
        <w:rPr>
          <w:noProof/>
        </w:rPr>
        <w:fldChar w:fldCharType="end"/>
      </w:r>
      <w:r w:rsidR="00894C8B" w:rsidRPr="004966B4">
        <w:rPr>
          <w:noProof/>
          <w:lang w:val="ru-RU"/>
        </w:rPr>
        <w:t>.</w:t>
      </w:r>
      <w:r w:rsidRPr="004966B4">
        <w:rPr>
          <w:lang w:val="ru-RU"/>
        </w:rPr>
        <w:t xml:space="preserve"> Принципы и точки фокуса по компоненту «Мониторинг и оценка»</w:t>
      </w:r>
    </w:p>
    <w:p w:rsidR="006461D0" w:rsidRPr="004966B4" w:rsidRDefault="0031322C" w:rsidP="006461D0">
      <w:pPr>
        <w:pStyle w:val="a"/>
        <w:numPr>
          <w:ilvl w:val="0"/>
          <w:numId w:val="0"/>
        </w:numPr>
        <w:ind w:left="180"/>
        <w:rPr>
          <w:lang w:val="ru-RU"/>
        </w:rPr>
      </w:pPr>
      <w:r w:rsidRPr="004966B4">
        <w:rPr>
          <w:noProof/>
          <w:lang w:val="ru-RU" w:eastAsia="ru-RU"/>
        </w:rPr>
        <w:drawing>
          <wp:inline distT="0" distB="0" distL="0" distR="0" wp14:anchorId="4E91DEF4" wp14:editId="4D231413">
            <wp:extent cx="4572396" cy="342929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72396" cy="3429297"/>
                    </a:xfrm>
                    <a:prstGeom prst="rect">
                      <a:avLst/>
                    </a:prstGeom>
                  </pic:spPr>
                </pic:pic>
              </a:graphicData>
            </a:graphic>
          </wp:inline>
        </w:drawing>
      </w:r>
    </w:p>
    <w:p w:rsidR="006461D0" w:rsidRPr="004966B4" w:rsidRDefault="006461D0" w:rsidP="006461D0">
      <w:pPr>
        <w:spacing w:before="200" w:after="200" w:line="276" w:lineRule="auto"/>
        <w:rPr>
          <w:rFonts w:asciiTheme="minorHAnsi" w:eastAsiaTheme="minorEastAsia" w:hAnsiTheme="minorHAnsi" w:cstheme="minorBidi"/>
          <w:caps/>
          <w:spacing w:val="15"/>
          <w:sz w:val="22"/>
          <w:szCs w:val="22"/>
          <w:lang w:val="ru-RU"/>
        </w:rPr>
      </w:pPr>
      <w:r w:rsidRPr="004966B4">
        <w:rPr>
          <w:lang w:val="ru-RU"/>
        </w:rPr>
        <w:br w:type="page"/>
      </w:r>
    </w:p>
    <w:p w:rsidR="006461D0" w:rsidRPr="004966B4" w:rsidRDefault="006461D0" w:rsidP="006461D0">
      <w:pPr>
        <w:pStyle w:val="2"/>
        <w:rPr>
          <w:lang w:val="ru-RU"/>
        </w:rPr>
      </w:pPr>
      <w:bookmarkStart w:id="100" w:name="_Toc1472257"/>
      <w:r w:rsidRPr="004966B4">
        <w:rPr>
          <w:lang w:val="ru-RU"/>
        </w:rPr>
        <w:lastRenderedPageBreak/>
        <w:t xml:space="preserve">принцип 16 </w:t>
      </w:r>
      <w:r w:rsidRPr="004966B4">
        <w:rPr>
          <w:rFonts w:ascii="Palatino Linotype" w:hAnsi="Palatino Linotype" w:cs="Palatino Linotype"/>
          <w:lang w:val="ru-RU"/>
        </w:rPr>
        <w:t>‐</w:t>
      </w:r>
      <w:r w:rsidRPr="004966B4">
        <w:rPr>
          <w:lang w:val="ru-RU"/>
        </w:rPr>
        <w:t xml:space="preserve"> Организация осуществляет отбор, разработку и проведение </w:t>
      </w:r>
      <w:r w:rsidR="00E659E8" w:rsidRPr="004966B4">
        <w:rPr>
          <w:lang w:val="ru-RU"/>
        </w:rPr>
        <w:t>ТЕКУЩИХ</w:t>
      </w:r>
      <w:r w:rsidRPr="004966B4">
        <w:rPr>
          <w:lang w:val="ru-RU"/>
        </w:rPr>
        <w:t xml:space="preserve"> и/или отдельных оценочных мероприятий</w:t>
      </w:r>
      <w:r w:rsidR="00E659E8" w:rsidRPr="004966B4">
        <w:rPr>
          <w:lang w:val="ru-RU"/>
        </w:rPr>
        <w:t>, ЧТОБЫ УБЕДИТЬСЯ В</w:t>
      </w:r>
      <w:r w:rsidRPr="004966B4">
        <w:rPr>
          <w:lang w:val="ru-RU"/>
        </w:rPr>
        <w:t xml:space="preserve"> наличи</w:t>
      </w:r>
      <w:r w:rsidR="00E659E8" w:rsidRPr="004966B4">
        <w:rPr>
          <w:lang w:val="ru-RU"/>
        </w:rPr>
        <w:t>И И ФУНКЦИОНИРОВАНИИ</w:t>
      </w:r>
      <w:r w:rsidRPr="004966B4">
        <w:rPr>
          <w:lang w:val="ru-RU"/>
        </w:rPr>
        <w:t xml:space="preserve"> компонентов внутреннего контроля </w:t>
      </w:r>
      <w:bookmarkEnd w:id="100"/>
    </w:p>
    <w:p w:rsidR="006461D0" w:rsidRPr="004966B4" w:rsidRDefault="006461D0" w:rsidP="006461D0">
      <w:pPr>
        <w:pStyle w:val="af3"/>
        <w:rPr>
          <w:lang w:val="ru-RU"/>
        </w:rPr>
      </w:pPr>
      <w:r w:rsidRPr="004966B4">
        <w:rPr>
          <w:lang w:val="ru-RU"/>
        </w:rPr>
        <w:t xml:space="preserve">Рисунок </w:t>
      </w:r>
      <w:r w:rsidR="00DD1D4F" w:rsidRPr="004966B4">
        <w:rPr>
          <w:noProof/>
        </w:rPr>
        <w:fldChar w:fldCharType="begin"/>
      </w:r>
      <w:r w:rsidRPr="004966B4">
        <w:rPr>
          <w:noProof/>
          <w:lang w:val="ru-RU"/>
        </w:rPr>
        <w:instrText xml:space="preserve"> </w:instrText>
      </w:r>
      <w:r w:rsidRPr="004966B4">
        <w:rPr>
          <w:noProof/>
        </w:rPr>
        <w:instrText>SEQ</w:instrText>
      </w:r>
      <w:r w:rsidRPr="004966B4">
        <w:rPr>
          <w:noProof/>
          <w:lang w:val="ru-RU"/>
        </w:rPr>
        <w:instrText xml:space="preserve"> </w:instrText>
      </w:r>
      <w:r w:rsidRPr="004966B4">
        <w:rPr>
          <w:noProof/>
        </w:rPr>
        <w:instrText>Figure</w:instrText>
      </w:r>
      <w:r w:rsidRPr="004966B4">
        <w:rPr>
          <w:noProof/>
          <w:lang w:val="ru-RU"/>
        </w:rPr>
        <w:instrText xml:space="preserve"> \* </w:instrText>
      </w:r>
      <w:r w:rsidRPr="004966B4">
        <w:rPr>
          <w:noProof/>
        </w:rPr>
        <w:instrText>ARABIC</w:instrText>
      </w:r>
      <w:r w:rsidRPr="004966B4">
        <w:rPr>
          <w:noProof/>
          <w:lang w:val="ru-RU"/>
        </w:rPr>
        <w:instrText xml:space="preserve"> </w:instrText>
      </w:r>
      <w:r w:rsidR="00DD1D4F" w:rsidRPr="004966B4">
        <w:rPr>
          <w:noProof/>
        </w:rPr>
        <w:fldChar w:fldCharType="separate"/>
      </w:r>
      <w:r w:rsidR="00437F12" w:rsidRPr="004966B4">
        <w:rPr>
          <w:noProof/>
        </w:rPr>
        <w:t>24</w:t>
      </w:r>
      <w:r w:rsidR="00DD1D4F" w:rsidRPr="004966B4">
        <w:rPr>
          <w:noProof/>
        </w:rPr>
        <w:fldChar w:fldCharType="end"/>
      </w:r>
      <w:r w:rsidR="00894C8B" w:rsidRPr="004966B4">
        <w:rPr>
          <w:noProof/>
          <w:lang w:val="ru-RU"/>
        </w:rPr>
        <w:t>.</w:t>
      </w:r>
      <w:r w:rsidRPr="004966B4">
        <w:rPr>
          <w:lang w:val="ru-RU"/>
        </w:rPr>
        <w:t xml:space="preserve"> Интерпретация </w:t>
      </w:r>
      <w:r w:rsidR="00894C8B" w:rsidRPr="004966B4">
        <w:rPr>
          <w:lang w:val="ru-RU"/>
        </w:rPr>
        <w:t>п</w:t>
      </w:r>
      <w:r w:rsidRPr="004966B4">
        <w:rPr>
          <w:lang w:val="ru-RU"/>
        </w:rPr>
        <w:t>ринципа 16</w:t>
      </w:r>
      <w:r w:rsidR="00894C8B" w:rsidRPr="004966B4">
        <w:rPr>
          <w:lang w:val="ru-RU"/>
        </w:rPr>
        <w:t>.</w:t>
      </w:r>
    </w:p>
    <w:p w:rsidR="006461D0" w:rsidRPr="004966B4" w:rsidRDefault="00A358C5" w:rsidP="006461D0">
      <w:pPr>
        <w:rPr>
          <w:lang w:val="ru-RU"/>
        </w:rPr>
      </w:pPr>
      <w:r w:rsidRPr="004966B4">
        <w:rPr>
          <w:noProof/>
          <w:lang w:val="ru-RU" w:eastAsia="ru-RU"/>
        </w:rPr>
        <w:drawing>
          <wp:inline distT="0" distB="0" distL="0" distR="0" wp14:anchorId="55C60A26" wp14:editId="29802734">
            <wp:extent cx="4572396" cy="342929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72396" cy="3429297"/>
                    </a:xfrm>
                    <a:prstGeom prst="rect">
                      <a:avLst/>
                    </a:prstGeom>
                  </pic:spPr>
                </pic:pic>
              </a:graphicData>
            </a:graphic>
          </wp:inline>
        </w:drawing>
      </w:r>
    </w:p>
    <w:p w:rsidR="006461D0" w:rsidRPr="004966B4" w:rsidRDefault="006461D0" w:rsidP="006461D0">
      <w:pPr>
        <w:pStyle w:val="3"/>
        <w:rPr>
          <w:lang w:val="ru-RU"/>
        </w:rPr>
      </w:pPr>
      <w:bookmarkStart w:id="101" w:name="_Toc1472258"/>
      <w:r w:rsidRPr="004966B4">
        <w:rPr>
          <w:lang w:val="ru-RU"/>
        </w:rPr>
        <w:t>комментарий.</w:t>
      </w:r>
      <w:bookmarkEnd w:id="101"/>
      <w:r w:rsidRPr="004966B4">
        <w:rPr>
          <w:lang w:val="ru-RU"/>
        </w:rPr>
        <w:t xml:space="preserve">  </w:t>
      </w:r>
    </w:p>
    <w:p w:rsidR="006461D0" w:rsidRPr="004966B4" w:rsidRDefault="006461D0" w:rsidP="006461D0">
      <w:pPr>
        <w:pStyle w:val="numberedparas"/>
        <w:numPr>
          <w:ilvl w:val="0"/>
          <w:numId w:val="1"/>
        </w:numPr>
        <w:rPr>
          <w:lang w:val="ru-RU"/>
        </w:rPr>
      </w:pPr>
      <w:r w:rsidRPr="004966B4">
        <w:rPr>
          <w:lang w:val="ru-RU"/>
        </w:rPr>
        <w:t xml:space="preserve">Внутренний контроль не относится к процессам, которые в один день можно оценивать, а на второй забыть. Он требует постоянного внимания. Поэтому системы внутреннего контроля должны подвергаться мониторингу – процессу, при помощи которого оценивается качество </w:t>
      </w:r>
      <w:r w:rsidR="00A4365E" w:rsidRPr="004966B4">
        <w:rPr>
          <w:lang w:val="ru-RU"/>
        </w:rPr>
        <w:t>функционирования</w:t>
      </w:r>
      <w:r w:rsidRPr="004966B4">
        <w:rPr>
          <w:lang w:val="ru-RU"/>
        </w:rPr>
        <w:t xml:space="preserve"> системы в динамике. Мониторинг обеспечивает эффективность работы систем внутреннего контроля.  Он может осуществляться двумя способами: при помощи постоянного мониторинга или посредством ряда отдельных оценочных мероприятий. </w:t>
      </w:r>
    </w:p>
    <w:p w:rsidR="006461D0" w:rsidRPr="004966B4" w:rsidRDefault="00A4365E" w:rsidP="006461D0">
      <w:pPr>
        <w:pStyle w:val="numberedparas"/>
        <w:numPr>
          <w:ilvl w:val="0"/>
          <w:numId w:val="1"/>
        </w:numPr>
        <w:rPr>
          <w:lang w:val="ru-RU"/>
        </w:rPr>
      </w:pPr>
      <w:r w:rsidRPr="004966B4">
        <w:rPr>
          <w:b/>
          <w:lang w:val="ru-RU" w:bidi="hi-IN"/>
        </w:rPr>
        <w:t>Текущие</w:t>
      </w:r>
      <w:r w:rsidR="006461D0" w:rsidRPr="004966B4">
        <w:rPr>
          <w:b/>
          <w:lang w:val="ru-RU" w:bidi="hi-IN"/>
        </w:rPr>
        <w:t xml:space="preserve"> оценочные </w:t>
      </w:r>
      <w:r w:rsidRPr="004966B4">
        <w:rPr>
          <w:lang w:val="ru-RU" w:bidi="hi-IN"/>
        </w:rPr>
        <w:t xml:space="preserve">мероприятия </w:t>
      </w:r>
      <w:r w:rsidR="006461D0" w:rsidRPr="004966B4">
        <w:rPr>
          <w:lang w:val="ru-RU" w:bidi="hi-IN"/>
        </w:rPr>
        <w:t>(иногда называемые мониторинго</w:t>
      </w:r>
      <w:r w:rsidRPr="004966B4">
        <w:rPr>
          <w:lang w:val="ru-RU" w:bidi="hi-IN"/>
        </w:rPr>
        <w:t>м</w:t>
      </w:r>
      <w:r w:rsidR="006461D0" w:rsidRPr="004966B4">
        <w:rPr>
          <w:lang w:val="ru-RU" w:bidi="hi-IN"/>
        </w:rPr>
        <w:t xml:space="preserve">) </w:t>
      </w:r>
      <w:r w:rsidRPr="004966B4">
        <w:rPr>
          <w:lang w:val="ru-RU" w:bidi="hi-IN"/>
        </w:rPr>
        <w:t>- это</w:t>
      </w:r>
      <w:r w:rsidR="006461D0" w:rsidRPr="004966B4">
        <w:rPr>
          <w:lang w:val="ru-RU" w:bidi="hi-IN"/>
        </w:rPr>
        <w:t xml:space="preserve"> наблюдени</w:t>
      </w:r>
      <w:r w:rsidRPr="004966B4">
        <w:rPr>
          <w:lang w:val="ru-RU" w:bidi="hi-IN"/>
        </w:rPr>
        <w:t>е</w:t>
      </w:r>
      <w:r w:rsidR="006461D0" w:rsidRPr="004966B4">
        <w:rPr>
          <w:lang w:val="ru-RU" w:bidi="hi-IN"/>
        </w:rPr>
        <w:t xml:space="preserve"> за эффективностью системы внутреннего контроля в условиях нормальной деятельности организации.  Будучи задействованы как элементы первой линии обороны, они включают в себя обычные управленческие и надзорные меры, сопоставления, сверки и иные действия</w:t>
      </w:r>
      <w:r w:rsidRPr="004966B4">
        <w:rPr>
          <w:lang w:val="ru-RU" w:bidi="hi-IN"/>
        </w:rPr>
        <w:t>, выполняемые в рабочем порядке.</w:t>
      </w:r>
      <w:r w:rsidR="006461D0" w:rsidRPr="004966B4">
        <w:rPr>
          <w:lang w:val="ru-RU" w:bidi="hi-IN"/>
        </w:rPr>
        <w:t xml:space="preserve"> Целью действий по </w:t>
      </w:r>
      <w:r w:rsidRPr="004966B4">
        <w:rPr>
          <w:lang w:val="ru-RU" w:bidi="hi-IN"/>
        </w:rPr>
        <w:t>текущей</w:t>
      </w:r>
      <w:r w:rsidR="006461D0" w:rsidRPr="004966B4">
        <w:rPr>
          <w:lang w:val="ru-RU" w:bidi="hi-IN"/>
        </w:rPr>
        <w:t xml:space="preserve"> оценке является установление качественного уровня функционирования механизмов внутреннего контроля</w:t>
      </w:r>
      <w:r w:rsidR="006461D0" w:rsidRPr="004966B4">
        <w:rPr>
          <w:lang w:val="ru-RU"/>
        </w:rPr>
        <w:t xml:space="preserve">. Эти действия должны встраиваться в повседневно повторяющиеся операции, осуществляемые в ходе </w:t>
      </w:r>
      <w:r w:rsidR="006461D0" w:rsidRPr="004966B4">
        <w:rPr>
          <w:lang w:val="ru-RU"/>
        </w:rPr>
        <w:lastRenderedPageBreak/>
        <w:t>обычной работы организации. Они должны осуществляться в режиме реального времени и динамичного реагирования на изменяющиеся условия.</w:t>
      </w:r>
    </w:p>
    <w:p w:rsidR="006461D0" w:rsidRPr="004966B4" w:rsidRDefault="006461D0" w:rsidP="006461D0">
      <w:pPr>
        <w:pStyle w:val="numberedparas"/>
        <w:numPr>
          <w:ilvl w:val="0"/>
          <w:numId w:val="1"/>
        </w:numPr>
        <w:rPr>
          <w:lang w:val="ru-RU"/>
        </w:rPr>
      </w:pPr>
      <w:r w:rsidRPr="004966B4">
        <w:rPr>
          <w:b/>
          <w:lang w:val="ru-RU"/>
        </w:rPr>
        <w:t xml:space="preserve">Отдельные оценочные мероприятия </w:t>
      </w:r>
      <w:r w:rsidRPr="004966B4">
        <w:rPr>
          <w:lang w:val="ru-RU"/>
        </w:rPr>
        <w:t xml:space="preserve">включают в себя отдельные </w:t>
      </w:r>
      <w:r w:rsidR="00F50ED5" w:rsidRPr="004966B4">
        <w:rPr>
          <w:lang w:val="ru-RU"/>
        </w:rPr>
        <w:t xml:space="preserve">проверки, проводимые </w:t>
      </w:r>
      <w:r w:rsidRPr="004966B4">
        <w:rPr>
          <w:lang w:val="ru-RU"/>
        </w:rPr>
        <w:t xml:space="preserve">на второй линии </w:t>
      </w:r>
      <w:r w:rsidR="00F50ED5" w:rsidRPr="004966B4">
        <w:rPr>
          <w:lang w:val="ru-RU"/>
        </w:rPr>
        <w:t xml:space="preserve">защиты теми, кто </w:t>
      </w:r>
      <w:r w:rsidRPr="004966B4">
        <w:rPr>
          <w:lang w:val="ru-RU"/>
        </w:rPr>
        <w:t>отвеча</w:t>
      </w:r>
      <w:r w:rsidR="00F50ED5" w:rsidRPr="004966B4">
        <w:rPr>
          <w:lang w:val="ru-RU"/>
        </w:rPr>
        <w:t>ет</w:t>
      </w:r>
      <w:r w:rsidRPr="004966B4">
        <w:rPr>
          <w:lang w:val="ru-RU"/>
        </w:rPr>
        <w:t xml:space="preserve"> за</w:t>
      </w:r>
      <w:r w:rsidR="00F50ED5" w:rsidRPr="004966B4">
        <w:rPr>
          <w:lang w:val="ru-RU"/>
        </w:rPr>
        <w:t xml:space="preserve"> мониторинг рисков, </w:t>
      </w:r>
      <w:r w:rsidRPr="004966B4">
        <w:rPr>
          <w:lang w:val="ru-RU"/>
        </w:rPr>
        <w:t>контрол</w:t>
      </w:r>
      <w:r w:rsidR="00F50ED5" w:rsidRPr="004966B4">
        <w:rPr>
          <w:lang w:val="ru-RU"/>
        </w:rPr>
        <w:t xml:space="preserve">ь </w:t>
      </w:r>
      <w:r w:rsidRPr="004966B4">
        <w:rPr>
          <w:lang w:val="ru-RU"/>
        </w:rPr>
        <w:t xml:space="preserve">и </w:t>
      </w:r>
      <w:r w:rsidR="00F50ED5" w:rsidRPr="004966B4">
        <w:rPr>
          <w:lang w:val="ru-RU"/>
        </w:rPr>
        <w:t>соблюдение установленных требований.</w:t>
      </w:r>
      <w:r w:rsidRPr="004966B4">
        <w:rPr>
          <w:lang w:val="ru-RU"/>
        </w:rPr>
        <w:t xml:space="preserve"> </w:t>
      </w:r>
      <w:r w:rsidR="00F50ED5" w:rsidRPr="004966B4">
        <w:rPr>
          <w:lang w:val="ru-RU"/>
        </w:rPr>
        <w:t xml:space="preserve">Служба </w:t>
      </w:r>
      <w:r w:rsidRPr="004966B4">
        <w:rPr>
          <w:lang w:val="ru-RU"/>
        </w:rPr>
        <w:t>ВА может</w:t>
      </w:r>
      <w:r w:rsidR="00F50ED5" w:rsidRPr="004966B4">
        <w:rPr>
          <w:lang w:val="ru-RU"/>
        </w:rPr>
        <w:t xml:space="preserve"> также</w:t>
      </w:r>
      <w:r w:rsidRPr="004966B4">
        <w:rPr>
          <w:lang w:val="ru-RU"/>
        </w:rPr>
        <w:t xml:space="preserve"> проводить отдельные оцен</w:t>
      </w:r>
      <w:r w:rsidR="00D4779E" w:rsidRPr="004966B4">
        <w:rPr>
          <w:lang w:val="ru-RU"/>
        </w:rPr>
        <w:t xml:space="preserve">ки эффективности средств </w:t>
      </w:r>
      <w:r w:rsidRPr="004966B4">
        <w:rPr>
          <w:lang w:val="ru-RU"/>
        </w:rPr>
        <w:t>внутреннего контроля</w:t>
      </w:r>
      <w:r w:rsidR="0068148A" w:rsidRPr="004966B4">
        <w:rPr>
          <w:lang w:val="ru-RU"/>
        </w:rPr>
        <w:t xml:space="preserve"> в рамках системного аудита</w:t>
      </w:r>
      <w:r w:rsidRPr="004966B4">
        <w:rPr>
          <w:lang w:val="ru-RU"/>
        </w:rPr>
        <w:t xml:space="preserve">.  </w:t>
      </w:r>
    </w:p>
    <w:p w:rsidR="006461D0" w:rsidRPr="004966B4" w:rsidRDefault="006461D0" w:rsidP="006461D0">
      <w:pPr>
        <w:pStyle w:val="numberedparas"/>
        <w:numPr>
          <w:ilvl w:val="0"/>
          <w:numId w:val="1"/>
        </w:numPr>
        <w:rPr>
          <w:lang w:val="ru-RU"/>
        </w:rPr>
      </w:pPr>
      <w:r w:rsidRPr="004966B4">
        <w:rPr>
          <w:lang w:val="ru-RU"/>
        </w:rPr>
        <w:t xml:space="preserve">Руководству необходимо </w:t>
      </w:r>
      <w:r w:rsidR="0068148A" w:rsidRPr="004966B4">
        <w:rPr>
          <w:lang w:val="ru-RU"/>
        </w:rPr>
        <w:t xml:space="preserve">обеспечить приемлемый баланс </w:t>
      </w:r>
      <w:r w:rsidRPr="004966B4">
        <w:rPr>
          <w:lang w:val="ru-RU"/>
        </w:rPr>
        <w:t>между оценочными мероприятиями на первой и второй линиях обороны</w:t>
      </w:r>
      <w:r w:rsidRPr="004966B4">
        <w:rPr>
          <w:b/>
          <w:lang w:val="ru-RU"/>
        </w:rPr>
        <w:t xml:space="preserve">.  </w:t>
      </w:r>
      <w:r w:rsidRPr="004966B4">
        <w:rPr>
          <w:lang w:val="ru-RU"/>
        </w:rPr>
        <w:t xml:space="preserve">Проведение избыточного </w:t>
      </w:r>
      <w:r w:rsidR="0068148A" w:rsidRPr="004966B4">
        <w:rPr>
          <w:lang w:val="ru-RU"/>
        </w:rPr>
        <w:t>количества</w:t>
      </w:r>
      <w:r w:rsidRPr="004966B4">
        <w:rPr>
          <w:lang w:val="ru-RU"/>
        </w:rPr>
        <w:t xml:space="preserve"> отдельных оценочных мероприятий в отношении некоторых подразделений может привести к ослаблению постоянного мониторинга в них, а, следовательно, к снижению результативности внутреннего контроля.  Риск и скорость изменений - вот два фактора, которые необходимо учитывать при установлении периодичности оценочных действий. Процессы</w:t>
      </w:r>
      <w:r w:rsidR="0068148A" w:rsidRPr="004966B4">
        <w:rPr>
          <w:lang w:val="ru-RU"/>
        </w:rPr>
        <w:t xml:space="preserve">, подверженные высокому риску или частным изменениям, </w:t>
      </w:r>
      <w:r w:rsidRPr="004966B4">
        <w:rPr>
          <w:lang w:val="ru-RU"/>
        </w:rPr>
        <w:t xml:space="preserve">могут требовать более частого проведения отдельных оценочных мероприятий или более высокого уровня постоянного мониторинга. </w:t>
      </w:r>
    </w:p>
    <w:p w:rsidR="006461D0" w:rsidRPr="004966B4" w:rsidRDefault="006461D0" w:rsidP="006461D0">
      <w:pPr>
        <w:pStyle w:val="3"/>
        <w:rPr>
          <w:lang w:val="ru-RU"/>
        </w:rPr>
      </w:pPr>
      <w:bookmarkStart w:id="102" w:name="_Toc1472259"/>
      <w:r w:rsidRPr="004966B4">
        <w:rPr>
          <w:lang w:val="ru-RU"/>
        </w:rPr>
        <w:t xml:space="preserve">критерии оценки </w:t>
      </w:r>
      <w:r w:rsidR="00437F12" w:rsidRPr="004966B4">
        <w:rPr>
          <w:lang w:val="ru-RU"/>
        </w:rPr>
        <w:t xml:space="preserve">РЕЗУЛЬТАТИВНОСТИ </w:t>
      </w:r>
      <w:r w:rsidRPr="004966B4">
        <w:rPr>
          <w:lang w:val="ru-RU"/>
        </w:rPr>
        <w:t>внутреннего контроля:</w:t>
      </w:r>
      <w:bookmarkEnd w:id="102"/>
    </w:p>
    <w:p w:rsidR="006461D0" w:rsidRPr="004966B4" w:rsidRDefault="006461D0" w:rsidP="006461D0">
      <w:pPr>
        <w:pStyle w:val="numberedparas"/>
        <w:numPr>
          <w:ilvl w:val="0"/>
          <w:numId w:val="1"/>
        </w:numPr>
        <w:rPr>
          <w:lang w:val="ru-RU"/>
        </w:rPr>
      </w:pPr>
      <w:r w:rsidRPr="004966B4">
        <w:rPr>
          <w:lang w:val="ru-RU"/>
        </w:rPr>
        <w:t xml:space="preserve">Внедрил ли </w:t>
      </w:r>
      <w:r w:rsidR="003707A5" w:rsidRPr="004966B4">
        <w:rPr>
          <w:lang w:val="ru-RU"/>
        </w:rPr>
        <w:t>менеджмент</w:t>
      </w:r>
      <w:r w:rsidRPr="004966B4">
        <w:rPr>
          <w:lang w:val="ru-RU"/>
        </w:rPr>
        <w:t xml:space="preserve"> комплекс </w:t>
      </w:r>
      <w:r w:rsidR="0088346E" w:rsidRPr="004966B4">
        <w:rPr>
          <w:lang w:val="ru-RU"/>
        </w:rPr>
        <w:t>текущих</w:t>
      </w:r>
      <w:r w:rsidRPr="004966B4">
        <w:rPr>
          <w:lang w:val="ru-RU"/>
        </w:rPr>
        <w:t xml:space="preserve"> и отдельных оценочных мероприятий? Например:</w:t>
      </w:r>
    </w:p>
    <w:p w:rsidR="006461D0" w:rsidRPr="004966B4" w:rsidRDefault="006461D0" w:rsidP="00D865E7">
      <w:pPr>
        <w:pStyle w:val="a"/>
        <w:numPr>
          <w:ilvl w:val="0"/>
          <w:numId w:val="3"/>
        </w:numPr>
        <w:tabs>
          <w:tab w:val="clear" w:pos="360"/>
          <w:tab w:val="num" w:pos="1080"/>
        </w:tabs>
        <w:ind w:left="720" w:firstLine="0"/>
        <w:jc w:val="both"/>
        <w:rPr>
          <w:lang w:val="ru-RU"/>
        </w:rPr>
      </w:pPr>
      <w:r w:rsidRPr="004966B4">
        <w:rPr>
          <w:lang w:val="ru-RU"/>
        </w:rPr>
        <w:t>Существует независимое подразделение ВА</w:t>
      </w:r>
      <w:r w:rsidR="007A5A7F" w:rsidRPr="004966B4">
        <w:rPr>
          <w:lang w:val="ru-RU"/>
        </w:rPr>
        <w:t xml:space="preserve">, которое функционирует в соответствии со стандартами </w:t>
      </w:r>
      <w:r w:rsidR="007A5A7F" w:rsidRPr="004966B4">
        <w:t>IIA</w:t>
      </w:r>
      <w:r w:rsidR="007A5A7F" w:rsidRPr="004966B4">
        <w:rPr>
          <w:lang w:val="ru-RU"/>
        </w:rPr>
        <w:t xml:space="preserve">, предусматривающими проверки системы внутреннего контроля. </w:t>
      </w:r>
      <w:r w:rsidRPr="004966B4">
        <w:rPr>
          <w:lang w:val="ru-RU"/>
        </w:rPr>
        <w:t xml:space="preserve"> </w:t>
      </w:r>
    </w:p>
    <w:p w:rsidR="00D865E7" w:rsidRPr="004966B4" w:rsidRDefault="007A5A7F" w:rsidP="00E70193">
      <w:pPr>
        <w:pStyle w:val="a"/>
        <w:numPr>
          <w:ilvl w:val="0"/>
          <w:numId w:val="3"/>
        </w:numPr>
        <w:tabs>
          <w:tab w:val="clear" w:pos="360"/>
          <w:tab w:val="num" w:pos="1080"/>
        </w:tabs>
        <w:ind w:left="720" w:firstLine="0"/>
        <w:jc w:val="both"/>
        <w:rPr>
          <w:lang w:val="ru-RU"/>
        </w:rPr>
      </w:pPr>
      <w:r w:rsidRPr="004966B4">
        <w:rPr>
          <w:lang w:val="ru-RU"/>
        </w:rPr>
        <w:t xml:space="preserve">Существует независимый комитет по аудиту, который проводит проверки эффективности текущих и </w:t>
      </w:r>
      <w:r w:rsidR="00E70193" w:rsidRPr="004966B4">
        <w:rPr>
          <w:lang w:val="ru-RU"/>
        </w:rPr>
        <w:t>отдельных оценок на всех трех линиях обороны в соответствии с передовой практикой.</w:t>
      </w:r>
    </w:p>
    <w:p w:rsidR="006461D0" w:rsidRPr="004966B4" w:rsidRDefault="0088346E" w:rsidP="00D865E7">
      <w:pPr>
        <w:pStyle w:val="a"/>
        <w:numPr>
          <w:ilvl w:val="0"/>
          <w:numId w:val="3"/>
        </w:numPr>
        <w:tabs>
          <w:tab w:val="clear" w:pos="360"/>
          <w:tab w:val="num" w:pos="1080"/>
        </w:tabs>
        <w:ind w:left="720" w:firstLine="0"/>
        <w:jc w:val="both"/>
        <w:rPr>
          <w:lang w:val="ru-RU"/>
        </w:rPr>
      </w:pPr>
      <w:r w:rsidRPr="004966B4">
        <w:rPr>
          <w:lang w:val="ru-RU"/>
        </w:rPr>
        <w:t xml:space="preserve">Существует </w:t>
      </w:r>
      <w:r w:rsidR="006461D0" w:rsidRPr="004966B4">
        <w:rPr>
          <w:lang w:val="ru-RU"/>
        </w:rPr>
        <w:t>надежная вторая линия обороны, представленная подразделениями, отвечающими за</w:t>
      </w:r>
      <w:r w:rsidR="00E70193" w:rsidRPr="004966B4">
        <w:rPr>
          <w:lang w:val="ru-RU"/>
        </w:rPr>
        <w:t xml:space="preserve"> (</w:t>
      </w:r>
      <w:r w:rsidR="00E70193" w:rsidRPr="004966B4">
        <w:t>a</w:t>
      </w:r>
      <w:r w:rsidR="00E70193" w:rsidRPr="004966B4">
        <w:rPr>
          <w:lang w:val="ru-RU"/>
        </w:rPr>
        <w:t>)</w:t>
      </w:r>
      <w:r w:rsidR="006461D0" w:rsidRPr="004966B4">
        <w:rPr>
          <w:lang w:val="ru-RU"/>
        </w:rPr>
        <w:t xml:space="preserve"> эффективн</w:t>
      </w:r>
      <w:r w:rsidR="00E70193" w:rsidRPr="004966B4">
        <w:rPr>
          <w:lang w:val="ru-RU"/>
        </w:rPr>
        <w:t>ый менеджмент</w:t>
      </w:r>
      <w:r w:rsidR="006461D0" w:rsidRPr="004966B4">
        <w:rPr>
          <w:lang w:val="ru-RU"/>
        </w:rPr>
        <w:t xml:space="preserve"> риск</w:t>
      </w:r>
      <w:r w:rsidR="00E70193" w:rsidRPr="004966B4">
        <w:rPr>
          <w:lang w:val="ru-RU"/>
        </w:rPr>
        <w:t>ов</w:t>
      </w:r>
      <w:r w:rsidR="006461D0" w:rsidRPr="004966B4">
        <w:rPr>
          <w:lang w:val="ru-RU"/>
        </w:rPr>
        <w:t xml:space="preserve"> и </w:t>
      </w:r>
      <w:r w:rsidR="00E70193" w:rsidRPr="004966B4">
        <w:rPr>
          <w:lang w:val="ru-RU"/>
        </w:rPr>
        <w:t>(</w:t>
      </w:r>
      <w:r w:rsidR="00E70193" w:rsidRPr="004966B4">
        <w:t>b</w:t>
      </w:r>
      <w:r w:rsidR="00E70193" w:rsidRPr="004966B4">
        <w:rPr>
          <w:lang w:val="ru-RU"/>
        </w:rPr>
        <w:t xml:space="preserve">) </w:t>
      </w:r>
      <w:r w:rsidR="006461D0" w:rsidRPr="004966B4">
        <w:rPr>
          <w:lang w:val="ru-RU"/>
        </w:rPr>
        <w:t>соответствие</w:t>
      </w:r>
      <w:r w:rsidR="00E70193" w:rsidRPr="004966B4">
        <w:rPr>
          <w:lang w:val="ru-RU"/>
        </w:rPr>
        <w:t xml:space="preserve"> основным принципам и стандартам, включая</w:t>
      </w:r>
      <w:r w:rsidR="006461D0" w:rsidRPr="004966B4">
        <w:rPr>
          <w:lang w:val="ru-RU"/>
        </w:rPr>
        <w:t xml:space="preserve"> экологически</w:t>
      </w:r>
      <w:r w:rsidR="00E70193" w:rsidRPr="004966B4">
        <w:rPr>
          <w:lang w:val="ru-RU"/>
        </w:rPr>
        <w:t>е</w:t>
      </w:r>
      <w:r w:rsidR="006461D0" w:rsidRPr="004966B4">
        <w:rPr>
          <w:lang w:val="ru-RU"/>
        </w:rPr>
        <w:t xml:space="preserve"> стандарт</w:t>
      </w:r>
      <w:r w:rsidR="00E70193" w:rsidRPr="004966B4">
        <w:rPr>
          <w:lang w:val="ru-RU"/>
        </w:rPr>
        <w:t>ы</w:t>
      </w:r>
      <w:r w:rsidR="006461D0" w:rsidRPr="004966B4">
        <w:rPr>
          <w:lang w:val="ru-RU"/>
        </w:rPr>
        <w:t xml:space="preserve">. </w:t>
      </w:r>
    </w:p>
    <w:p w:rsidR="006461D0" w:rsidRPr="004966B4" w:rsidRDefault="006461D0" w:rsidP="00D865E7">
      <w:pPr>
        <w:pStyle w:val="numberedparas"/>
        <w:numPr>
          <w:ilvl w:val="0"/>
          <w:numId w:val="1"/>
        </w:numPr>
        <w:rPr>
          <w:lang w:val="ru-RU"/>
        </w:rPr>
      </w:pPr>
      <w:r w:rsidRPr="004966B4">
        <w:rPr>
          <w:lang w:val="ru-RU"/>
        </w:rPr>
        <w:t xml:space="preserve">Учитывает ли </w:t>
      </w:r>
      <w:r w:rsidR="003707A5" w:rsidRPr="004966B4">
        <w:rPr>
          <w:lang w:val="ru-RU"/>
        </w:rPr>
        <w:t>менеджмент</w:t>
      </w:r>
      <w:r w:rsidRPr="004966B4">
        <w:rPr>
          <w:lang w:val="ru-RU"/>
        </w:rPr>
        <w:t xml:space="preserve"> скорость изменений при определении функциональных подразделений и процессов, </w:t>
      </w:r>
      <w:r w:rsidR="00E70193" w:rsidRPr="004966B4">
        <w:rPr>
          <w:lang w:val="ru-RU"/>
        </w:rPr>
        <w:t xml:space="preserve">подлежащих </w:t>
      </w:r>
      <w:r w:rsidRPr="004966B4">
        <w:rPr>
          <w:lang w:val="ru-RU"/>
        </w:rPr>
        <w:t>контрольным проверкам</w:t>
      </w:r>
      <w:r w:rsidR="00E70193" w:rsidRPr="004966B4">
        <w:rPr>
          <w:lang w:val="ru-RU"/>
        </w:rPr>
        <w:t xml:space="preserve"> с наибольшей частотой</w:t>
      </w:r>
      <w:r w:rsidRPr="004966B4">
        <w:rPr>
          <w:lang w:val="ru-RU"/>
        </w:rPr>
        <w:t>? Например:</w:t>
      </w:r>
    </w:p>
    <w:p w:rsidR="00E70193" w:rsidRPr="004966B4" w:rsidRDefault="00E70193" w:rsidP="00E70193">
      <w:pPr>
        <w:pStyle w:val="a"/>
        <w:numPr>
          <w:ilvl w:val="0"/>
          <w:numId w:val="3"/>
        </w:numPr>
        <w:tabs>
          <w:tab w:val="clear" w:pos="360"/>
          <w:tab w:val="num" w:pos="1080"/>
        </w:tabs>
        <w:ind w:left="720" w:firstLine="0"/>
        <w:jc w:val="both"/>
        <w:rPr>
          <w:lang w:val="ru-RU"/>
        </w:rPr>
      </w:pPr>
      <w:r w:rsidRPr="004966B4">
        <w:rPr>
          <w:lang w:val="ru-RU"/>
        </w:rPr>
        <w:t xml:space="preserve">В целом, все бизнес-процессы, подверженные быстрым изменениям, проверяются чаще тех, что меняются медленно. </w:t>
      </w:r>
    </w:p>
    <w:p w:rsidR="006461D0" w:rsidRPr="004966B4" w:rsidRDefault="006461D0" w:rsidP="00E70193">
      <w:pPr>
        <w:pStyle w:val="a"/>
        <w:numPr>
          <w:ilvl w:val="0"/>
          <w:numId w:val="3"/>
        </w:numPr>
        <w:tabs>
          <w:tab w:val="clear" w:pos="360"/>
          <w:tab w:val="num" w:pos="1080"/>
        </w:tabs>
        <w:ind w:left="720" w:firstLine="0"/>
        <w:jc w:val="both"/>
        <w:rPr>
          <w:lang w:val="ru-RU"/>
        </w:rPr>
      </w:pPr>
      <w:r w:rsidRPr="004966B4">
        <w:rPr>
          <w:lang w:val="ru-RU"/>
        </w:rPr>
        <w:t xml:space="preserve">Все проекты, связанные с крупными капиталовложениями, подлежат </w:t>
      </w:r>
      <w:r w:rsidR="00E70193" w:rsidRPr="004966B4">
        <w:rPr>
          <w:lang w:val="ru-RU"/>
        </w:rPr>
        <w:t>рассмотрению</w:t>
      </w:r>
      <w:r w:rsidRPr="004966B4">
        <w:rPr>
          <w:lang w:val="ru-RU"/>
        </w:rPr>
        <w:t xml:space="preserve"> на стадии планирования. </w:t>
      </w:r>
    </w:p>
    <w:p w:rsidR="006461D0" w:rsidRPr="004966B4" w:rsidRDefault="006461D0" w:rsidP="00E70193">
      <w:pPr>
        <w:pStyle w:val="a"/>
        <w:numPr>
          <w:ilvl w:val="0"/>
          <w:numId w:val="3"/>
        </w:numPr>
        <w:tabs>
          <w:tab w:val="clear" w:pos="360"/>
          <w:tab w:val="num" w:pos="1080"/>
        </w:tabs>
        <w:ind w:left="720" w:firstLine="0"/>
        <w:jc w:val="both"/>
        <w:rPr>
          <w:lang w:val="ru-RU"/>
        </w:rPr>
      </w:pPr>
      <w:r w:rsidRPr="004966B4">
        <w:rPr>
          <w:lang w:val="ru-RU"/>
        </w:rPr>
        <w:t xml:space="preserve">Все крупные ИТ-проекты подлежат </w:t>
      </w:r>
      <w:r w:rsidR="0088346E" w:rsidRPr="004966B4">
        <w:rPr>
          <w:lang w:val="ru-RU"/>
        </w:rPr>
        <w:t>экспертизе</w:t>
      </w:r>
      <w:r w:rsidRPr="004966B4">
        <w:rPr>
          <w:lang w:val="ru-RU"/>
        </w:rPr>
        <w:t xml:space="preserve"> в соответствии с руководством </w:t>
      </w:r>
      <w:r w:rsidRPr="004966B4">
        <w:t>COBIT</w:t>
      </w:r>
      <w:r w:rsidRPr="004966B4">
        <w:rPr>
          <w:lang w:val="ru-RU"/>
        </w:rPr>
        <w:t>.</w:t>
      </w:r>
    </w:p>
    <w:p w:rsidR="006461D0" w:rsidRPr="004966B4" w:rsidRDefault="006461D0" w:rsidP="006461D0">
      <w:pPr>
        <w:pStyle w:val="numberedparas"/>
        <w:numPr>
          <w:ilvl w:val="0"/>
          <w:numId w:val="1"/>
        </w:numPr>
        <w:rPr>
          <w:lang w:val="ru-RU"/>
        </w:rPr>
      </w:pPr>
      <w:r w:rsidRPr="004966B4">
        <w:rPr>
          <w:lang w:val="ru-RU"/>
        </w:rPr>
        <w:lastRenderedPageBreak/>
        <w:t xml:space="preserve">Используются ли структура и текущее состояние системы </w:t>
      </w:r>
      <w:r w:rsidR="009C5872" w:rsidRPr="004966B4">
        <w:rPr>
          <w:lang w:val="ru-RU"/>
        </w:rPr>
        <w:t>внутреннего контроля</w:t>
      </w:r>
      <w:r w:rsidRPr="004966B4">
        <w:rPr>
          <w:lang w:val="ru-RU"/>
        </w:rPr>
        <w:t xml:space="preserve"> для </w:t>
      </w:r>
      <w:r w:rsidR="00381083" w:rsidRPr="004966B4">
        <w:rPr>
          <w:lang w:val="ru-RU"/>
        </w:rPr>
        <w:t xml:space="preserve">установления исходных (базовых) </w:t>
      </w:r>
      <w:r w:rsidR="0088346E" w:rsidRPr="004966B4">
        <w:rPr>
          <w:lang w:val="ru-RU"/>
        </w:rPr>
        <w:t>параметров</w:t>
      </w:r>
      <w:r w:rsidR="00381083" w:rsidRPr="004966B4">
        <w:rPr>
          <w:lang w:val="ru-RU"/>
        </w:rPr>
        <w:t xml:space="preserve">? </w:t>
      </w:r>
      <w:r w:rsidRPr="004966B4">
        <w:rPr>
          <w:lang w:val="ru-RU"/>
        </w:rPr>
        <w:t>Например:</w:t>
      </w:r>
    </w:p>
    <w:p w:rsidR="009C5872" w:rsidRPr="004966B4" w:rsidRDefault="003707A5" w:rsidP="00381083">
      <w:pPr>
        <w:pStyle w:val="a"/>
        <w:numPr>
          <w:ilvl w:val="0"/>
          <w:numId w:val="3"/>
        </w:numPr>
        <w:tabs>
          <w:tab w:val="clear" w:pos="360"/>
          <w:tab w:val="num" w:pos="1080"/>
        </w:tabs>
        <w:ind w:left="720" w:firstLine="0"/>
        <w:jc w:val="both"/>
        <w:rPr>
          <w:lang w:val="ru-RU"/>
        </w:rPr>
      </w:pPr>
      <w:r w:rsidRPr="004966B4">
        <w:rPr>
          <w:lang w:val="ru-RU"/>
        </w:rPr>
        <w:t>Менеджмент</w:t>
      </w:r>
      <w:r w:rsidR="00381083" w:rsidRPr="004966B4">
        <w:rPr>
          <w:lang w:val="ru-RU"/>
        </w:rPr>
        <w:t xml:space="preserve"> имеет общие представления о структуре и текущем состоянии системы </w:t>
      </w:r>
      <w:r w:rsidR="009C5872" w:rsidRPr="004966B4">
        <w:rPr>
          <w:lang w:val="ru-RU"/>
        </w:rPr>
        <w:t>ВК</w:t>
      </w:r>
      <w:r w:rsidR="00381083" w:rsidRPr="004966B4">
        <w:rPr>
          <w:lang w:val="ru-RU"/>
        </w:rPr>
        <w:t>.</w:t>
      </w:r>
    </w:p>
    <w:p w:rsidR="00381083" w:rsidRPr="004966B4" w:rsidRDefault="009C5872" w:rsidP="00381083">
      <w:pPr>
        <w:pStyle w:val="a"/>
        <w:numPr>
          <w:ilvl w:val="0"/>
          <w:numId w:val="3"/>
        </w:numPr>
        <w:tabs>
          <w:tab w:val="clear" w:pos="360"/>
          <w:tab w:val="num" w:pos="1080"/>
        </w:tabs>
        <w:ind w:left="720" w:firstLine="0"/>
        <w:jc w:val="both"/>
        <w:rPr>
          <w:lang w:val="ru-RU"/>
        </w:rPr>
      </w:pPr>
      <w:r w:rsidRPr="004966B4">
        <w:rPr>
          <w:lang w:val="ru-RU"/>
        </w:rPr>
        <w:t xml:space="preserve">Структура системы ВК с обновлениями, отражающими изменения в эффективности системы, полностью оформлена документально. </w:t>
      </w:r>
      <w:r w:rsidR="00381083" w:rsidRPr="004966B4">
        <w:rPr>
          <w:lang w:val="ru-RU"/>
        </w:rPr>
        <w:t xml:space="preserve"> </w:t>
      </w:r>
    </w:p>
    <w:p w:rsidR="006461D0" w:rsidRPr="004966B4" w:rsidRDefault="009C5872" w:rsidP="009C5872">
      <w:pPr>
        <w:pStyle w:val="a"/>
        <w:numPr>
          <w:ilvl w:val="0"/>
          <w:numId w:val="3"/>
        </w:numPr>
        <w:tabs>
          <w:tab w:val="clear" w:pos="360"/>
          <w:tab w:val="num" w:pos="1080"/>
        </w:tabs>
        <w:ind w:left="720" w:firstLine="0"/>
        <w:jc w:val="both"/>
        <w:rPr>
          <w:u w:val="single"/>
          <w:lang w:val="ru-RU"/>
        </w:rPr>
      </w:pPr>
      <w:r w:rsidRPr="004966B4">
        <w:rPr>
          <w:lang w:val="ru-RU"/>
        </w:rPr>
        <w:t>Служба ВА</w:t>
      </w:r>
      <w:r w:rsidR="006461D0" w:rsidRPr="004966B4">
        <w:rPr>
          <w:lang w:val="ru-RU"/>
        </w:rPr>
        <w:t xml:space="preserve"> оценивает и документирует уровни зрелости </w:t>
      </w:r>
      <w:r w:rsidRPr="004966B4">
        <w:rPr>
          <w:lang w:val="ru-RU"/>
        </w:rPr>
        <w:t>средств</w:t>
      </w:r>
      <w:r w:rsidR="006461D0" w:rsidRPr="004966B4">
        <w:rPr>
          <w:lang w:val="ru-RU"/>
        </w:rPr>
        <w:t xml:space="preserve"> внутреннего контроля </w:t>
      </w:r>
      <w:r w:rsidRPr="004966B4">
        <w:rPr>
          <w:lang w:val="ru-RU"/>
        </w:rPr>
        <w:t xml:space="preserve">в рамках проводимого ВА системного аудита. </w:t>
      </w:r>
      <w:r w:rsidR="006461D0" w:rsidRPr="004966B4">
        <w:rPr>
          <w:lang w:val="ru-RU"/>
        </w:rPr>
        <w:t xml:space="preserve"> </w:t>
      </w:r>
    </w:p>
    <w:p w:rsidR="006461D0" w:rsidRPr="004966B4" w:rsidRDefault="006461D0" w:rsidP="006461D0">
      <w:pPr>
        <w:pStyle w:val="numberedparas"/>
        <w:numPr>
          <w:ilvl w:val="0"/>
          <w:numId w:val="1"/>
        </w:numPr>
        <w:rPr>
          <w:lang w:val="ru-RU"/>
        </w:rPr>
      </w:pPr>
      <w:r w:rsidRPr="004966B4">
        <w:rPr>
          <w:lang w:val="ru-RU"/>
        </w:rPr>
        <w:t xml:space="preserve">Обеспечивает ли организация </w:t>
      </w:r>
      <w:r w:rsidR="009C5872" w:rsidRPr="004966B4">
        <w:rPr>
          <w:lang w:val="ru-RU"/>
        </w:rPr>
        <w:t xml:space="preserve">наличие у лиц, выполняющих текущие и </w:t>
      </w:r>
      <w:r w:rsidRPr="004966B4">
        <w:rPr>
          <w:lang w:val="ru-RU"/>
        </w:rPr>
        <w:t>отдельны</w:t>
      </w:r>
      <w:r w:rsidR="009C5872" w:rsidRPr="004966B4">
        <w:rPr>
          <w:lang w:val="ru-RU"/>
        </w:rPr>
        <w:t>е</w:t>
      </w:r>
      <w:r w:rsidRPr="004966B4">
        <w:rPr>
          <w:lang w:val="ru-RU"/>
        </w:rPr>
        <w:t xml:space="preserve"> оценочны</w:t>
      </w:r>
      <w:r w:rsidR="009C5872" w:rsidRPr="004966B4">
        <w:rPr>
          <w:lang w:val="ru-RU"/>
        </w:rPr>
        <w:t>е</w:t>
      </w:r>
      <w:r w:rsidRPr="004966B4">
        <w:rPr>
          <w:lang w:val="ru-RU"/>
        </w:rPr>
        <w:t xml:space="preserve"> мероприяти</w:t>
      </w:r>
      <w:r w:rsidR="009C5872" w:rsidRPr="004966B4">
        <w:rPr>
          <w:lang w:val="ru-RU"/>
        </w:rPr>
        <w:t xml:space="preserve">я, </w:t>
      </w:r>
      <w:r w:rsidRPr="004966B4">
        <w:rPr>
          <w:lang w:val="ru-RU"/>
        </w:rPr>
        <w:t>знани</w:t>
      </w:r>
      <w:r w:rsidR="009C5872" w:rsidRPr="004966B4">
        <w:rPr>
          <w:lang w:val="ru-RU"/>
        </w:rPr>
        <w:t>й</w:t>
      </w:r>
      <w:r w:rsidRPr="004966B4">
        <w:rPr>
          <w:lang w:val="ru-RU"/>
        </w:rPr>
        <w:t>, достаточны</w:t>
      </w:r>
      <w:r w:rsidR="009C5872" w:rsidRPr="004966B4">
        <w:rPr>
          <w:lang w:val="ru-RU"/>
        </w:rPr>
        <w:t>х</w:t>
      </w:r>
      <w:r w:rsidRPr="004966B4">
        <w:rPr>
          <w:lang w:val="ru-RU"/>
        </w:rPr>
        <w:t xml:space="preserve"> для понимания того, что они оценивают? Например:</w:t>
      </w:r>
    </w:p>
    <w:p w:rsidR="009C5872" w:rsidRPr="004966B4" w:rsidRDefault="007612F5" w:rsidP="009C5872">
      <w:pPr>
        <w:pStyle w:val="a"/>
        <w:numPr>
          <w:ilvl w:val="0"/>
          <w:numId w:val="3"/>
        </w:numPr>
        <w:tabs>
          <w:tab w:val="clear" w:pos="360"/>
          <w:tab w:val="num" w:pos="1080"/>
        </w:tabs>
        <w:ind w:left="720" w:firstLine="0"/>
        <w:jc w:val="both"/>
        <w:rPr>
          <w:u w:val="single"/>
          <w:lang w:val="ru-RU"/>
        </w:rPr>
      </w:pPr>
      <w:r w:rsidRPr="004966B4">
        <w:rPr>
          <w:lang w:val="ru-RU"/>
        </w:rPr>
        <w:t xml:space="preserve">Уровень компетентности, требующийся для проведения текущих и отдельных оценочных мероприятий, указан в должностных регламентах. </w:t>
      </w:r>
    </w:p>
    <w:p w:rsidR="007612F5" w:rsidRPr="004966B4" w:rsidRDefault="007612F5" w:rsidP="009C5872">
      <w:pPr>
        <w:pStyle w:val="a"/>
        <w:numPr>
          <w:ilvl w:val="0"/>
          <w:numId w:val="3"/>
        </w:numPr>
        <w:tabs>
          <w:tab w:val="clear" w:pos="360"/>
          <w:tab w:val="num" w:pos="1080"/>
        </w:tabs>
        <w:ind w:left="720" w:firstLine="0"/>
        <w:jc w:val="both"/>
        <w:rPr>
          <w:u w:val="single"/>
          <w:lang w:val="ru-RU"/>
        </w:rPr>
      </w:pPr>
      <w:r w:rsidRPr="004966B4">
        <w:rPr>
          <w:lang w:val="ru-RU"/>
        </w:rPr>
        <w:t xml:space="preserve">Все члены персонала проходят базовое обучение по вопросам текущих оценок внутреннего контроля.  </w:t>
      </w:r>
    </w:p>
    <w:p w:rsidR="00B95D0F" w:rsidRPr="004966B4" w:rsidRDefault="006461D0" w:rsidP="007612F5">
      <w:pPr>
        <w:pStyle w:val="a"/>
        <w:numPr>
          <w:ilvl w:val="0"/>
          <w:numId w:val="3"/>
        </w:numPr>
        <w:tabs>
          <w:tab w:val="clear" w:pos="360"/>
          <w:tab w:val="num" w:pos="1080"/>
        </w:tabs>
        <w:ind w:left="720" w:firstLine="0"/>
        <w:jc w:val="both"/>
        <w:rPr>
          <w:u w:val="single"/>
          <w:lang w:val="ru-RU"/>
        </w:rPr>
      </w:pPr>
      <w:r w:rsidRPr="004966B4">
        <w:rPr>
          <w:lang w:val="ru-RU"/>
        </w:rPr>
        <w:t>Все сотрудники службы ВА должны сда</w:t>
      </w:r>
      <w:r w:rsidR="007612F5" w:rsidRPr="004966B4">
        <w:rPr>
          <w:lang w:val="ru-RU"/>
        </w:rPr>
        <w:t>вать</w:t>
      </w:r>
      <w:r w:rsidRPr="004966B4">
        <w:rPr>
          <w:lang w:val="ru-RU"/>
        </w:rPr>
        <w:t xml:space="preserve"> экзамены</w:t>
      </w:r>
      <w:r w:rsidR="00B95D0F" w:rsidRPr="004966B4">
        <w:rPr>
          <w:lang w:val="ru-RU"/>
        </w:rPr>
        <w:t xml:space="preserve"> для </w:t>
      </w:r>
      <w:r w:rsidRPr="004966B4">
        <w:rPr>
          <w:lang w:val="ru-RU"/>
        </w:rPr>
        <w:t>подтвержд</w:t>
      </w:r>
      <w:r w:rsidR="00B95D0F" w:rsidRPr="004966B4">
        <w:rPr>
          <w:lang w:val="ru-RU"/>
        </w:rPr>
        <w:t>ения</w:t>
      </w:r>
      <w:r w:rsidRPr="004966B4">
        <w:rPr>
          <w:lang w:val="ru-RU"/>
        </w:rPr>
        <w:t xml:space="preserve"> </w:t>
      </w:r>
      <w:r w:rsidR="00B95D0F" w:rsidRPr="004966B4">
        <w:rPr>
          <w:lang w:val="ru-RU"/>
        </w:rPr>
        <w:t>соответствующего уровня компетентности</w:t>
      </w:r>
      <w:r w:rsidRPr="004966B4">
        <w:rPr>
          <w:lang w:val="ru-RU"/>
        </w:rPr>
        <w:t>.</w:t>
      </w:r>
    </w:p>
    <w:p w:rsidR="006461D0" w:rsidRPr="004966B4" w:rsidRDefault="00B95D0F" w:rsidP="007612F5">
      <w:pPr>
        <w:pStyle w:val="a"/>
        <w:numPr>
          <w:ilvl w:val="0"/>
          <w:numId w:val="3"/>
        </w:numPr>
        <w:tabs>
          <w:tab w:val="clear" w:pos="360"/>
          <w:tab w:val="num" w:pos="1080"/>
        </w:tabs>
        <w:ind w:left="720" w:firstLine="0"/>
        <w:jc w:val="both"/>
        <w:rPr>
          <w:u w:val="single"/>
          <w:lang w:val="ru-RU"/>
        </w:rPr>
      </w:pPr>
      <w:r w:rsidRPr="004966B4">
        <w:rPr>
          <w:lang w:val="ru-RU"/>
        </w:rPr>
        <w:t xml:space="preserve">Отдельные члены персонала </w:t>
      </w:r>
      <w:r w:rsidR="0099159E" w:rsidRPr="004966B4">
        <w:rPr>
          <w:lang w:val="ru-RU"/>
        </w:rPr>
        <w:t xml:space="preserve">проходят дополнительное обучение для ознакомления с </w:t>
      </w:r>
      <w:r w:rsidR="0088346E" w:rsidRPr="004966B4">
        <w:rPr>
          <w:lang w:val="ru-RU"/>
        </w:rPr>
        <w:t>передовой практикой</w:t>
      </w:r>
      <w:r w:rsidR="0099159E" w:rsidRPr="004966B4">
        <w:rPr>
          <w:lang w:val="ru-RU"/>
        </w:rPr>
        <w:t xml:space="preserve"> проведения отдельных оценочных мероприятий. </w:t>
      </w:r>
      <w:r w:rsidR="006461D0" w:rsidRPr="004966B4">
        <w:rPr>
          <w:lang w:val="ru-RU"/>
        </w:rPr>
        <w:t xml:space="preserve">  </w:t>
      </w:r>
    </w:p>
    <w:p w:rsidR="006461D0" w:rsidRPr="004966B4" w:rsidRDefault="006461D0" w:rsidP="006461D0">
      <w:pPr>
        <w:pStyle w:val="numberedparas"/>
        <w:numPr>
          <w:ilvl w:val="0"/>
          <w:numId w:val="1"/>
        </w:numPr>
        <w:rPr>
          <w:lang w:val="ru-RU"/>
        </w:rPr>
      </w:pPr>
      <w:r w:rsidRPr="004966B4">
        <w:rPr>
          <w:lang w:val="ru-RU"/>
        </w:rPr>
        <w:t xml:space="preserve">Встроены ли </w:t>
      </w:r>
      <w:r w:rsidR="0088346E" w:rsidRPr="004966B4">
        <w:rPr>
          <w:lang w:val="ru-RU"/>
        </w:rPr>
        <w:t>текущие</w:t>
      </w:r>
      <w:r w:rsidRPr="004966B4">
        <w:rPr>
          <w:lang w:val="ru-RU"/>
        </w:rPr>
        <w:t xml:space="preserve"> оценочные мероприятия в </w:t>
      </w:r>
      <w:r w:rsidR="00CF1520" w:rsidRPr="004966B4">
        <w:rPr>
          <w:lang w:val="ru-RU"/>
        </w:rPr>
        <w:t>бизнес-</w:t>
      </w:r>
      <w:r w:rsidRPr="004966B4">
        <w:rPr>
          <w:lang w:val="ru-RU"/>
        </w:rPr>
        <w:t xml:space="preserve">процессы и </w:t>
      </w:r>
      <w:r w:rsidR="00CF1520" w:rsidRPr="004966B4">
        <w:rPr>
          <w:lang w:val="ru-RU"/>
        </w:rPr>
        <w:t xml:space="preserve">корректируются ли они с учетом </w:t>
      </w:r>
      <w:r w:rsidRPr="004966B4">
        <w:rPr>
          <w:lang w:val="ru-RU"/>
        </w:rPr>
        <w:t>меняющи</w:t>
      </w:r>
      <w:r w:rsidR="00CF1520" w:rsidRPr="004966B4">
        <w:rPr>
          <w:lang w:val="ru-RU"/>
        </w:rPr>
        <w:t>х</w:t>
      </w:r>
      <w:r w:rsidRPr="004966B4">
        <w:rPr>
          <w:lang w:val="ru-RU"/>
        </w:rPr>
        <w:t>ся услови</w:t>
      </w:r>
      <w:r w:rsidR="00CF1520" w:rsidRPr="004966B4">
        <w:rPr>
          <w:lang w:val="ru-RU"/>
        </w:rPr>
        <w:t>й</w:t>
      </w:r>
      <w:r w:rsidRPr="004966B4">
        <w:rPr>
          <w:lang w:val="ru-RU"/>
        </w:rPr>
        <w:t>? Например:</w:t>
      </w:r>
    </w:p>
    <w:p w:rsidR="005326C2" w:rsidRPr="004966B4" w:rsidRDefault="005326C2" w:rsidP="005326C2">
      <w:pPr>
        <w:pStyle w:val="a"/>
        <w:numPr>
          <w:ilvl w:val="0"/>
          <w:numId w:val="3"/>
        </w:numPr>
        <w:tabs>
          <w:tab w:val="clear" w:pos="360"/>
          <w:tab w:val="num" w:pos="1080"/>
        </w:tabs>
        <w:ind w:left="720" w:firstLine="0"/>
        <w:jc w:val="both"/>
        <w:rPr>
          <w:u w:val="single"/>
          <w:lang w:val="ru-RU"/>
        </w:rPr>
      </w:pPr>
      <w:r w:rsidRPr="004966B4">
        <w:rPr>
          <w:lang w:val="ru-RU"/>
        </w:rPr>
        <w:t xml:space="preserve">Менеджеры на первой линии защиты </w:t>
      </w:r>
      <w:r w:rsidR="002F668A" w:rsidRPr="004966B4">
        <w:rPr>
          <w:lang w:val="ru-RU"/>
        </w:rPr>
        <w:t xml:space="preserve">проводят </w:t>
      </w:r>
      <w:r w:rsidRPr="004966B4">
        <w:rPr>
          <w:lang w:val="ru-RU"/>
        </w:rPr>
        <w:t>пересм</w:t>
      </w:r>
      <w:r w:rsidR="002F668A" w:rsidRPr="004966B4">
        <w:rPr>
          <w:lang w:val="ru-RU"/>
        </w:rPr>
        <w:t>отр</w:t>
      </w:r>
      <w:r w:rsidRPr="004966B4">
        <w:rPr>
          <w:lang w:val="ru-RU"/>
        </w:rPr>
        <w:t xml:space="preserve"> процесс</w:t>
      </w:r>
      <w:r w:rsidR="002F668A" w:rsidRPr="004966B4">
        <w:rPr>
          <w:lang w:val="ru-RU"/>
        </w:rPr>
        <w:t>ов</w:t>
      </w:r>
      <w:r w:rsidRPr="004966B4">
        <w:rPr>
          <w:lang w:val="ru-RU"/>
        </w:rPr>
        <w:t xml:space="preserve"> по результатам проведения ими контрольных мероприятий.</w:t>
      </w:r>
    </w:p>
    <w:p w:rsidR="006461D0" w:rsidRPr="004966B4" w:rsidRDefault="005326C2" w:rsidP="005326C2">
      <w:pPr>
        <w:pStyle w:val="a"/>
        <w:numPr>
          <w:ilvl w:val="0"/>
          <w:numId w:val="3"/>
        </w:numPr>
        <w:tabs>
          <w:tab w:val="clear" w:pos="360"/>
          <w:tab w:val="num" w:pos="1080"/>
        </w:tabs>
        <w:ind w:left="720" w:firstLine="0"/>
        <w:jc w:val="both"/>
        <w:rPr>
          <w:u w:val="single"/>
          <w:lang w:val="ru-RU"/>
        </w:rPr>
      </w:pPr>
      <w:r w:rsidRPr="004966B4">
        <w:rPr>
          <w:lang w:val="ru-RU"/>
        </w:rPr>
        <w:t>Н</w:t>
      </w:r>
      <w:r w:rsidR="006461D0" w:rsidRPr="004966B4">
        <w:rPr>
          <w:lang w:val="ru-RU"/>
        </w:rPr>
        <w:t>а</w:t>
      </w:r>
      <w:r w:rsidRPr="004966B4">
        <w:rPr>
          <w:lang w:val="ru-RU"/>
        </w:rPr>
        <w:t xml:space="preserve"> </w:t>
      </w:r>
      <w:r w:rsidR="006461D0" w:rsidRPr="004966B4">
        <w:rPr>
          <w:lang w:val="ru-RU"/>
        </w:rPr>
        <w:t>второй линии</w:t>
      </w:r>
      <w:r w:rsidRPr="004966B4">
        <w:rPr>
          <w:lang w:val="ru-RU"/>
        </w:rPr>
        <w:t xml:space="preserve"> защиты анализ рисков проводится ежегодно, кроме случаев когда в структурных </w:t>
      </w:r>
      <w:r w:rsidR="006461D0" w:rsidRPr="004966B4">
        <w:rPr>
          <w:lang w:val="ru-RU"/>
        </w:rPr>
        <w:t xml:space="preserve">подразделениях происходят частые смены </w:t>
      </w:r>
      <w:r w:rsidR="002E57C6" w:rsidRPr="004966B4">
        <w:rPr>
          <w:lang w:val="ru-RU"/>
        </w:rPr>
        <w:t>менеджмента</w:t>
      </w:r>
      <w:r w:rsidR="006461D0" w:rsidRPr="004966B4">
        <w:rPr>
          <w:lang w:val="ru-RU"/>
        </w:rPr>
        <w:t xml:space="preserve"> или методов ведения </w:t>
      </w:r>
      <w:r w:rsidRPr="004966B4">
        <w:rPr>
          <w:lang w:val="ru-RU"/>
        </w:rPr>
        <w:t>операций</w:t>
      </w:r>
      <w:r w:rsidR="006461D0" w:rsidRPr="004966B4">
        <w:rPr>
          <w:lang w:val="ru-RU"/>
        </w:rPr>
        <w:t>.</w:t>
      </w:r>
    </w:p>
    <w:p w:rsidR="005326C2" w:rsidRPr="004966B4" w:rsidRDefault="005326C2" w:rsidP="005326C2">
      <w:pPr>
        <w:pStyle w:val="a"/>
        <w:numPr>
          <w:ilvl w:val="0"/>
          <w:numId w:val="3"/>
        </w:numPr>
        <w:tabs>
          <w:tab w:val="clear" w:pos="360"/>
          <w:tab w:val="num" w:pos="1080"/>
        </w:tabs>
        <w:ind w:left="720" w:firstLine="0"/>
        <w:jc w:val="both"/>
        <w:rPr>
          <w:u w:val="single"/>
          <w:lang w:val="ru-RU"/>
        </w:rPr>
      </w:pPr>
      <w:r w:rsidRPr="004966B4">
        <w:rPr>
          <w:lang w:val="ru-RU"/>
        </w:rPr>
        <w:t xml:space="preserve">В стратегических и годовых планах внутреннего аудита </w:t>
      </w:r>
      <w:r w:rsidR="002F668A" w:rsidRPr="004966B4">
        <w:rPr>
          <w:lang w:val="ru-RU"/>
        </w:rPr>
        <w:t xml:space="preserve">корректируются сроки проверки бизнес-процессов с учетом результатов их рассмотрения </w:t>
      </w:r>
      <w:r w:rsidR="002E57C6" w:rsidRPr="004966B4">
        <w:rPr>
          <w:lang w:val="ru-RU"/>
        </w:rPr>
        <w:t>менеджментом</w:t>
      </w:r>
      <w:r w:rsidR="002F668A" w:rsidRPr="004966B4">
        <w:rPr>
          <w:lang w:val="ru-RU"/>
        </w:rPr>
        <w:t>.</w:t>
      </w:r>
    </w:p>
    <w:p w:rsidR="006461D0" w:rsidRPr="004966B4" w:rsidRDefault="00495533" w:rsidP="006461D0">
      <w:pPr>
        <w:pStyle w:val="numberedparas"/>
        <w:numPr>
          <w:ilvl w:val="0"/>
          <w:numId w:val="1"/>
        </w:numPr>
        <w:rPr>
          <w:lang w:val="ru-RU"/>
        </w:rPr>
      </w:pPr>
      <w:r w:rsidRPr="004966B4">
        <w:rPr>
          <w:lang w:val="ru-RU"/>
        </w:rPr>
        <w:t>Корректирует</w:t>
      </w:r>
      <w:r w:rsidR="006461D0" w:rsidRPr="004966B4">
        <w:rPr>
          <w:lang w:val="ru-RU"/>
        </w:rPr>
        <w:t xml:space="preserve"> ли </w:t>
      </w:r>
      <w:r w:rsidR="003707A5" w:rsidRPr="004966B4">
        <w:rPr>
          <w:lang w:val="ru-RU"/>
        </w:rPr>
        <w:t>менеджмент</w:t>
      </w:r>
      <w:r w:rsidR="006461D0" w:rsidRPr="004966B4">
        <w:rPr>
          <w:lang w:val="ru-RU"/>
        </w:rPr>
        <w:t xml:space="preserve"> масштаб и периодичность отдельных оценок в зависимости от риска? Например:</w:t>
      </w:r>
    </w:p>
    <w:p w:rsidR="00CF33F3" w:rsidRPr="004966B4" w:rsidRDefault="003707A5" w:rsidP="006461D0">
      <w:pPr>
        <w:pStyle w:val="a"/>
        <w:numPr>
          <w:ilvl w:val="0"/>
          <w:numId w:val="3"/>
        </w:numPr>
        <w:tabs>
          <w:tab w:val="clear" w:pos="360"/>
          <w:tab w:val="num" w:pos="1080"/>
        </w:tabs>
        <w:ind w:left="720" w:firstLine="0"/>
        <w:jc w:val="both"/>
        <w:rPr>
          <w:u w:val="single"/>
          <w:lang w:val="ru-RU"/>
        </w:rPr>
      </w:pPr>
      <w:r w:rsidRPr="004966B4">
        <w:rPr>
          <w:lang w:val="ru-RU"/>
        </w:rPr>
        <w:t>Менеджмент</w:t>
      </w:r>
      <w:r w:rsidR="002F668A" w:rsidRPr="004966B4">
        <w:rPr>
          <w:lang w:val="ru-RU"/>
        </w:rPr>
        <w:t xml:space="preserve"> </w:t>
      </w:r>
      <w:r w:rsidR="00495533" w:rsidRPr="004966B4">
        <w:rPr>
          <w:lang w:val="ru-RU"/>
        </w:rPr>
        <w:t>корректирует</w:t>
      </w:r>
      <w:r w:rsidR="002F668A" w:rsidRPr="004966B4">
        <w:rPr>
          <w:lang w:val="ru-RU"/>
        </w:rPr>
        <w:t xml:space="preserve"> масштаб отдельных оценочных мероприятий в зависимости от </w:t>
      </w:r>
      <w:r w:rsidR="00CF33F3" w:rsidRPr="004966B4">
        <w:rPr>
          <w:lang w:val="ru-RU"/>
        </w:rPr>
        <w:t>объема</w:t>
      </w:r>
      <w:r w:rsidR="002F668A" w:rsidRPr="004966B4">
        <w:rPr>
          <w:lang w:val="ru-RU"/>
        </w:rPr>
        <w:t xml:space="preserve"> предыдущей оценки</w:t>
      </w:r>
      <w:r w:rsidR="00CF33F3" w:rsidRPr="004966B4">
        <w:rPr>
          <w:lang w:val="ru-RU"/>
        </w:rPr>
        <w:t xml:space="preserve"> и прошедшего после нее времени.</w:t>
      </w:r>
    </w:p>
    <w:p w:rsidR="006461D0" w:rsidRPr="004966B4" w:rsidRDefault="006461D0" w:rsidP="006461D0">
      <w:pPr>
        <w:pStyle w:val="a"/>
        <w:numPr>
          <w:ilvl w:val="0"/>
          <w:numId w:val="3"/>
        </w:numPr>
        <w:tabs>
          <w:tab w:val="clear" w:pos="360"/>
          <w:tab w:val="num" w:pos="1080"/>
        </w:tabs>
        <w:ind w:left="720" w:firstLine="0"/>
        <w:jc w:val="both"/>
        <w:rPr>
          <w:u w:val="single"/>
          <w:lang w:val="ru-RU"/>
        </w:rPr>
      </w:pPr>
      <w:r w:rsidRPr="004966B4">
        <w:rPr>
          <w:lang w:val="ru-RU"/>
        </w:rPr>
        <w:t xml:space="preserve">В реестре рисков организации </w:t>
      </w:r>
      <w:r w:rsidR="00CF33F3" w:rsidRPr="004966B4">
        <w:rPr>
          <w:lang w:val="ru-RU"/>
        </w:rPr>
        <w:t xml:space="preserve">идентифицирован высокий </w:t>
      </w:r>
      <w:r w:rsidRPr="004966B4">
        <w:rPr>
          <w:lang w:val="ru-RU"/>
        </w:rPr>
        <w:t>риск</w:t>
      </w:r>
      <w:r w:rsidR="00CF33F3" w:rsidRPr="004966B4">
        <w:rPr>
          <w:lang w:val="ru-RU"/>
        </w:rPr>
        <w:t xml:space="preserve"> для деятельности организации и зафиксировано время </w:t>
      </w:r>
      <w:r w:rsidRPr="004966B4">
        <w:rPr>
          <w:lang w:val="ru-RU"/>
        </w:rPr>
        <w:t xml:space="preserve">последнего </w:t>
      </w:r>
      <w:r w:rsidR="00CF33F3" w:rsidRPr="004966B4">
        <w:rPr>
          <w:lang w:val="ru-RU"/>
        </w:rPr>
        <w:t>рассмотрения</w:t>
      </w:r>
      <w:r w:rsidRPr="004966B4">
        <w:rPr>
          <w:lang w:val="ru-RU"/>
        </w:rPr>
        <w:t xml:space="preserve"> соответствующих </w:t>
      </w:r>
      <w:r w:rsidR="00CF33F3" w:rsidRPr="004966B4">
        <w:rPr>
          <w:lang w:val="ru-RU"/>
        </w:rPr>
        <w:t>мер</w:t>
      </w:r>
      <w:r w:rsidRPr="004966B4">
        <w:rPr>
          <w:lang w:val="ru-RU"/>
        </w:rPr>
        <w:t xml:space="preserve"> и процессов.</w:t>
      </w:r>
    </w:p>
    <w:p w:rsidR="00CF33F3" w:rsidRPr="004966B4" w:rsidRDefault="00CF33F3" w:rsidP="006461D0">
      <w:pPr>
        <w:pStyle w:val="a"/>
        <w:numPr>
          <w:ilvl w:val="0"/>
          <w:numId w:val="3"/>
        </w:numPr>
        <w:tabs>
          <w:tab w:val="clear" w:pos="360"/>
          <w:tab w:val="num" w:pos="1080"/>
        </w:tabs>
        <w:ind w:left="720" w:firstLine="0"/>
        <w:jc w:val="both"/>
        <w:rPr>
          <w:u w:val="single"/>
          <w:lang w:val="ru-RU"/>
        </w:rPr>
      </w:pPr>
      <w:r w:rsidRPr="004966B4">
        <w:rPr>
          <w:lang w:val="ru-RU"/>
        </w:rPr>
        <w:t>Стратегический и годовой планы проведения внутреннего аудита формируются на основе оценки рисков.</w:t>
      </w:r>
    </w:p>
    <w:p w:rsidR="006461D0" w:rsidRPr="004966B4" w:rsidRDefault="006461D0" w:rsidP="006461D0">
      <w:pPr>
        <w:pStyle w:val="numberedparas"/>
        <w:numPr>
          <w:ilvl w:val="0"/>
          <w:numId w:val="1"/>
        </w:numPr>
        <w:rPr>
          <w:lang w:val="ru-RU"/>
        </w:rPr>
      </w:pPr>
      <w:r w:rsidRPr="004966B4">
        <w:rPr>
          <w:lang w:val="ru-RU"/>
        </w:rPr>
        <w:lastRenderedPageBreak/>
        <w:t xml:space="preserve">Отдельные оценки проводятся по всей системе внутреннего контроля или по одному из </w:t>
      </w:r>
      <w:r w:rsidR="00831CF6" w:rsidRPr="004966B4">
        <w:rPr>
          <w:lang w:val="ru-RU"/>
        </w:rPr>
        <w:t xml:space="preserve">ее </w:t>
      </w:r>
      <w:r w:rsidRPr="004966B4">
        <w:rPr>
          <w:lang w:val="ru-RU"/>
        </w:rPr>
        <w:t>пяти основных компонентов? Например:</w:t>
      </w:r>
    </w:p>
    <w:p w:rsidR="00831CF6" w:rsidRPr="004966B4" w:rsidRDefault="00831CF6" w:rsidP="00831CF6">
      <w:pPr>
        <w:pStyle w:val="a"/>
        <w:numPr>
          <w:ilvl w:val="0"/>
          <w:numId w:val="3"/>
        </w:numPr>
        <w:tabs>
          <w:tab w:val="clear" w:pos="360"/>
          <w:tab w:val="num" w:pos="1080"/>
        </w:tabs>
        <w:ind w:left="720" w:firstLine="0"/>
        <w:jc w:val="both"/>
        <w:rPr>
          <w:u w:val="single"/>
          <w:lang w:val="ru-RU"/>
        </w:rPr>
      </w:pPr>
      <w:r w:rsidRPr="004966B4">
        <w:rPr>
          <w:lang w:val="ru-RU"/>
        </w:rPr>
        <w:t>Менеджмент пересматривает компоненты системы внутреннего контроля на циклической основе.</w:t>
      </w:r>
    </w:p>
    <w:p w:rsidR="006461D0" w:rsidRPr="004966B4" w:rsidRDefault="00831CF6" w:rsidP="00831CF6">
      <w:pPr>
        <w:pStyle w:val="a"/>
        <w:numPr>
          <w:ilvl w:val="0"/>
          <w:numId w:val="3"/>
        </w:numPr>
        <w:tabs>
          <w:tab w:val="clear" w:pos="360"/>
          <w:tab w:val="num" w:pos="1080"/>
        </w:tabs>
        <w:ind w:left="720" w:firstLine="0"/>
        <w:jc w:val="both"/>
        <w:rPr>
          <w:u w:val="single"/>
          <w:lang w:val="ru-RU"/>
        </w:rPr>
      </w:pPr>
      <w:r w:rsidRPr="004966B4">
        <w:rPr>
          <w:lang w:val="ru-RU"/>
        </w:rPr>
        <w:t xml:space="preserve">Отдел </w:t>
      </w:r>
      <w:r w:rsidR="006461D0" w:rsidRPr="004966B4">
        <w:rPr>
          <w:lang w:val="ru-RU"/>
        </w:rPr>
        <w:t xml:space="preserve">ВА ежегодно </w:t>
      </w:r>
      <w:r w:rsidRPr="004966B4">
        <w:rPr>
          <w:lang w:val="ru-RU"/>
        </w:rPr>
        <w:t xml:space="preserve">готовит </w:t>
      </w:r>
      <w:r w:rsidR="006461D0" w:rsidRPr="004966B4">
        <w:rPr>
          <w:lang w:val="ru-RU"/>
        </w:rPr>
        <w:t xml:space="preserve">оценку </w:t>
      </w:r>
      <w:r w:rsidRPr="004966B4">
        <w:rPr>
          <w:lang w:val="ru-RU"/>
        </w:rPr>
        <w:t xml:space="preserve">эффективности </w:t>
      </w:r>
      <w:r w:rsidR="006461D0" w:rsidRPr="004966B4">
        <w:rPr>
          <w:lang w:val="ru-RU"/>
        </w:rPr>
        <w:t>системы внутреннего контроля и каждого ее компонента на основ</w:t>
      </w:r>
      <w:r w:rsidRPr="004966B4">
        <w:rPr>
          <w:lang w:val="ru-RU"/>
        </w:rPr>
        <w:t xml:space="preserve">е проверок, </w:t>
      </w:r>
      <w:r w:rsidR="006461D0" w:rsidRPr="004966B4">
        <w:rPr>
          <w:lang w:val="ru-RU"/>
        </w:rPr>
        <w:t xml:space="preserve">проведенных в течение года. </w:t>
      </w:r>
    </w:p>
    <w:p w:rsidR="00A1789F" w:rsidRPr="004966B4" w:rsidRDefault="00A1789F" w:rsidP="00831CF6">
      <w:pPr>
        <w:pStyle w:val="a"/>
        <w:numPr>
          <w:ilvl w:val="0"/>
          <w:numId w:val="3"/>
        </w:numPr>
        <w:tabs>
          <w:tab w:val="clear" w:pos="360"/>
          <w:tab w:val="num" w:pos="1080"/>
        </w:tabs>
        <w:ind w:left="720" w:firstLine="0"/>
        <w:jc w:val="both"/>
        <w:rPr>
          <w:u w:val="single"/>
          <w:lang w:val="ru-RU"/>
        </w:rPr>
      </w:pPr>
      <w:r w:rsidRPr="004966B4">
        <w:rPr>
          <w:lang w:val="ru-RU"/>
        </w:rPr>
        <w:t xml:space="preserve">Ежегодно готовится отчет о достижении уверенности на основе подтверждения эффективности внутреннего контроля отдельными менеджерами.  </w:t>
      </w:r>
    </w:p>
    <w:p w:rsidR="006461D0" w:rsidRPr="004966B4" w:rsidRDefault="006461D0" w:rsidP="006461D0">
      <w:pPr>
        <w:pStyle w:val="numberedparas"/>
        <w:numPr>
          <w:ilvl w:val="0"/>
          <w:numId w:val="0"/>
        </w:numPr>
        <w:ind w:left="567"/>
        <w:rPr>
          <w:u w:val="single"/>
          <w:lang w:val="ru-RU"/>
        </w:rPr>
      </w:pPr>
    </w:p>
    <w:p w:rsidR="006461D0" w:rsidRPr="004966B4" w:rsidRDefault="006461D0" w:rsidP="006461D0">
      <w:pPr>
        <w:spacing w:before="200" w:after="200" w:line="276" w:lineRule="auto"/>
        <w:rPr>
          <w:rFonts w:asciiTheme="minorHAnsi" w:eastAsiaTheme="minorEastAsia" w:hAnsiTheme="minorHAnsi" w:cstheme="minorBidi"/>
          <w:caps/>
          <w:spacing w:val="15"/>
          <w:sz w:val="22"/>
          <w:szCs w:val="22"/>
          <w:lang w:val="ru-RU"/>
        </w:rPr>
      </w:pPr>
      <w:r w:rsidRPr="004966B4">
        <w:rPr>
          <w:lang w:val="ru-RU"/>
        </w:rPr>
        <w:br w:type="page"/>
      </w:r>
    </w:p>
    <w:p w:rsidR="006461D0" w:rsidRPr="004966B4" w:rsidRDefault="006461D0" w:rsidP="006461D0">
      <w:pPr>
        <w:pStyle w:val="2"/>
        <w:rPr>
          <w:lang w:val="ru-RU"/>
        </w:rPr>
      </w:pPr>
      <w:bookmarkStart w:id="103" w:name="_Toc1472260"/>
      <w:r w:rsidRPr="004966B4">
        <w:rPr>
          <w:lang w:val="ru-RU"/>
        </w:rPr>
        <w:lastRenderedPageBreak/>
        <w:t>принцип 17</w:t>
      </w:r>
      <w:r w:rsidRPr="004966B4">
        <w:rPr>
          <w:rFonts w:ascii="Palatino Linotype" w:hAnsi="Palatino Linotype" w:cs="Palatino Linotype"/>
          <w:lang w:val="ru-RU"/>
        </w:rPr>
        <w:t>‐</w:t>
      </w:r>
      <w:r w:rsidRPr="004966B4">
        <w:rPr>
          <w:lang w:val="ru-RU"/>
        </w:rPr>
        <w:t xml:space="preserve"> Организация выявляет и оценивает недостатки системы внутреннего контроля и своевременно доводит информацию о них сторон</w:t>
      </w:r>
      <w:r w:rsidR="00A4365E" w:rsidRPr="004966B4">
        <w:rPr>
          <w:lang w:val="ru-RU"/>
        </w:rPr>
        <w:t>АМ</w:t>
      </w:r>
      <w:r w:rsidRPr="004966B4">
        <w:rPr>
          <w:lang w:val="ru-RU"/>
        </w:rPr>
        <w:t>, ответственны</w:t>
      </w:r>
      <w:r w:rsidR="00A4365E" w:rsidRPr="004966B4">
        <w:rPr>
          <w:lang w:val="ru-RU"/>
        </w:rPr>
        <w:t>М</w:t>
      </w:r>
      <w:r w:rsidRPr="004966B4">
        <w:rPr>
          <w:lang w:val="ru-RU"/>
        </w:rPr>
        <w:t xml:space="preserve"> за принятие мер по устранению таких недостатков, в</w:t>
      </w:r>
      <w:r w:rsidR="00A4365E" w:rsidRPr="004966B4">
        <w:rPr>
          <w:lang w:val="ru-RU"/>
        </w:rPr>
        <w:t xml:space="preserve">КЛЮЧАЯ ВЫСШИЙ МЕНЕДЖМЕНТ </w:t>
      </w:r>
      <w:r w:rsidRPr="004966B4">
        <w:rPr>
          <w:lang w:val="ru-RU"/>
        </w:rPr>
        <w:t xml:space="preserve">и </w:t>
      </w:r>
      <w:r w:rsidR="002E57C6" w:rsidRPr="004966B4">
        <w:rPr>
          <w:lang w:val="ru-RU"/>
        </w:rPr>
        <w:t>руководящие</w:t>
      </w:r>
      <w:r w:rsidRPr="004966B4">
        <w:rPr>
          <w:lang w:val="ru-RU"/>
        </w:rPr>
        <w:t xml:space="preserve"> орган</w:t>
      </w:r>
      <w:r w:rsidR="00A4365E" w:rsidRPr="004966B4">
        <w:rPr>
          <w:lang w:val="ru-RU"/>
        </w:rPr>
        <w:t>Ы ПО МЕРЕ НЕОБХОДИМОСТИ</w:t>
      </w:r>
      <w:r w:rsidRPr="004966B4">
        <w:rPr>
          <w:lang w:val="ru-RU"/>
        </w:rPr>
        <w:t xml:space="preserve">. </w:t>
      </w:r>
      <w:bookmarkEnd w:id="103"/>
    </w:p>
    <w:p w:rsidR="006461D0" w:rsidRPr="004966B4" w:rsidRDefault="006461D0" w:rsidP="006461D0">
      <w:pPr>
        <w:pStyle w:val="af3"/>
        <w:rPr>
          <w:lang w:val="ru-RU"/>
        </w:rPr>
      </w:pPr>
      <w:r w:rsidRPr="004966B4">
        <w:rPr>
          <w:lang w:val="ru-RU"/>
        </w:rPr>
        <w:t xml:space="preserve">Рисунок </w:t>
      </w:r>
      <w:r w:rsidR="00DD1D4F" w:rsidRPr="004966B4">
        <w:rPr>
          <w:noProof/>
        </w:rPr>
        <w:fldChar w:fldCharType="begin"/>
      </w:r>
      <w:r w:rsidRPr="004966B4">
        <w:rPr>
          <w:noProof/>
          <w:lang w:val="ru-RU"/>
        </w:rPr>
        <w:instrText xml:space="preserve"> </w:instrText>
      </w:r>
      <w:r w:rsidRPr="004966B4">
        <w:rPr>
          <w:noProof/>
        </w:rPr>
        <w:instrText>SEQ</w:instrText>
      </w:r>
      <w:r w:rsidRPr="004966B4">
        <w:rPr>
          <w:noProof/>
          <w:lang w:val="ru-RU"/>
        </w:rPr>
        <w:instrText xml:space="preserve"> </w:instrText>
      </w:r>
      <w:r w:rsidRPr="004966B4">
        <w:rPr>
          <w:noProof/>
        </w:rPr>
        <w:instrText>Figure</w:instrText>
      </w:r>
      <w:r w:rsidRPr="004966B4">
        <w:rPr>
          <w:noProof/>
          <w:lang w:val="ru-RU"/>
        </w:rPr>
        <w:instrText xml:space="preserve"> \* </w:instrText>
      </w:r>
      <w:r w:rsidRPr="004966B4">
        <w:rPr>
          <w:noProof/>
        </w:rPr>
        <w:instrText>ARABIC</w:instrText>
      </w:r>
      <w:r w:rsidRPr="004966B4">
        <w:rPr>
          <w:noProof/>
          <w:lang w:val="ru-RU"/>
        </w:rPr>
        <w:instrText xml:space="preserve"> </w:instrText>
      </w:r>
      <w:r w:rsidR="00DD1D4F" w:rsidRPr="004966B4">
        <w:rPr>
          <w:noProof/>
        </w:rPr>
        <w:fldChar w:fldCharType="separate"/>
      </w:r>
      <w:r w:rsidR="00437F12" w:rsidRPr="004966B4">
        <w:rPr>
          <w:noProof/>
        </w:rPr>
        <w:t>25</w:t>
      </w:r>
      <w:r w:rsidR="00DD1D4F" w:rsidRPr="004966B4">
        <w:rPr>
          <w:noProof/>
        </w:rPr>
        <w:fldChar w:fldCharType="end"/>
      </w:r>
      <w:r w:rsidR="00894C8B" w:rsidRPr="004966B4">
        <w:rPr>
          <w:noProof/>
          <w:lang w:val="ru-RU"/>
        </w:rPr>
        <w:t>.</w:t>
      </w:r>
      <w:r w:rsidRPr="004966B4">
        <w:rPr>
          <w:lang w:val="ru-RU"/>
        </w:rPr>
        <w:t xml:space="preserve"> Интерпретация принципа 17</w:t>
      </w:r>
      <w:r w:rsidR="00854E85" w:rsidRPr="004966B4">
        <w:rPr>
          <w:lang w:val="ru-RU"/>
        </w:rPr>
        <w:t>.</w:t>
      </w:r>
    </w:p>
    <w:p w:rsidR="006461D0" w:rsidRPr="004966B4" w:rsidRDefault="00A358C5" w:rsidP="006461D0">
      <w:pPr>
        <w:rPr>
          <w:lang w:val="ru-RU"/>
        </w:rPr>
      </w:pPr>
      <w:r w:rsidRPr="004966B4">
        <w:rPr>
          <w:noProof/>
          <w:lang w:val="ru-RU" w:eastAsia="ru-RU"/>
        </w:rPr>
        <w:drawing>
          <wp:inline distT="0" distB="0" distL="0" distR="0" wp14:anchorId="346CAFBC" wp14:editId="489EA1D4">
            <wp:extent cx="4572396" cy="342929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72396" cy="3429297"/>
                    </a:xfrm>
                    <a:prstGeom prst="rect">
                      <a:avLst/>
                    </a:prstGeom>
                  </pic:spPr>
                </pic:pic>
              </a:graphicData>
            </a:graphic>
          </wp:inline>
        </w:drawing>
      </w:r>
    </w:p>
    <w:p w:rsidR="006461D0" w:rsidRPr="004966B4" w:rsidRDefault="006461D0" w:rsidP="006461D0">
      <w:pPr>
        <w:pStyle w:val="3"/>
        <w:rPr>
          <w:lang w:val="ru-RU"/>
        </w:rPr>
      </w:pPr>
      <w:r w:rsidRPr="004966B4">
        <w:rPr>
          <w:lang w:val="ru-RU"/>
        </w:rPr>
        <w:t>комментарий</w:t>
      </w:r>
    </w:p>
    <w:p w:rsidR="006461D0" w:rsidRPr="004966B4" w:rsidRDefault="006461D0" w:rsidP="006461D0">
      <w:pPr>
        <w:pStyle w:val="numberedparas"/>
        <w:numPr>
          <w:ilvl w:val="0"/>
          <w:numId w:val="1"/>
        </w:numPr>
        <w:rPr>
          <w:lang w:val="ru-RU"/>
        </w:rPr>
      </w:pPr>
      <w:r w:rsidRPr="004966B4">
        <w:rPr>
          <w:lang w:val="ru-RU"/>
        </w:rPr>
        <w:t xml:space="preserve">Сбои в работе системы внутреннего контроля могут обнаружить себя на разных этапах: в ходе мониторинга со стороны </w:t>
      </w:r>
      <w:r w:rsidR="002E57C6" w:rsidRPr="004966B4">
        <w:rPr>
          <w:lang w:val="ru-RU"/>
        </w:rPr>
        <w:t>менеджмента</w:t>
      </w:r>
      <w:r w:rsidRPr="004966B4">
        <w:rPr>
          <w:lang w:val="ru-RU"/>
        </w:rPr>
        <w:t xml:space="preserve"> на первой линии обороны, в ходе надзора на второй линии и </w:t>
      </w:r>
      <w:r w:rsidR="00FE79C6" w:rsidRPr="004966B4">
        <w:rPr>
          <w:lang w:val="ru-RU"/>
        </w:rPr>
        <w:t xml:space="preserve">в процессе </w:t>
      </w:r>
      <w:r w:rsidRPr="004966B4">
        <w:rPr>
          <w:lang w:val="ru-RU"/>
        </w:rPr>
        <w:t>оценочных мероприятий</w:t>
      </w:r>
      <w:r w:rsidR="00FE79C6" w:rsidRPr="004966B4">
        <w:rPr>
          <w:lang w:val="ru-RU"/>
        </w:rPr>
        <w:t>, проводимых службой ВА</w:t>
      </w:r>
      <w:r w:rsidRPr="004966B4">
        <w:rPr>
          <w:lang w:val="ru-RU"/>
        </w:rPr>
        <w:t xml:space="preserve"> на третьей линии обороны.  </w:t>
      </w:r>
      <w:r w:rsidR="00FE79C6" w:rsidRPr="004966B4">
        <w:rPr>
          <w:lang w:val="ru-RU"/>
        </w:rPr>
        <w:t xml:space="preserve">Недостатки </w:t>
      </w:r>
      <w:r w:rsidRPr="004966B4">
        <w:rPr>
          <w:lang w:val="ru-RU"/>
        </w:rPr>
        <w:t xml:space="preserve">также могут обнаружиться в результате ревизий, проводимых внешним аудитором (обычно </w:t>
      </w:r>
      <w:r w:rsidR="00FE79C6" w:rsidRPr="004966B4">
        <w:rPr>
          <w:lang w:val="ru-RU"/>
        </w:rPr>
        <w:t>в</w:t>
      </w:r>
      <w:r w:rsidRPr="004966B4">
        <w:rPr>
          <w:lang w:val="ru-RU"/>
        </w:rPr>
        <w:t xml:space="preserve">ысшим органом </w:t>
      </w:r>
      <w:r w:rsidR="005C4C3F" w:rsidRPr="004966B4">
        <w:rPr>
          <w:lang w:val="ru-RU"/>
        </w:rPr>
        <w:t>аудита</w:t>
      </w:r>
      <w:r w:rsidRPr="004966B4">
        <w:rPr>
          <w:lang w:val="ru-RU"/>
        </w:rPr>
        <w:t xml:space="preserve"> - ВО</w:t>
      </w:r>
      <w:r w:rsidR="005C4C3F" w:rsidRPr="004966B4">
        <w:rPr>
          <w:lang w:val="ru-RU"/>
        </w:rPr>
        <w:t>А</w:t>
      </w:r>
      <w:r w:rsidRPr="004966B4">
        <w:rPr>
          <w:lang w:val="ru-RU"/>
        </w:rPr>
        <w:t>) или финансовой инспекци</w:t>
      </w:r>
      <w:r w:rsidR="00FE79C6" w:rsidRPr="004966B4">
        <w:rPr>
          <w:lang w:val="ru-RU"/>
        </w:rPr>
        <w:t>ей.</w:t>
      </w:r>
      <w:r w:rsidRPr="004966B4">
        <w:rPr>
          <w:rStyle w:val="af6"/>
        </w:rPr>
        <w:footnoteReference w:id="7"/>
      </w:r>
      <w:r w:rsidRPr="004966B4">
        <w:rPr>
          <w:lang w:val="ru-RU"/>
        </w:rPr>
        <w:t xml:space="preserve">  Сбой можно определить как некое условие работы системы внутреннего контроля, достойное внимания.  Он может представлять собой воспринимаемый, потенциальный или фактический недостаток контроля.</w:t>
      </w:r>
    </w:p>
    <w:p w:rsidR="006461D0" w:rsidRPr="004966B4" w:rsidRDefault="006461D0" w:rsidP="006461D0">
      <w:pPr>
        <w:pStyle w:val="numberedparas"/>
        <w:numPr>
          <w:ilvl w:val="0"/>
          <w:numId w:val="1"/>
        </w:numPr>
        <w:rPr>
          <w:lang w:val="ru-RU"/>
        </w:rPr>
      </w:pPr>
      <w:r w:rsidRPr="004966B4">
        <w:rPr>
          <w:lang w:val="ru-RU"/>
        </w:rPr>
        <w:lastRenderedPageBreak/>
        <w:t xml:space="preserve">Поступающие как из внутренних, так и из внешних источников сообщения о сбоях должны передаваться сторонам, ответственным за </w:t>
      </w:r>
      <w:r w:rsidR="00D07FCF" w:rsidRPr="004966B4">
        <w:rPr>
          <w:lang w:val="ru-RU"/>
        </w:rPr>
        <w:t>принятие корректирующих мер</w:t>
      </w:r>
      <w:r w:rsidRPr="004966B4">
        <w:rPr>
          <w:lang w:val="ru-RU"/>
        </w:rPr>
        <w:t xml:space="preserve">, а также </w:t>
      </w:r>
      <w:r w:rsidR="00D07FCF" w:rsidRPr="004966B4">
        <w:rPr>
          <w:lang w:val="ru-RU"/>
        </w:rPr>
        <w:t xml:space="preserve">высшему </w:t>
      </w:r>
      <w:r w:rsidR="00BA4300" w:rsidRPr="004966B4">
        <w:rPr>
          <w:lang w:val="ru-RU"/>
        </w:rPr>
        <w:t>менеджменту</w:t>
      </w:r>
      <w:r w:rsidRPr="004966B4">
        <w:rPr>
          <w:lang w:val="ru-RU"/>
        </w:rPr>
        <w:t xml:space="preserve"> и управляющим органам организации. По всем </w:t>
      </w:r>
      <w:r w:rsidR="00D07FCF" w:rsidRPr="004966B4">
        <w:rPr>
          <w:lang w:val="ru-RU"/>
        </w:rPr>
        <w:t>недостаткам</w:t>
      </w:r>
      <w:r w:rsidRPr="004966B4">
        <w:rPr>
          <w:lang w:val="ru-RU"/>
        </w:rPr>
        <w:t xml:space="preserve"> необходимо вести системный мониторинг и предпринимать надлежащие действия по их устранению. </w:t>
      </w:r>
    </w:p>
    <w:p w:rsidR="006461D0" w:rsidRPr="004966B4" w:rsidRDefault="006461D0" w:rsidP="006461D0">
      <w:pPr>
        <w:pStyle w:val="3"/>
        <w:rPr>
          <w:lang w:val="ru-RU"/>
        </w:rPr>
      </w:pPr>
      <w:bookmarkStart w:id="104" w:name="_Toc1472262"/>
      <w:r w:rsidRPr="004966B4">
        <w:rPr>
          <w:lang w:val="ru-RU"/>
        </w:rPr>
        <w:t xml:space="preserve">критерии оценки </w:t>
      </w:r>
      <w:r w:rsidR="00437F12" w:rsidRPr="004966B4">
        <w:rPr>
          <w:lang w:val="ru-RU"/>
        </w:rPr>
        <w:t xml:space="preserve">РЕЗУЛЬТАТИВНОСТИ </w:t>
      </w:r>
      <w:r w:rsidRPr="004966B4">
        <w:rPr>
          <w:lang w:val="ru-RU"/>
        </w:rPr>
        <w:t>внутреннего контроля:</w:t>
      </w:r>
      <w:bookmarkEnd w:id="104"/>
    </w:p>
    <w:p w:rsidR="006461D0" w:rsidRPr="004966B4" w:rsidRDefault="006461D0" w:rsidP="006461D0">
      <w:pPr>
        <w:pStyle w:val="numberedparas"/>
        <w:numPr>
          <w:ilvl w:val="0"/>
          <w:numId w:val="1"/>
        </w:numPr>
        <w:rPr>
          <w:lang w:val="ru-RU"/>
        </w:rPr>
      </w:pPr>
      <w:r w:rsidRPr="004966B4">
        <w:rPr>
          <w:lang w:val="ru-RU"/>
        </w:rPr>
        <w:t xml:space="preserve">Проводят ли </w:t>
      </w:r>
      <w:r w:rsidR="003707A5" w:rsidRPr="004966B4">
        <w:rPr>
          <w:lang w:val="ru-RU"/>
        </w:rPr>
        <w:t>менеджмент</w:t>
      </w:r>
      <w:r w:rsidRPr="004966B4">
        <w:rPr>
          <w:lang w:val="ru-RU"/>
        </w:rPr>
        <w:t xml:space="preserve"> и </w:t>
      </w:r>
      <w:r w:rsidR="003707A5" w:rsidRPr="004966B4">
        <w:rPr>
          <w:lang w:val="ru-RU"/>
        </w:rPr>
        <w:t>руководящие</w:t>
      </w:r>
      <w:r w:rsidRPr="004966B4">
        <w:rPr>
          <w:lang w:val="ru-RU"/>
        </w:rPr>
        <w:t xml:space="preserve"> органы оценку результатов </w:t>
      </w:r>
      <w:r w:rsidR="00D07FCF" w:rsidRPr="004966B4">
        <w:rPr>
          <w:lang w:val="ru-RU"/>
        </w:rPr>
        <w:t>текущих</w:t>
      </w:r>
      <w:r w:rsidRPr="004966B4">
        <w:rPr>
          <w:lang w:val="ru-RU"/>
        </w:rPr>
        <w:t xml:space="preserve"> и отдельных оцено</w:t>
      </w:r>
      <w:r w:rsidR="00D07FCF" w:rsidRPr="004966B4">
        <w:rPr>
          <w:lang w:val="ru-RU"/>
        </w:rPr>
        <w:t>к внутреннего контроля</w:t>
      </w:r>
      <w:r w:rsidRPr="004966B4">
        <w:rPr>
          <w:lang w:val="ru-RU"/>
        </w:rPr>
        <w:t>? Например:</w:t>
      </w:r>
    </w:p>
    <w:p w:rsidR="00D07FCF" w:rsidRPr="004966B4" w:rsidRDefault="00D07FCF" w:rsidP="00D07FCF">
      <w:pPr>
        <w:pStyle w:val="a"/>
        <w:numPr>
          <w:ilvl w:val="0"/>
          <w:numId w:val="3"/>
        </w:numPr>
        <w:tabs>
          <w:tab w:val="clear" w:pos="360"/>
          <w:tab w:val="num" w:pos="1080"/>
        </w:tabs>
        <w:ind w:left="720" w:firstLine="0"/>
        <w:jc w:val="both"/>
        <w:rPr>
          <w:u w:val="single"/>
          <w:lang w:val="ru-RU"/>
        </w:rPr>
      </w:pPr>
      <w:r w:rsidRPr="004966B4">
        <w:rPr>
          <w:lang w:val="ru-RU"/>
        </w:rPr>
        <w:t xml:space="preserve">Рассмотрение </w:t>
      </w:r>
      <w:r w:rsidR="003707A5" w:rsidRPr="004966B4">
        <w:rPr>
          <w:lang w:val="ru-RU"/>
        </w:rPr>
        <w:t>менеджментом</w:t>
      </w:r>
      <w:r w:rsidRPr="004966B4">
        <w:rPr>
          <w:lang w:val="ru-RU"/>
        </w:rPr>
        <w:t xml:space="preserve"> отчетов внутренних аудиторов </w:t>
      </w:r>
      <w:r w:rsidR="0051331C" w:rsidRPr="004966B4">
        <w:rPr>
          <w:lang w:val="ru-RU"/>
        </w:rPr>
        <w:t>о результатах системно</w:t>
      </w:r>
      <w:r w:rsidR="006B6D1C" w:rsidRPr="004966B4">
        <w:rPr>
          <w:lang w:val="ru-RU"/>
        </w:rPr>
        <w:t>го</w:t>
      </w:r>
      <w:r w:rsidR="0051331C" w:rsidRPr="004966B4">
        <w:rPr>
          <w:lang w:val="ru-RU"/>
        </w:rPr>
        <w:t xml:space="preserve"> аудита.</w:t>
      </w:r>
    </w:p>
    <w:p w:rsidR="0051331C" w:rsidRPr="004966B4" w:rsidRDefault="006461D0" w:rsidP="00D07FCF">
      <w:pPr>
        <w:pStyle w:val="a"/>
        <w:numPr>
          <w:ilvl w:val="0"/>
          <w:numId w:val="3"/>
        </w:numPr>
        <w:tabs>
          <w:tab w:val="clear" w:pos="360"/>
          <w:tab w:val="num" w:pos="1080"/>
        </w:tabs>
        <w:ind w:left="720" w:firstLine="0"/>
        <w:jc w:val="both"/>
        <w:rPr>
          <w:u w:val="single"/>
          <w:lang w:val="ru-RU"/>
        </w:rPr>
      </w:pPr>
      <w:r w:rsidRPr="004966B4">
        <w:rPr>
          <w:lang w:val="ru-RU"/>
        </w:rPr>
        <w:t>Анализ причин ошибок в финансовых отчетах, выявленных ВО</w:t>
      </w:r>
      <w:r w:rsidR="005C4C3F" w:rsidRPr="004966B4">
        <w:rPr>
          <w:lang w:val="ru-RU"/>
        </w:rPr>
        <w:t>А</w:t>
      </w:r>
      <w:r w:rsidRPr="004966B4">
        <w:rPr>
          <w:lang w:val="ru-RU"/>
        </w:rPr>
        <w:t xml:space="preserve"> (внешним аудито</w:t>
      </w:r>
      <w:r w:rsidR="0051331C" w:rsidRPr="004966B4">
        <w:rPr>
          <w:lang w:val="ru-RU"/>
        </w:rPr>
        <w:t>ром</w:t>
      </w:r>
      <w:r w:rsidRPr="004966B4">
        <w:rPr>
          <w:lang w:val="ru-RU"/>
        </w:rPr>
        <w:t>)</w:t>
      </w:r>
      <w:r w:rsidR="0051331C" w:rsidRPr="004966B4">
        <w:rPr>
          <w:lang w:val="ru-RU"/>
        </w:rPr>
        <w:t>.</w:t>
      </w:r>
    </w:p>
    <w:p w:rsidR="0051331C" w:rsidRPr="004966B4" w:rsidRDefault="0051331C" w:rsidP="00D07FCF">
      <w:pPr>
        <w:pStyle w:val="a"/>
        <w:numPr>
          <w:ilvl w:val="0"/>
          <w:numId w:val="3"/>
        </w:numPr>
        <w:tabs>
          <w:tab w:val="clear" w:pos="360"/>
          <w:tab w:val="num" w:pos="1080"/>
        </w:tabs>
        <w:ind w:left="720" w:firstLine="0"/>
        <w:jc w:val="both"/>
        <w:rPr>
          <w:u w:val="single"/>
          <w:lang w:val="ru-RU"/>
        </w:rPr>
      </w:pPr>
      <w:r w:rsidRPr="004966B4">
        <w:rPr>
          <w:lang w:val="ru-RU"/>
        </w:rPr>
        <w:t xml:space="preserve">Рассмотрение </w:t>
      </w:r>
      <w:r w:rsidR="003707A5" w:rsidRPr="004966B4">
        <w:rPr>
          <w:lang w:val="ru-RU"/>
        </w:rPr>
        <w:t xml:space="preserve">менеджментом </w:t>
      </w:r>
      <w:r w:rsidRPr="004966B4">
        <w:rPr>
          <w:lang w:val="ru-RU"/>
        </w:rPr>
        <w:t>ежегодных отчетов комитета по аудиту об эффективности внутреннего контроля.</w:t>
      </w:r>
    </w:p>
    <w:p w:rsidR="006461D0" w:rsidRPr="004966B4" w:rsidRDefault="0051331C" w:rsidP="00D07FCF">
      <w:pPr>
        <w:pStyle w:val="a"/>
        <w:numPr>
          <w:ilvl w:val="0"/>
          <w:numId w:val="3"/>
        </w:numPr>
        <w:tabs>
          <w:tab w:val="clear" w:pos="360"/>
          <w:tab w:val="num" w:pos="1080"/>
        </w:tabs>
        <w:ind w:left="720" w:firstLine="0"/>
        <w:jc w:val="both"/>
        <w:rPr>
          <w:u w:val="single"/>
          <w:lang w:val="ru-RU"/>
        </w:rPr>
      </w:pPr>
      <w:r w:rsidRPr="004966B4">
        <w:rPr>
          <w:lang w:val="ru-RU"/>
        </w:rPr>
        <w:t>Периодический пересмотр реестра рисков организации.</w:t>
      </w:r>
      <w:r w:rsidR="006461D0" w:rsidRPr="004966B4">
        <w:rPr>
          <w:lang w:val="ru-RU"/>
        </w:rPr>
        <w:t xml:space="preserve"> </w:t>
      </w:r>
    </w:p>
    <w:p w:rsidR="006461D0" w:rsidRPr="004966B4" w:rsidRDefault="0051331C" w:rsidP="006461D0">
      <w:pPr>
        <w:pStyle w:val="numberedparas"/>
        <w:numPr>
          <w:ilvl w:val="0"/>
          <w:numId w:val="1"/>
        </w:numPr>
        <w:rPr>
          <w:lang w:val="ru-RU"/>
        </w:rPr>
      </w:pPr>
      <w:r w:rsidRPr="004966B4">
        <w:rPr>
          <w:lang w:val="ru-RU"/>
        </w:rPr>
        <w:t xml:space="preserve">Доводится ли информация о </w:t>
      </w:r>
      <w:r w:rsidR="00DC18C3" w:rsidRPr="004966B4">
        <w:rPr>
          <w:lang w:val="ru-RU"/>
        </w:rPr>
        <w:t xml:space="preserve">выявленных </w:t>
      </w:r>
      <w:r w:rsidRPr="004966B4">
        <w:rPr>
          <w:lang w:val="ru-RU"/>
        </w:rPr>
        <w:t xml:space="preserve">недостатках до сведения </w:t>
      </w:r>
      <w:r w:rsidR="006461D0" w:rsidRPr="004966B4">
        <w:rPr>
          <w:lang w:val="ru-RU"/>
        </w:rPr>
        <w:t>сторон, ответственны</w:t>
      </w:r>
      <w:r w:rsidRPr="004966B4">
        <w:rPr>
          <w:lang w:val="ru-RU"/>
        </w:rPr>
        <w:t>х</w:t>
      </w:r>
      <w:r w:rsidR="006461D0" w:rsidRPr="004966B4">
        <w:rPr>
          <w:lang w:val="ru-RU"/>
        </w:rPr>
        <w:t xml:space="preserve"> за </w:t>
      </w:r>
      <w:r w:rsidRPr="004966B4">
        <w:rPr>
          <w:lang w:val="ru-RU"/>
        </w:rPr>
        <w:t>принятие корректирующих мер</w:t>
      </w:r>
      <w:r w:rsidR="006461D0" w:rsidRPr="004966B4">
        <w:rPr>
          <w:lang w:val="ru-RU"/>
        </w:rPr>
        <w:t xml:space="preserve">, </w:t>
      </w:r>
      <w:r w:rsidR="006461D0" w:rsidRPr="004966B4">
        <w:rPr>
          <w:u w:val="single"/>
          <w:lang w:val="ru-RU"/>
        </w:rPr>
        <w:t>а также</w:t>
      </w:r>
      <w:r w:rsidR="006461D0" w:rsidRPr="004966B4">
        <w:rPr>
          <w:lang w:val="ru-RU"/>
        </w:rPr>
        <w:t xml:space="preserve"> </w:t>
      </w:r>
      <w:r w:rsidRPr="004966B4">
        <w:rPr>
          <w:lang w:val="ru-RU"/>
        </w:rPr>
        <w:t xml:space="preserve">высшего </w:t>
      </w:r>
      <w:r w:rsidR="003707A5" w:rsidRPr="004966B4">
        <w:rPr>
          <w:lang w:val="ru-RU"/>
        </w:rPr>
        <w:t>менеджмента</w:t>
      </w:r>
      <w:r w:rsidR="006461D0" w:rsidRPr="004966B4">
        <w:rPr>
          <w:lang w:val="ru-RU"/>
        </w:rPr>
        <w:t xml:space="preserve"> и </w:t>
      </w:r>
      <w:r w:rsidR="003707A5" w:rsidRPr="004966B4">
        <w:rPr>
          <w:lang w:val="ru-RU"/>
        </w:rPr>
        <w:t>руководящих</w:t>
      </w:r>
      <w:r w:rsidR="006461D0" w:rsidRPr="004966B4">
        <w:rPr>
          <w:lang w:val="ru-RU"/>
        </w:rPr>
        <w:t xml:space="preserve"> орган</w:t>
      </w:r>
      <w:r w:rsidRPr="004966B4">
        <w:rPr>
          <w:lang w:val="ru-RU"/>
        </w:rPr>
        <w:t>ов</w:t>
      </w:r>
      <w:r w:rsidR="006461D0" w:rsidRPr="004966B4">
        <w:rPr>
          <w:lang w:val="ru-RU"/>
        </w:rPr>
        <w:t xml:space="preserve"> организации? Например:</w:t>
      </w:r>
    </w:p>
    <w:p w:rsidR="0051331C" w:rsidRPr="004966B4" w:rsidRDefault="00DC18C3" w:rsidP="0051331C">
      <w:pPr>
        <w:pStyle w:val="a"/>
        <w:numPr>
          <w:ilvl w:val="0"/>
          <w:numId w:val="3"/>
        </w:numPr>
        <w:tabs>
          <w:tab w:val="clear" w:pos="360"/>
          <w:tab w:val="num" w:pos="1080"/>
        </w:tabs>
        <w:ind w:left="720" w:firstLine="0"/>
        <w:jc w:val="both"/>
        <w:rPr>
          <w:u w:val="single"/>
          <w:lang w:val="ru-RU"/>
        </w:rPr>
      </w:pPr>
      <w:r w:rsidRPr="004966B4">
        <w:rPr>
          <w:lang w:val="ru-RU"/>
        </w:rPr>
        <w:t>Все отчеты внутренних аудиторов направляются в подразделения организации, прошедшие аудиторскую проверку, для рассмотрения и выполнения вынесенных рекомендаций.</w:t>
      </w:r>
    </w:p>
    <w:p w:rsidR="00DC18C3" w:rsidRPr="004966B4" w:rsidRDefault="00DC18C3" w:rsidP="0051331C">
      <w:pPr>
        <w:pStyle w:val="a"/>
        <w:numPr>
          <w:ilvl w:val="0"/>
          <w:numId w:val="3"/>
        </w:numPr>
        <w:tabs>
          <w:tab w:val="clear" w:pos="360"/>
          <w:tab w:val="num" w:pos="1080"/>
        </w:tabs>
        <w:ind w:left="720" w:firstLine="0"/>
        <w:jc w:val="both"/>
        <w:rPr>
          <w:u w:val="single"/>
          <w:lang w:val="ru-RU"/>
        </w:rPr>
      </w:pPr>
      <w:r w:rsidRPr="004966B4">
        <w:rPr>
          <w:lang w:val="ru-RU"/>
        </w:rPr>
        <w:t xml:space="preserve">От структурного подразделения, прошедшего аудиторскую проверку, требуется официальный ответ в отношении всех вынесенных рекомендаций. </w:t>
      </w:r>
    </w:p>
    <w:p w:rsidR="006461D0" w:rsidRPr="004966B4" w:rsidRDefault="00DC18C3" w:rsidP="0051331C">
      <w:pPr>
        <w:pStyle w:val="a"/>
        <w:numPr>
          <w:ilvl w:val="0"/>
          <w:numId w:val="3"/>
        </w:numPr>
        <w:tabs>
          <w:tab w:val="clear" w:pos="360"/>
          <w:tab w:val="num" w:pos="1080"/>
        </w:tabs>
        <w:ind w:left="720" w:firstLine="0"/>
        <w:jc w:val="both"/>
        <w:rPr>
          <w:u w:val="single"/>
          <w:lang w:val="ru-RU"/>
        </w:rPr>
      </w:pPr>
      <w:r w:rsidRPr="004966B4">
        <w:rPr>
          <w:lang w:val="ru-RU"/>
        </w:rPr>
        <w:t xml:space="preserve">Отдел </w:t>
      </w:r>
      <w:r w:rsidR="006461D0" w:rsidRPr="004966B4">
        <w:rPr>
          <w:lang w:val="ru-RU"/>
        </w:rPr>
        <w:t xml:space="preserve">ВА </w:t>
      </w:r>
      <w:r w:rsidRPr="004966B4">
        <w:rPr>
          <w:lang w:val="ru-RU"/>
        </w:rPr>
        <w:t xml:space="preserve">направляет </w:t>
      </w:r>
      <w:r w:rsidR="006461D0" w:rsidRPr="004966B4">
        <w:rPr>
          <w:lang w:val="ru-RU"/>
        </w:rPr>
        <w:t xml:space="preserve">в управляющие органы перечень всех </w:t>
      </w:r>
      <w:r w:rsidRPr="004966B4">
        <w:rPr>
          <w:lang w:val="ru-RU"/>
        </w:rPr>
        <w:t xml:space="preserve">вынесенных </w:t>
      </w:r>
      <w:r w:rsidR="006461D0" w:rsidRPr="004966B4">
        <w:rPr>
          <w:lang w:val="ru-RU"/>
        </w:rPr>
        <w:t>рекомендаций аудит</w:t>
      </w:r>
      <w:r w:rsidRPr="004966B4">
        <w:rPr>
          <w:lang w:val="ru-RU"/>
        </w:rPr>
        <w:t>оров</w:t>
      </w:r>
      <w:r w:rsidR="006461D0" w:rsidRPr="004966B4">
        <w:rPr>
          <w:lang w:val="ru-RU"/>
        </w:rPr>
        <w:t xml:space="preserve">, остающихся невыполненными в течение более чем одного года. </w:t>
      </w:r>
    </w:p>
    <w:p w:rsidR="006461D0" w:rsidRPr="004966B4" w:rsidRDefault="006461D0" w:rsidP="006461D0">
      <w:pPr>
        <w:pStyle w:val="numberedparas"/>
        <w:numPr>
          <w:ilvl w:val="0"/>
          <w:numId w:val="1"/>
        </w:numPr>
        <w:rPr>
          <w:lang w:val="ru-RU"/>
        </w:rPr>
      </w:pPr>
      <w:r w:rsidRPr="004966B4">
        <w:rPr>
          <w:lang w:val="ru-RU"/>
        </w:rPr>
        <w:t xml:space="preserve">Отслеживает ли </w:t>
      </w:r>
      <w:r w:rsidR="003707A5" w:rsidRPr="004966B4">
        <w:rPr>
          <w:lang w:val="ru-RU"/>
        </w:rPr>
        <w:t>менеджмент</w:t>
      </w:r>
      <w:r w:rsidRPr="004966B4">
        <w:rPr>
          <w:lang w:val="ru-RU"/>
        </w:rPr>
        <w:t xml:space="preserve"> своевременность устранения </w:t>
      </w:r>
      <w:r w:rsidR="00DC18C3" w:rsidRPr="004966B4">
        <w:rPr>
          <w:lang w:val="ru-RU"/>
        </w:rPr>
        <w:t>выявленных недостатков</w:t>
      </w:r>
      <w:r w:rsidRPr="004966B4">
        <w:rPr>
          <w:lang w:val="ru-RU"/>
        </w:rPr>
        <w:t>? Например:</w:t>
      </w:r>
    </w:p>
    <w:p w:rsidR="00DC18C3" w:rsidRPr="004966B4" w:rsidRDefault="00DC18C3" w:rsidP="00DA64D6">
      <w:pPr>
        <w:pStyle w:val="a"/>
        <w:numPr>
          <w:ilvl w:val="0"/>
          <w:numId w:val="3"/>
        </w:numPr>
        <w:tabs>
          <w:tab w:val="clear" w:pos="360"/>
          <w:tab w:val="num" w:pos="1080"/>
        </w:tabs>
        <w:ind w:left="720" w:firstLine="0"/>
        <w:jc w:val="both"/>
        <w:rPr>
          <w:lang w:val="ru-RU"/>
        </w:rPr>
      </w:pPr>
      <w:r w:rsidRPr="004966B4">
        <w:rPr>
          <w:lang w:val="ru-RU"/>
        </w:rPr>
        <w:t>В организации назначен координатор,</w:t>
      </w:r>
      <w:r w:rsidR="00DA64D6" w:rsidRPr="004966B4">
        <w:rPr>
          <w:lang w:val="ru-RU"/>
        </w:rPr>
        <w:t xml:space="preserve"> отвечающий за мониторинг отчетов внутренних аудиторов и лиц на второй линии обороны, а также</w:t>
      </w:r>
      <w:r w:rsidR="006B6D1C" w:rsidRPr="004966B4">
        <w:rPr>
          <w:lang w:val="ru-RU"/>
        </w:rPr>
        <w:t xml:space="preserve"> за отслеживание </w:t>
      </w:r>
      <w:r w:rsidR="00DA64D6" w:rsidRPr="004966B4">
        <w:rPr>
          <w:lang w:val="ru-RU"/>
        </w:rPr>
        <w:t>выполнения рекомендаций, относящихся к внутреннему контролю.</w:t>
      </w:r>
      <w:r w:rsidRPr="004966B4">
        <w:rPr>
          <w:lang w:val="ru-RU"/>
        </w:rPr>
        <w:t xml:space="preserve"> </w:t>
      </w:r>
    </w:p>
    <w:p w:rsidR="006461D0" w:rsidRPr="004966B4" w:rsidRDefault="003707A5" w:rsidP="00DC18C3">
      <w:pPr>
        <w:pStyle w:val="a"/>
        <w:numPr>
          <w:ilvl w:val="0"/>
          <w:numId w:val="3"/>
        </w:numPr>
        <w:tabs>
          <w:tab w:val="clear" w:pos="360"/>
          <w:tab w:val="num" w:pos="1080"/>
        </w:tabs>
        <w:ind w:left="720" w:firstLine="0"/>
        <w:jc w:val="both"/>
        <w:rPr>
          <w:u w:val="single"/>
          <w:lang w:val="ru-RU"/>
        </w:rPr>
      </w:pPr>
      <w:r w:rsidRPr="004966B4">
        <w:rPr>
          <w:lang w:val="ru-RU"/>
        </w:rPr>
        <w:t>Менеджмент</w:t>
      </w:r>
      <w:r w:rsidR="006461D0" w:rsidRPr="004966B4">
        <w:rPr>
          <w:lang w:val="ru-RU"/>
        </w:rPr>
        <w:t xml:space="preserve"> докладывает </w:t>
      </w:r>
      <w:r w:rsidRPr="004966B4">
        <w:rPr>
          <w:lang w:val="ru-RU"/>
        </w:rPr>
        <w:t>руководящим</w:t>
      </w:r>
      <w:r w:rsidR="006461D0" w:rsidRPr="004966B4">
        <w:rPr>
          <w:lang w:val="ru-RU"/>
        </w:rPr>
        <w:t xml:space="preserve"> органам о причинах невыполнения рекомендаций ВА в течение более чем одного года. </w:t>
      </w:r>
    </w:p>
    <w:p w:rsidR="00DA64D6" w:rsidRPr="004966B4" w:rsidRDefault="003707A5" w:rsidP="00DC18C3">
      <w:pPr>
        <w:pStyle w:val="a"/>
        <w:numPr>
          <w:ilvl w:val="0"/>
          <w:numId w:val="3"/>
        </w:numPr>
        <w:tabs>
          <w:tab w:val="clear" w:pos="360"/>
          <w:tab w:val="num" w:pos="1080"/>
        </w:tabs>
        <w:ind w:left="720" w:firstLine="0"/>
        <w:jc w:val="both"/>
        <w:rPr>
          <w:u w:val="single"/>
          <w:lang w:val="ru-RU"/>
        </w:rPr>
      </w:pPr>
      <w:r w:rsidRPr="004966B4">
        <w:rPr>
          <w:lang w:val="ru-RU"/>
        </w:rPr>
        <w:t>Менеджмент</w:t>
      </w:r>
      <w:r w:rsidR="00DA64D6" w:rsidRPr="004966B4">
        <w:rPr>
          <w:lang w:val="ru-RU"/>
        </w:rPr>
        <w:t xml:space="preserve"> ежегодно направляет в </w:t>
      </w:r>
      <w:r w:rsidRPr="004966B4">
        <w:rPr>
          <w:lang w:val="ru-RU"/>
        </w:rPr>
        <w:t>руководящие</w:t>
      </w:r>
      <w:r w:rsidR="00DA64D6" w:rsidRPr="004966B4">
        <w:rPr>
          <w:lang w:val="ru-RU"/>
        </w:rPr>
        <w:t xml:space="preserve"> органы отчет об эффективности системы внутреннего контроля. </w:t>
      </w:r>
    </w:p>
    <w:p w:rsidR="006461D0" w:rsidRPr="004966B4" w:rsidRDefault="006461D0" w:rsidP="006461D0">
      <w:pPr>
        <w:rPr>
          <w:b/>
          <w:bCs/>
          <w:caps/>
          <w:color w:val="FFFFFF" w:themeColor="background1"/>
          <w:spacing w:val="15"/>
          <w:szCs w:val="22"/>
          <w:lang w:val="ru-RU"/>
        </w:rPr>
      </w:pPr>
      <w:r w:rsidRPr="004966B4">
        <w:rPr>
          <w:lang w:val="ru-RU"/>
        </w:rPr>
        <w:br w:type="page"/>
      </w:r>
    </w:p>
    <w:p w:rsidR="006461D0" w:rsidRPr="004966B4" w:rsidRDefault="006461D0" w:rsidP="00F22155">
      <w:pPr>
        <w:pStyle w:val="1"/>
        <w:jc w:val="left"/>
        <w:rPr>
          <w:lang w:val="ru-RU"/>
        </w:rPr>
      </w:pPr>
      <w:bookmarkStart w:id="105" w:name="_Toc536687437"/>
      <w:bookmarkStart w:id="106" w:name="_Toc1472263"/>
      <w:bookmarkStart w:id="107" w:name="_Toc4746831"/>
      <w:r w:rsidRPr="004966B4">
        <w:rPr>
          <w:lang w:val="ru-RU"/>
        </w:rPr>
        <w:lastRenderedPageBreak/>
        <w:t xml:space="preserve">приложение </w:t>
      </w:r>
      <w:r w:rsidRPr="004966B4">
        <w:t>C</w:t>
      </w:r>
      <w:r w:rsidR="00A35F7A" w:rsidRPr="004966B4">
        <w:rPr>
          <w:lang w:val="ru-RU"/>
        </w:rPr>
        <w:t>.</w:t>
      </w:r>
      <w:r w:rsidRPr="004966B4">
        <w:rPr>
          <w:lang w:val="ru-RU"/>
        </w:rPr>
        <w:t xml:space="preserve"> оценка зрелости механизмов внутреннего контроля</w:t>
      </w:r>
      <w:bookmarkEnd w:id="105"/>
      <w:bookmarkEnd w:id="106"/>
      <w:bookmarkEnd w:id="107"/>
    </w:p>
    <w:p w:rsidR="006461D0" w:rsidRPr="004966B4" w:rsidRDefault="006461D0" w:rsidP="006461D0">
      <w:pPr>
        <w:pStyle w:val="numberedparas"/>
        <w:numPr>
          <w:ilvl w:val="0"/>
          <w:numId w:val="1"/>
        </w:numPr>
        <w:rPr>
          <w:lang w:val="ru-RU"/>
        </w:rPr>
      </w:pPr>
      <w:r w:rsidRPr="004966B4">
        <w:rPr>
          <w:lang w:val="ru-RU"/>
        </w:rPr>
        <w:t xml:space="preserve">В настоящем приложении представлена базовая модель оценки зрелости механизмов контроля на четырех уровнях </w:t>
      </w:r>
      <w:r w:rsidR="00C460C2" w:rsidRPr="004966B4">
        <w:rPr>
          <w:lang w:val="ru-RU"/>
        </w:rPr>
        <w:t>на основе</w:t>
      </w:r>
      <w:r w:rsidRPr="004966B4">
        <w:rPr>
          <w:lang w:val="ru-RU"/>
        </w:rPr>
        <w:t xml:space="preserve"> критери</w:t>
      </w:r>
      <w:r w:rsidR="00C460C2" w:rsidRPr="004966B4">
        <w:rPr>
          <w:lang w:val="ru-RU"/>
        </w:rPr>
        <w:t>ев</w:t>
      </w:r>
      <w:r w:rsidRPr="004966B4">
        <w:rPr>
          <w:lang w:val="ru-RU"/>
        </w:rPr>
        <w:t>, разработанны</w:t>
      </w:r>
      <w:r w:rsidR="00C460C2" w:rsidRPr="004966B4">
        <w:rPr>
          <w:lang w:val="ru-RU"/>
        </w:rPr>
        <w:t>х</w:t>
      </w:r>
      <w:r w:rsidRPr="004966B4">
        <w:rPr>
          <w:lang w:val="ru-RU"/>
        </w:rPr>
        <w:t xml:space="preserve"> </w:t>
      </w:r>
      <w:r w:rsidRPr="004966B4">
        <w:t>PEMPAL</w:t>
      </w:r>
      <w:r w:rsidRPr="004966B4">
        <w:rPr>
          <w:lang w:val="ru-RU"/>
        </w:rPr>
        <w:t xml:space="preserve"> по каждому принципу и каждой точке фокуса</w:t>
      </w:r>
      <w:r w:rsidR="00C460C2" w:rsidRPr="004966B4">
        <w:rPr>
          <w:lang w:val="ru-RU"/>
        </w:rPr>
        <w:t>,</w:t>
      </w:r>
      <w:r w:rsidRPr="004966B4">
        <w:rPr>
          <w:lang w:val="ru-RU"/>
        </w:rPr>
        <w:t xml:space="preserve"> представленны</w:t>
      </w:r>
      <w:r w:rsidR="00C460C2" w:rsidRPr="004966B4">
        <w:rPr>
          <w:lang w:val="ru-RU"/>
        </w:rPr>
        <w:t>х</w:t>
      </w:r>
      <w:r w:rsidRPr="004966B4">
        <w:rPr>
          <w:lang w:val="ru-RU"/>
        </w:rPr>
        <w:t xml:space="preserve"> в приложениях </w:t>
      </w:r>
      <w:r w:rsidRPr="004966B4">
        <w:t>B</w:t>
      </w:r>
      <w:r w:rsidRPr="004966B4">
        <w:rPr>
          <w:lang w:val="ru-RU"/>
        </w:rPr>
        <w:t>1-</w:t>
      </w:r>
      <w:r w:rsidRPr="004966B4">
        <w:t>B</w:t>
      </w:r>
      <w:r w:rsidRPr="004966B4">
        <w:rPr>
          <w:lang w:val="ru-RU"/>
        </w:rPr>
        <w:t xml:space="preserve">5. </w:t>
      </w:r>
    </w:p>
    <w:p w:rsidR="006461D0" w:rsidRPr="004966B4" w:rsidRDefault="006461D0" w:rsidP="006461D0">
      <w:pPr>
        <w:pStyle w:val="numberedparas"/>
        <w:numPr>
          <w:ilvl w:val="0"/>
          <w:numId w:val="1"/>
        </w:numPr>
        <w:rPr>
          <w:lang w:val="ru-RU"/>
        </w:rPr>
      </w:pPr>
      <w:r w:rsidRPr="004966B4">
        <w:rPr>
          <w:b/>
          <w:lang w:val="ru-RU"/>
        </w:rPr>
        <w:t>В отношении большинства принципов уровни определяются на накопительной основе,</w:t>
      </w:r>
      <w:r w:rsidRPr="004966B4">
        <w:rPr>
          <w:lang w:val="ru-RU"/>
        </w:rPr>
        <w:t xml:space="preserve"> при этом критерии на уровнях 3 и 4 являются дополнительными к критериям на уровне 2. В некоторых ситуациях зрелость определяется степенью фактического использования критериев, например, задействования трех линий обороны в случае с ТФ 3.1.</w:t>
      </w:r>
    </w:p>
    <w:p w:rsidR="00627624" w:rsidRPr="004966B4" w:rsidRDefault="00627624" w:rsidP="00627624">
      <w:pPr>
        <w:pStyle w:val="numberedparas"/>
        <w:numPr>
          <w:ilvl w:val="0"/>
          <w:numId w:val="0"/>
        </w:numPr>
        <w:ind w:left="567"/>
        <w:rPr>
          <w:lang w:val="ru-RU"/>
        </w:rPr>
      </w:pPr>
    </w:p>
    <w:tbl>
      <w:tblPr>
        <w:tblStyle w:val="af2"/>
        <w:tblW w:w="0" w:type="auto"/>
        <w:tblInd w:w="-5" w:type="dxa"/>
        <w:tblLayout w:type="fixed"/>
        <w:tblLook w:val="04A0" w:firstRow="1" w:lastRow="0" w:firstColumn="1" w:lastColumn="0" w:noHBand="0" w:noVBand="1"/>
      </w:tblPr>
      <w:tblGrid>
        <w:gridCol w:w="1627"/>
        <w:gridCol w:w="1716"/>
        <w:gridCol w:w="2015"/>
        <w:gridCol w:w="1866"/>
        <w:gridCol w:w="2196"/>
      </w:tblGrid>
      <w:tr w:rsidR="005E3565" w:rsidRPr="004966B4" w:rsidTr="00BA4300">
        <w:trPr>
          <w:tblHeader/>
        </w:trPr>
        <w:tc>
          <w:tcPr>
            <w:tcW w:w="1627" w:type="dxa"/>
            <w:shd w:val="clear" w:color="auto" w:fill="FABF8F" w:themeFill="accent6" w:themeFillTint="99"/>
          </w:tcPr>
          <w:p w:rsidR="006461D0" w:rsidRPr="004966B4" w:rsidRDefault="006461D0" w:rsidP="006461D0">
            <w:pPr>
              <w:pStyle w:val="Table"/>
              <w:jc w:val="center"/>
              <w:rPr>
                <w:b/>
                <w:lang w:val="ru-RU"/>
              </w:rPr>
            </w:pPr>
            <w:r w:rsidRPr="004966B4">
              <w:rPr>
                <w:b/>
                <w:lang w:val="ru-RU"/>
              </w:rPr>
              <w:t>ТФ</w:t>
            </w:r>
          </w:p>
        </w:tc>
        <w:tc>
          <w:tcPr>
            <w:tcW w:w="1716" w:type="dxa"/>
            <w:shd w:val="clear" w:color="auto" w:fill="FABF8F" w:themeFill="accent6" w:themeFillTint="99"/>
          </w:tcPr>
          <w:p w:rsidR="006461D0" w:rsidRPr="004966B4" w:rsidRDefault="006461D0" w:rsidP="00BA4300">
            <w:pPr>
              <w:pStyle w:val="Table"/>
              <w:jc w:val="center"/>
              <w:rPr>
                <w:b/>
                <w:lang w:val="en-US"/>
              </w:rPr>
            </w:pPr>
            <w:r w:rsidRPr="004966B4">
              <w:rPr>
                <w:b/>
                <w:lang w:val="ru-RU"/>
              </w:rPr>
              <w:t>Уровень</w:t>
            </w:r>
            <w:r w:rsidRPr="004966B4">
              <w:rPr>
                <w:b/>
                <w:lang w:val="en-US"/>
              </w:rPr>
              <w:t xml:space="preserve"> 1 </w:t>
            </w:r>
            <w:r w:rsidRPr="004966B4">
              <w:rPr>
                <w:b/>
                <w:lang w:val="ru-RU"/>
              </w:rPr>
              <w:t>Неформ</w:t>
            </w:r>
            <w:r w:rsidR="008C771B" w:rsidRPr="004966B4">
              <w:rPr>
                <w:b/>
                <w:lang w:val="ru-RU"/>
              </w:rPr>
              <w:t>альный</w:t>
            </w:r>
            <w:r w:rsidRPr="004966B4">
              <w:rPr>
                <w:i/>
                <w:lang w:val="en-US"/>
              </w:rPr>
              <w:br/>
            </w:r>
            <w:r w:rsidR="008C771B" w:rsidRPr="004966B4">
              <w:rPr>
                <w:i/>
                <w:lang w:val="ru-RU"/>
              </w:rPr>
              <w:t>Бессистемно</w:t>
            </w:r>
            <w:r w:rsidRPr="004966B4">
              <w:rPr>
                <w:i/>
                <w:lang w:val="en-US"/>
              </w:rPr>
              <w:t>/</w:t>
            </w:r>
            <w:r w:rsidR="00BA4300" w:rsidRPr="004966B4">
              <w:rPr>
                <w:i/>
                <w:lang w:val="ru-RU"/>
              </w:rPr>
              <w:t xml:space="preserve"> </w:t>
            </w:r>
            <w:r w:rsidRPr="004966B4">
              <w:rPr>
                <w:i/>
                <w:lang w:val="ru-RU"/>
              </w:rPr>
              <w:t>хаотичн</w:t>
            </w:r>
            <w:r w:rsidR="008C771B" w:rsidRPr="004966B4">
              <w:rPr>
                <w:i/>
                <w:lang w:val="ru-RU"/>
              </w:rPr>
              <w:t>о</w:t>
            </w:r>
          </w:p>
        </w:tc>
        <w:tc>
          <w:tcPr>
            <w:tcW w:w="2015" w:type="dxa"/>
            <w:shd w:val="clear" w:color="auto" w:fill="FDE9D9" w:themeFill="accent6" w:themeFillTint="33"/>
          </w:tcPr>
          <w:p w:rsidR="006461D0" w:rsidRPr="004966B4" w:rsidRDefault="006461D0" w:rsidP="00BA4300">
            <w:pPr>
              <w:pStyle w:val="Table"/>
              <w:jc w:val="center"/>
              <w:rPr>
                <w:b/>
                <w:bCs/>
                <w:lang w:val="ru-RU"/>
              </w:rPr>
            </w:pPr>
            <w:r w:rsidRPr="004966B4">
              <w:rPr>
                <w:b/>
                <w:bCs/>
                <w:lang w:val="ru-RU"/>
              </w:rPr>
              <w:t xml:space="preserve">Уровень 2 </w:t>
            </w:r>
            <w:r w:rsidR="008C771B" w:rsidRPr="004966B4">
              <w:rPr>
                <w:b/>
                <w:bCs/>
                <w:lang w:val="ru-RU"/>
              </w:rPr>
              <w:t>Определенный</w:t>
            </w:r>
            <w:r w:rsidRPr="004966B4">
              <w:rPr>
                <w:bCs/>
                <w:i/>
                <w:lang w:val="ru-RU"/>
              </w:rPr>
              <w:t xml:space="preserve"> </w:t>
            </w:r>
            <w:r w:rsidRPr="004966B4">
              <w:rPr>
                <w:bCs/>
                <w:i/>
                <w:lang w:val="ru-RU"/>
              </w:rPr>
              <w:br/>
            </w:r>
            <w:r w:rsidR="008C771B" w:rsidRPr="004966B4">
              <w:rPr>
                <w:bCs/>
                <w:i/>
                <w:lang w:val="ru-RU"/>
              </w:rPr>
              <w:t>С</w:t>
            </w:r>
            <w:r w:rsidRPr="004966B4">
              <w:rPr>
                <w:bCs/>
                <w:i/>
                <w:lang w:val="ru-RU"/>
              </w:rPr>
              <w:t>тандартн</w:t>
            </w:r>
            <w:r w:rsidR="008C771B" w:rsidRPr="004966B4">
              <w:rPr>
                <w:bCs/>
                <w:i/>
                <w:lang w:val="ru-RU"/>
              </w:rPr>
              <w:t>о</w:t>
            </w:r>
            <w:r w:rsidRPr="004966B4">
              <w:rPr>
                <w:bCs/>
                <w:i/>
                <w:lang w:val="ru-RU"/>
              </w:rPr>
              <w:t>/</w:t>
            </w:r>
            <w:r w:rsidR="00BA4300" w:rsidRPr="004966B4">
              <w:rPr>
                <w:bCs/>
                <w:i/>
                <w:lang w:val="ru-RU"/>
              </w:rPr>
              <w:t xml:space="preserve"> </w:t>
            </w:r>
            <w:r w:rsidR="008C771B" w:rsidRPr="004966B4">
              <w:rPr>
                <w:bCs/>
                <w:i/>
                <w:lang w:val="ru-RU"/>
              </w:rPr>
              <w:t>неоднократно по</w:t>
            </w:r>
            <w:r w:rsidRPr="004966B4">
              <w:rPr>
                <w:bCs/>
                <w:i/>
                <w:lang w:val="ru-RU"/>
              </w:rPr>
              <w:t>вторя</w:t>
            </w:r>
            <w:r w:rsidR="008C771B" w:rsidRPr="004966B4">
              <w:rPr>
                <w:bCs/>
                <w:i/>
                <w:lang w:val="ru-RU"/>
              </w:rPr>
              <w:t>емо</w:t>
            </w:r>
          </w:p>
        </w:tc>
        <w:tc>
          <w:tcPr>
            <w:tcW w:w="1866" w:type="dxa"/>
            <w:shd w:val="clear" w:color="auto" w:fill="EAF1DD" w:themeFill="accent3" w:themeFillTint="33"/>
          </w:tcPr>
          <w:p w:rsidR="00BA4300" w:rsidRPr="004966B4" w:rsidRDefault="006461D0" w:rsidP="008C771B">
            <w:pPr>
              <w:pStyle w:val="Table"/>
              <w:jc w:val="center"/>
              <w:rPr>
                <w:b/>
                <w:bCs/>
                <w:lang w:val="ru-RU"/>
              </w:rPr>
            </w:pPr>
            <w:r w:rsidRPr="004966B4">
              <w:rPr>
                <w:b/>
                <w:bCs/>
                <w:lang w:val="ru-RU"/>
              </w:rPr>
              <w:t xml:space="preserve">Уровень 3 Управляемый и контролируемый </w:t>
            </w:r>
            <w:r w:rsidR="00BA4300" w:rsidRPr="004966B4">
              <w:rPr>
                <w:b/>
                <w:bCs/>
                <w:lang w:val="ru-RU"/>
              </w:rPr>
              <w:t xml:space="preserve">   </w:t>
            </w:r>
          </w:p>
          <w:p w:rsidR="006461D0" w:rsidRPr="004966B4" w:rsidRDefault="008C771B" w:rsidP="008C771B">
            <w:pPr>
              <w:pStyle w:val="Table"/>
              <w:jc w:val="center"/>
              <w:rPr>
                <w:b/>
                <w:bCs/>
                <w:lang w:val="ru-RU"/>
              </w:rPr>
            </w:pPr>
            <w:r w:rsidRPr="004966B4">
              <w:rPr>
                <w:i/>
                <w:lang w:val="ru-RU"/>
              </w:rPr>
              <w:t>П</w:t>
            </w:r>
            <w:r w:rsidR="006461D0" w:rsidRPr="004966B4">
              <w:rPr>
                <w:i/>
                <w:lang w:val="ru-RU"/>
              </w:rPr>
              <w:t>редсказуем</w:t>
            </w:r>
            <w:r w:rsidRPr="004966B4">
              <w:rPr>
                <w:i/>
                <w:lang w:val="ru-RU"/>
              </w:rPr>
              <w:t xml:space="preserve">о </w:t>
            </w:r>
          </w:p>
        </w:tc>
        <w:tc>
          <w:tcPr>
            <w:tcW w:w="2196" w:type="dxa"/>
            <w:shd w:val="clear" w:color="auto" w:fill="C2D69B" w:themeFill="accent3" w:themeFillTint="99"/>
          </w:tcPr>
          <w:p w:rsidR="006461D0" w:rsidRPr="004966B4" w:rsidRDefault="006461D0" w:rsidP="00BA4300">
            <w:pPr>
              <w:pStyle w:val="Table"/>
              <w:jc w:val="center"/>
              <w:rPr>
                <w:lang w:val="ru-RU"/>
              </w:rPr>
            </w:pPr>
            <w:r w:rsidRPr="004966B4">
              <w:rPr>
                <w:b/>
                <w:bCs/>
                <w:lang w:val="ru-RU"/>
              </w:rPr>
              <w:t xml:space="preserve">Уровень 4 Оптимизированный </w:t>
            </w:r>
            <w:r w:rsidRPr="004966B4">
              <w:rPr>
                <w:bCs/>
                <w:i/>
                <w:lang w:val="ru-RU"/>
              </w:rPr>
              <w:br/>
            </w:r>
            <w:r w:rsidR="008C771B" w:rsidRPr="004966B4">
              <w:rPr>
                <w:bCs/>
                <w:i/>
                <w:lang w:val="ru-RU"/>
              </w:rPr>
              <w:t>Эф</w:t>
            </w:r>
            <w:r w:rsidRPr="004966B4">
              <w:rPr>
                <w:bCs/>
                <w:i/>
                <w:lang w:val="ru-RU"/>
              </w:rPr>
              <w:t>фективн</w:t>
            </w:r>
            <w:r w:rsidR="008C771B" w:rsidRPr="004966B4">
              <w:rPr>
                <w:bCs/>
                <w:i/>
                <w:lang w:val="ru-RU"/>
              </w:rPr>
              <w:t>о</w:t>
            </w:r>
            <w:r w:rsidRPr="004966B4">
              <w:rPr>
                <w:bCs/>
                <w:i/>
                <w:lang w:val="ru-RU"/>
              </w:rPr>
              <w:t>/</w:t>
            </w:r>
            <w:r w:rsidR="00BA4300" w:rsidRPr="004966B4">
              <w:rPr>
                <w:bCs/>
                <w:i/>
                <w:lang w:val="ru-RU"/>
              </w:rPr>
              <w:t xml:space="preserve"> </w:t>
            </w:r>
            <w:r w:rsidR="008C771B" w:rsidRPr="004966B4">
              <w:rPr>
                <w:bCs/>
                <w:i/>
                <w:lang w:val="ru-RU"/>
              </w:rPr>
              <w:t>результативно</w:t>
            </w:r>
          </w:p>
        </w:tc>
      </w:tr>
      <w:tr w:rsidR="006461D0" w:rsidRPr="004966B4" w:rsidTr="00BA4300">
        <w:tc>
          <w:tcPr>
            <w:tcW w:w="9420" w:type="dxa"/>
            <w:gridSpan w:val="5"/>
            <w:shd w:val="clear" w:color="auto" w:fill="DBE5F1" w:themeFill="accent1" w:themeFillTint="33"/>
          </w:tcPr>
          <w:p w:rsidR="006461D0" w:rsidRPr="004966B4" w:rsidRDefault="006461D0" w:rsidP="00C460C2">
            <w:pPr>
              <w:pStyle w:val="Table"/>
              <w:rPr>
                <w:lang w:val="ru-RU"/>
              </w:rPr>
            </w:pPr>
            <w:r w:rsidRPr="004966B4">
              <w:rPr>
                <w:b/>
                <w:lang w:val="ru-RU"/>
              </w:rPr>
              <w:t>Принцип 1</w:t>
            </w:r>
            <w:r w:rsidR="00C460C2" w:rsidRPr="004966B4">
              <w:rPr>
                <w:b/>
                <w:lang w:val="ru-RU"/>
              </w:rPr>
              <w:t>.</w:t>
            </w:r>
            <w:r w:rsidRPr="004966B4">
              <w:rPr>
                <w:lang w:val="ru-RU"/>
              </w:rPr>
              <w:t xml:space="preserve"> </w:t>
            </w:r>
            <w:r w:rsidR="00C460C2" w:rsidRPr="004966B4">
              <w:rPr>
                <w:lang w:val="ru-RU"/>
              </w:rPr>
              <w:t xml:space="preserve">Организация демонстрирует приверженность добросовестности и этическим ценностям. </w:t>
            </w:r>
          </w:p>
        </w:tc>
      </w:tr>
      <w:tr w:rsidR="005E3565" w:rsidRPr="004966B4" w:rsidTr="00BA4300">
        <w:tc>
          <w:tcPr>
            <w:tcW w:w="1627" w:type="dxa"/>
            <w:shd w:val="clear" w:color="auto" w:fill="FABF8F" w:themeFill="accent6" w:themeFillTint="99"/>
          </w:tcPr>
          <w:p w:rsidR="006461D0" w:rsidRPr="004966B4" w:rsidRDefault="006461D0" w:rsidP="006461D0">
            <w:pPr>
              <w:pStyle w:val="Table"/>
              <w:rPr>
                <w:lang w:val="ru-RU"/>
              </w:rPr>
            </w:pPr>
            <w:r w:rsidRPr="004966B4">
              <w:rPr>
                <w:lang w:val="ru-RU"/>
              </w:rPr>
              <w:t>ТФ</w:t>
            </w:r>
            <w:r w:rsidR="00715E62" w:rsidRPr="004966B4">
              <w:rPr>
                <w:lang w:val="ru-RU"/>
              </w:rPr>
              <w:t xml:space="preserve"> </w:t>
            </w:r>
            <w:r w:rsidRPr="004966B4">
              <w:rPr>
                <w:lang w:val="ru-RU"/>
              </w:rPr>
              <w:t>1.1</w:t>
            </w:r>
            <w:r w:rsidR="00BA4300" w:rsidRPr="004966B4">
              <w:rPr>
                <w:lang w:val="ru-RU"/>
              </w:rPr>
              <w:t>.</w:t>
            </w:r>
            <w:r w:rsidRPr="004966B4">
              <w:rPr>
                <w:lang w:val="ru-RU"/>
              </w:rPr>
              <w:t xml:space="preserve"> Тон в организации задается сверху</w:t>
            </w:r>
          </w:p>
        </w:tc>
        <w:tc>
          <w:tcPr>
            <w:tcW w:w="1716" w:type="dxa"/>
            <w:shd w:val="clear" w:color="auto" w:fill="FABF8F" w:themeFill="accent6" w:themeFillTint="99"/>
          </w:tcPr>
          <w:p w:rsidR="006461D0" w:rsidRPr="004966B4" w:rsidRDefault="006461D0" w:rsidP="005C0883">
            <w:pPr>
              <w:pStyle w:val="Table"/>
              <w:rPr>
                <w:lang w:val="ru-RU"/>
              </w:rPr>
            </w:pPr>
            <w:r w:rsidRPr="004966B4">
              <w:rPr>
                <w:lang w:val="ru-RU"/>
              </w:rPr>
              <w:t xml:space="preserve">Поведение, ценности, стиль работы </w:t>
            </w:r>
            <w:r w:rsidR="005C0883" w:rsidRPr="004966B4">
              <w:rPr>
                <w:lang w:val="ru-RU"/>
              </w:rPr>
              <w:t xml:space="preserve">высшего </w:t>
            </w:r>
            <w:r w:rsidR="002E57C6" w:rsidRPr="004966B4">
              <w:rPr>
                <w:lang w:val="ru-RU"/>
              </w:rPr>
              <w:t>менеджмента</w:t>
            </w:r>
            <w:r w:rsidRPr="004966B4">
              <w:rPr>
                <w:lang w:val="ru-RU"/>
              </w:rPr>
              <w:t xml:space="preserve"> неизвестны сотрудникам</w:t>
            </w:r>
          </w:p>
        </w:tc>
        <w:tc>
          <w:tcPr>
            <w:tcW w:w="2015" w:type="dxa"/>
            <w:shd w:val="clear" w:color="auto" w:fill="FDE9D9" w:themeFill="accent6" w:themeFillTint="33"/>
          </w:tcPr>
          <w:p w:rsidR="006461D0" w:rsidRPr="004966B4" w:rsidRDefault="006461D0" w:rsidP="00BA4300">
            <w:pPr>
              <w:pStyle w:val="Table"/>
              <w:rPr>
                <w:lang w:val="ru-RU"/>
              </w:rPr>
            </w:pPr>
            <w:r w:rsidRPr="004966B4">
              <w:rPr>
                <w:lang w:val="ru-RU"/>
              </w:rPr>
              <w:t xml:space="preserve">Сотрудники в целом имеют представление о стиле поведения и работы </w:t>
            </w:r>
            <w:r w:rsidR="00BA4300" w:rsidRPr="004966B4">
              <w:rPr>
                <w:lang w:val="ru-RU"/>
              </w:rPr>
              <w:t>менеджеров высшего</w:t>
            </w:r>
            <w:r w:rsidRPr="004966B4">
              <w:rPr>
                <w:lang w:val="ru-RU"/>
              </w:rPr>
              <w:t xml:space="preserve"> звена</w:t>
            </w:r>
          </w:p>
        </w:tc>
        <w:tc>
          <w:tcPr>
            <w:tcW w:w="1866" w:type="dxa"/>
            <w:shd w:val="clear" w:color="auto" w:fill="EAF1DD" w:themeFill="accent3" w:themeFillTint="33"/>
          </w:tcPr>
          <w:p w:rsidR="006461D0" w:rsidRPr="004966B4" w:rsidRDefault="00BA4300" w:rsidP="006461D0">
            <w:pPr>
              <w:pStyle w:val="Table"/>
              <w:rPr>
                <w:lang w:val="ru-RU"/>
              </w:rPr>
            </w:pPr>
            <w:r w:rsidRPr="004966B4">
              <w:rPr>
                <w:lang w:val="ru-RU"/>
              </w:rPr>
              <w:t xml:space="preserve">Менеджеры  высшего звена </w:t>
            </w:r>
            <w:r w:rsidR="006461D0" w:rsidRPr="004966B4">
              <w:rPr>
                <w:lang w:val="ru-RU"/>
              </w:rPr>
              <w:t xml:space="preserve">информируют сотрудников о своем стиле работы и ожидаемом поведении. </w:t>
            </w:r>
          </w:p>
          <w:p w:rsidR="006461D0" w:rsidRPr="004966B4" w:rsidRDefault="006461D0" w:rsidP="006461D0">
            <w:pPr>
              <w:pStyle w:val="Table"/>
              <w:rPr>
                <w:lang w:val="ru-RU"/>
              </w:rPr>
            </w:pPr>
            <w:r w:rsidRPr="004966B4">
              <w:rPr>
                <w:lang w:val="ru-RU"/>
              </w:rPr>
              <w:t>Ценности опубликованы и хорошо понятны сотрудникам всей организации.</w:t>
            </w:r>
          </w:p>
        </w:tc>
        <w:tc>
          <w:tcPr>
            <w:tcW w:w="2196" w:type="dxa"/>
            <w:shd w:val="clear" w:color="auto" w:fill="C2D69B" w:themeFill="accent3" w:themeFillTint="99"/>
          </w:tcPr>
          <w:p w:rsidR="006461D0" w:rsidRPr="004966B4" w:rsidRDefault="00BA4300" w:rsidP="006461D0">
            <w:pPr>
              <w:pStyle w:val="Table"/>
              <w:rPr>
                <w:lang w:val="ru-RU"/>
              </w:rPr>
            </w:pPr>
            <w:r w:rsidRPr="004966B4">
              <w:rPr>
                <w:lang w:val="ru-RU"/>
              </w:rPr>
              <w:t>Менеджеры</w:t>
            </w:r>
            <w:r w:rsidR="006461D0" w:rsidRPr="004966B4">
              <w:rPr>
                <w:lang w:val="ru-RU"/>
              </w:rPr>
              <w:t xml:space="preserve"> строго придерживаются высоких норм личного поведения. Их слово не расходится с делом.</w:t>
            </w:r>
          </w:p>
        </w:tc>
      </w:tr>
      <w:tr w:rsidR="005E3565" w:rsidRPr="004966B4" w:rsidTr="00BA4300">
        <w:tc>
          <w:tcPr>
            <w:tcW w:w="1627" w:type="dxa"/>
            <w:shd w:val="clear" w:color="auto" w:fill="FABF8F" w:themeFill="accent6" w:themeFillTint="99"/>
          </w:tcPr>
          <w:p w:rsidR="006461D0" w:rsidRPr="004966B4" w:rsidRDefault="006461D0" w:rsidP="006461D0">
            <w:pPr>
              <w:pStyle w:val="Table"/>
              <w:rPr>
                <w:lang w:val="ru-RU"/>
              </w:rPr>
            </w:pPr>
            <w:r w:rsidRPr="004966B4">
              <w:rPr>
                <w:lang w:val="ru-RU"/>
              </w:rPr>
              <w:t>ТФ 1.2</w:t>
            </w:r>
            <w:r w:rsidR="00BA4300" w:rsidRPr="004966B4">
              <w:rPr>
                <w:lang w:val="ru-RU"/>
              </w:rPr>
              <w:t>.</w:t>
            </w:r>
            <w:r w:rsidRPr="004966B4">
              <w:rPr>
                <w:lang w:val="ru-RU"/>
              </w:rPr>
              <w:t xml:space="preserve"> Устанавливает нормы поведения </w:t>
            </w:r>
          </w:p>
        </w:tc>
        <w:tc>
          <w:tcPr>
            <w:tcW w:w="1716" w:type="dxa"/>
            <w:shd w:val="clear" w:color="auto" w:fill="FABF8F" w:themeFill="accent6" w:themeFillTint="99"/>
          </w:tcPr>
          <w:p w:rsidR="006461D0" w:rsidRPr="004966B4" w:rsidRDefault="006461D0" w:rsidP="006461D0">
            <w:pPr>
              <w:pStyle w:val="Table"/>
              <w:rPr>
                <w:lang w:val="ru-RU"/>
              </w:rPr>
            </w:pPr>
            <w:r w:rsidRPr="004966B4">
              <w:rPr>
                <w:lang w:val="ru-RU"/>
              </w:rPr>
              <w:t xml:space="preserve">Кодекс поведения сотрудников минимален или отсутствует. </w:t>
            </w:r>
          </w:p>
          <w:p w:rsidR="006461D0" w:rsidRPr="004966B4" w:rsidRDefault="006461D0" w:rsidP="006461D0">
            <w:pPr>
              <w:pStyle w:val="Table"/>
              <w:rPr>
                <w:lang w:val="ru-RU"/>
              </w:rPr>
            </w:pPr>
            <w:r w:rsidRPr="004966B4">
              <w:rPr>
                <w:lang w:val="ru-RU"/>
              </w:rPr>
              <w:t>Этические нормы не установлены.</w:t>
            </w:r>
          </w:p>
        </w:tc>
        <w:tc>
          <w:tcPr>
            <w:tcW w:w="2015" w:type="dxa"/>
            <w:shd w:val="clear" w:color="auto" w:fill="FDE9D9" w:themeFill="accent6" w:themeFillTint="33"/>
          </w:tcPr>
          <w:p w:rsidR="006461D0" w:rsidRPr="004966B4" w:rsidRDefault="006461D0" w:rsidP="006461D0">
            <w:pPr>
              <w:pStyle w:val="Table"/>
              <w:rPr>
                <w:lang w:val="ru-RU"/>
              </w:rPr>
            </w:pPr>
            <w:r w:rsidRPr="004966B4">
              <w:rPr>
                <w:lang w:val="ru-RU"/>
              </w:rPr>
              <w:t>Ключевые правила поведения имеются, они доступны сотрудникам.</w:t>
            </w:r>
          </w:p>
          <w:p w:rsidR="006461D0" w:rsidRPr="004966B4" w:rsidRDefault="006461D0" w:rsidP="00BA4300">
            <w:pPr>
              <w:pStyle w:val="Table"/>
              <w:rPr>
                <w:lang w:val="ru-RU"/>
              </w:rPr>
            </w:pPr>
            <w:r w:rsidRPr="004966B4">
              <w:rPr>
                <w:lang w:val="ru-RU"/>
              </w:rPr>
              <w:t xml:space="preserve">Имеются четкие </w:t>
            </w:r>
            <w:r w:rsidR="00BA4300" w:rsidRPr="004966B4">
              <w:rPr>
                <w:lang w:val="ru-RU"/>
              </w:rPr>
              <w:t>правила</w:t>
            </w:r>
            <w:r w:rsidRPr="004966B4">
              <w:rPr>
                <w:lang w:val="ru-RU"/>
              </w:rPr>
              <w:t xml:space="preserve"> противодействия мошенничеству и коррупции, сексуальным </w:t>
            </w:r>
            <w:r w:rsidR="00437F12" w:rsidRPr="004966B4">
              <w:rPr>
                <w:lang w:val="ru-RU"/>
              </w:rPr>
              <w:t xml:space="preserve">домогательствам, действует политика в отношении </w:t>
            </w:r>
            <w:r w:rsidRPr="004966B4">
              <w:rPr>
                <w:lang w:val="ru-RU"/>
              </w:rPr>
              <w:t xml:space="preserve">защиты сотрудников, </w:t>
            </w:r>
            <w:r w:rsidRPr="004966B4">
              <w:rPr>
                <w:lang w:val="ru-RU"/>
              </w:rPr>
              <w:lastRenderedPageBreak/>
              <w:t xml:space="preserve">сигнализирующих о нарушениях. </w:t>
            </w:r>
          </w:p>
        </w:tc>
        <w:tc>
          <w:tcPr>
            <w:tcW w:w="1866" w:type="dxa"/>
            <w:shd w:val="clear" w:color="auto" w:fill="EAF1DD" w:themeFill="accent3" w:themeFillTint="33"/>
          </w:tcPr>
          <w:p w:rsidR="006461D0" w:rsidRPr="004966B4" w:rsidRDefault="006461D0" w:rsidP="006461D0">
            <w:pPr>
              <w:pStyle w:val="Table"/>
              <w:rPr>
                <w:lang w:val="ru-RU"/>
              </w:rPr>
            </w:pPr>
            <w:r w:rsidRPr="004966B4">
              <w:rPr>
                <w:lang w:val="ru-RU"/>
              </w:rPr>
              <w:lastRenderedPageBreak/>
              <w:t>Сотрудникам автоматически напоминают об основных нормах поведения в ходе регулярных тренингов.</w:t>
            </w:r>
          </w:p>
        </w:tc>
        <w:tc>
          <w:tcPr>
            <w:tcW w:w="2196" w:type="dxa"/>
            <w:shd w:val="clear" w:color="auto" w:fill="C2D69B" w:themeFill="accent3" w:themeFillTint="99"/>
          </w:tcPr>
          <w:p w:rsidR="006461D0" w:rsidRPr="004966B4" w:rsidRDefault="006461D0" w:rsidP="006461D0">
            <w:pPr>
              <w:pStyle w:val="Table"/>
              <w:rPr>
                <w:lang w:val="ru-RU"/>
              </w:rPr>
            </w:pPr>
            <w:r w:rsidRPr="004966B4">
              <w:rPr>
                <w:lang w:val="ru-RU"/>
              </w:rPr>
              <w:t>Сотрудники на всех уровнях одинаково понимают, соблюдение каких норм от них ожидается.</w:t>
            </w:r>
          </w:p>
          <w:p w:rsidR="006461D0" w:rsidRPr="004966B4" w:rsidRDefault="006461D0" w:rsidP="006461D0">
            <w:pPr>
              <w:pStyle w:val="Table"/>
              <w:rPr>
                <w:lang w:val="ru-RU"/>
              </w:rPr>
            </w:pPr>
            <w:r w:rsidRPr="004966B4">
              <w:rPr>
                <w:lang w:val="ru-RU"/>
              </w:rPr>
              <w:t>Каждый сотрудник знает, как продолжить фразу: «</w:t>
            </w:r>
            <w:r w:rsidRPr="004966B4">
              <w:rPr>
                <w:i/>
                <w:lang w:val="ru-RU"/>
              </w:rPr>
              <w:t>У нас здесь</w:t>
            </w:r>
            <w:r w:rsidRPr="004966B4">
              <w:rPr>
                <w:lang w:val="ru-RU"/>
              </w:rPr>
              <w:t xml:space="preserve"> </w:t>
            </w:r>
            <w:r w:rsidRPr="004966B4">
              <w:rPr>
                <w:i/>
                <w:lang w:val="ru-RU"/>
              </w:rPr>
              <w:t>все делается вот так:»</w:t>
            </w:r>
            <w:r w:rsidRPr="004966B4">
              <w:rPr>
                <w:lang w:val="ru-RU"/>
              </w:rPr>
              <w:t>.</w:t>
            </w:r>
          </w:p>
        </w:tc>
      </w:tr>
      <w:tr w:rsidR="005E3565" w:rsidRPr="004966B4" w:rsidTr="00BA4300">
        <w:tc>
          <w:tcPr>
            <w:tcW w:w="1627" w:type="dxa"/>
            <w:shd w:val="clear" w:color="auto" w:fill="FABF8F" w:themeFill="accent6" w:themeFillTint="99"/>
          </w:tcPr>
          <w:p w:rsidR="006461D0" w:rsidRPr="004966B4" w:rsidRDefault="006461D0" w:rsidP="00437F12">
            <w:pPr>
              <w:pStyle w:val="Table"/>
              <w:rPr>
                <w:lang w:val="ru-RU"/>
              </w:rPr>
            </w:pPr>
            <w:r w:rsidRPr="004966B4">
              <w:rPr>
                <w:lang w:val="ru-RU"/>
              </w:rPr>
              <w:lastRenderedPageBreak/>
              <w:t>ТФ</w:t>
            </w:r>
            <w:r w:rsidR="00715E62" w:rsidRPr="004966B4">
              <w:rPr>
                <w:lang w:val="ru-RU"/>
              </w:rPr>
              <w:t xml:space="preserve"> </w:t>
            </w:r>
            <w:r w:rsidRPr="004966B4">
              <w:rPr>
                <w:lang w:val="ru-RU"/>
              </w:rPr>
              <w:t>1.3</w:t>
            </w:r>
            <w:r w:rsidR="00BA4300" w:rsidRPr="004966B4">
              <w:rPr>
                <w:lang w:val="ru-RU"/>
              </w:rPr>
              <w:t>.</w:t>
            </w:r>
            <w:r w:rsidRPr="004966B4">
              <w:rPr>
                <w:lang w:val="ru-RU"/>
              </w:rPr>
              <w:t xml:space="preserve"> Проверяет </w:t>
            </w:r>
            <w:r w:rsidR="00437F12" w:rsidRPr="004966B4">
              <w:rPr>
                <w:lang w:val="ru-RU"/>
              </w:rPr>
              <w:t>соблюдение</w:t>
            </w:r>
            <w:r w:rsidRPr="004966B4">
              <w:rPr>
                <w:lang w:val="ru-RU"/>
              </w:rPr>
              <w:t xml:space="preserve"> норм поведения</w:t>
            </w:r>
          </w:p>
        </w:tc>
        <w:tc>
          <w:tcPr>
            <w:tcW w:w="1716" w:type="dxa"/>
            <w:shd w:val="clear" w:color="auto" w:fill="FABF8F" w:themeFill="accent6" w:themeFillTint="99"/>
          </w:tcPr>
          <w:p w:rsidR="006461D0" w:rsidRPr="004966B4" w:rsidRDefault="006461D0" w:rsidP="006461D0">
            <w:pPr>
              <w:pStyle w:val="Table"/>
              <w:rPr>
                <w:lang w:val="ru-RU"/>
              </w:rPr>
            </w:pPr>
            <w:r w:rsidRPr="004966B4">
              <w:rPr>
                <w:lang w:val="ru-RU"/>
              </w:rPr>
              <w:t>Отсутствие проверок соблюдения правил поведения или ограниченное число таких проверок</w:t>
            </w:r>
          </w:p>
        </w:tc>
        <w:tc>
          <w:tcPr>
            <w:tcW w:w="2015" w:type="dxa"/>
            <w:shd w:val="clear" w:color="auto" w:fill="FDE9D9" w:themeFill="accent6" w:themeFillTint="33"/>
          </w:tcPr>
          <w:p w:rsidR="006461D0" w:rsidRPr="004966B4" w:rsidRDefault="006461D0" w:rsidP="006461D0">
            <w:pPr>
              <w:pStyle w:val="Table"/>
              <w:rPr>
                <w:lang w:val="ru-RU"/>
              </w:rPr>
            </w:pPr>
            <w:r w:rsidRPr="004966B4">
              <w:rPr>
                <w:lang w:val="ru-RU"/>
              </w:rPr>
              <w:t xml:space="preserve">Проверка соблюдения норм со стороны </w:t>
            </w:r>
            <w:r w:rsidR="002E57C6" w:rsidRPr="004966B4">
              <w:rPr>
                <w:lang w:val="ru-RU"/>
              </w:rPr>
              <w:t>менеджмента</w:t>
            </w:r>
            <w:r w:rsidRPr="004966B4">
              <w:rPr>
                <w:lang w:val="ru-RU"/>
              </w:rPr>
              <w:t xml:space="preserve"> проводится. </w:t>
            </w:r>
          </w:p>
          <w:p w:rsidR="006461D0" w:rsidRPr="004966B4" w:rsidRDefault="006461D0" w:rsidP="006461D0">
            <w:pPr>
              <w:pStyle w:val="Table"/>
              <w:rPr>
                <w:lang w:val="ru-RU"/>
              </w:rPr>
            </w:pPr>
            <w:r w:rsidRPr="004966B4">
              <w:rPr>
                <w:lang w:val="ru-RU"/>
              </w:rPr>
              <w:t>Предпринимаются расследования случаев несоблюдения норм.</w:t>
            </w:r>
          </w:p>
        </w:tc>
        <w:tc>
          <w:tcPr>
            <w:tcW w:w="1866" w:type="dxa"/>
            <w:shd w:val="clear" w:color="auto" w:fill="EAF1DD" w:themeFill="accent3" w:themeFillTint="33"/>
          </w:tcPr>
          <w:p w:rsidR="006461D0" w:rsidRPr="004966B4" w:rsidRDefault="006461D0" w:rsidP="006461D0">
            <w:pPr>
              <w:pStyle w:val="Table"/>
              <w:rPr>
                <w:lang w:val="ru-RU"/>
              </w:rPr>
            </w:pPr>
            <w:r w:rsidRPr="004966B4">
              <w:rPr>
                <w:lang w:val="ru-RU"/>
              </w:rPr>
              <w:t>Проверки являются частью процесса ежегодной оценки результативности работы.</w:t>
            </w:r>
          </w:p>
        </w:tc>
        <w:tc>
          <w:tcPr>
            <w:tcW w:w="2196" w:type="dxa"/>
            <w:shd w:val="clear" w:color="auto" w:fill="C2D69B" w:themeFill="accent3" w:themeFillTint="99"/>
          </w:tcPr>
          <w:p w:rsidR="006461D0" w:rsidRPr="004966B4" w:rsidRDefault="00437F12" w:rsidP="00437F12">
            <w:pPr>
              <w:pStyle w:val="Table"/>
              <w:rPr>
                <w:lang w:val="ru-RU"/>
              </w:rPr>
            </w:pPr>
            <w:r w:rsidRPr="004966B4">
              <w:rPr>
                <w:lang w:val="ru-RU"/>
              </w:rPr>
              <w:t>Оценка на основе метода 360 градусов</w:t>
            </w:r>
            <w:r w:rsidR="006461D0" w:rsidRPr="004966B4">
              <w:rPr>
                <w:lang w:val="ru-RU"/>
              </w:rPr>
              <w:t xml:space="preserve"> включает в себя оценку коллегами и подчиненными соблюдения кодекса поведения.</w:t>
            </w:r>
          </w:p>
        </w:tc>
      </w:tr>
      <w:tr w:rsidR="005E3565" w:rsidRPr="004966B4" w:rsidTr="00BA4300">
        <w:tc>
          <w:tcPr>
            <w:tcW w:w="1627" w:type="dxa"/>
            <w:shd w:val="clear" w:color="auto" w:fill="FABF8F" w:themeFill="accent6" w:themeFillTint="99"/>
          </w:tcPr>
          <w:p w:rsidR="006461D0" w:rsidRPr="004966B4" w:rsidRDefault="006461D0" w:rsidP="006461D0">
            <w:pPr>
              <w:pStyle w:val="Table"/>
              <w:rPr>
                <w:lang w:val="ru-RU"/>
              </w:rPr>
            </w:pPr>
            <w:r w:rsidRPr="004966B4">
              <w:rPr>
                <w:lang w:val="ru-RU"/>
              </w:rPr>
              <w:t xml:space="preserve">ТФ 1.4 Оперативно реагирует на отклонения </w:t>
            </w:r>
          </w:p>
        </w:tc>
        <w:tc>
          <w:tcPr>
            <w:tcW w:w="1716" w:type="dxa"/>
            <w:shd w:val="clear" w:color="auto" w:fill="FABF8F" w:themeFill="accent6" w:themeFillTint="99"/>
          </w:tcPr>
          <w:p w:rsidR="006461D0" w:rsidRPr="004966B4" w:rsidRDefault="006461D0" w:rsidP="006461D0">
            <w:pPr>
              <w:pStyle w:val="Table"/>
              <w:rPr>
                <w:lang w:val="ru-RU"/>
              </w:rPr>
            </w:pPr>
            <w:r w:rsidRPr="004966B4">
              <w:rPr>
                <w:lang w:val="ru-RU"/>
              </w:rPr>
              <w:t>Дисциплинарные меры не применяются или применяются ограниченно.</w:t>
            </w:r>
          </w:p>
        </w:tc>
        <w:tc>
          <w:tcPr>
            <w:tcW w:w="2015" w:type="dxa"/>
            <w:shd w:val="clear" w:color="auto" w:fill="FDE9D9" w:themeFill="accent6" w:themeFillTint="33"/>
          </w:tcPr>
          <w:p w:rsidR="006461D0" w:rsidRPr="004966B4" w:rsidRDefault="006461D0" w:rsidP="006461D0">
            <w:pPr>
              <w:pStyle w:val="Table"/>
              <w:rPr>
                <w:lang w:val="ru-RU"/>
              </w:rPr>
            </w:pPr>
            <w:r w:rsidRPr="004966B4">
              <w:rPr>
                <w:lang w:val="ru-RU"/>
              </w:rPr>
              <w:t xml:space="preserve">Данные по всем отклонениям от норм сохраняются. </w:t>
            </w:r>
          </w:p>
          <w:p w:rsidR="006461D0" w:rsidRPr="004966B4" w:rsidRDefault="00FA3404" w:rsidP="006461D0">
            <w:pPr>
              <w:pStyle w:val="Table"/>
              <w:rPr>
                <w:lang w:val="ru-RU"/>
              </w:rPr>
            </w:pPr>
            <w:r w:rsidRPr="004966B4">
              <w:rPr>
                <w:lang w:val="ru-RU"/>
              </w:rPr>
              <w:t>Менеджмент</w:t>
            </w:r>
            <w:r w:rsidR="006461D0" w:rsidRPr="004966B4">
              <w:rPr>
                <w:lang w:val="ru-RU"/>
              </w:rPr>
              <w:t xml:space="preserve"> неизменно прибегает к мерам воздействия во всех случаях отклонений от ожидаемых норм. </w:t>
            </w:r>
          </w:p>
        </w:tc>
        <w:tc>
          <w:tcPr>
            <w:tcW w:w="1866" w:type="dxa"/>
            <w:shd w:val="clear" w:color="auto" w:fill="EAF1DD" w:themeFill="accent3" w:themeFillTint="33"/>
          </w:tcPr>
          <w:p w:rsidR="006461D0" w:rsidRPr="004966B4" w:rsidRDefault="006461D0" w:rsidP="006461D0">
            <w:pPr>
              <w:pStyle w:val="Table"/>
              <w:rPr>
                <w:lang w:val="ru-RU"/>
              </w:rPr>
            </w:pPr>
            <w:r w:rsidRPr="004966B4">
              <w:rPr>
                <w:lang w:val="ru-RU"/>
              </w:rPr>
              <w:t>До всех сотрудников ежегодно доводится информация о дисциплинарных мерах, примененных в отношении сотрудников.</w:t>
            </w:r>
          </w:p>
        </w:tc>
        <w:tc>
          <w:tcPr>
            <w:tcW w:w="2196" w:type="dxa"/>
            <w:shd w:val="clear" w:color="auto" w:fill="C2D69B" w:themeFill="accent3" w:themeFillTint="99"/>
          </w:tcPr>
          <w:p w:rsidR="006461D0" w:rsidRPr="004966B4" w:rsidRDefault="006461D0" w:rsidP="006461D0">
            <w:pPr>
              <w:pStyle w:val="Table"/>
              <w:rPr>
                <w:lang w:val="ru-RU"/>
              </w:rPr>
            </w:pPr>
            <w:r w:rsidRPr="004966B4">
              <w:rPr>
                <w:lang w:val="ru-RU"/>
              </w:rPr>
              <w:t xml:space="preserve">Большинство сотрудников уверено, что в отношении всех сотрудников, нарушающих нормы, будут приняты меры. </w:t>
            </w:r>
          </w:p>
        </w:tc>
      </w:tr>
      <w:tr w:rsidR="006461D0" w:rsidRPr="004966B4" w:rsidTr="00BA4300">
        <w:tc>
          <w:tcPr>
            <w:tcW w:w="9420" w:type="dxa"/>
            <w:gridSpan w:val="5"/>
            <w:shd w:val="clear" w:color="auto" w:fill="DBE5F1" w:themeFill="accent1" w:themeFillTint="33"/>
          </w:tcPr>
          <w:p w:rsidR="00437F12" w:rsidRPr="004966B4" w:rsidRDefault="006461D0" w:rsidP="00437F12">
            <w:pPr>
              <w:pStyle w:val="Table"/>
              <w:rPr>
                <w:lang w:val="ru-RU"/>
              </w:rPr>
            </w:pPr>
            <w:r w:rsidRPr="004966B4">
              <w:rPr>
                <w:b/>
                <w:lang w:val="ru-RU"/>
              </w:rPr>
              <w:t>Принцип 2</w:t>
            </w:r>
            <w:r w:rsidR="00437F12" w:rsidRPr="004966B4">
              <w:rPr>
                <w:b/>
                <w:lang w:val="ru-RU"/>
              </w:rPr>
              <w:t>.</w:t>
            </w:r>
            <w:r w:rsidRPr="004966B4">
              <w:rPr>
                <w:lang w:val="ru-RU"/>
              </w:rPr>
              <w:t xml:space="preserve"> Управляющие органы демонстрируют независимость от </w:t>
            </w:r>
            <w:r w:rsidR="00437F12" w:rsidRPr="004966B4">
              <w:rPr>
                <w:lang w:val="ru-RU"/>
              </w:rPr>
              <w:t xml:space="preserve">менеджмента </w:t>
            </w:r>
            <w:r w:rsidRPr="004966B4">
              <w:rPr>
                <w:lang w:val="ru-RU"/>
              </w:rPr>
              <w:t xml:space="preserve">и осуществляют надзор за развитием и </w:t>
            </w:r>
            <w:r w:rsidR="00437F12" w:rsidRPr="004966B4">
              <w:rPr>
                <w:lang w:val="ru-RU"/>
              </w:rPr>
              <w:t xml:space="preserve">эффективностью системы </w:t>
            </w:r>
            <w:r w:rsidRPr="004966B4">
              <w:rPr>
                <w:lang w:val="ru-RU"/>
              </w:rPr>
              <w:t>внутреннего контроля</w:t>
            </w:r>
          </w:p>
        </w:tc>
      </w:tr>
      <w:tr w:rsidR="005E3565" w:rsidRPr="004966B4" w:rsidTr="00BA4300">
        <w:tc>
          <w:tcPr>
            <w:tcW w:w="1627" w:type="dxa"/>
            <w:shd w:val="clear" w:color="auto" w:fill="FABF8F" w:themeFill="accent6" w:themeFillTint="99"/>
          </w:tcPr>
          <w:p w:rsidR="006461D0" w:rsidRPr="004966B4" w:rsidRDefault="006461D0" w:rsidP="00170F36">
            <w:pPr>
              <w:pStyle w:val="Table"/>
              <w:rPr>
                <w:lang w:val="ru-RU"/>
              </w:rPr>
            </w:pPr>
            <w:r w:rsidRPr="004966B4">
              <w:rPr>
                <w:lang w:val="ru-RU"/>
              </w:rPr>
              <w:t>ТФ</w:t>
            </w:r>
            <w:r w:rsidR="00437F12" w:rsidRPr="004966B4">
              <w:rPr>
                <w:lang w:val="ru-RU"/>
              </w:rPr>
              <w:t xml:space="preserve"> </w:t>
            </w:r>
            <w:r w:rsidRPr="004966B4">
              <w:rPr>
                <w:lang w:val="ru-RU"/>
              </w:rPr>
              <w:t>2.1</w:t>
            </w:r>
            <w:r w:rsidR="00BA4300" w:rsidRPr="004966B4">
              <w:rPr>
                <w:lang w:val="ru-RU"/>
              </w:rPr>
              <w:t>.</w:t>
            </w:r>
            <w:r w:rsidRPr="004966B4">
              <w:rPr>
                <w:lang w:val="ru-RU"/>
              </w:rPr>
              <w:t xml:space="preserve"> </w:t>
            </w:r>
            <w:r w:rsidR="00BA4300" w:rsidRPr="004966B4">
              <w:rPr>
                <w:lang w:val="ru-RU"/>
              </w:rPr>
              <w:t>У</w:t>
            </w:r>
            <w:r w:rsidRPr="004966B4">
              <w:rPr>
                <w:lang w:val="ru-RU"/>
              </w:rPr>
              <w:t>станавливает обязанности по надзору</w:t>
            </w:r>
          </w:p>
        </w:tc>
        <w:tc>
          <w:tcPr>
            <w:tcW w:w="1716" w:type="dxa"/>
            <w:shd w:val="clear" w:color="auto" w:fill="FABF8F" w:themeFill="accent6" w:themeFillTint="99"/>
          </w:tcPr>
          <w:p w:rsidR="006461D0" w:rsidRPr="004966B4" w:rsidRDefault="006461D0" w:rsidP="006461D0">
            <w:pPr>
              <w:pStyle w:val="Table"/>
              <w:rPr>
                <w:lang w:val="ru-RU"/>
              </w:rPr>
            </w:pPr>
            <w:r w:rsidRPr="004966B4">
              <w:rPr>
                <w:lang w:val="ru-RU"/>
              </w:rPr>
              <w:t xml:space="preserve">Механизмы надзора не определены. </w:t>
            </w:r>
          </w:p>
        </w:tc>
        <w:tc>
          <w:tcPr>
            <w:tcW w:w="2015" w:type="dxa"/>
            <w:shd w:val="clear" w:color="auto" w:fill="FDE9D9" w:themeFill="accent6" w:themeFillTint="33"/>
          </w:tcPr>
          <w:p w:rsidR="006461D0" w:rsidRPr="004966B4" w:rsidRDefault="006461D0" w:rsidP="006461D0">
            <w:pPr>
              <w:pStyle w:val="Table"/>
              <w:rPr>
                <w:lang w:val="ru-RU"/>
              </w:rPr>
            </w:pPr>
            <w:r w:rsidRPr="004966B4">
              <w:rPr>
                <w:lang w:val="ru-RU"/>
              </w:rPr>
              <w:t>Существует нормативно-правовая основа, четко определяющая надзорные органы в организации.</w:t>
            </w:r>
          </w:p>
        </w:tc>
        <w:tc>
          <w:tcPr>
            <w:tcW w:w="1866" w:type="dxa"/>
            <w:shd w:val="clear" w:color="auto" w:fill="EAF1DD" w:themeFill="accent3" w:themeFillTint="33"/>
          </w:tcPr>
          <w:p w:rsidR="006461D0" w:rsidRPr="004966B4" w:rsidRDefault="006461D0" w:rsidP="00437F12">
            <w:pPr>
              <w:pStyle w:val="Table"/>
              <w:rPr>
                <w:lang w:val="ru-RU"/>
              </w:rPr>
            </w:pPr>
            <w:r w:rsidRPr="004966B4">
              <w:rPr>
                <w:lang w:val="ru-RU"/>
              </w:rPr>
              <w:t xml:space="preserve">К надзорным органам также относится </w:t>
            </w:r>
            <w:r w:rsidR="00437F12" w:rsidRPr="004966B4">
              <w:rPr>
                <w:lang w:val="ru-RU"/>
              </w:rPr>
              <w:t>к</w:t>
            </w:r>
            <w:r w:rsidRPr="004966B4">
              <w:rPr>
                <w:lang w:val="ru-RU"/>
              </w:rPr>
              <w:t>омитет по аудиту.</w:t>
            </w:r>
          </w:p>
        </w:tc>
        <w:tc>
          <w:tcPr>
            <w:tcW w:w="2196" w:type="dxa"/>
            <w:shd w:val="clear" w:color="auto" w:fill="C2D69B" w:themeFill="accent3" w:themeFillTint="99"/>
          </w:tcPr>
          <w:p w:rsidR="006461D0" w:rsidRPr="004966B4" w:rsidRDefault="006461D0" w:rsidP="006461D0">
            <w:pPr>
              <w:pStyle w:val="Table"/>
              <w:rPr>
                <w:lang w:val="ru-RU"/>
              </w:rPr>
            </w:pPr>
            <w:r w:rsidRPr="004966B4">
              <w:rPr>
                <w:lang w:val="ru-RU"/>
              </w:rPr>
              <w:t>Механизмы надзора признаны соответствующими самым высоким международным стандартам.</w:t>
            </w:r>
          </w:p>
        </w:tc>
      </w:tr>
      <w:tr w:rsidR="005E3565" w:rsidRPr="004966B4" w:rsidTr="00BA4300">
        <w:tc>
          <w:tcPr>
            <w:tcW w:w="1627" w:type="dxa"/>
            <w:shd w:val="clear" w:color="auto" w:fill="FABF8F" w:themeFill="accent6" w:themeFillTint="99"/>
          </w:tcPr>
          <w:p w:rsidR="006461D0" w:rsidRPr="004966B4" w:rsidRDefault="006461D0" w:rsidP="00A742C6">
            <w:pPr>
              <w:pStyle w:val="Table"/>
              <w:rPr>
                <w:lang w:val="ru-RU"/>
              </w:rPr>
            </w:pPr>
            <w:r w:rsidRPr="004966B4">
              <w:rPr>
                <w:lang w:val="ru-RU"/>
              </w:rPr>
              <w:t>ТФ</w:t>
            </w:r>
            <w:r w:rsidR="00715E62" w:rsidRPr="004966B4">
              <w:rPr>
                <w:lang w:val="ru-RU"/>
              </w:rPr>
              <w:t xml:space="preserve"> </w:t>
            </w:r>
            <w:r w:rsidRPr="004966B4">
              <w:rPr>
                <w:lang w:val="ru-RU"/>
              </w:rPr>
              <w:t>2.2</w:t>
            </w:r>
            <w:r w:rsidR="00BA4300" w:rsidRPr="004966B4">
              <w:rPr>
                <w:lang w:val="ru-RU"/>
              </w:rPr>
              <w:t>.</w:t>
            </w:r>
            <w:r w:rsidRPr="004966B4">
              <w:rPr>
                <w:lang w:val="ru-RU"/>
              </w:rPr>
              <w:t xml:space="preserve"> Имеет возможность привлечения лиц, </w:t>
            </w:r>
            <w:r w:rsidR="00BA4300" w:rsidRPr="004966B4">
              <w:rPr>
                <w:lang w:val="ru-RU"/>
              </w:rPr>
              <w:t>обладающих</w:t>
            </w:r>
            <w:r w:rsidRPr="004966B4">
              <w:rPr>
                <w:lang w:val="ru-RU"/>
              </w:rPr>
              <w:t xml:space="preserve"> необходим</w:t>
            </w:r>
            <w:r w:rsidR="00BA4300" w:rsidRPr="004966B4">
              <w:rPr>
                <w:lang w:val="ru-RU"/>
              </w:rPr>
              <w:t xml:space="preserve">ой </w:t>
            </w:r>
            <w:r w:rsidR="00A742C6" w:rsidRPr="004966B4">
              <w:rPr>
                <w:lang w:val="ru-RU"/>
              </w:rPr>
              <w:t>квалификацией</w:t>
            </w:r>
          </w:p>
        </w:tc>
        <w:tc>
          <w:tcPr>
            <w:tcW w:w="1716" w:type="dxa"/>
            <w:shd w:val="clear" w:color="auto" w:fill="FABF8F" w:themeFill="accent6" w:themeFillTint="99"/>
          </w:tcPr>
          <w:p w:rsidR="006461D0" w:rsidRPr="004966B4" w:rsidRDefault="006461D0" w:rsidP="006461D0">
            <w:pPr>
              <w:pStyle w:val="Table"/>
              <w:rPr>
                <w:lang w:val="ru-RU"/>
              </w:rPr>
            </w:pPr>
            <w:r w:rsidRPr="004966B4">
              <w:rPr>
                <w:lang w:val="ru-RU"/>
              </w:rPr>
              <w:t>Механизмы надзора не определены.</w:t>
            </w:r>
          </w:p>
        </w:tc>
        <w:tc>
          <w:tcPr>
            <w:tcW w:w="2015" w:type="dxa"/>
            <w:shd w:val="clear" w:color="auto" w:fill="FDE9D9" w:themeFill="accent6" w:themeFillTint="33"/>
          </w:tcPr>
          <w:p w:rsidR="006461D0" w:rsidRPr="004966B4" w:rsidRDefault="006461D0" w:rsidP="006461D0">
            <w:pPr>
              <w:pStyle w:val="Table"/>
              <w:rPr>
                <w:lang w:val="ru-RU"/>
              </w:rPr>
            </w:pPr>
            <w:r w:rsidRPr="004966B4">
              <w:rPr>
                <w:lang w:val="ru-RU"/>
              </w:rPr>
              <w:t xml:space="preserve">Действует понятный процесс назначения или найма членов управляющих органов. </w:t>
            </w:r>
          </w:p>
          <w:p w:rsidR="006461D0" w:rsidRPr="004966B4" w:rsidRDefault="006461D0" w:rsidP="006461D0">
            <w:pPr>
              <w:pStyle w:val="Table"/>
              <w:rPr>
                <w:lang w:val="ru-RU"/>
              </w:rPr>
            </w:pPr>
            <w:r w:rsidRPr="004966B4">
              <w:rPr>
                <w:lang w:val="ru-RU"/>
              </w:rPr>
              <w:t>Необходимые навыки и опыт определены и соответствуют целям организации.</w:t>
            </w:r>
          </w:p>
        </w:tc>
        <w:tc>
          <w:tcPr>
            <w:tcW w:w="1866" w:type="dxa"/>
            <w:shd w:val="clear" w:color="auto" w:fill="EAF1DD" w:themeFill="accent3" w:themeFillTint="33"/>
          </w:tcPr>
          <w:p w:rsidR="006461D0" w:rsidRPr="004966B4" w:rsidRDefault="006461D0" w:rsidP="006461D0">
            <w:pPr>
              <w:pStyle w:val="Table"/>
              <w:rPr>
                <w:lang w:val="ru-RU"/>
              </w:rPr>
            </w:pPr>
            <w:r w:rsidRPr="004966B4">
              <w:rPr>
                <w:lang w:val="ru-RU"/>
              </w:rPr>
              <w:t>Управляющий орган состоит из членов, имеющих разнообразные навыки и компетенции, необходимые для выполнения данной функции (образование и квалификация).</w:t>
            </w:r>
          </w:p>
        </w:tc>
        <w:tc>
          <w:tcPr>
            <w:tcW w:w="2196" w:type="dxa"/>
            <w:shd w:val="clear" w:color="auto" w:fill="C2D69B" w:themeFill="accent3" w:themeFillTint="99"/>
          </w:tcPr>
          <w:p w:rsidR="006461D0" w:rsidRPr="004966B4" w:rsidRDefault="006461D0" w:rsidP="006461D0">
            <w:pPr>
              <w:pStyle w:val="Table"/>
              <w:rPr>
                <w:lang w:val="ru-RU"/>
              </w:rPr>
            </w:pPr>
            <w:r w:rsidRPr="004966B4">
              <w:rPr>
                <w:lang w:val="ru-RU"/>
              </w:rPr>
              <w:t>Управляющий орган имеет возможность по мере необходимости привлекать независимы</w:t>
            </w:r>
            <w:r w:rsidR="00437F12" w:rsidRPr="004966B4">
              <w:rPr>
                <w:lang w:val="ru-RU"/>
              </w:rPr>
              <w:t>х</w:t>
            </w:r>
            <w:r w:rsidRPr="004966B4">
              <w:rPr>
                <w:lang w:val="ru-RU"/>
              </w:rPr>
              <w:t xml:space="preserve"> эксперт</w:t>
            </w:r>
            <w:r w:rsidR="00437F12" w:rsidRPr="004966B4">
              <w:rPr>
                <w:lang w:val="ru-RU"/>
              </w:rPr>
              <w:t>ов</w:t>
            </w:r>
            <w:r w:rsidRPr="004966B4">
              <w:rPr>
                <w:lang w:val="ru-RU"/>
              </w:rPr>
              <w:t xml:space="preserve">. </w:t>
            </w:r>
          </w:p>
          <w:p w:rsidR="006461D0" w:rsidRPr="004966B4" w:rsidRDefault="006461D0" w:rsidP="00437F12">
            <w:pPr>
              <w:pStyle w:val="Table"/>
              <w:rPr>
                <w:lang w:val="ru-RU"/>
              </w:rPr>
            </w:pPr>
            <w:r w:rsidRPr="004966B4">
              <w:rPr>
                <w:lang w:val="ru-RU"/>
              </w:rPr>
              <w:t xml:space="preserve">Управляющий орган явным образом поддерживает независимость внутреннего аудита </w:t>
            </w:r>
            <w:r w:rsidRPr="004966B4">
              <w:rPr>
                <w:lang w:val="ru-RU"/>
              </w:rPr>
              <w:lastRenderedPageBreak/>
              <w:t>как третьей линии обороны.</w:t>
            </w:r>
          </w:p>
        </w:tc>
      </w:tr>
      <w:tr w:rsidR="005E3565" w:rsidRPr="004966B4" w:rsidTr="00BA4300">
        <w:tc>
          <w:tcPr>
            <w:tcW w:w="1627" w:type="dxa"/>
            <w:shd w:val="clear" w:color="auto" w:fill="FABF8F" w:themeFill="accent6" w:themeFillTint="99"/>
          </w:tcPr>
          <w:p w:rsidR="006461D0" w:rsidRPr="004966B4" w:rsidRDefault="006461D0" w:rsidP="006461D0">
            <w:pPr>
              <w:pStyle w:val="Table"/>
              <w:rPr>
                <w:lang w:val="ru-RU"/>
              </w:rPr>
            </w:pPr>
            <w:r w:rsidRPr="004966B4">
              <w:rPr>
                <w:lang w:val="ru-RU"/>
              </w:rPr>
              <w:lastRenderedPageBreak/>
              <w:t>ТФ</w:t>
            </w:r>
            <w:r w:rsidR="00715E62" w:rsidRPr="004966B4">
              <w:rPr>
                <w:lang w:val="ru-RU"/>
              </w:rPr>
              <w:t xml:space="preserve"> </w:t>
            </w:r>
            <w:r w:rsidRPr="004966B4">
              <w:rPr>
                <w:lang w:val="ru-RU"/>
              </w:rPr>
              <w:t>2.3</w:t>
            </w:r>
            <w:r w:rsidR="00A742C6" w:rsidRPr="004966B4">
              <w:rPr>
                <w:lang w:val="ru-RU"/>
              </w:rPr>
              <w:t>.</w:t>
            </w:r>
            <w:r w:rsidRPr="004966B4">
              <w:rPr>
                <w:lang w:val="ru-RU"/>
              </w:rPr>
              <w:t xml:space="preserve"> Действует независимо </w:t>
            </w:r>
          </w:p>
        </w:tc>
        <w:tc>
          <w:tcPr>
            <w:tcW w:w="1716" w:type="dxa"/>
            <w:shd w:val="clear" w:color="auto" w:fill="FABF8F" w:themeFill="accent6" w:themeFillTint="99"/>
          </w:tcPr>
          <w:p w:rsidR="006461D0" w:rsidRPr="004966B4" w:rsidRDefault="006461D0" w:rsidP="006461D0">
            <w:pPr>
              <w:pStyle w:val="Table"/>
              <w:rPr>
                <w:lang w:val="ru-RU"/>
              </w:rPr>
            </w:pPr>
            <w:r w:rsidRPr="004966B4">
              <w:rPr>
                <w:lang w:val="ru-RU"/>
              </w:rPr>
              <w:t>Механизмы надзора не определены.</w:t>
            </w:r>
          </w:p>
        </w:tc>
        <w:tc>
          <w:tcPr>
            <w:tcW w:w="2015" w:type="dxa"/>
            <w:shd w:val="clear" w:color="auto" w:fill="FDE9D9" w:themeFill="accent6" w:themeFillTint="33"/>
          </w:tcPr>
          <w:p w:rsidR="006461D0" w:rsidRPr="004966B4" w:rsidRDefault="006461D0" w:rsidP="005C0883">
            <w:pPr>
              <w:pStyle w:val="Table"/>
              <w:rPr>
                <w:lang w:val="ru-RU"/>
              </w:rPr>
            </w:pPr>
            <w:r w:rsidRPr="004966B4">
              <w:rPr>
                <w:lang w:val="ru-RU"/>
              </w:rPr>
              <w:t>Существует четкое разграничение между ролью принятия</w:t>
            </w:r>
            <w:r w:rsidR="005C0883" w:rsidRPr="004966B4">
              <w:rPr>
                <w:lang w:val="ru-RU"/>
              </w:rPr>
              <w:t xml:space="preserve"> решений</w:t>
            </w:r>
            <w:r w:rsidRPr="004966B4">
              <w:rPr>
                <w:lang w:val="ru-RU"/>
              </w:rPr>
              <w:t xml:space="preserve"> </w:t>
            </w:r>
            <w:r w:rsidR="00B65B0B" w:rsidRPr="004966B4">
              <w:rPr>
                <w:lang w:val="ru-RU"/>
              </w:rPr>
              <w:t>менеджментом</w:t>
            </w:r>
            <w:r w:rsidRPr="004966B4">
              <w:rPr>
                <w:lang w:val="ru-RU"/>
              </w:rPr>
              <w:t xml:space="preserve"> и надзорной/</w:t>
            </w:r>
            <w:r w:rsidR="00A742C6" w:rsidRPr="004966B4">
              <w:rPr>
                <w:lang w:val="ru-RU"/>
              </w:rPr>
              <w:t xml:space="preserve"> </w:t>
            </w:r>
            <w:r w:rsidRPr="004966B4">
              <w:rPr>
                <w:lang w:val="ru-RU"/>
              </w:rPr>
              <w:t xml:space="preserve">консультативной ролью. </w:t>
            </w:r>
          </w:p>
        </w:tc>
        <w:tc>
          <w:tcPr>
            <w:tcW w:w="1866" w:type="dxa"/>
            <w:shd w:val="clear" w:color="auto" w:fill="EAF1DD" w:themeFill="accent3" w:themeFillTint="33"/>
          </w:tcPr>
          <w:p w:rsidR="006461D0" w:rsidRPr="004966B4" w:rsidRDefault="006461D0" w:rsidP="006461D0">
            <w:pPr>
              <w:pStyle w:val="Table"/>
              <w:rPr>
                <w:lang w:val="ru-RU"/>
              </w:rPr>
            </w:pPr>
            <w:r w:rsidRPr="004966B4">
              <w:rPr>
                <w:lang w:val="ru-RU"/>
              </w:rPr>
              <w:t>Информация, необходимая для осуществления надзора</w:t>
            </w:r>
            <w:r w:rsidR="00A742C6" w:rsidRPr="004966B4">
              <w:rPr>
                <w:lang w:val="ru-RU"/>
              </w:rPr>
              <w:t>,</w:t>
            </w:r>
            <w:r w:rsidRPr="004966B4">
              <w:rPr>
                <w:lang w:val="ru-RU"/>
              </w:rPr>
              <w:t xml:space="preserve"> собирается своевременно и доводится до сведения соответствующих лиц в точной и достоверной форме.</w:t>
            </w:r>
          </w:p>
        </w:tc>
        <w:tc>
          <w:tcPr>
            <w:tcW w:w="2196" w:type="dxa"/>
            <w:shd w:val="clear" w:color="auto" w:fill="C2D69B" w:themeFill="accent3" w:themeFillTint="99"/>
          </w:tcPr>
          <w:p w:rsidR="006461D0" w:rsidRPr="004966B4" w:rsidRDefault="006461D0" w:rsidP="005C4C3F">
            <w:pPr>
              <w:pStyle w:val="Table"/>
              <w:rPr>
                <w:lang w:val="ru-RU"/>
              </w:rPr>
            </w:pPr>
            <w:r w:rsidRPr="004966B4">
              <w:rPr>
                <w:lang w:val="ru-RU"/>
              </w:rPr>
              <w:t xml:space="preserve">Механизмы надзора </w:t>
            </w:r>
            <w:r w:rsidR="00437F12" w:rsidRPr="004966B4">
              <w:rPr>
                <w:lang w:val="ru-RU"/>
              </w:rPr>
              <w:t xml:space="preserve">проверяются </w:t>
            </w:r>
            <w:r w:rsidRPr="004966B4">
              <w:rPr>
                <w:lang w:val="ru-RU"/>
              </w:rPr>
              <w:t>ВО</w:t>
            </w:r>
            <w:r w:rsidR="005C4C3F" w:rsidRPr="004966B4">
              <w:rPr>
                <w:lang w:val="ru-RU"/>
              </w:rPr>
              <w:t>А</w:t>
            </w:r>
            <w:r w:rsidRPr="004966B4">
              <w:rPr>
                <w:lang w:val="ru-RU"/>
              </w:rPr>
              <w:t xml:space="preserve"> </w:t>
            </w:r>
            <w:r w:rsidR="00437F12" w:rsidRPr="004966B4">
              <w:rPr>
                <w:lang w:val="ru-RU"/>
              </w:rPr>
              <w:t xml:space="preserve">на предмет </w:t>
            </w:r>
            <w:r w:rsidRPr="004966B4">
              <w:rPr>
                <w:lang w:val="ru-RU"/>
              </w:rPr>
              <w:t xml:space="preserve">эффективности и </w:t>
            </w:r>
            <w:r w:rsidR="00437F12" w:rsidRPr="004966B4">
              <w:rPr>
                <w:lang w:val="ru-RU"/>
              </w:rPr>
              <w:t>результативности</w:t>
            </w:r>
            <w:r w:rsidRPr="004966B4">
              <w:rPr>
                <w:lang w:val="ru-RU"/>
              </w:rPr>
              <w:t>.</w:t>
            </w:r>
          </w:p>
        </w:tc>
      </w:tr>
      <w:tr w:rsidR="005E3565" w:rsidRPr="004966B4" w:rsidTr="00BA4300">
        <w:tc>
          <w:tcPr>
            <w:tcW w:w="1627" w:type="dxa"/>
            <w:shd w:val="clear" w:color="auto" w:fill="FABF8F" w:themeFill="accent6" w:themeFillTint="99"/>
          </w:tcPr>
          <w:p w:rsidR="006461D0" w:rsidRPr="004966B4" w:rsidRDefault="006461D0" w:rsidP="006461D0">
            <w:pPr>
              <w:pStyle w:val="Table"/>
              <w:rPr>
                <w:lang w:val="ru-RU"/>
              </w:rPr>
            </w:pPr>
            <w:r w:rsidRPr="004966B4">
              <w:rPr>
                <w:lang w:val="ru-RU"/>
              </w:rPr>
              <w:t>ТФ</w:t>
            </w:r>
            <w:r w:rsidR="00715E62" w:rsidRPr="004966B4">
              <w:rPr>
                <w:lang w:val="ru-RU"/>
              </w:rPr>
              <w:t xml:space="preserve"> </w:t>
            </w:r>
            <w:r w:rsidRPr="004966B4">
              <w:rPr>
                <w:lang w:val="ru-RU"/>
              </w:rPr>
              <w:t>2.4</w:t>
            </w:r>
            <w:r w:rsidR="00A742C6" w:rsidRPr="004966B4">
              <w:rPr>
                <w:lang w:val="ru-RU"/>
              </w:rPr>
              <w:t>.</w:t>
            </w:r>
            <w:r w:rsidRPr="004966B4">
              <w:rPr>
                <w:lang w:val="ru-RU"/>
              </w:rPr>
              <w:t xml:space="preserve"> Обеспечивает надзор за системой внутреннего контроля</w:t>
            </w:r>
          </w:p>
        </w:tc>
        <w:tc>
          <w:tcPr>
            <w:tcW w:w="1716" w:type="dxa"/>
            <w:shd w:val="clear" w:color="auto" w:fill="FABF8F" w:themeFill="accent6" w:themeFillTint="99"/>
          </w:tcPr>
          <w:p w:rsidR="006461D0" w:rsidRPr="004966B4" w:rsidRDefault="006461D0" w:rsidP="006461D0">
            <w:pPr>
              <w:pStyle w:val="Table"/>
              <w:rPr>
                <w:lang w:val="ru-RU"/>
              </w:rPr>
            </w:pPr>
            <w:r w:rsidRPr="004966B4">
              <w:rPr>
                <w:lang w:val="ru-RU"/>
              </w:rPr>
              <w:t>Механизмы надзора не определены.</w:t>
            </w:r>
          </w:p>
        </w:tc>
        <w:tc>
          <w:tcPr>
            <w:tcW w:w="2015" w:type="dxa"/>
            <w:shd w:val="clear" w:color="auto" w:fill="FDE9D9" w:themeFill="accent6" w:themeFillTint="33"/>
          </w:tcPr>
          <w:p w:rsidR="006461D0" w:rsidRPr="004966B4" w:rsidRDefault="006461D0" w:rsidP="006461D0">
            <w:pPr>
              <w:pStyle w:val="Table"/>
              <w:rPr>
                <w:lang w:val="ru-RU"/>
              </w:rPr>
            </w:pPr>
            <w:r w:rsidRPr="004966B4">
              <w:rPr>
                <w:lang w:val="ru-RU"/>
              </w:rPr>
              <w:t>Существует устоявшаяся система надзора над внутренним контролем.</w:t>
            </w:r>
          </w:p>
          <w:p w:rsidR="006461D0" w:rsidRPr="004966B4" w:rsidRDefault="00FA3404" w:rsidP="006461D0">
            <w:pPr>
              <w:pStyle w:val="Table"/>
              <w:rPr>
                <w:lang w:val="ru-RU"/>
              </w:rPr>
            </w:pPr>
            <w:r w:rsidRPr="004966B4">
              <w:rPr>
                <w:lang w:val="ru-RU"/>
              </w:rPr>
              <w:t>Менеджмент</w:t>
            </w:r>
            <w:r w:rsidR="006461D0" w:rsidRPr="004966B4">
              <w:rPr>
                <w:lang w:val="ru-RU"/>
              </w:rPr>
              <w:t xml:space="preserve"> определяет, какая именно информация должна доводиться до сведения управляющих органов.</w:t>
            </w:r>
          </w:p>
        </w:tc>
        <w:tc>
          <w:tcPr>
            <w:tcW w:w="1866" w:type="dxa"/>
            <w:shd w:val="clear" w:color="auto" w:fill="EAF1DD" w:themeFill="accent3" w:themeFillTint="33"/>
          </w:tcPr>
          <w:p w:rsidR="006461D0" w:rsidRPr="004966B4" w:rsidRDefault="006461D0" w:rsidP="006461D0">
            <w:pPr>
              <w:pStyle w:val="Table"/>
              <w:rPr>
                <w:lang w:val="ru-RU"/>
              </w:rPr>
            </w:pPr>
            <w:r w:rsidRPr="004966B4">
              <w:rPr>
                <w:lang w:val="ru-RU"/>
              </w:rPr>
              <w:t>Действуют независимые критерии отчетности по проблемам внутреннего контроля перед управляющими органами.</w:t>
            </w:r>
          </w:p>
          <w:p w:rsidR="006461D0" w:rsidRPr="004966B4" w:rsidRDefault="006461D0" w:rsidP="00A742C6">
            <w:pPr>
              <w:pStyle w:val="Table"/>
              <w:rPr>
                <w:lang w:val="ru-RU"/>
              </w:rPr>
            </w:pPr>
            <w:r w:rsidRPr="004966B4">
              <w:rPr>
                <w:lang w:val="ru-RU"/>
              </w:rPr>
              <w:t>Внутри организации действует сложившаяся система отчет</w:t>
            </w:r>
            <w:r w:rsidR="00A742C6" w:rsidRPr="004966B4">
              <w:rPr>
                <w:lang w:val="ru-RU"/>
              </w:rPr>
              <w:t>ности</w:t>
            </w:r>
            <w:r w:rsidRPr="004966B4">
              <w:rPr>
                <w:lang w:val="ru-RU"/>
              </w:rPr>
              <w:t xml:space="preserve"> о состоянии дел в системе внутреннего контроля.</w:t>
            </w:r>
          </w:p>
        </w:tc>
        <w:tc>
          <w:tcPr>
            <w:tcW w:w="2196" w:type="dxa"/>
            <w:shd w:val="clear" w:color="auto" w:fill="C2D69B" w:themeFill="accent3" w:themeFillTint="99"/>
          </w:tcPr>
          <w:p w:rsidR="006461D0" w:rsidRPr="004966B4" w:rsidRDefault="006461D0" w:rsidP="006461D0">
            <w:pPr>
              <w:pStyle w:val="Table"/>
              <w:rPr>
                <w:lang w:val="ru-RU"/>
              </w:rPr>
            </w:pPr>
            <w:r w:rsidRPr="004966B4">
              <w:rPr>
                <w:lang w:val="ru-RU"/>
              </w:rPr>
              <w:t xml:space="preserve">Служба внутреннего аудита ежегодно дает заключение о </w:t>
            </w:r>
            <w:r w:rsidR="00A742C6" w:rsidRPr="004966B4">
              <w:rPr>
                <w:lang w:val="ru-RU"/>
              </w:rPr>
              <w:t>результативности</w:t>
            </w:r>
            <w:r w:rsidRPr="004966B4">
              <w:rPr>
                <w:lang w:val="ru-RU"/>
              </w:rPr>
              <w:t xml:space="preserve"> внутреннего контроля в организации. </w:t>
            </w:r>
          </w:p>
          <w:p w:rsidR="006461D0" w:rsidRPr="004966B4" w:rsidRDefault="006461D0" w:rsidP="006461D0">
            <w:pPr>
              <w:pStyle w:val="Table"/>
              <w:rPr>
                <w:lang w:val="ru-RU"/>
              </w:rPr>
            </w:pPr>
            <w:r w:rsidRPr="004966B4">
              <w:rPr>
                <w:lang w:val="ru-RU"/>
              </w:rPr>
              <w:t xml:space="preserve">Комитет по аудиту готовит публичный отчет о </w:t>
            </w:r>
            <w:r w:rsidR="00A742C6" w:rsidRPr="004966B4">
              <w:rPr>
                <w:lang w:val="ru-RU"/>
              </w:rPr>
              <w:t xml:space="preserve">результативности </w:t>
            </w:r>
            <w:r w:rsidRPr="004966B4">
              <w:rPr>
                <w:lang w:val="ru-RU"/>
              </w:rPr>
              <w:t>внутреннего контроля.</w:t>
            </w:r>
          </w:p>
        </w:tc>
      </w:tr>
      <w:tr w:rsidR="006461D0" w:rsidRPr="004966B4" w:rsidTr="00BA4300">
        <w:tc>
          <w:tcPr>
            <w:tcW w:w="9420" w:type="dxa"/>
            <w:gridSpan w:val="5"/>
            <w:shd w:val="clear" w:color="auto" w:fill="DBE5F1" w:themeFill="accent1" w:themeFillTint="33"/>
          </w:tcPr>
          <w:p w:rsidR="006461D0" w:rsidRPr="004966B4" w:rsidRDefault="006461D0" w:rsidP="00437F12">
            <w:pPr>
              <w:pStyle w:val="Table"/>
              <w:rPr>
                <w:lang w:val="ru-RU"/>
              </w:rPr>
            </w:pPr>
            <w:r w:rsidRPr="004966B4">
              <w:rPr>
                <w:b/>
                <w:lang w:val="ru-RU"/>
              </w:rPr>
              <w:t>Принцип 3</w:t>
            </w:r>
            <w:r w:rsidR="00437F12" w:rsidRPr="004966B4">
              <w:rPr>
                <w:b/>
                <w:lang w:val="ru-RU"/>
              </w:rPr>
              <w:t>.</w:t>
            </w:r>
            <w:r w:rsidRPr="004966B4">
              <w:rPr>
                <w:lang w:val="ru-RU"/>
              </w:rPr>
              <w:t xml:space="preserve"> </w:t>
            </w:r>
            <w:r w:rsidR="00437F12" w:rsidRPr="004966B4">
              <w:rPr>
                <w:lang w:val="ru-RU"/>
              </w:rPr>
              <w:t>Менеджмент устанавливает (под контролем руководящего органа) структуры, порядок подчиненности, надлежащие полномочия и обязанности в отношении достижения поставленных целей</w:t>
            </w:r>
          </w:p>
        </w:tc>
      </w:tr>
      <w:tr w:rsidR="005E3565" w:rsidRPr="004966B4" w:rsidTr="00BA4300">
        <w:tc>
          <w:tcPr>
            <w:tcW w:w="1627" w:type="dxa"/>
            <w:shd w:val="clear" w:color="auto" w:fill="FABF8F" w:themeFill="accent6" w:themeFillTint="99"/>
          </w:tcPr>
          <w:p w:rsidR="006461D0" w:rsidRPr="004966B4" w:rsidRDefault="006461D0" w:rsidP="006461D0">
            <w:pPr>
              <w:pStyle w:val="Table"/>
              <w:rPr>
                <w:lang w:val="ru-RU"/>
              </w:rPr>
            </w:pPr>
            <w:r w:rsidRPr="004966B4">
              <w:rPr>
                <w:lang w:val="ru-RU"/>
              </w:rPr>
              <w:t>ТФ 3.1</w:t>
            </w:r>
            <w:r w:rsidR="00A742C6" w:rsidRPr="004966B4">
              <w:rPr>
                <w:lang w:val="ru-RU"/>
              </w:rPr>
              <w:t>.</w:t>
            </w:r>
            <w:r w:rsidRPr="004966B4">
              <w:rPr>
                <w:lang w:val="ru-RU"/>
              </w:rPr>
              <w:t xml:space="preserve"> Учитывает все структуры </w:t>
            </w:r>
          </w:p>
        </w:tc>
        <w:tc>
          <w:tcPr>
            <w:tcW w:w="1716" w:type="dxa"/>
            <w:shd w:val="clear" w:color="auto" w:fill="FABF8F" w:themeFill="accent6" w:themeFillTint="99"/>
          </w:tcPr>
          <w:p w:rsidR="006461D0" w:rsidRPr="004966B4" w:rsidRDefault="006461D0" w:rsidP="00437F12">
            <w:pPr>
              <w:pStyle w:val="Table"/>
              <w:rPr>
                <w:lang w:val="ru-RU"/>
              </w:rPr>
            </w:pPr>
            <w:r w:rsidRPr="004966B4">
              <w:rPr>
                <w:lang w:val="ru-RU"/>
              </w:rPr>
              <w:t xml:space="preserve">Организационная структура </w:t>
            </w:r>
            <w:r w:rsidR="00437F12" w:rsidRPr="004966B4">
              <w:rPr>
                <w:lang w:val="ru-RU"/>
              </w:rPr>
              <w:t xml:space="preserve">не имеет четкого </w:t>
            </w:r>
            <w:r w:rsidRPr="004966B4">
              <w:rPr>
                <w:lang w:val="ru-RU"/>
              </w:rPr>
              <w:t>определен</w:t>
            </w:r>
            <w:r w:rsidR="00437F12" w:rsidRPr="004966B4">
              <w:rPr>
                <w:lang w:val="ru-RU"/>
              </w:rPr>
              <w:t xml:space="preserve">ия </w:t>
            </w:r>
            <w:r w:rsidRPr="004966B4">
              <w:rPr>
                <w:lang w:val="ru-RU"/>
              </w:rPr>
              <w:t xml:space="preserve">или </w:t>
            </w:r>
            <w:r w:rsidR="00437F12" w:rsidRPr="004966B4">
              <w:rPr>
                <w:lang w:val="ru-RU"/>
              </w:rPr>
              <w:t>сложна</w:t>
            </w:r>
            <w:r w:rsidRPr="004966B4">
              <w:rPr>
                <w:lang w:val="ru-RU"/>
              </w:rPr>
              <w:t xml:space="preserve"> для понимания.</w:t>
            </w:r>
          </w:p>
        </w:tc>
        <w:tc>
          <w:tcPr>
            <w:tcW w:w="2015" w:type="dxa"/>
            <w:shd w:val="clear" w:color="auto" w:fill="FDE9D9" w:themeFill="accent6" w:themeFillTint="33"/>
          </w:tcPr>
          <w:p w:rsidR="006461D0" w:rsidRPr="004966B4" w:rsidRDefault="006461D0" w:rsidP="006461D0">
            <w:pPr>
              <w:pStyle w:val="Table"/>
              <w:rPr>
                <w:lang w:val="ru-RU"/>
              </w:rPr>
            </w:pPr>
            <w:r w:rsidRPr="004966B4">
              <w:rPr>
                <w:lang w:val="ru-RU"/>
              </w:rPr>
              <w:t>Существует утвержденная организационная структура.</w:t>
            </w:r>
          </w:p>
          <w:p w:rsidR="006461D0" w:rsidRPr="004966B4" w:rsidRDefault="006461D0" w:rsidP="006461D0">
            <w:pPr>
              <w:pStyle w:val="Table"/>
              <w:rPr>
                <w:lang w:val="ru-RU"/>
              </w:rPr>
            </w:pPr>
            <w:r w:rsidRPr="004966B4">
              <w:rPr>
                <w:lang w:val="ru-RU"/>
              </w:rPr>
              <w:t xml:space="preserve">Созданная структура построена четко и </w:t>
            </w:r>
            <w:r w:rsidRPr="004966B4">
              <w:rPr>
                <w:lang w:val="ru-RU"/>
              </w:rPr>
              <w:lastRenderedPageBreak/>
              <w:t>проста для понимания.</w:t>
            </w:r>
          </w:p>
        </w:tc>
        <w:tc>
          <w:tcPr>
            <w:tcW w:w="1866" w:type="dxa"/>
            <w:shd w:val="clear" w:color="auto" w:fill="EAF1DD" w:themeFill="accent3" w:themeFillTint="33"/>
          </w:tcPr>
          <w:p w:rsidR="006461D0" w:rsidRPr="004966B4" w:rsidRDefault="006461D0" w:rsidP="006461D0">
            <w:pPr>
              <w:pStyle w:val="Table"/>
              <w:rPr>
                <w:lang w:val="ru-RU"/>
              </w:rPr>
            </w:pPr>
            <w:r w:rsidRPr="004966B4">
              <w:rPr>
                <w:lang w:val="ru-RU"/>
              </w:rPr>
              <w:lastRenderedPageBreak/>
              <w:t xml:space="preserve">Отношения с внешними партнерами четко определены </w:t>
            </w:r>
            <w:r w:rsidR="00B65B0B" w:rsidRPr="004966B4">
              <w:rPr>
                <w:lang w:val="ru-RU"/>
              </w:rPr>
              <w:t>менеджментом</w:t>
            </w:r>
            <w:r w:rsidRPr="004966B4">
              <w:rPr>
                <w:lang w:val="ru-RU"/>
              </w:rPr>
              <w:t xml:space="preserve">. </w:t>
            </w:r>
          </w:p>
          <w:p w:rsidR="006461D0" w:rsidRPr="004966B4" w:rsidRDefault="006461D0" w:rsidP="00715E62">
            <w:pPr>
              <w:pStyle w:val="Table"/>
              <w:rPr>
                <w:lang w:val="ru-RU"/>
              </w:rPr>
            </w:pPr>
            <w:r w:rsidRPr="004966B4">
              <w:rPr>
                <w:lang w:val="ru-RU"/>
              </w:rPr>
              <w:lastRenderedPageBreak/>
              <w:t>С внешним</w:t>
            </w:r>
            <w:r w:rsidR="00715E62" w:rsidRPr="004966B4">
              <w:rPr>
                <w:lang w:val="ru-RU"/>
              </w:rPr>
              <w:t>и</w:t>
            </w:r>
            <w:r w:rsidRPr="004966B4">
              <w:rPr>
                <w:lang w:val="ru-RU"/>
              </w:rPr>
              <w:t xml:space="preserve"> поставщиками услуг </w:t>
            </w:r>
            <w:r w:rsidR="00715E62" w:rsidRPr="004966B4">
              <w:rPr>
                <w:lang w:val="ru-RU"/>
              </w:rPr>
              <w:t>заключены</w:t>
            </w:r>
            <w:r w:rsidRPr="004966B4">
              <w:rPr>
                <w:lang w:val="ru-RU"/>
              </w:rPr>
              <w:t xml:space="preserve"> контракты, в которых четко прописаны обязанности поставщиков в отношении </w:t>
            </w:r>
            <w:r w:rsidR="00715E62" w:rsidRPr="004966B4">
              <w:rPr>
                <w:lang w:val="ru-RU"/>
              </w:rPr>
              <w:t>ВК.</w:t>
            </w:r>
            <w:r w:rsidRPr="004966B4">
              <w:rPr>
                <w:lang w:val="ru-RU"/>
              </w:rPr>
              <w:t xml:space="preserve"> </w:t>
            </w:r>
          </w:p>
        </w:tc>
        <w:tc>
          <w:tcPr>
            <w:tcW w:w="2196" w:type="dxa"/>
            <w:shd w:val="clear" w:color="auto" w:fill="C2D69B" w:themeFill="accent3" w:themeFillTint="99"/>
          </w:tcPr>
          <w:p w:rsidR="006461D0" w:rsidRPr="004966B4" w:rsidRDefault="002E57C6" w:rsidP="006461D0">
            <w:pPr>
              <w:pStyle w:val="Table"/>
              <w:rPr>
                <w:lang w:val="ru-RU"/>
              </w:rPr>
            </w:pPr>
            <w:r w:rsidRPr="004966B4">
              <w:rPr>
                <w:lang w:val="ru-RU"/>
              </w:rPr>
              <w:lastRenderedPageBreak/>
              <w:t>Руководящие</w:t>
            </w:r>
            <w:r w:rsidR="006461D0" w:rsidRPr="004966B4">
              <w:rPr>
                <w:lang w:val="ru-RU"/>
              </w:rPr>
              <w:t xml:space="preserve"> органы регулярно анализируют эффективность действующей </w:t>
            </w:r>
            <w:r w:rsidR="006461D0" w:rsidRPr="004966B4">
              <w:rPr>
                <w:lang w:val="ru-RU"/>
              </w:rPr>
              <w:lastRenderedPageBreak/>
              <w:t xml:space="preserve">организационной структуры. </w:t>
            </w:r>
          </w:p>
        </w:tc>
      </w:tr>
      <w:tr w:rsidR="005E3565" w:rsidRPr="004966B4" w:rsidTr="00BA4300">
        <w:tc>
          <w:tcPr>
            <w:tcW w:w="1627" w:type="dxa"/>
            <w:shd w:val="clear" w:color="auto" w:fill="FABF8F" w:themeFill="accent6" w:themeFillTint="99"/>
          </w:tcPr>
          <w:p w:rsidR="006461D0" w:rsidRPr="004966B4" w:rsidRDefault="006461D0" w:rsidP="00437F12">
            <w:pPr>
              <w:pStyle w:val="Table"/>
              <w:rPr>
                <w:lang w:val="ru-RU"/>
              </w:rPr>
            </w:pPr>
            <w:r w:rsidRPr="004966B4">
              <w:rPr>
                <w:lang w:val="ru-RU"/>
              </w:rPr>
              <w:lastRenderedPageBreak/>
              <w:t>ТФ 3.2</w:t>
            </w:r>
            <w:r w:rsidR="00A742C6" w:rsidRPr="004966B4">
              <w:rPr>
                <w:lang w:val="ru-RU"/>
              </w:rPr>
              <w:t>.</w:t>
            </w:r>
            <w:r w:rsidRPr="004966B4">
              <w:rPr>
                <w:lang w:val="ru-RU"/>
              </w:rPr>
              <w:t xml:space="preserve"> </w:t>
            </w:r>
            <w:r w:rsidR="00437F12" w:rsidRPr="004966B4">
              <w:rPr>
                <w:lang w:val="ru-RU"/>
              </w:rPr>
              <w:t xml:space="preserve">Устанавливает порядок подчиненности </w:t>
            </w:r>
          </w:p>
        </w:tc>
        <w:tc>
          <w:tcPr>
            <w:tcW w:w="1716" w:type="dxa"/>
            <w:shd w:val="clear" w:color="auto" w:fill="FABF8F" w:themeFill="accent6" w:themeFillTint="99"/>
          </w:tcPr>
          <w:p w:rsidR="00437F12" w:rsidRPr="004966B4" w:rsidRDefault="00437F12" w:rsidP="00437F12">
            <w:pPr>
              <w:pStyle w:val="Table"/>
              <w:rPr>
                <w:lang w:val="ru-RU"/>
              </w:rPr>
            </w:pPr>
            <w:r w:rsidRPr="004966B4">
              <w:rPr>
                <w:lang w:val="ru-RU"/>
              </w:rPr>
              <w:t>Официальная оргструктура отсутствует.</w:t>
            </w:r>
          </w:p>
          <w:p w:rsidR="006461D0" w:rsidRPr="004966B4" w:rsidRDefault="00437F12" w:rsidP="00437F12">
            <w:pPr>
              <w:pStyle w:val="Table"/>
              <w:rPr>
                <w:lang w:val="ru-RU"/>
              </w:rPr>
            </w:pPr>
            <w:r w:rsidRPr="004966B4">
              <w:rPr>
                <w:lang w:val="ru-RU"/>
              </w:rPr>
              <w:t>О трех линиях обороны сотрудники осведомлены слабо или не осведомлены вовсе</w:t>
            </w:r>
            <w:r w:rsidR="006461D0" w:rsidRPr="004966B4">
              <w:rPr>
                <w:lang w:val="ru-RU"/>
              </w:rPr>
              <w:t>.</w:t>
            </w:r>
          </w:p>
        </w:tc>
        <w:tc>
          <w:tcPr>
            <w:tcW w:w="2015" w:type="dxa"/>
            <w:shd w:val="clear" w:color="auto" w:fill="FDE9D9" w:themeFill="accent6" w:themeFillTint="33"/>
          </w:tcPr>
          <w:p w:rsidR="00437F12" w:rsidRPr="004966B4" w:rsidRDefault="00437F12" w:rsidP="00437F12">
            <w:pPr>
              <w:pStyle w:val="Table"/>
              <w:rPr>
                <w:lang w:val="ru-RU"/>
              </w:rPr>
            </w:pPr>
            <w:r w:rsidRPr="004966B4">
              <w:rPr>
                <w:lang w:val="ru-RU"/>
              </w:rPr>
              <w:t>Существуют официальные организационные структуры в виде диаграмм, указывающие порядок подчиненности.</w:t>
            </w:r>
          </w:p>
          <w:p w:rsidR="006461D0" w:rsidRPr="004966B4" w:rsidRDefault="00437F12" w:rsidP="00437F12">
            <w:pPr>
              <w:pStyle w:val="Table"/>
              <w:rPr>
                <w:lang w:val="ru-RU"/>
              </w:rPr>
            </w:pPr>
            <w:r w:rsidRPr="004966B4">
              <w:rPr>
                <w:lang w:val="ru-RU"/>
              </w:rPr>
              <w:t>Обеспечен базовый уровень осведомленности о первой и второй линиях обороны</w:t>
            </w:r>
            <w:r w:rsidR="006461D0" w:rsidRPr="004966B4">
              <w:rPr>
                <w:lang w:val="ru-RU"/>
              </w:rPr>
              <w:t>.</w:t>
            </w:r>
          </w:p>
        </w:tc>
        <w:tc>
          <w:tcPr>
            <w:tcW w:w="1866" w:type="dxa"/>
            <w:shd w:val="clear" w:color="auto" w:fill="EAF1DD" w:themeFill="accent3" w:themeFillTint="33"/>
          </w:tcPr>
          <w:p w:rsidR="00437F12" w:rsidRPr="004966B4" w:rsidRDefault="00437F12" w:rsidP="00437F12">
            <w:pPr>
              <w:pStyle w:val="Table"/>
              <w:rPr>
                <w:lang w:val="ru-RU"/>
              </w:rPr>
            </w:pPr>
            <w:r w:rsidRPr="004966B4">
              <w:rPr>
                <w:lang w:val="ru-RU"/>
              </w:rPr>
              <w:t>Лишь единицы сотрудников работают в условиях двойного подчинения.</w:t>
            </w:r>
          </w:p>
          <w:p w:rsidR="006461D0" w:rsidRPr="004966B4" w:rsidRDefault="00437F12" w:rsidP="00437F12">
            <w:pPr>
              <w:pStyle w:val="Table"/>
              <w:rPr>
                <w:lang w:val="ru-RU"/>
              </w:rPr>
            </w:pPr>
            <w:r w:rsidRPr="004966B4">
              <w:rPr>
                <w:lang w:val="ru-RU"/>
              </w:rPr>
              <w:t>Все три линии обороны развернуты в полной мере, сотрудники хорошо понимают их значение</w:t>
            </w:r>
            <w:r w:rsidR="006461D0" w:rsidRPr="004966B4">
              <w:rPr>
                <w:lang w:val="ru-RU"/>
              </w:rPr>
              <w:t>.</w:t>
            </w:r>
          </w:p>
        </w:tc>
        <w:tc>
          <w:tcPr>
            <w:tcW w:w="2196" w:type="dxa"/>
            <w:shd w:val="clear" w:color="auto" w:fill="C2D69B" w:themeFill="accent3" w:themeFillTint="99"/>
          </w:tcPr>
          <w:p w:rsidR="006461D0" w:rsidRPr="004966B4" w:rsidRDefault="00437F12" w:rsidP="00437F12">
            <w:pPr>
              <w:pStyle w:val="Table"/>
              <w:rPr>
                <w:lang w:val="ru-RU"/>
              </w:rPr>
            </w:pPr>
            <w:r w:rsidRPr="004966B4">
              <w:rPr>
                <w:lang w:val="ru-RU"/>
              </w:rPr>
              <w:t>Результаты работы третьей линии обороны пригодны для использования. На их основе принимаются меры</w:t>
            </w:r>
            <w:r w:rsidR="006461D0" w:rsidRPr="004966B4">
              <w:rPr>
                <w:lang w:val="ru-RU"/>
              </w:rPr>
              <w:t xml:space="preserve">. </w:t>
            </w:r>
          </w:p>
        </w:tc>
      </w:tr>
      <w:tr w:rsidR="005E3565" w:rsidRPr="004966B4" w:rsidTr="00BA4300">
        <w:trPr>
          <w:trHeight w:val="2218"/>
        </w:trPr>
        <w:tc>
          <w:tcPr>
            <w:tcW w:w="1627" w:type="dxa"/>
            <w:shd w:val="clear" w:color="auto" w:fill="FABF8F" w:themeFill="accent6" w:themeFillTint="99"/>
          </w:tcPr>
          <w:p w:rsidR="006461D0" w:rsidRPr="004966B4" w:rsidRDefault="006461D0" w:rsidP="00437F12">
            <w:pPr>
              <w:pStyle w:val="Table"/>
              <w:rPr>
                <w:lang w:val="ru-RU"/>
              </w:rPr>
            </w:pPr>
            <w:r w:rsidRPr="004966B4">
              <w:rPr>
                <w:lang w:val="ru-RU"/>
              </w:rPr>
              <w:t>ТФ</w:t>
            </w:r>
            <w:r w:rsidR="00715E62" w:rsidRPr="004966B4">
              <w:rPr>
                <w:lang w:val="ru-RU"/>
              </w:rPr>
              <w:t xml:space="preserve"> </w:t>
            </w:r>
            <w:r w:rsidRPr="004966B4">
              <w:rPr>
                <w:lang w:val="ru-RU"/>
              </w:rPr>
              <w:t>3.3</w:t>
            </w:r>
            <w:r w:rsidR="00A742C6" w:rsidRPr="004966B4">
              <w:rPr>
                <w:lang w:val="ru-RU"/>
              </w:rPr>
              <w:t>.</w:t>
            </w:r>
            <w:r w:rsidRPr="004966B4">
              <w:rPr>
                <w:lang w:val="ru-RU"/>
              </w:rPr>
              <w:t xml:space="preserve"> </w:t>
            </w:r>
            <w:r w:rsidR="00437F12" w:rsidRPr="004966B4">
              <w:rPr>
                <w:lang w:val="ru-RU"/>
              </w:rPr>
              <w:t>Определяет, распределяет и ограничивает полномочия и обязанности</w:t>
            </w:r>
          </w:p>
        </w:tc>
        <w:tc>
          <w:tcPr>
            <w:tcW w:w="1716" w:type="dxa"/>
            <w:shd w:val="clear" w:color="auto" w:fill="FABF8F" w:themeFill="accent6" w:themeFillTint="99"/>
          </w:tcPr>
          <w:p w:rsidR="00437F12" w:rsidRPr="004966B4" w:rsidRDefault="00437F12" w:rsidP="00437F12">
            <w:pPr>
              <w:pStyle w:val="Table"/>
              <w:rPr>
                <w:lang w:val="ru-RU"/>
              </w:rPr>
            </w:pPr>
            <w:r w:rsidRPr="004966B4">
              <w:rPr>
                <w:lang w:val="ru-RU"/>
              </w:rPr>
              <w:t xml:space="preserve">Полномочия существуют, но установлены не для всех уровней организации или оформлены нечетко. </w:t>
            </w:r>
          </w:p>
          <w:p w:rsidR="006461D0" w:rsidRPr="004966B4" w:rsidRDefault="006461D0" w:rsidP="006461D0">
            <w:pPr>
              <w:pStyle w:val="Table"/>
              <w:rPr>
                <w:lang w:val="ru-RU"/>
              </w:rPr>
            </w:pPr>
          </w:p>
        </w:tc>
        <w:tc>
          <w:tcPr>
            <w:tcW w:w="2015" w:type="dxa"/>
            <w:shd w:val="clear" w:color="auto" w:fill="FDE9D9" w:themeFill="accent6" w:themeFillTint="33"/>
          </w:tcPr>
          <w:p w:rsidR="006461D0" w:rsidRPr="004966B4" w:rsidRDefault="00437F12" w:rsidP="00A742C6">
            <w:pPr>
              <w:pStyle w:val="Table"/>
              <w:rPr>
                <w:lang w:val="ru-RU"/>
              </w:rPr>
            </w:pPr>
            <w:r w:rsidRPr="004966B4">
              <w:rPr>
                <w:lang w:val="ru-RU"/>
              </w:rPr>
              <w:t xml:space="preserve">Имеются четкие письменные распоряжения о делегировании полномочий по всему персоналу. Хотя такие распоряжения существуют, они могут быть недоступны </w:t>
            </w:r>
            <w:r w:rsidR="00A742C6" w:rsidRPr="004966B4">
              <w:rPr>
                <w:lang w:val="ru-RU"/>
              </w:rPr>
              <w:t xml:space="preserve">для ознакомления </w:t>
            </w:r>
            <w:r w:rsidRPr="004966B4">
              <w:rPr>
                <w:lang w:val="ru-RU"/>
              </w:rPr>
              <w:t>всем сотрудникам</w:t>
            </w:r>
            <w:r w:rsidR="006461D0" w:rsidRPr="004966B4">
              <w:rPr>
                <w:lang w:val="ru-RU"/>
              </w:rPr>
              <w:t>.</w:t>
            </w:r>
          </w:p>
        </w:tc>
        <w:tc>
          <w:tcPr>
            <w:tcW w:w="1866" w:type="dxa"/>
            <w:shd w:val="clear" w:color="auto" w:fill="EAF1DD" w:themeFill="accent3" w:themeFillTint="33"/>
          </w:tcPr>
          <w:p w:rsidR="00437F12" w:rsidRPr="004966B4" w:rsidRDefault="00437F12" w:rsidP="00437F12">
            <w:pPr>
              <w:pStyle w:val="Table"/>
              <w:rPr>
                <w:lang w:val="ru-RU"/>
              </w:rPr>
            </w:pPr>
            <w:r w:rsidRPr="004966B4">
              <w:rPr>
                <w:lang w:val="ru-RU"/>
              </w:rPr>
              <w:t>Сотрудникам предоставляются руководства или другие инструктивные материалы, в которых определены границы полномочий.</w:t>
            </w:r>
          </w:p>
          <w:p w:rsidR="006461D0" w:rsidRPr="004966B4" w:rsidRDefault="006461D0" w:rsidP="006461D0">
            <w:pPr>
              <w:pStyle w:val="Table"/>
              <w:rPr>
                <w:lang w:val="ru-RU"/>
              </w:rPr>
            </w:pPr>
          </w:p>
        </w:tc>
        <w:tc>
          <w:tcPr>
            <w:tcW w:w="2196" w:type="dxa"/>
            <w:shd w:val="clear" w:color="auto" w:fill="C2D69B" w:themeFill="accent3" w:themeFillTint="99"/>
          </w:tcPr>
          <w:p w:rsidR="006461D0" w:rsidRPr="004966B4" w:rsidRDefault="00437F12" w:rsidP="00437F12">
            <w:pPr>
              <w:pStyle w:val="Table"/>
              <w:rPr>
                <w:lang w:val="ru-RU"/>
              </w:rPr>
            </w:pPr>
            <w:r w:rsidRPr="004966B4">
              <w:rPr>
                <w:lang w:val="ru-RU"/>
              </w:rPr>
              <w:t xml:space="preserve">ВА обеспечивает уверенность в четкости определения полномочий и обязанностей. </w:t>
            </w:r>
          </w:p>
        </w:tc>
      </w:tr>
      <w:tr w:rsidR="006461D0" w:rsidRPr="004966B4" w:rsidTr="00BA4300">
        <w:tc>
          <w:tcPr>
            <w:tcW w:w="9420" w:type="dxa"/>
            <w:gridSpan w:val="5"/>
            <w:shd w:val="clear" w:color="auto" w:fill="DBE5F1" w:themeFill="accent1" w:themeFillTint="33"/>
          </w:tcPr>
          <w:p w:rsidR="006461D0" w:rsidRPr="004966B4" w:rsidRDefault="006461D0" w:rsidP="006461D0">
            <w:pPr>
              <w:pStyle w:val="Table"/>
              <w:rPr>
                <w:lang w:val="ru-RU"/>
              </w:rPr>
            </w:pPr>
            <w:r w:rsidRPr="004966B4">
              <w:rPr>
                <w:lang w:val="ru-RU"/>
              </w:rPr>
              <w:t xml:space="preserve">Принцип 4 ‐ </w:t>
            </w:r>
            <w:r w:rsidR="00437F12" w:rsidRPr="004966B4">
              <w:rPr>
                <w:lang w:val="ru-RU"/>
              </w:rPr>
              <w:t>Организация демонстрирует заинтересованность в привлечении, развитии и удержании компетентных специалистов в соответствии с поставленными целями</w:t>
            </w:r>
          </w:p>
        </w:tc>
      </w:tr>
      <w:tr w:rsidR="005E3565" w:rsidRPr="004966B4" w:rsidTr="00BA4300">
        <w:tc>
          <w:tcPr>
            <w:tcW w:w="1627" w:type="dxa"/>
            <w:shd w:val="clear" w:color="auto" w:fill="FABF8F" w:themeFill="accent6" w:themeFillTint="99"/>
          </w:tcPr>
          <w:p w:rsidR="006461D0" w:rsidRPr="004966B4" w:rsidRDefault="006461D0" w:rsidP="00437F12">
            <w:pPr>
              <w:pStyle w:val="Table"/>
              <w:rPr>
                <w:lang w:val="ru-RU"/>
              </w:rPr>
            </w:pPr>
            <w:r w:rsidRPr="004966B4">
              <w:rPr>
                <w:lang w:val="ru-RU"/>
              </w:rPr>
              <w:t>ТФ 4.1</w:t>
            </w:r>
            <w:r w:rsidR="00A742C6" w:rsidRPr="004966B4">
              <w:rPr>
                <w:lang w:val="ru-RU"/>
              </w:rPr>
              <w:t>.</w:t>
            </w:r>
            <w:r w:rsidRPr="004966B4">
              <w:rPr>
                <w:lang w:val="ru-RU"/>
              </w:rPr>
              <w:t xml:space="preserve"> </w:t>
            </w:r>
            <w:r w:rsidR="00437F12" w:rsidRPr="004966B4">
              <w:rPr>
                <w:lang w:val="ru-RU"/>
              </w:rPr>
              <w:t xml:space="preserve">Устанавливает политику </w:t>
            </w:r>
            <w:r w:rsidRPr="004966B4">
              <w:rPr>
                <w:lang w:val="ru-RU"/>
              </w:rPr>
              <w:t xml:space="preserve">и </w:t>
            </w:r>
            <w:r w:rsidR="00437F12" w:rsidRPr="004966B4">
              <w:rPr>
                <w:lang w:val="ru-RU"/>
              </w:rPr>
              <w:t>про</w:t>
            </w:r>
            <w:r w:rsidRPr="004966B4">
              <w:rPr>
                <w:lang w:val="ru-RU"/>
              </w:rPr>
              <w:t xml:space="preserve">цедуры  </w:t>
            </w:r>
          </w:p>
        </w:tc>
        <w:tc>
          <w:tcPr>
            <w:tcW w:w="1716" w:type="dxa"/>
            <w:shd w:val="clear" w:color="auto" w:fill="FABF8F" w:themeFill="accent6" w:themeFillTint="99"/>
          </w:tcPr>
          <w:p w:rsidR="006461D0" w:rsidRPr="004966B4" w:rsidRDefault="006461D0" w:rsidP="006461D0">
            <w:pPr>
              <w:pStyle w:val="Table"/>
              <w:rPr>
                <w:lang w:val="ru-RU"/>
              </w:rPr>
            </w:pPr>
            <w:r w:rsidRPr="004966B4">
              <w:rPr>
                <w:lang w:val="ru-RU"/>
              </w:rPr>
              <w:t>Кадров</w:t>
            </w:r>
            <w:r w:rsidR="00437F12" w:rsidRPr="004966B4">
              <w:rPr>
                <w:lang w:val="ru-RU"/>
              </w:rPr>
              <w:t xml:space="preserve">ая политика </w:t>
            </w:r>
            <w:r w:rsidRPr="004966B4">
              <w:rPr>
                <w:lang w:val="ru-RU"/>
              </w:rPr>
              <w:t>существу</w:t>
            </w:r>
            <w:r w:rsidR="00437F12" w:rsidRPr="004966B4">
              <w:rPr>
                <w:lang w:val="ru-RU"/>
              </w:rPr>
              <w:t>е</w:t>
            </w:r>
            <w:r w:rsidRPr="004966B4">
              <w:rPr>
                <w:lang w:val="ru-RU"/>
              </w:rPr>
              <w:t xml:space="preserve">т, но без четкой общей стратегии </w:t>
            </w:r>
            <w:r w:rsidRPr="004966B4">
              <w:rPr>
                <w:lang w:val="ru-RU"/>
              </w:rPr>
              <w:lastRenderedPageBreak/>
              <w:t xml:space="preserve">развития кадрового потенциала. </w:t>
            </w:r>
          </w:p>
          <w:p w:rsidR="006461D0" w:rsidRPr="004966B4" w:rsidRDefault="006461D0" w:rsidP="00371E17">
            <w:pPr>
              <w:pStyle w:val="Table"/>
              <w:rPr>
                <w:lang w:val="ru-RU"/>
              </w:rPr>
            </w:pPr>
            <w:r w:rsidRPr="004966B4">
              <w:rPr>
                <w:lang w:val="ru-RU"/>
              </w:rPr>
              <w:t>Действуют</w:t>
            </w:r>
            <w:r w:rsidR="00371E17" w:rsidRPr="004966B4">
              <w:rPr>
                <w:lang w:val="ru-RU"/>
              </w:rPr>
              <w:t xml:space="preserve"> элементарные принципы</w:t>
            </w:r>
            <w:r w:rsidRPr="004966B4">
              <w:rPr>
                <w:lang w:val="ru-RU"/>
              </w:rPr>
              <w:t xml:space="preserve"> кадров</w:t>
            </w:r>
            <w:r w:rsidR="00371E17" w:rsidRPr="004966B4">
              <w:rPr>
                <w:lang w:val="ru-RU"/>
              </w:rPr>
              <w:t>ой политики</w:t>
            </w:r>
            <w:r w:rsidRPr="004966B4">
              <w:rPr>
                <w:lang w:val="ru-RU"/>
              </w:rPr>
              <w:t>, в основном, связанные с выплатой зарплат и пособий.</w:t>
            </w:r>
          </w:p>
        </w:tc>
        <w:tc>
          <w:tcPr>
            <w:tcW w:w="2015" w:type="dxa"/>
            <w:shd w:val="clear" w:color="auto" w:fill="FDE9D9" w:themeFill="accent6" w:themeFillTint="33"/>
          </w:tcPr>
          <w:p w:rsidR="006461D0" w:rsidRPr="004966B4" w:rsidRDefault="006461D0" w:rsidP="00371E17">
            <w:pPr>
              <w:pStyle w:val="Table"/>
              <w:rPr>
                <w:lang w:val="ru-RU"/>
              </w:rPr>
            </w:pPr>
            <w:r w:rsidRPr="004966B4">
              <w:rPr>
                <w:lang w:val="ru-RU"/>
              </w:rPr>
              <w:lastRenderedPageBreak/>
              <w:t xml:space="preserve">Существует кадровая стратегия, в которой определены цели </w:t>
            </w:r>
            <w:r w:rsidRPr="004966B4">
              <w:rPr>
                <w:lang w:val="ru-RU"/>
              </w:rPr>
              <w:lastRenderedPageBreak/>
              <w:t>кадров</w:t>
            </w:r>
            <w:r w:rsidR="00371E17" w:rsidRPr="004966B4">
              <w:rPr>
                <w:lang w:val="ru-RU"/>
              </w:rPr>
              <w:t xml:space="preserve">ой политики </w:t>
            </w:r>
            <w:r w:rsidRPr="004966B4">
              <w:rPr>
                <w:lang w:val="ru-RU"/>
              </w:rPr>
              <w:t>организации.</w:t>
            </w:r>
          </w:p>
        </w:tc>
        <w:tc>
          <w:tcPr>
            <w:tcW w:w="1866" w:type="dxa"/>
            <w:shd w:val="clear" w:color="auto" w:fill="EAF1DD" w:themeFill="accent3" w:themeFillTint="33"/>
          </w:tcPr>
          <w:p w:rsidR="006461D0" w:rsidRPr="004966B4" w:rsidRDefault="006461D0" w:rsidP="006461D0">
            <w:pPr>
              <w:pStyle w:val="Table"/>
              <w:rPr>
                <w:lang w:val="ru-RU"/>
              </w:rPr>
            </w:pPr>
            <w:r w:rsidRPr="004966B4">
              <w:rPr>
                <w:lang w:val="ru-RU"/>
              </w:rPr>
              <w:lastRenderedPageBreak/>
              <w:t xml:space="preserve">В циркулярах, руководствах и инструкциях четко прописаны требования по </w:t>
            </w:r>
            <w:r w:rsidRPr="004966B4">
              <w:rPr>
                <w:lang w:val="ru-RU"/>
              </w:rPr>
              <w:lastRenderedPageBreak/>
              <w:t>компетенции и навыкам кадров, в них в качестве базовых отражающих служебную деятельность документов используются заключения о компетенциях, должностные инструкции и т.п.</w:t>
            </w:r>
          </w:p>
        </w:tc>
        <w:tc>
          <w:tcPr>
            <w:tcW w:w="2196" w:type="dxa"/>
            <w:shd w:val="clear" w:color="auto" w:fill="C2D69B" w:themeFill="accent3" w:themeFillTint="99"/>
          </w:tcPr>
          <w:p w:rsidR="006461D0" w:rsidRPr="004966B4" w:rsidRDefault="006461D0" w:rsidP="00A742C6">
            <w:pPr>
              <w:pStyle w:val="Table"/>
              <w:rPr>
                <w:lang w:val="ru-RU"/>
              </w:rPr>
            </w:pPr>
            <w:r w:rsidRPr="004966B4">
              <w:rPr>
                <w:lang w:val="ru-RU"/>
              </w:rPr>
              <w:lastRenderedPageBreak/>
              <w:t xml:space="preserve">Кадровая стратегия и </w:t>
            </w:r>
            <w:r w:rsidR="00371E17" w:rsidRPr="004966B4">
              <w:rPr>
                <w:lang w:val="ru-RU"/>
              </w:rPr>
              <w:t>политика</w:t>
            </w:r>
            <w:r w:rsidRPr="004966B4">
              <w:rPr>
                <w:lang w:val="ru-RU"/>
              </w:rPr>
              <w:t xml:space="preserve"> периодически пересм</w:t>
            </w:r>
            <w:r w:rsidR="00A742C6" w:rsidRPr="004966B4">
              <w:rPr>
                <w:lang w:val="ru-RU"/>
              </w:rPr>
              <w:t xml:space="preserve">атриваются </w:t>
            </w:r>
            <w:r w:rsidRPr="004966B4">
              <w:rPr>
                <w:lang w:val="ru-RU"/>
              </w:rPr>
              <w:t xml:space="preserve"> </w:t>
            </w:r>
            <w:r w:rsidRPr="004966B4">
              <w:rPr>
                <w:lang w:val="ru-RU"/>
              </w:rPr>
              <w:lastRenderedPageBreak/>
              <w:t xml:space="preserve">управляющими органами. </w:t>
            </w:r>
          </w:p>
        </w:tc>
      </w:tr>
      <w:tr w:rsidR="005E3565" w:rsidRPr="004966B4" w:rsidTr="00BA4300">
        <w:tc>
          <w:tcPr>
            <w:tcW w:w="1627" w:type="dxa"/>
            <w:shd w:val="clear" w:color="auto" w:fill="FABF8F" w:themeFill="accent6" w:themeFillTint="99"/>
          </w:tcPr>
          <w:p w:rsidR="006461D0" w:rsidRPr="004966B4" w:rsidRDefault="006461D0" w:rsidP="00371E17">
            <w:pPr>
              <w:pStyle w:val="Table"/>
              <w:rPr>
                <w:lang w:val="ru-RU"/>
              </w:rPr>
            </w:pPr>
            <w:r w:rsidRPr="004966B4">
              <w:rPr>
                <w:lang w:val="ru-RU"/>
              </w:rPr>
              <w:lastRenderedPageBreak/>
              <w:t>ТФ</w:t>
            </w:r>
            <w:r w:rsidR="00715E62" w:rsidRPr="004966B4">
              <w:rPr>
                <w:lang w:val="ru-RU"/>
              </w:rPr>
              <w:t xml:space="preserve"> </w:t>
            </w:r>
            <w:r w:rsidRPr="004966B4">
              <w:rPr>
                <w:lang w:val="ru-RU"/>
              </w:rPr>
              <w:t>4.2</w:t>
            </w:r>
            <w:r w:rsidR="00A742C6" w:rsidRPr="004966B4">
              <w:rPr>
                <w:lang w:val="ru-RU"/>
              </w:rPr>
              <w:t>.</w:t>
            </w:r>
            <w:r w:rsidRPr="004966B4">
              <w:rPr>
                <w:lang w:val="ru-RU"/>
              </w:rPr>
              <w:t xml:space="preserve"> Оценивает компетентност</w:t>
            </w:r>
            <w:r w:rsidR="00371E17" w:rsidRPr="004966B4">
              <w:rPr>
                <w:lang w:val="ru-RU"/>
              </w:rPr>
              <w:t>ь</w:t>
            </w:r>
            <w:r w:rsidRPr="004966B4">
              <w:rPr>
                <w:lang w:val="ru-RU"/>
              </w:rPr>
              <w:t xml:space="preserve"> и </w:t>
            </w:r>
            <w:r w:rsidR="00371E17" w:rsidRPr="004966B4">
              <w:rPr>
                <w:lang w:val="ru-RU"/>
              </w:rPr>
              <w:t xml:space="preserve">устраняет </w:t>
            </w:r>
            <w:r w:rsidRPr="004966B4">
              <w:rPr>
                <w:lang w:val="ru-RU"/>
              </w:rPr>
              <w:t>недостатк</w:t>
            </w:r>
            <w:r w:rsidR="00371E17" w:rsidRPr="004966B4">
              <w:rPr>
                <w:lang w:val="ru-RU"/>
              </w:rPr>
              <w:t>и</w:t>
            </w:r>
          </w:p>
        </w:tc>
        <w:tc>
          <w:tcPr>
            <w:tcW w:w="1716" w:type="dxa"/>
            <w:shd w:val="clear" w:color="auto" w:fill="FABF8F" w:themeFill="accent6" w:themeFillTint="99"/>
          </w:tcPr>
          <w:p w:rsidR="006461D0" w:rsidRPr="004966B4" w:rsidRDefault="006461D0" w:rsidP="006461D0">
            <w:pPr>
              <w:pStyle w:val="Table"/>
              <w:rPr>
                <w:lang w:val="ru-RU"/>
              </w:rPr>
            </w:pPr>
            <w:r w:rsidRPr="004966B4">
              <w:rPr>
                <w:lang w:val="ru-RU"/>
              </w:rPr>
              <w:t xml:space="preserve">Нет официальной системы оценки результативности работы. </w:t>
            </w:r>
          </w:p>
        </w:tc>
        <w:tc>
          <w:tcPr>
            <w:tcW w:w="2015" w:type="dxa"/>
            <w:shd w:val="clear" w:color="auto" w:fill="FDE9D9" w:themeFill="accent6" w:themeFillTint="33"/>
          </w:tcPr>
          <w:p w:rsidR="006461D0" w:rsidRPr="004966B4" w:rsidRDefault="006461D0" w:rsidP="006461D0">
            <w:pPr>
              <w:pStyle w:val="Table"/>
              <w:rPr>
                <w:lang w:val="ru-RU"/>
              </w:rPr>
            </w:pPr>
            <w:r w:rsidRPr="004966B4">
              <w:rPr>
                <w:lang w:val="ru-RU"/>
              </w:rPr>
              <w:t>Имеется официальная система оценки результативности работы, применяемая в отношении всего персонала.</w:t>
            </w:r>
          </w:p>
        </w:tc>
        <w:tc>
          <w:tcPr>
            <w:tcW w:w="1866" w:type="dxa"/>
            <w:shd w:val="clear" w:color="auto" w:fill="EAF1DD" w:themeFill="accent3" w:themeFillTint="33"/>
          </w:tcPr>
          <w:p w:rsidR="006461D0" w:rsidRPr="004966B4" w:rsidRDefault="006461D0" w:rsidP="00371E17">
            <w:pPr>
              <w:pStyle w:val="Table"/>
              <w:rPr>
                <w:lang w:val="ru-RU"/>
              </w:rPr>
            </w:pPr>
            <w:r w:rsidRPr="004966B4">
              <w:rPr>
                <w:lang w:val="ru-RU"/>
              </w:rPr>
              <w:t xml:space="preserve">Результативность работы сотрудников регулярно подвергается оценке в </w:t>
            </w:r>
            <w:r w:rsidR="00371E17" w:rsidRPr="004966B4">
              <w:rPr>
                <w:lang w:val="ru-RU"/>
              </w:rPr>
              <w:t>сравнении со стандартами</w:t>
            </w:r>
            <w:r w:rsidRPr="004966B4">
              <w:rPr>
                <w:lang w:val="ru-RU"/>
              </w:rPr>
              <w:t xml:space="preserve"> ожидаемой компетен</w:t>
            </w:r>
            <w:r w:rsidR="00371E17" w:rsidRPr="004966B4">
              <w:rPr>
                <w:lang w:val="ru-RU"/>
              </w:rPr>
              <w:t>тности</w:t>
            </w:r>
            <w:r w:rsidRPr="004966B4">
              <w:rPr>
                <w:lang w:val="ru-RU"/>
              </w:rPr>
              <w:t>.</w:t>
            </w:r>
          </w:p>
        </w:tc>
        <w:tc>
          <w:tcPr>
            <w:tcW w:w="2196" w:type="dxa"/>
            <w:shd w:val="clear" w:color="auto" w:fill="C2D69B" w:themeFill="accent3" w:themeFillTint="99"/>
          </w:tcPr>
          <w:p w:rsidR="006461D0" w:rsidRPr="004966B4" w:rsidRDefault="006461D0" w:rsidP="00371E17">
            <w:pPr>
              <w:pStyle w:val="Table"/>
              <w:rPr>
                <w:lang w:val="ru-RU"/>
              </w:rPr>
            </w:pPr>
            <w:r w:rsidRPr="004966B4">
              <w:rPr>
                <w:lang w:val="ru-RU"/>
              </w:rPr>
              <w:t xml:space="preserve">Существует официальная система тестирования навыков сотрудников, работающих </w:t>
            </w:r>
            <w:r w:rsidR="00371E17" w:rsidRPr="004966B4">
              <w:rPr>
                <w:lang w:val="ru-RU"/>
              </w:rPr>
              <w:t>на</w:t>
            </w:r>
            <w:r w:rsidRPr="004966B4">
              <w:rPr>
                <w:lang w:val="ru-RU"/>
              </w:rPr>
              <w:t xml:space="preserve"> критически важных </w:t>
            </w:r>
            <w:r w:rsidR="00371E17" w:rsidRPr="004966B4">
              <w:rPr>
                <w:lang w:val="ru-RU"/>
              </w:rPr>
              <w:t>участках</w:t>
            </w:r>
            <w:r w:rsidRPr="004966B4">
              <w:rPr>
                <w:lang w:val="ru-RU"/>
              </w:rPr>
              <w:t>, например</w:t>
            </w:r>
            <w:r w:rsidR="00371E17" w:rsidRPr="004966B4">
              <w:rPr>
                <w:lang w:val="ru-RU"/>
              </w:rPr>
              <w:t>,</w:t>
            </w:r>
            <w:r w:rsidRPr="004966B4">
              <w:rPr>
                <w:lang w:val="ru-RU"/>
              </w:rPr>
              <w:t xml:space="preserve"> в службе внутреннего аудита.</w:t>
            </w:r>
          </w:p>
        </w:tc>
      </w:tr>
      <w:tr w:rsidR="005E3565" w:rsidRPr="004966B4" w:rsidTr="00BA4300">
        <w:tc>
          <w:tcPr>
            <w:tcW w:w="1627" w:type="dxa"/>
            <w:shd w:val="clear" w:color="auto" w:fill="FABF8F" w:themeFill="accent6" w:themeFillTint="99"/>
          </w:tcPr>
          <w:p w:rsidR="006461D0" w:rsidRPr="004966B4" w:rsidRDefault="006461D0" w:rsidP="00371E17">
            <w:pPr>
              <w:pStyle w:val="Table"/>
              <w:rPr>
                <w:lang w:val="ru-RU"/>
              </w:rPr>
            </w:pPr>
            <w:r w:rsidRPr="004966B4">
              <w:rPr>
                <w:lang w:val="ru-RU"/>
              </w:rPr>
              <w:t>ТФ 4.3</w:t>
            </w:r>
            <w:r w:rsidR="00A742C6" w:rsidRPr="004966B4">
              <w:rPr>
                <w:lang w:val="ru-RU"/>
              </w:rPr>
              <w:t>.</w:t>
            </w:r>
            <w:r w:rsidRPr="004966B4">
              <w:rPr>
                <w:lang w:val="ru-RU"/>
              </w:rPr>
              <w:t xml:space="preserve"> Привлекает кадры, </w:t>
            </w:r>
            <w:r w:rsidR="00371E17" w:rsidRPr="004966B4">
              <w:rPr>
                <w:lang w:val="ru-RU"/>
              </w:rPr>
              <w:t>обеспечивает развитие и удержание сотрудников</w:t>
            </w:r>
          </w:p>
        </w:tc>
        <w:tc>
          <w:tcPr>
            <w:tcW w:w="1716" w:type="dxa"/>
            <w:shd w:val="clear" w:color="auto" w:fill="FABF8F" w:themeFill="accent6" w:themeFillTint="99"/>
          </w:tcPr>
          <w:p w:rsidR="006461D0" w:rsidRPr="004966B4" w:rsidRDefault="006461D0" w:rsidP="006461D0">
            <w:pPr>
              <w:pStyle w:val="Table"/>
              <w:rPr>
                <w:lang w:val="ru-RU"/>
              </w:rPr>
            </w:pPr>
            <w:r w:rsidRPr="004966B4">
              <w:rPr>
                <w:lang w:val="ru-RU"/>
              </w:rPr>
              <w:t xml:space="preserve">Общей политики найма новых кадров не существует. </w:t>
            </w:r>
          </w:p>
          <w:p w:rsidR="006461D0" w:rsidRPr="004966B4" w:rsidRDefault="006461D0" w:rsidP="006461D0">
            <w:pPr>
              <w:pStyle w:val="Table"/>
              <w:rPr>
                <w:lang w:val="ru-RU"/>
              </w:rPr>
            </w:pPr>
            <w:r w:rsidRPr="004966B4">
              <w:rPr>
                <w:lang w:val="ru-RU"/>
              </w:rPr>
              <w:t>Возможности повышения квалификации ограничены.</w:t>
            </w:r>
          </w:p>
          <w:p w:rsidR="006461D0" w:rsidRPr="004966B4" w:rsidRDefault="006461D0" w:rsidP="006461D0">
            <w:pPr>
              <w:pStyle w:val="Table"/>
              <w:rPr>
                <w:lang w:val="ru-RU"/>
              </w:rPr>
            </w:pPr>
            <w:r w:rsidRPr="004966B4">
              <w:rPr>
                <w:lang w:val="ru-RU"/>
              </w:rPr>
              <w:t>Высока</w:t>
            </w:r>
            <w:r w:rsidR="00371E17" w:rsidRPr="004966B4">
              <w:rPr>
                <w:lang w:val="ru-RU"/>
              </w:rPr>
              <w:t>я</w:t>
            </w:r>
            <w:r w:rsidRPr="004966B4">
              <w:rPr>
                <w:lang w:val="ru-RU"/>
              </w:rPr>
              <w:t xml:space="preserve"> текучесть кадров. </w:t>
            </w:r>
          </w:p>
        </w:tc>
        <w:tc>
          <w:tcPr>
            <w:tcW w:w="2015" w:type="dxa"/>
            <w:shd w:val="clear" w:color="auto" w:fill="FDE9D9" w:themeFill="accent6" w:themeFillTint="33"/>
          </w:tcPr>
          <w:p w:rsidR="006461D0" w:rsidRPr="004966B4" w:rsidRDefault="006461D0" w:rsidP="006461D0">
            <w:pPr>
              <w:pStyle w:val="Table"/>
              <w:rPr>
                <w:lang w:val="ru-RU"/>
              </w:rPr>
            </w:pPr>
            <w:r w:rsidRPr="004966B4">
              <w:rPr>
                <w:lang w:val="ru-RU"/>
              </w:rPr>
              <w:t>Существует механизм найма с заранее определенными и понятными правилами.</w:t>
            </w:r>
          </w:p>
          <w:p w:rsidR="006461D0" w:rsidRPr="004966B4" w:rsidRDefault="00371E17" w:rsidP="00371E17">
            <w:pPr>
              <w:pStyle w:val="Table"/>
              <w:rPr>
                <w:lang w:val="ru-RU"/>
              </w:rPr>
            </w:pPr>
            <w:r w:rsidRPr="004966B4">
              <w:rPr>
                <w:lang w:val="ru-RU"/>
              </w:rPr>
              <w:t>Установлены</w:t>
            </w:r>
            <w:r w:rsidR="006461D0" w:rsidRPr="004966B4">
              <w:rPr>
                <w:lang w:val="ru-RU"/>
              </w:rPr>
              <w:t xml:space="preserve"> четкие квалификационные требования по всем категориям нанимаемых работ</w:t>
            </w:r>
            <w:r w:rsidRPr="004966B4">
              <w:rPr>
                <w:lang w:val="ru-RU"/>
              </w:rPr>
              <w:t>ников</w:t>
            </w:r>
          </w:p>
        </w:tc>
        <w:tc>
          <w:tcPr>
            <w:tcW w:w="1866" w:type="dxa"/>
            <w:shd w:val="clear" w:color="auto" w:fill="EAF1DD" w:themeFill="accent3" w:themeFillTint="33"/>
          </w:tcPr>
          <w:p w:rsidR="006461D0" w:rsidRPr="004966B4" w:rsidRDefault="006461D0" w:rsidP="006461D0">
            <w:pPr>
              <w:pStyle w:val="Table"/>
              <w:rPr>
                <w:lang w:val="ru-RU"/>
              </w:rPr>
            </w:pPr>
            <w:r w:rsidRPr="004966B4">
              <w:rPr>
                <w:lang w:val="ru-RU"/>
              </w:rPr>
              <w:t>Существует план обучения для всей организации и индивидуальные планы повышения квалификации для сотрудников.</w:t>
            </w:r>
          </w:p>
          <w:p w:rsidR="006461D0" w:rsidRPr="004966B4" w:rsidRDefault="006461D0" w:rsidP="006461D0">
            <w:pPr>
              <w:pStyle w:val="Table"/>
              <w:rPr>
                <w:lang w:val="ru-RU"/>
              </w:rPr>
            </w:pPr>
            <w:r w:rsidRPr="004966B4">
              <w:rPr>
                <w:lang w:val="ru-RU"/>
              </w:rPr>
              <w:t xml:space="preserve">Организация предоставляет помощь наставников </w:t>
            </w:r>
            <w:r w:rsidR="00715E62" w:rsidRPr="004966B4">
              <w:rPr>
                <w:lang w:val="ru-RU"/>
              </w:rPr>
              <w:t xml:space="preserve">для </w:t>
            </w:r>
            <w:r w:rsidRPr="004966B4">
              <w:rPr>
                <w:lang w:val="ru-RU"/>
              </w:rPr>
              <w:t>повышения квалификации персонала</w:t>
            </w:r>
          </w:p>
          <w:p w:rsidR="006461D0" w:rsidRPr="004966B4" w:rsidRDefault="006461D0" w:rsidP="006461D0">
            <w:pPr>
              <w:pStyle w:val="Table"/>
              <w:rPr>
                <w:lang w:val="ru-RU"/>
              </w:rPr>
            </w:pPr>
            <w:r w:rsidRPr="004966B4">
              <w:rPr>
                <w:lang w:val="ru-RU"/>
              </w:rPr>
              <w:t xml:space="preserve">Требования, связанные с повышением в должности внутри организации, </w:t>
            </w:r>
            <w:r w:rsidRPr="004966B4">
              <w:rPr>
                <w:lang w:val="ru-RU"/>
              </w:rPr>
              <w:lastRenderedPageBreak/>
              <w:t>основаны на дополнительных</w:t>
            </w:r>
            <w:r w:rsidR="00715E62" w:rsidRPr="004966B4">
              <w:rPr>
                <w:lang w:val="ru-RU"/>
              </w:rPr>
              <w:t xml:space="preserve"> навыках</w:t>
            </w:r>
            <w:r w:rsidRPr="004966B4">
              <w:rPr>
                <w:lang w:val="ru-RU"/>
              </w:rPr>
              <w:t>, необходимых на более высоких уровнях организации</w:t>
            </w:r>
          </w:p>
        </w:tc>
        <w:tc>
          <w:tcPr>
            <w:tcW w:w="2196" w:type="dxa"/>
            <w:shd w:val="clear" w:color="auto" w:fill="C2D69B" w:themeFill="accent3" w:themeFillTint="99"/>
          </w:tcPr>
          <w:p w:rsidR="006461D0" w:rsidRPr="004966B4" w:rsidRDefault="006461D0" w:rsidP="006461D0">
            <w:pPr>
              <w:pStyle w:val="Table"/>
              <w:rPr>
                <w:lang w:val="ru-RU"/>
              </w:rPr>
            </w:pPr>
            <w:r w:rsidRPr="004966B4">
              <w:rPr>
                <w:lang w:val="ru-RU"/>
              </w:rPr>
              <w:lastRenderedPageBreak/>
              <w:t xml:space="preserve">Существует механизм направления сотрудников для участия в международных семинарах, конференциях и программах (например </w:t>
            </w:r>
            <w:r w:rsidRPr="004966B4">
              <w:t>PEMPAL</w:t>
            </w:r>
            <w:r w:rsidRPr="004966B4">
              <w:rPr>
                <w:lang w:val="ru-RU"/>
              </w:rPr>
              <w:t>).</w:t>
            </w:r>
          </w:p>
          <w:p w:rsidR="006461D0" w:rsidRPr="004966B4" w:rsidRDefault="006461D0" w:rsidP="00715E62">
            <w:pPr>
              <w:pStyle w:val="Table"/>
              <w:rPr>
                <w:lang w:val="ru-RU"/>
              </w:rPr>
            </w:pPr>
            <w:r w:rsidRPr="004966B4">
              <w:rPr>
                <w:lang w:val="ru-RU"/>
              </w:rPr>
              <w:t xml:space="preserve">Существуют механизмы как финансового, так и нефинансового поощрения </w:t>
            </w:r>
            <w:r w:rsidR="00715E62" w:rsidRPr="004966B4">
              <w:rPr>
                <w:lang w:val="ru-RU"/>
              </w:rPr>
              <w:t>сотрудников</w:t>
            </w:r>
            <w:r w:rsidRPr="004966B4">
              <w:rPr>
                <w:lang w:val="ru-RU"/>
              </w:rPr>
              <w:t xml:space="preserve"> за высок</w:t>
            </w:r>
            <w:r w:rsidR="00715E62" w:rsidRPr="004966B4">
              <w:rPr>
                <w:lang w:val="ru-RU"/>
              </w:rPr>
              <w:t xml:space="preserve">ое качество </w:t>
            </w:r>
            <w:r w:rsidRPr="004966B4">
              <w:rPr>
                <w:lang w:val="ru-RU"/>
              </w:rPr>
              <w:t>работы.</w:t>
            </w:r>
          </w:p>
        </w:tc>
      </w:tr>
      <w:tr w:rsidR="005E3565" w:rsidRPr="004966B4" w:rsidTr="00BA4300">
        <w:tc>
          <w:tcPr>
            <w:tcW w:w="1627" w:type="dxa"/>
            <w:shd w:val="clear" w:color="auto" w:fill="FABF8F" w:themeFill="accent6" w:themeFillTint="99"/>
          </w:tcPr>
          <w:p w:rsidR="006461D0" w:rsidRPr="004966B4" w:rsidRDefault="006461D0" w:rsidP="006461D0">
            <w:pPr>
              <w:pStyle w:val="Table"/>
              <w:rPr>
                <w:lang w:val="ru-RU"/>
              </w:rPr>
            </w:pPr>
            <w:r w:rsidRPr="004966B4">
              <w:rPr>
                <w:lang w:val="ru-RU"/>
              </w:rPr>
              <w:lastRenderedPageBreak/>
              <w:t>ТФ</w:t>
            </w:r>
            <w:r w:rsidR="00715E62" w:rsidRPr="004966B4">
              <w:rPr>
                <w:lang w:val="ru-RU"/>
              </w:rPr>
              <w:t xml:space="preserve"> </w:t>
            </w:r>
            <w:r w:rsidRPr="004966B4">
              <w:rPr>
                <w:lang w:val="ru-RU"/>
              </w:rPr>
              <w:t>4.4</w:t>
            </w:r>
            <w:r w:rsidR="003C627E" w:rsidRPr="004966B4">
              <w:rPr>
                <w:lang w:val="ru-RU"/>
              </w:rPr>
              <w:t>.</w:t>
            </w:r>
            <w:r w:rsidRPr="004966B4">
              <w:rPr>
                <w:lang w:val="ru-RU"/>
              </w:rPr>
              <w:t xml:space="preserve"> Планирует преемственность и готовится к ней</w:t>
            </w:r>
          </w:p>
        </w:tc>
        <w:tc>
          <w:tcPr>
            <w:tcW w:w="1716" w:type="dxa"/>
            <w:shd w:val="clear" w:color="auto" w:fill="FABF8F" w:themeFill="accent6" w:themeFillTint="99"/>
          </w:tcPr>
          <w:p w:rsidR="006461D0" w:rsidRPr="004966B4" w:rsidRDefault="006461D0" w:rsidP="006461D0">
            <w:pPr>
              <w:pStyle w:val="Table"/>
              <w:rPr>
                <w:lang w:val="ru-RU"/>
              </w:rPr>
            </w:pPr>
            <w:r w:rsidRPr="004966B4">
              <w:rPr>
                <w:lang w:val="ru-RU"/>
              </w:rPr>
              <w:t>Механизмы планирования преемственности отсутствуют.</w:t>
            </w:r>
          </w:p>
        </w:tc>
        <w:tc>
          <w:tcPr>
            <w:tcW w:w="2015" w:type="dxa"/>
            <w:shd w:val="clear" w:color="auto" w:fill="FDE9D9" w:themeFill="accent6" w:themeFillTint="33"/>
          </w:tcPr>
          <w:p w:rsidR="006461D0" w:rsidRPr="004966B4" w:rsidRDefault="006461D0" w:rsidP="006461D0">
            <w:pPr>
              <w:pStyle w:val="Table"/>
              <w:rPr>
                <w:lang w:val="ru-RU"/>
              </w:rPr>
            </w:pPr>
            <w:r w:rsidRPr="004966B4">
              <w:rPr>
                <w:lang w:val="ru-RU"/>
              </w:rPr>
              <w:t>Организация определила ключевые посты, которые не могут оставаться вакантными.</w:t>
            </w:r>
          </w:p>
        </w:tc>
        <w:tc>
          <w:tcPr>
            <w:tcW w:w="1866" w:type="dxa"/>
            <w:shd w:val="clear" w:color="auto" w:fill="EAF1DD" w:themeFill="accent3" w:themeFillTint="33"/>
          </w:tcPr>
          <w:p w:rsidR="006461D0" w:rsidRPr="004966B4" w:rsidRDefault="006461D0" w:rsidP="006461D0">
            <w:pPr>
              <w:pStyle w:val="Table"/>
              <w:rPr>
                <w:lang w:val="ru-RU"/>
              </w:rPr>
            </w:pPr>
            <w:r w:rsidRPr="004966B4">
              <w:rPr>
                <w:lang w:val="ru-RU"/>
              </w:rPr>
              <w:t>Организация выявила позиции, по которым ожидается высокая текучесть кадров.</w:t>
            </w:r>
          </w:p>
          <w:p w:rsidR="006461D0" w:rsidRPr="004966B4" w:rsidRDefault="006461D0" w:rsidP="00715E62">
            <w:pPr>
              <w:pStyle w:val="Table"/>
              <w:rPr>
                <w:lang w:val="ru-RU"/>
              </w:rPr>
            </w:pPr>
            <w:r w:rsidRPr="004966B4">
              <w:rPr>
                <w:lang w:val="ru-RU"/>
              </w:rPr>
              <w:t xml:space="preserve">Существует «план преемственности» для </w:t>
            </w:r>
            <w:r w:rsidR="00715E62" w:rsidRPr="004966B4">
              <w:rPr>
                <w:lang w:val="ru-RU"/>
              </w:rPr>
              <w:t xml:space="preserve">замещения </w:t>
            </w:r>
            <w:r w:rsidRPr="004966B4">
              <w:rPr>
                <w:lang w:val="ru-RU"/>
              </w:rPr>
              <w:t xml:space="preserve"> ключевых </w:t>
            </w:r>
            <w:r w:rsidR="00715E62" w:rsidRPr="004966B4">
              <w:rPr>
                <w:lang w:val="ru-RU"/>
              </w:rPr>
              <w:t xml:space="preserve">должностей </w:t>
            </w:r>
            <w:r w:rsidRPr="004966B4">
              <w:rPr>
                <w:lang w:val="ru-RU"/>
              </w:rPr>
              <w:t xml:space="preserve"> в организации.</w:t>
            </w:r>
          </w:p>
        </w:tc>
        <w:tc>
          <w:tcPr>
            <w:tcW w:w="2196" w:type="dxa"/>
            <w:shd w:val="clear" w:color="auto" w:fill="C2D69B" w:themeFill="accent3" w:themeFillTint="99"/>
          </w:tcPr>
          <w:p w:rsidR="006461D0" w:rsidRPr="004966B4" w:rsidRDefault="006461D0" w:rsidP="006461D0">
            <w:pPr>
              <w:pStyle w:val="Table"/>
              <w:rPr>
                <w:lang w:val="ru-RU"/>
              </w:rPr>
            </w:pPr>
            <w:r w:rsidRPr="004966B4">
              <w:rPr>
                <w:lang w:val="ru-RU"/>
              </w:rPr>
              <w:t xml:space="preserve">Действует </w:t>
            </w:r>
            <w:r w:rsidR="00715E62" w:rsidRPr="004966B4">
              <w:rPr>
                <w:lang w:val="ru-RU"/>
              </w:rPr>
              <w:t>политика</w:t>
            </w:r>
            <w:r w:rsidRPr="004966B4">
              <w:rPr>
                <w:lang w:val="ru-RU"/>
              </w:rPr>
              <w:t xml:space="preserve"> регулярной ротации кадров, направленная на расширение имеющейся структуры специальностей. </w:t>
            </w:r>
          </w:p>
          <w:p w:rsidR="006461D0" w:rsidRPr="004966B4" w:rsidRDefault="006461D0" w:rsidP="006461D0">
            <w:pPr>
              <w:pStyle w:val="Table"/>
              <w:rPr>
                <w:lang w:val="ru-RU"/>
              </w:rPr>
            </w:pPr>
            <w:r w:rsidRPr="004966B4">
              <w:rPr>
                <w:lang w:val="ru-RU"/>
              </w:rPr>
              <w:t>Действует программа наставничества, способствующая выявлению будущих лидеров.</w:t>
            </w:r>
          </w:p>
        </w:tc>
      </w:tr>
      <w:tr w:rsidR="006461D0" w:rsidRPr="004966B4" w:rsidTr="00BA4300">
        <w:tc>
          <w:tcPr>
            <w:tcW w:w="9420" w:type="dxa"/>
            <w:gridSpan w:val="5"/>
            <w:shd w:val="clear" w:color="auto" w:fill="DBE5F1" w:themeFill="accent1" w:themeFillTint="33"/>
          </w:tcPr>
          <w:p w:rsidR="006461D0" w:rsidRPr="004966B4" w:rsidRDefault="006461D0" w:rsidP="006461D0">
            <w:pPr>
              <w:pStyle w:val="Table"/>
              <w:rPr>
                <w:lang w:val="ru-RU"/>
              </w:rPr>
            </w:pPr>
            <w:r w:rsidRPr="004966B4">
              <w:rPr>
                <w:b/>
                <w:lang w:val="ru-RU"/>
              </w:rPr>
              <w:t>Принцип 5</w:t>
            </w:r>
            <w:r w:rsidRPr="004966B4">
              <w:rPr>
                <w:lang w:val="ru-RU"/>
              </w:rPr>
              <w:t xml:space="preserve"> ‐ </w:t>
            </w:r>
            <w:r w:rsidR="00437F12" w:rsidRPr="004966B4">
              <w:rPr>
                <w:lang w:val="ru-RU"/>
              </w:rPr>
              <w:t>Организация требует от сотрудников отчета о выполнении ими обязанностей в сфере внутреннего контроля при достижении поставленных целей</w:t>
            </w:r>
          </w:p>
        </w:tc>
      </w:tr>
      <w:tr w:rsidR="005E3565" w:rsidRPr="004966B4" w:rsidTr="00BA4300">
        <w:tc>
          <w:tcPr>
            <w:tcW w:w="1627" w:type="dxa"/>
            <w:shd w:val="clear" w:color="auto" w:fill="FABF8F" w:themeFill="accent6" w:themeFillTint="99"/>
          </w:tcPr>
          <w:p w:rsidR="006461D0" w:rsidRPr="004966B4" w:rsidRDefault="006461D0" w:rsidP="005831EE">
            <w:pPr>
              <w:pStyle w:val="Table"/>
              <w:rPr>
                <w:lang w:val="ru-RU"/>
              </w:rPr>
            </w:pPr>
            <w:r w:rsidRPr="004966B4">
              <w:rPr>
                <w:lang w:val="ru-RU"/>
              </w:rPr>
              <w:t>ТФ 5.1</w:t>
            </w:r>
            <w:r w:rsidR="003C627E" w:rsidRPr="004966B4">
              <w:rPr>
                <w:lang w:val="ru-RU"/>
              </w:rPr>
              <w:t>.</w:t>
            </w:r>
            <w:r w:rsidRPr="004966B4">
              <w:rPr>
                <w:lang w:val="ru-RU"/>
              </w:rPr>
              <w:t xml:space="preserve"> </w:t>
            </w:r>
            <w:r w:rsidR="00715E62" w:rsidRPr="004966B4">
              <w:rPr>
                <w:lang w:val="ru-RU"/>
              </w:rPr>
              <w:t xml:space="preserve">Требует </w:t>
            </w:r>
            <w:r w:rsidR="005831EE" w:rsidRPr="004966B4">
              <w:rPr>
                <w:lang w:val="ru-RU"/>
              </w:rPr>
              <w:t xml:space="preserve">от сотрудников отчета </w:t>
            </w:r>
            <w:r w:rsidR="00715E62" w:rsidRPr="004966B4">
              <w:rPr>
                <w:lang w:val="ru-RU"/>
              </w:rPr>
              <w:t>посредством создания с</w:t>
            </w:r>
            <w:r w:rsidRPr="004966B4">
              <w:rPr>
                <w:lang w:val="ru-RU"/>
              </w:rPr>
              <w:t>труктур,</w:t>
            </w:r>
            <w:r w:rsidR="00715E62" w:rsidRPr="004966B4">
              <w:rPr>
                <w:lang w:val="ru-RU"/>
              </w:rPr>
              <w:t xml:space="preserve"> наделения</w:t>
            </w:r>
            <w:r w:rsidRPr="004966B4">
              <w:rPr>
                <w:lang w:val="ru-RU"/>
              </w:rPr>
              <w:t xml:space="preserve"> полномочия</w:t>
            </w:r>
            <w:r w:rsidR="00715E62" w:rsidRPr="004966B4">
              <w:rPr>
                <w:lang w:val="ru-RU"/>
              </w:rPr>
              <w:t>ми</w:t>
            </w:r>
            <w:r w:rsidRPr="004966B4">
              <w:rPr>
                <w:lang w:val="ru-RU"/>
              </w:rPr>
              <w:t xml:space="preserve"> и </w:t>
            </w:r>
            <w:r w:rsidR="00715E62" w:rsidRPr="004966B4">
              <w:rPr>
                <w:lang w:val="ru-RU"/>
              </w:rPr>
              <w:t xml:space="preserve">распределения </w:t>
            </w:r>
            <w:r w:rsidRPr="004966B4">
              <w:rPr>
                <w:lang w:val="ru-RU"/>
              </w:rPr>
              <w:t>обязанност</w:t>
            </w:r>
            <w:r w:rsidR="00715E62" w:rsidRPr="004966B4">
              <w:rPr>
                <w:lang w:val="ru-RU"/>
              </w:rPr>
              <w:t>ей</w:t>
            </w:r>
          </w:p>
        </w:tc>
        <w:tc>
          <w:tcPr>
            <w:tcW w:w="1716" w:type="dxa"/>
            <w:shd w:val="clear" w:color="auto" w:fill="FABF8F" w:themeFill="accent6" w:themeFillTint="99"/>
          </w:tcPr>
          <w:p w:rsidR="006461D0" w:rsidRPr="004966B4" w:rsidRDefault="006461D0" w:rsidP="003C627E">
            <w:pPr>
              <w:pStyle w:val="Table"/>
              <w:rPr>
                <w:lang w:val="ru-RU"/>
              </w:rPr>
            </w:pPr>
            <w:r w:rsidRPr="004966B4">
              <w:rPr>
                <w:lang w:val="ru-RU"/>
              </w:rPr>
              <w:t>Ответственность</w:t>
            </w:r>
            <w:r w:rsidR="003C627E" w:rsidRPr="004966B4">
              <w:rPr>
                <w:lang w:val="ru-RU"/>
              </w:rPr>
              <w:t xml:space="preserve"> за действия по </w:t>
            </w:r>
            <w:r w:rsidRPr="004966B4">
              <w:rPr>
                <w:lang w:val="ru-RU"/>
              </w:rPr>
              <w:t>внутреннему контролю минимальна или отсутствует.</w:t>
            </w:r>
          </w:p>
        </w:tc>
        <w:tc>
          <w:tcPr>
            <w:tcW w:w="2015" w:type="dxa"/>
            <w:shd w:val="clear" w:color="auto" w:fill="FDE9D9" w:themeFill="accent6" w:themeFillTint="33"/>
          </w:tcPr>
          <w:p w:rsidR="006461D0" w:rsidRPr="004966B4" w:rsidRDefault="006461D0" w:rsidP="006461D0">
            <w:pPr>
              <w:pStyle w:val="Table"/>
              <w:rPr>
                <w:lang w:val="ru-RU"/>
              </w:rPr>
            </w:pPr>
            <w:r w:rsidRPr="004966B4">
              <w:rPr>
                <w:lang w:val="ru-RU"/>
              </w:rPr>
              <w:t xml:space="preserve">Обязанности определены и распределены среди конкретных лиц. </w:t>
            </w:r>
          </w:p>
          <w:p w:rsidR="006461D0" w:rsidRPr="004966B4" w:rsidRDefault="006461D0" w:rsidP="00715E62">
            <w:pPr>
              <w:pStyle w:val="Table"/>
              <w:rPr>
                <w:lang w:val="ru-RU"/>
              </w:rPr>
            </w:pPr>
            <w:r w:rsidRPr="004966B4">
              <w:rPr>
                <w:lang w:val="ru-RU"/>
              </w:rPr>
              <w:t xml:space="preserve">Существует система оценки </w:t>
            </w:r>
            <w:r w:rsidR="00715E62" w:rsidRPr="004966B4">
              <w:rPr>
                <w:lang w:val="ru-RU"/>
              </w:rPr>
              <w:t>эффективности деятельности</w:t>
            </w:r>
            <w:r w:rsidRPr="004966B4">
              <w:rPr>
                <w:lang w:val="ru-RU"/>
              </w:rPr>
              <w:t xml:space="preserve">, действующая на различных уровнях организации и сосредоточенная на оценке </w:t>
            </w:r>
            <w:r w:rsidR="00715E62" w:rsidRPr="004966B4">
              <w:rPr>
                <w:lang w:val="ru-RU"/>
              </w:rPr>
              <w:t>качества</w:t>
            </w:r>
            <w:r w:rsidRPr="004966B4">
              <w:rPr>
                <w:lang w:val="ru-RU"/>
              </w:rPr>
              <w:t xml:space="preserve"> управления </w:t>
            </w:r>
            <w:r w:rsidR="00715E62" w:rsidRPr="004966B4">
              <w:rPr>
                <w:lang w:val="ru-RU"/>
              </w:rPr>
              <w:t>менеджерами</w:t>
            </w:r>
            <w:r w:rsidRPr="004966B4">
              <w:rPr>
                <w:lang w:val="ru-RU"/>
              </w:rPr>
              <w:t xml:space="preserve"> вверенными им регионами/офисами /подразделениями / отделами.</w:t>
            </w:r>
          </w:p>
        </w:tc>
        <w:tc>
          <w:tcPr>
            <w:tcW w:w="1866" w:type="dxa"/>
            <w:shd w:val="clear" w:color="auto" w:fill="EAF1DD" w:themeFill="accent3" w:themeFillTint="33"/>
          </w:tcPr>
          <w:p w:rsidR="006461D0" w:rsidRPr="004966B4" w:rsidRDefault="006461D0" w:rsidP="006461D0">
            <w:pPr>
              <w:pStyle w:val="Table"/>
              <w:rPr>
                <w:lang w:val="ru-RU"/>
              </w:rPr>
            </w:pPr>
            <w:r w:rsidRPr="004966B4">
              <w:rPr>
                <w:color w:val="000000"/>
                <w:lang w:val="ru-RU"/>
              </w:rPr>
              <w:t>Работники осведомлены о своих обязанностях благодаря должностным инструкциям или иным механизмам</w:t>
            </w:r>
            <w:r w:rsidRPr="004966B4">
              <w:rPr>
                <w:lang w:val="ru-RU"/>
              </w:rPr>
              <w:t xml:space="preserve">. </w:t>
            </w:r>
          </w:p>
          <w:p w:rsidR="006461D0" w:rsidRPr="004966B4" w:rsidRDefault="006461D0" w:rsidP="006461D0">
            <w:pPr>
              <w:pStyle w:val="Table"/>
              <w:rPr>
                <w:lang w:val="ru-RU"/>
              </w:rPr>
            </w:pPr>
            <w:r w:rsidRPr="004966B4">
              <w:rPr>
                <w:lang w:val="ru-RU"/>
              </w:rPr>
              <w:t>Обязанности отвечают целям организации в сферах основной деятельности и внутреннего контроля</w:t>
            </w:r>
            <w:r w:rsidR="005831EE" w:rsidRPr="004966B4">
              <w:rPr>
                <w:lang w:val="ru-RU"/>
              </w:rPr>
              <w:t>.</w:t>
            </w:r>
          </w:p>
          <w:p w:rsidR="006461D0" w:rsidRPr="004966B4" w:rsidRDefault="006461D0" w:rsidP="005831EE">
            <w:pPr>
              <w:pStyle w:val="Table"/>
              <w:rPr>
                <w:lang w:val="ru-RU"/>
              </w:rPr>
            </w:pPr>
            <w:r w:rsidRPr="004966B4">
              <w:rPr>
                <w:lang w:val="ru-RU"/>
              </w:rPr>
              <w:t xml:space="preserve">Существуют хорошо понятные сотрудникам цепочки подотчетности и ответственности; большинство </w:t>
            </w:r>
            <w:r w:rsidR="00715E62" w:rsidRPr="004966B4">
              <w:rPr>
                <w:lang w:val="ru-RU"/>
              </w:rPr>
              <w:lastRenderedPageBreak/>
              <w:t>сотрудников</w:t>
            </w:r>
            <w:r w:rsidRPr="004966B4">
              <w:rPr>
                <w:lang w:val="ru-RU"/>
              </w:rPr>
              <w:t xml:space="preserve"> </w:t>
            </w:r>
            <w:r w:rsidR="00715E62" w:rsidRPr="004966B4">
              <w:rPr>
                <w:lang w:val="ru-RU"/>
              </w:rPr>
              <w:t xml:space="preserve">отчитываются </w:t>
            </w:r>
            <w:r w:rsidR="005831EE" w:rsidRPr="004966B4">
              <w:rPr>
                <w:lang w:val="ru-RU"/>
              </w:rPr>
              <w:t>в</w:t>
            </w:r>
            <w:r w:rsidR="00715E62" w:rsidRPr="004966B4">
              <w:rPr>
                <w:lang w:val="ru-RU"/>
              </w:rPr>
              <w:t xml:space="preserve"> </w:t>
            </w:r>
            <w:r w:rsidRPr="004966B4">
              <w:rPr>
                <w:lang w:val="ru-RU"/>
              </w:rPr>
              <w:t>выполнени</w:t>
            </w:r>
            <w:r w:rsidR="00715E62" w:rsidRPr="004966B4">
              <w:rPr>
                <w:lang w:val="ru-RU"/>
              </w:rPr>
              <w:t>и</w:t>
            </w:r>
            <w:r w:rsidRPr="004966B4">
              <w:rPr>
                <w:lang w:val="ru-RU"/>
              </w:rPr>
              <w:t xml:space="preserve"> </w:t>
            </w:r>
            <w:r w:rsidR="00715E62" w:rsidRPr="004966B4">
              <w:rPr>
                <w:lang w:val="ru-RU"/>
              </w:rPr>
              <w:t xml:space="preserve">своих </w:t>
            </w:r>
            <w:r w:rsidRPr="004966B4">
              <w:rPr>
                <w:lang w:val="ru-RU"/>
              </w:rPr>
              <w:t>обязанностей по внутреннему контролю</w:t>
            </w:r>
            <w:r w:rsidR="005831EE" w:rsidRPr="004966B4">
              <w:rPr>
                <w:lang w:val="ru-RU"/>
              </w:rPr>
              <w:t>.</w:t>
            </w:r>
          </w:p>
        </w:tc>
        <w:tc>
          <w:tcPr>
            <w:tcW w:w="2196" w:type="dxa"/>
            <w:shd w:val="clear" w:color="auto" w:fill="C2D69B" w:themeFill="accent3" w:themeFillTint="99"/>
          </w:tcPr>
          <w:p w:rsidR="006461D0" w:rsidRPr="004966B4" w:rsidRDefault="006461D0" w:rsidP="006461D0">
            <w:pPr>
              <w:pStyle w:val="Table"/>
              <w:rPr>
                <w:lang w:val="ru-RU"/>
              </w:rPr>
            </w:pPr>
            <w:r w:rsidRPr="004966B4">
              <w:rPr>
                <w:lang w:val="ru-RU"/>
              </w:rPr>
              <w:lastRenderedPageBreak/>
              <w:t xml:space="preserve">Индивидуальные </w:t>
            </w:r>
            <w:r w:rsidR="00715E62" w:rsidRPr="004966B4">
              <w:rPr>
                <w:lang w:val="ru-RU"/>
              </w:rPr>
              <w:t>цели</w:t>
            </w:r>
            <w:r w:rsidRPr="004966B4">
              <w:rPr>
                <w:lang w:val="ru-RU"/>
              </w:rPr>
              <w:t xml:space="preserve"> увязаны с </w:t>
            </w:r>
            <w:r w:rsidR="00715E62" w:rsidRPr="004966B4">
              <w:rPr>
                <w:lang w:val="ru-RU"/>
              </w:rPr>
              <w:t>целями</w:t>
            </w:r>
            <w:r w:rsidRPr="004966B4">
              <w:rPr>
                <w:lang w:val="ru-RU"/>
              </w:rPr>
              <w:t xml:space="preserve"> более высокого уровня, отраженными в стратегии или плане деятельности</w:t>
            </w:r>
            <w:r w:rsidR="00715E62" w:rsidRPr="004966B4">
              <w:rPr>
                <w:lang w:val="ru-RU"/>
              </w:rPr>
              <w:t xml:space="preserve"> организации</w:t>
            </w:r>
            <w:r w:rsidRPr="004966B4">
              <w:rPr>
                <w:lang w:val="ru-RU"/>
              </w:rPr>
              <w:t>.</w:t>
            </w:r>
          </w:p>
          <w:p w:rsidR="006461D0" w:rsidRPr="004966B4" w:rsidRDefault="006461D0" w:rsidP="00715E62">
            <w:pPr>
              <w:pStyle w:val="Table"/>
              <w:rPr>
                <w:lang w:val="ru-RU"/>
              </w:rPr>
            </w:pPr>
            <w:r w:rsidRPr="004966B4">
              <w:rPr>
                <w:lang w:val="ru-RU"/>
              </w:rPr>
              <w:t xml:space="preserve">Все сотрудники регулярно отчитываются </w:t>
            </w:r>
            <w:r w:rsidR="00715E62" w:rsidRPr="004966B4">
              <w:rPr>
                <w:lang w:val="ru-RU"/>
              </w:rPr>
              <w:t>об</w:t>
            </w:r>
            <w:r w:rsidRPr="004966B4">
              <w:rPr>
                <w:lang w:val="ru-RU"/>
              </w:rPr>
              <w:t xml:space="preserve"> исполнени</w:t>
            </w:r>
            <w:r w:rsidR="00715E62" w:rsidRPr="004966B4">
              <w:rPr>
                <w:lang w:val="ru-RU"/>
              </w:rPr>
              <w:t xml:space="preserve">и </w:t>
            </w:r>
            <w:r w:rsidRPr="004966B4">
              <w:rPr>
                <w:lang w:val="ru-RU"/>
              </w:rPr>
              <w:t>своих обязанностей по внутреннему контролю</w:t>
            </w:r>
          </w:p>
        </w:tc>
      </w:tr>
      <w:tr w:rsidR="005E3565" w:rsidRPr="004966B4" w:rsidTr="00BA4300">
        <w:tc>
          <w:tcPr>
            <w:tcW w:w="1627" w:type="dxa"/>
            <w:shd w:val="clear" w:color="auto" w:fill="FABF8F" w:themeFill="accent6" w:themeFillTint="99"/>
          </w:tcPr>
          <w:p w:rsidR="006461D0" w:rsidRPr="004966B4" w:rsidRDefault="006461D0" w:rsidP="00715E62">
            <w:pPr>
              <w:pStyle w:val="Table"/>
              <w:rPr>
                <w:lang w:val="ru-RU"/>
              </w:rPr>
            </w:pPr>
            <w:r w:rsidRPr="004966B4">
              <w:rPr>
                <w:lang w:val="ru-RU"/>
              </w:rPr>
              <w:lastRenderedPageBreak/>
              <w:t>ТФ 5.2</w:t>
            </w:r>
            <w:r w:rsidR="005831EE" w:rsidRPr="004966B4">
              <w:rPr>
                <w:lang w:val="ru-RU"/>
              </w:rPr>
              <w:t>.</w:t>
            </w:r>
            <w:r w:rsidRPr="004966B4">
              <w:rPr>
                <w:lang w:val="ru-RU"/>
              </w:rPr>
              <w:t xml:space="preserve"> </w:t>
            </w:r>
            <w:r w:rsidR="00715E62" w:rsidRPr="004966B4">
              <w:rPr>
                <w:lang w:val="ru-RU"/>
              </w:rPr>
              <w:t>Устанавливает</w:t>
            </w:r>
            <w:r w:rsidRPr="004966B4">
              <w:rPr>
                <w:lang w:val="ru-RU"/>
              </w:rPr>
              <w:t xml:space="preserve"> показатели </w:t>
            </w:r>
            <w:r w:rsidR="00715E62" w:rsidRPr="004966B4">
              <w:rPr>
                <w:lang w:val="ru-RU"/>
              </w:rPr>
              <w:t>эффективности</w:t>
            </w:r>
            <w:r w:rsidRPr="004966B4">
              <w:rPr>
                <w:lang w:val="ru-RU"/>
              </w:rPr>
              <w:t>, стимул</w:t>
            </w:r>
            <w:r w:rsidR="00715E62" w:rsidRPr="004966B4">
              <w:rPr>
                <w:lang w:val="ru-RU"/>
              </w:rPr>
              <w:t>ы</w:t>
            </w:r>
            <w:r w:rsidRPr="004966B4">
              <w:rPr>
                <w:lang w:val="ru-RU"/>
              </w:rPr>
              <w:t xml:space="preserve"> и поощрения </w:t>
            </w:r>
          </w:p>
        </w:tc>
        <w:tc>
          <w:tcPr>
            <w:tcW w:w="1716" w:type="dxa"/>
            <w:shd w:val="clear" w:color="auto" w:fill="FABF8F" w:themeFill="accent6" w:themeFillTint="99"/>
          </w:tcPr>
          <w:p w:rsidR="006461D0" w:rsidRPr="004966B4" w:rsidRDefault="005831EE" w:rsidP="00715E62">
            <w:pPr>
              <w:pStyle w:val="Table"/>
              <w:rPr>
                <w:lang w:val="ru-RU"/>
              </w:rPr>
            </w:pPr>
            <w:r w:rsidRPr="004966B4">
              <w:rPr>
                <w:lang w:val="ru-RU"/>
              </w:rPr>
              <w:t>Используется</w:t>
            </w:r>
            <w:r w:rsidR="006461D0" w:rsidRPr="004966B4">
              <w:rPr>
                <w:lang w:val="ru-RU"/>
              </w:rPr>
              <w:t xml:space="preserve"> очень ограниченное число показателей </w:t>
            </w:r>
            <w:r w:rsidR="00715E62" w:rsidRPr="004966B4">
              <w:rPr>
                <w:lang w:val="ru-RU"/>
              </w:rPr>
              <w:t>эффективности</w:t>
            </w:r>
            <w:r w:rsidR="006461D0" w:rsidRPr="004966B4">
              <w:rPr>
                <w:lang w:val="ru-RU"/>
              </w:rPr>
              <w:t>.</w:t>
            </w:r>
          </w:p>
        </w:tc>
        <w:tc>
          <w:tcPr>
            <w:tcW w:w="2015" w:type="dxa"/>
            <w:shd w:val="clear" w:color="auto" w:fill="FDE9D9" w:themeFill="accent6" w:themeFillTint="33"/>
          </w:tcPr>
          <w:p w:rsidR="006461D0" w:rsidRPr="004966B4" w:rsidRDefault="006461D0" w:rsidP="00715E62">
            <w:pPr>
              <w:pStyle w:val="Table"/>
              <w:rPr>
                <w:lang w:val="ru-RU"/>
              </w:rPr>
            </w:pPr>
            <w:r w:rsidRPr="004966B4">
              <w:rPr>
                <w:lang w:val="ru-RU"/>
              </w:rPr>
              <w:t xml:space="preserve">Существует </w:t>
            </w:r>
            <w:r w:rsidR="00715E62" w:rsidRPr="004966B4">
              <w:rPr>
                <w:lang w:val="ru-RU"/>
              </w:rPr>
              <w:t>политика</w:t>
            </w:r>
            <w:r w:rsidRPr="004966B4">
              <w:rPr>
                <w:lang w:val="ru-RU"/>
              </w:rPr>
              <w:t xml:space="preserve"> </w:t>
            </w:r>
            <w:r w:rsidR="00715E62" w:rsidRPr="004966B4">
              <w:rPr>
                <w:lang w:val="ru-RU"/>
              </w:rPr>
              <w:t xml:space="preserve">целеполагания </w:t>
            </w:r>
            <w:r w:rsidRPr="004966B4">
              <w:rPr>
                <w:lang w:val="ru-RU"/>
              </w:rPr>
              <w:t xml:space="preserve">и </w:t>
            </w:r>
            <w:r w:rsidR="00715E62" w:rsidRPr="004966B4">
              <w:rPr>
                <w:lang w:val="ru-RU"/>
              </w:rPr>
              <w:t>установления</w:t>
            </w:r>
            <w:r w:rsidRPr="004966B4">
              <w:rPr>
                <w:lang w:val="ru-RU"/>
              </w:rPr>
              <w:t xml:space="preserve"> ключевых показателей эффективности (КПЭ) </w:t>
            </w:r>
            <w:r w:rsidRPr="004966B4">
              <w:rPr>
                <w:b/>
                <w:lang w:val="ru-RU"/>
              </w:rPr>
              <w:t>на уровне организации</w:t>
            </w:r>
            <w:r w:rsidR="005831EE" w:rsidRPr="004966B4">
              <w:rPr>
                <w:b/>
                <w:lang w:val="ru-RU"/>
              </w:rPr>
              <w:t>.</w:t>
            </w:r>
          </w:p>
        </w:tc>
        <w:tc>
          <w:tcPr>
            <w:tcW w:w="1866" w:type="dxa"/>
            <w:shd w:val="clear" w:color="auto" w:fill="EAF1DD" w:themeFill="accent3" w:themeFillTint="33"/>
          </w:tcPr>
          <w:p w:rsidR="006461D0" w:rsidRPr="004966B4" w:rsidRDefault="00715E62" w:rsidP="005831EE">
            <w:pPr>
              <w:pStyle w:val="Table"/>
              <w:rPr>
                <w:lang w:val="ru-RU"/>
              </w:rPr>
            </w:pPr>
            <w:r w:rsidRPr="004966B4">
              <w:rPr>
                <w:lang w:val="ru-RU"/>
              </w:rPr>
              <w:t>Политика целеполагания</w:t>
            </w:r>
            <w:r w:rsidR="006461D0" w:rsidRPr="004966B4">
              <w:rPr>
                <w:lang w:val="ru-RU"/>
              </w:rPr>
              <w:t xml:space="preserve"> и </w:t>
            </w:r>
            <w:r w:rsidRPr="004966B4">
              <w:rPr>
                <w:lang w:val="ru-RU"/>
              </w:rPr>
              <w:t>определения</w:t>
            </w:r>
            <w:r w:rsidR="005831EE" w:rsidRPr="004966B4">
              <w:rPr>
                <w:lang w:val="ru-RU"/>
              </w:rPr>
              <w:t xml:space="preserve"> </w:t>
            </w:r>
            <w:r w:rsidR="006461D0" w:rsidRPr="004966B4">
              <w:rPr>
                <w:lang w:val="ru-RU"/>
              </w:rPr>
              <w:t xml:space="preserve">КПЭ </w:t>
            </w:r>
            <w:r w:rsidR="006461D0" w:rsidRPr="004966B4">
              <w:rPr>
                <w:b/>
                <w:lang w:val="ru-RU"/>
              </w:rPr>
              <w:t xml:space="preserve">распространяется на подразделения организации и отдельных </w:t>
            </w:r>
            <w:r w:rsidRPr="004966B4">
              <w:rPr>
                <w:b/>
                <w:lang w:val="ru-RU"/>
              </w:rPr>
              <w:t>сотрудников</w:t>
            </w:r>
            <w:r w:rsidR="006461D0" w:rsidRPr="004966B4">
              <w:rPr>
                <w:lang w:val="ru-RU"/>
              </w:rPr>
              <w:t>.</w:t>
            </w:r>
          </w:p>
        </w:tc>
        <w:tc>
          <w:tcPr>
            <w:tcW w:w="2196" w:type="dxa"/>
            <w:shd w:val="clear" w:color="auto" w:fill="C2D69B" w:themeFill="accent3" w:themeFillTint="99"/>
          </w:tcPr>
          <w:p w:rsidR="006461D0" w:rsidRPr="004966B4" w:rsidRDefault="006461D0" w:rsidP="00715E62">
            <w:pPr>
              <w:pStyle w:val="Table"/>
              <w:rPr>
                <w:lang w:val="ru-RU"/>
              </w:rPr>
            </w:pPr>
            <w:r w:rsidRPr="004966B4">
              <w:rPr>
                <w:lang w:val="ru-RU"/>
              </w:rPr>
              <w:t xml:space="preserve">Все сотрудники активно участвуют в постановке </w:t>
            </w:r>
            <w:r w:rsidR="00715E62" w:rsidRPr="004966B4">
              <w:rPr>
                <w:lang w:val="ru-RU"/>
              </w:rPr>
              <w:t>целей</w:t>
            </w:r>
            <w:r w:rsidRPr="004966B4">
              <w:rPr>
                <w:lang w:val="ru-RU"/>
              </w:rPr>
              <w:t xml:space="preserve"> и </w:t>
            </w:r>
            <w:r w:rsidR="00715E62" w:rsidRPr="004966B4">
              <w:rPr>
                <w:lang w:val="ru-RU"/>
              </w:rPr>
              <w:t>определении</w:t>
            </w:r>
            <w:r w:rsidRPr="004966B4">
              <w:rPr>
                <w:lang w:val="ru-RU"/>
              </w:rPr>
              <w:t xml:space="preserve"> соответствующих КПЭ.</w:t>
            </w:r>
          </w:p>
        </w:tc>
      </w:tr>
      <w:tr w:rsidR="005E3565" w:rsidRPr="004966B4" w:rsidTr="00BA4300">
        <w:tc>
          <w:tcPr>
            <w:tcW w:w="1627" w:type="dxa"/>
            <w:shd w:val="clear" w:color="auto" w:fill="FABF8F" w:themeFill="accent6" w:themeFillTint="99"/>
          </w:tcPr>
          <w:p w:rsidR="006461D0" w:rsidRPr="004966B4" w:rsidRDefault="006461D0" w:rsidP="00715E62">
            <w:pPr>
              <w:pStyle w:val="Table"/>
              <w:rPr>
                <w:lang w:val="ru-RU"/>
              </w:rPr>
            </w:pPr>
            <w:r w:rsidRPr="004966B4">
              <w:rPr>
                <w:lang w:val="ru-RU"/>
              </w:rPr>
              <w:t>ТФ 5.3</w:t>
            </w:r>
            <w:r w:rsidR="005831EE" w:rsidRPr="004966B4">
              <w:rPr>
                <w:lang w:val="ru-RU"/>
              </w:rPr>
              <w:t>.</w:t>
            </w:r>
            <w:r w:rsidRPr="004966B4">
              <w:rPr>
                <w:lang w:val="ru-RU"/>
              </w:rPr>
              <w:t xml:space="preserve"> Оценивает актуальность показателей </w:t>
            </w:r>
            <w:r w:rsidR="00715E62" w:rsidRPr="004966B4">
              <w:rPr>
                <w:lang w:val="ru-RU"/>
              </w:rPr>
              <w:t>эффективности</w:t>
            </w:r>
          </w:p>
        </w:tc>
        <w:tc>
          <w:tcPr>
            <w:tcW w:w="1716" w:type="dxa"/>
            <w:shd w:val="clear" w:color="auto" w:fill="FABF8F" w:themeFill="accent6" w:themeFillTint="99"/>
          </w:tcPr>
          <w:p w:rsidR="006461D0" w:rsidRPr="004966B4" w:rsidRDefault="005831EE" w:rsidP="006461D0">
            <w:pPr>
              <w:pStyle w:val="Table"/>
              <w:rPr>
                <w:lang w:val="ru-RU"/>
              </w:rPr>
            </w:pPr>
            <w:r w:rsidRPr="004966B4">
              <w:rPr>
                <w:lang w:val="ru-RU"/>
              </w:rPr>
              <w:t xml:space="preserve">Используется </w:t>
            </w:r>
            <w:r w:rsidR="006461D0" w:rsidRPr="004966B4">
              <w:rPr>
                <w:lang w:val="ru-RU"/>
              </w:rPr>
              <w:t xml:space="preserve">очень ограниченное число показателей </w:t>
            </w:r>
            <w:r w:rsidR="00715E62" w:rsidRPr="004966B4">
              <w:rPr>
                <w:lang w:val="ru-RU"/>
              </w:rPr>
              <w:t>эффективности</w:t>
            </w:r>
            <w:r w:rsidR="006461D0" w:rsidRPr="004966B4">
              <w:rPr>
                <w:lang w:val="ru-RU"/>
              </w:rPr>
              <w:t>.</w:t>
            </w:r>
          </w:p>
        </w:tc>
        <w:tc>
          <w:tcPr>
            <w:tcW w:w="2015" w:type="dxa"/>
            <w:shd w:val="clear" w:color="auto" w:fill="FDE9D9" w:themeFill="accent6" w:themeFillTint="33"/>
          </w:tcPr>
          <w:p w:rsidR="006461D0" w:rsidRPr="004966B4" w:rsidRDefault="006461D0" w:rsidP="005831EE">
            <w:pPr>
              <w:pStyle w:val="Table"/>
              <w:rPr>
                <w:lang w:val="ru-RU"/>
              </w:rPr>
            </w:pPr>
            <w:r w:rsidRPr="004966B4">
              <w:rPr>
                <w:lang w:val="ru-RU"/>
              </w:rPr>
              <w:t xml:space="preserve">Вторая линия обороны отвечает за анализ актуальности показателей </w:t>
            </w:r>
            <w:r w:rsidR="00715E62" w:rsidRPr="004966B4">
              <w:rPr>
                <w:lang w:val="ru-RU"/>
              </w:rPr>
              <w:t>эффективности</w:t>
            </w:r>
            <w:r w:rsidRPr="004966B4">
              <w:rPr>
                <w:lang w:val="ru-RU"/>
              </w:rPr>
              <w:t>.</w:t>
            </w:r>
          </w:p>
        </w:tc>
        <w:tc>
          <w:tcPr>
            <w:tcW w:w="1866" w:type="dxa"/>
            <w:shd w:val="clear" w:color="auto" w:fill="EAF1DD" w:themeFill="accent3" w:themeFillTint="33"/>
          </w:tcPr>
          <w:p w:rsidR="006461D0" w:rsidRPr="004966B4" w:rsidRDefault="006461D0" w:rsidP="007D049E">
            <w:pPr>
              <w:pStyle w:val="Table"/>
              <w:rPr>
                <w:lang w:val="ru-RU"/>
              </w:rPr>
            </w:pPr>
            <w:r w:rsidRPr="004966B4">
              <w:rPr>
                <w:lang w:val="ru-RU"/>
              </w:rPr>
              <w:t xml:space="preserve">Качество и актуальность показателей </w:t>
            </w:r>
            <w:r w:rsidR="00715E62" w:rsidRPr="004966B4">
              <w:rPr>
                <w:lang w:val="ru-RU"/>
              </w:rPr>
              <w:t xml:space="preserve">эффективности </w:t>
            </w:r>
            <w:r w:rsidRPr="004966B4">
              <w:rPr>
                <w:lang w:val="ru-RU"/>
              </w:rPr>
              <w:t xml:space="preserve">регулярно оцениваются </w:t>
            </w:r>
            <w:r w:rsidR="007D049E" w:rsidRPr="004966B4">
              <w:rPr>
                <w:lang w:val="ru-RU"/>
              </w:rPr>
              <w:t>службой ВА</w:t>
            </w:r>
            <w:r w:rsidRPr="004966B4">
              <w:rPr>
                <w:lang w:val="ru-RU"/>
              </w:rPr>
              <w:t xml:space="preserve"> (третья линия обороны).</w:t>
            </w:r>
          </w:p>
        </w:tc>
        <w:tc>
          <w:tcPr>
            <w:tcW w:w="2196" w:type="dxa"/>
            <w:shd w:val="clear" w:color="auto" w:fill="C2D69B" w:themeFill="accent3" w:themeFillTint="99"/>
          </w:tcPr>
          <w:p w:rsidR="006461D0" w:rsidRPr="004966B4" w:rsidRDefault="00FA3404" w:rsidP="006461D0">
            <w:pPr>
              <w:pStyle w:val="Table"/>
              <w:rPr>
                <w:lang w:val="ru-RU"/>
              </w:rPr>
            </w:pPr>
            <w:r w:rsidRPr="004966B4">
              <w:rPr>
                <w:lang w:val="ru-RU"/>
              </w:rPr>
              <w:t>Менеджмент</w:t>
            </w:r>
            <w:r w:rsidR="006461D0" w:rsidRPr="004966B4">
              <w:rPr>
                <w:lang w:val="ru-RU"/>
              </w:rPr>
              <w:t xml:space="preserve"> дает заверения в актуальности используемых показателей </w:t>
            </w:r>
            <w:r w:rsidR="00715E62" w:rsidRPr="004966B4">
              <w:rPr>
                <w:lang w:val="ru-RU"/>
              </w:rPr>
              <w:t>эффективности</w:t>
            </w:r>
            <w:r w:rsidR="005831EE" w:rsidRPr="004966B4">
              <w:rPr>
                <w:lang w:val="ru-RU"/>
              </w:rPr>
              <w:t>.</w:t>
            </w:r>
          </w:p>
        </w:tc>
      </w:tr>
      <w:tr w:rsidR="005E3565" w:rsidRPr="004966B4" w:rsidTr="00BA4300">
        <w:tc>
          <w:tcPr>
            <w:tcW w:w="1627" w:type="dxa"/>
            <w:shd w:val="clear" w:color="auto" w:fill="FABF8F" w:themeFill="accent6" w:themeFillTint="99"/>
          </w:tcPr>
          <w:p w:rsidR="006461D0" w:rsidRPr="004966B4" w:rsidRDefault="006461D0" w:rsidP="006461D0">
            <w:pPr>
              <w:pStyle w:val="Table"/>
              <w:rPr>
                <w:lang w:val="ru-RU"/>
              </w:rPr>
            </w:pPr>
            <w:r w:rsidRPr="004966B4">
              <w:rPr>
                <w:lang w:val="ru-RU"/>
              </w:rPr>
              <w:t>ТФ 5.4</w:t>
            </w:r>
            <w:r w:rsidR="005831EE" w:rsidRPr="004966B4">
              <w:rPr>
                <w:lang w:val="ru-RU"/>
              </w:rPr>
              <w:t>.</w:t>
            </w:r>
            <w:r w:rsidRPr="004966B4">
              <w:rPr>
                <w:lang w:val="ru-RU"/>
              </w:rPr>
              <w:t xml:space="preserve"> Учитывает чрезмерную нагрузку</w:t>
            </w:r>
          </w:p>
        </w:tc>
        <w:tc>
          <w:tcPr>
            <w:tcW w:w="1716" w:type="dxa"/>
            <w:shd w:val="clear" w:color="auto" w:fill="FABF8F" w:themeFill="accent6" w:themeFillTint="99"/>
          </w:tcPr>
          <w:p w:rsidR="006461D0" w:rsidRPr="004966B4" w:rsidRDefault="005831EE" w:rsidP="006461D0">
            <w:pPr>
              <w:pStyle w:val="Table"/>
              <w:rPr>
                <w:lang w:val="ru-RU"/>
              </w:rPr>
            </w:pPr>
            <w:r w:rsidRPr="004966B4">
              <w:rPr>
                <w:lang w:val="ru-RU"/>
              </w:rPr>
              <w:t xml:space="preserve">Используется </w:t>
            </w:r>
            <w:r w:rsidR="006461D0" w:rsidRPr="004966B4">
              <w:rPr>
                <w:lang w:val="ru-RU"/>
              </w:rPr>
              <w:t xml:space="preserve">очень ограниченное число показателей </w:t>
            </w:r>
            <w:r w:rsidR="00715E62" w:rsidRPr="004966B4">
              <w:rPr>
                <w:lang w:val="ru-RU"/>
              </w:rPr>
              <w:t>эффективности</w:t>
            </w:r>
            <w:r w:rsidR="006461D0" w:rsidRPr="004966B4">
              <w:rPr>
                <w:lang w:val="ru-RU"/>
              </w:rPr>
              <w:t>.</w:t>
            </w:r>
          </w:p>
        </w:tc>
        <w:tc>
          <w:tcPr>
            <w:tcW w:w="2015" w:type="dxa"/>
            <w:shd w:val="clear" w:color="auto" w:fill="FDE9D9" w:themeFill="accent6" w:themeFillTint="33"/>
          </w:tcPr>
          <w:p w:rsidR="006461D0" w:rsidRPr="004966B4" w:rsidRDefault="006461D0" w:rsidP="007D049E">
            <w:pPr>
              <w:pStyle w:val="Table"/>
              <w:rPr>
                <w:lang w:val="ru-RU"/>
              </w:rPr>
            </w:pPr>
            <w:r w:rsidRPr="004966B4">
              <w:rPr>
                <w:lang w:val="ru-RU"/>
              </w:rPr>
              <w:t xml:space="preserve">Существуют официальная процедура (механизм) измерения трудовой нагрузки, при помощи которого выявляются случаи избыточной или недостаточной </w:t>
            </w:r>
            <w:r w:rsidR="007D049E" w:rsidRPr="004966B4">
              <w:rPr>
                <w:lang w:val="ru-RU"/>
              </w:rPr>
              <w:t xml:space="preserve">нагрузки персонала; созданы </w:t>
            </w:r>
            <w:r w:rsidRPr="004966B4">
              <w:rPr>
                <w:lang w:val="ru-RU"/>
              </w:rPr>
              <w:t xml:space="preserve">механизмы </w:t>
            </w:r>
            <w:r w:rsidR="007D049E" w:rsidRPr="004966B4">
              <w:rPr>
                <w:lang w:val="ru-RU"/>
              </w:rPr>
              <w:t>устранения</w:t>
            </w:r>
            <w:r w:rsidRPr="004966B4">
              <w:rPr>
                <w:lang w:val="ru-RU"/>
              </w:rPr>
              <w:t xml:space="preserve"> таких дисбалансов</w:t>
            </w:r>
            <w:r w:rsidR="005831EE" w:rsidRPr="004966B4">
              <w:rPr>
                <w:lang w:val="ru-RU"/>
              </w:rPr>
              <w:t>.</w:t>
            </w:r>
          </w:p>
        </w:tc>
        <w:tc>
          <w:tcPr>
            <w:tcW w:w="1866" w:type="dxa"/>
            <w:shd w:val="clear" w:color="auto" w:fill="EAF1DD" w:themeFill="accent3" w:themeFillTint="33"/>
          </w:tcPr>
          <w:p w:rsidR="006461D0" w:rsidRPr="004966B4" w:rsidRDefault="00FA3404" w:rsidP="006461D0">
            <w:pPr>
              <w:pStyle w:val="Table"/>
              <w:rPr>
                <w:lang w:val="ru-RU"/>
              </w:rPr>
            </w:pPr>
            <w:r w:rsidRPr="004966B4">
              <w:rPr>
                <w:lang w:val="ru-RU"/>
              </w:rPr>
              <w:t>Менеджмент</w:t>
            </w:r>
            <w:r w:rsidR="006461D0" w:rsidRPr="004966B4">
              <w:rPr>
                <w:lang w:val="ru-RU"/>
              </w:rPr>
              <w:t xml:space="preserve"> выявляет сотрудников, которые недостаточно отдыхают от выполнения своих обязанностей.</w:t>
            </w:r>
          </w:p>
          <w:p w:rsidR="006461D0" w:rsidRPr="004966B4" w:rsidRDefault="006461D0" w:rsidP="006461D0">
            <w:pPr>
              <w:pStyle w:val="Table"/>
              <w:rPr>
                <w:lang w:val="ru-RU"/>
              </w:rPr>
            </w:pPr>
            <w:r w:rsidRPr="004966B4">
              <w:rPr>
                <w:lang w:val="ru-RU"/>
              </w:rPr>
              <w:t xml:space="preserve">Выявляются сотрудники, страдающие заболеваниями, связанными со стрессом, трудовая нагрузка перераспределяется с целью </w:t>
            </w:r>
            <w:r w:rsidRPr="004966B4">
              <w:rPr>
                <w:lang w:val="ru-RU"/>
              </w:rPr>
              <w:lastRenderedPageBreak/>
              <w:t>снижения уровня стресса.</w:t>
            </w:r>
          </w:p>
          <w:p w:rsidR="005831EE" w:rsidRPr="004966B4" w:rsidRDefault="005831EE" w:rsidP="006461D0">
            <w:pPr>
              <w:pStyle w:val="Table"/>
              <w:rPr>
                <w:lang w:val="ru-RU"/>
              </w:rPr>
            </w:pPr>
          </w:p>
        </w:tc>
        <w:tc>
          <w:tcPr>
            <w:tcW w:w="2196" w:type="dxa"/>
            <w:shd w:val="clear" w:color="auto" w:fill="C2D69B" w:themeFill="accent3" w:themeFillTint="99"/>
          </w:tcPr>
          <w:p w:rsidR="006461D0" w:rsidRPr="004966B4" w:rsidRDefault="006461D0" w:rsidP="005831EE">
            <w:pPr>
              <w:pStyle w:val="Table"/>
              <w:rPr>
                <w:lang w:val="ru-RU"/>
              </w:rPr>
            </w:pPr>
            <w:r w:rsidRPr="004966B4">
              <w:rPr>
                <w:lang w:val="ru-RU"/>
              </w:rPr>
              <w:lastRenderedPageBreak/>
              <w:t xml:space="preserve">Существуют </w:t>
            </w:r>
            <w:r w:rsidR="005831EE" w:rsidRPr="004966B4">
              <w:rPr>
                <w:lang w:val="ru-RU"/>
              </w:rPr>
              <w:t xml:space="preserve">консультативные </w:t>
            </w:r>
            <w:r w:rsidRPr="004966B4">
              <w:rPr>
                <w:lang w:val="ru-RU"/>
              </w:rPr>
              <w:t>механизмы, при помощи которых выявляются сотрудники, испытывающие чрезмерную нагрузку.</w:t>
            </w:r>
          </w:p>
        </w:tc>
      </w:tr>
      <w:tr w:rsidR="005E3565" w:rsidRPr="004966B4" w:rsidTr="00BA4300">
        <w:tc>
          <w:tcPr>
            <w:tcW w:w="1627" w:type="dxa"/>
            <w:shd w:val="clear" w:color="auto" w:fill="FABF8F" w:themeFill="accent6" w:themeFillTint="99"/>
          </w:tcPr>
          <w:p w:rsidR="006461D0" w:rsidRPr="004966B4" w:rsidRDefault="006461D0" w:rsidP="007D049E">
            <w:pPr>
              <w:pStyle w:val="Table"/>
              <w:rPr>
                <w:lang w:val="ru-RU"/>
              </w:rPr>
            </w:pPr>
            <w:r w:rsidRPr="004966B4">
              <w:rPr>
                <w:lang w:val="ru-RU"/>
              </w:rPr>
              <w:lastRenderedPageBreak/>
              <w:t>ТФ</w:t>
            </w:r>
            <w:r w:rsidR="007D049E" w:rsidRPr="004966B4">
              <w:rPr>
                <w:lang w:val="ru-RU"/>
              </w:rPr>
              <w:t xml:space="preserve"> </w:t>
            </w:r>
            <w:r w:rsidRPr="004966B4">
              <w:rPr>
                <w:lang w:val="ru-RU"/>
              </w:rPr>
              <w:t>5.5</w:t>
            </w:r>
            <w:r w:rsidR="005831EE" w:rsidRPr="004966B4">
              <w:rPr>
                <w:lang w:val="ru-RU"/>
              </w:rPr>
              <w:t>.</w:t>
            </w:r>
            <w:r w:rsidRPr="004966B4">
              <w:rPr>
                <w:lang w:val="ru-RU"/>
              </w:rPr>
              <w:t xml:space="preserve"> Оценивает </w:t>
            </w:r>
            <w:r w:rsidR="007D049E" w:rsidRPr="004966B4">
              <w:rPr>
                <w:lang w:val="ru-RU"/>
              </w:rPr>
              <w:t xml:space="preserve">эффективность работы персонала и применяет к нему меры </w:t>
            </w:r>
            <w:r w:rsidRPr="004966B4">
              <w:rPr>
                <w:lang w:val="ru-RU"/>
              </w:rPr>
              <w:t>поощр</w:t>
            </w:r>
            <w:r w:rsidR="007D049E" w:rsidRPr="004966B4">
              <w:rPr>
                <w:lang w:val="ru-RU"/>
              </w:rPr>
              <w:t>ения или взыскания</w:t>
            </w:r>
            <w:r w:rsidRPr="004966B4">
              <w:rPr>
                <w:lang w:val="ru-RU"/>
              </w:rPr>
              <w:t xml:space="preserve"> </w:t>
            </w:r>
          </w:p>
        </w:tc>
        <w:tc>
          <w:tcPr>
            <w:tcW w:w="1716" w:type="dxa"/>
            <w:shd w:val="clear" w:color="auto" w:fill="FABF8F" w:themeFill="accent6" w:themeFillTint="99"/>
          </w:tcPr>
          <w:p w:rsidR="006461D0" w:rsidRPr="004966B4" w:rsidRDefault="006461D0" w:rsidP="006461D0">
            <w:pPr>
              <w:pStyle w:val="Table"/>
              <w:rPr>
                <w:lang w:val="ru-RU"/>
              </w:rPr>
            </w:pPr>
            <w:r w:rsidRPr="004966B4">
              <w:rPr>
                <w:lang w:val="ru-RU"/>
              </w:rPr>
              <w:t xml:space="preserve">Официальная система </w:t>
            </w:r>
            <w:r w:rsidR="007D049E" w:rsidRPr="004966B4">
              <w:rPr>
                <w:lang w:val="ru-RU"/>
              </w:rPr>
              <w:t>аттестации сотрудников</w:t>
            </w:r>
            <w:r w:rsidRPr="004966B4">
              <w:rPr>
                <w:lang w:val="ru-RU"/>
              </w:rPr>
              <w:t xml:space="preserve"> отсутствует. </w:t>
            </w:r>
          </w:p>
          <w:p w:rsidR="006461D0" w:rsidRPr="004966B4" w:rsidRDefault="006461D0" w:rsidP="006461D0">
            <w:pPr>
              <w:pStyle w:val="Table"/>
              <w:rPr>
                <w:lang w:val="ru-RU"/>
              </w:rPr>
            </w:pPr>
          </w:p>
        </w:tc>
        <w:tc>
          <w:tcPr>
            <w:tcW w:w="2015" w:type="dxa"/>
            <w:shd w:val="clear" w:color="auto" w:fill="FDE9D9" w:themeFill="accent6" w:themeFillTint="33"/>
          </w:tcPr>
          <w:p w:rsidR="006461D0" w:rsidRPr="004966B4" w:rsidRDefault="006461D0" w:rsidP="007D049E">
            <w:pPr>
              <w:pStyle w:val="Table"/>
              <w:rPr>
                <w:lang w:val="ru-RU"/>
              </w:rPr>
            </w:pPr>
            <w:r w:rsidRPr="004966B4">
              <w:rPr>
                <w:lang w:val="ru-RU"/>
              </w:rPr>
              <w:t xml:space="preserve">Существует официальная система </w:t>
            </w:r>
            <w:r w:rsidR="007D049E" w:rsidRPr="004966B4">
              <w:rPr>
                <w:lang w:val="ru-RU"/>
              </w:rPr>
              <w:t>аттестации</w:t>
            </w:r>
            <w:r w:rsidRPr="004966B4">
              <w:rPr>
                <w:lang w:val="ru-RU"/>
              </w:rPr>
              <w:t>, действующая в отношении всех работников.</w:t>
            </w:r>
          </w:p>
        </w:tc>
        <w:tc>
          <w:tcPr>
            <w:tcW w:w="1866" w:type="dxa"/>
            <w:shd w:val="clear" w:color="auto" w:fill="EAF1DD" w:themeFill="accent3" w:themeFillTint="33"/>
          </w:tcPr>
          <w:p w:rsidR="006461D0" w:rsidRPr="004966B4" w:rsidRDefault="006461D0" w:rsidP="006461D0">
            <w:pPr>
              <w:pStyle w:val="Table"/>
              <w:rPr>
                <w:lang w:val="ru-RU"/>
              </w:rPr>
            </w:pPr>
            <w:r w:rsidRPr="004966B4">
              <w:rPr>
                <w:lang w:val="ru-RU"/>
              </w:rPr>
              <w:t>В рамках системы оценки формируются официальные отчеты о</w:t>
            </w:r>
            <w:r w:rsidR="007D049E" w:rsidRPr="004966B4">
              <w:rPr>
                <w:lang w:val="ru-RU"/>
              </w:rPr>
              <w:t>б эффективности</w:t>
            </w:r>
            <w:r w:rsidRPr="004966B4">
              <w:rPr>
                <w:lang w:val="ru-RU"/>
              </w:rPr>
              <w:t xml:space="preserve"> работы.</w:t>
            </w:r>
          </w:p>
          <w:p w:rsidR="006461D0" w:rsidRPr="004966B4" w:rsidRDefault="006461D0" w:rsidP="006461D0">
            <w:pPr>
              <w:pStyle w:val="Table"/>
              <w:rPr>
                <w:lang w:val="ru-RU"/>
              </w:rPr>
            </w:pPr>
            <w:r w:rsidRPr="004966B4">
              <w:rPr>
                <w:lang w:val="ru-RU"/>
              </w:rPr>
              <w:t xml:space="preserve">Существует прямая связь между уровнем выполняемых обязанностей и вознаграждением.  </w:t>
            </w:r>
          </w:p>
        </w:tc>
        <w:tc>
          <w:tcPr>
            <w:tcW w:w="2196" w:type="dxa"/>
            <w:shd w:val="clear" w:color="auto" w:fill="C2D69B" w:themeFill="accent3" w:themeFillTint="99"/>
          </w:tcPr>
          <w:p w:rsidR="006461D0" w:rsidRPr="004966B4" w:rsidRDefault="007D049E" w:rsidP="006461D0">
            <w:pPr>
              <w:pStyle w:val="Table"/>
              <w:rPr>
                <w:lang w:val="ru-RU"/>
              </w:rPr>
            </w:pPr>
            <w:r w:rsidRPr="004966B4">
              <w:rPr>
                <w:lang w:val="ru-RU"/>
              </w:rPr>
              <w:t>По итогам аттестации сотрудники получают позитивное и негативное поощрение (как в финансовой, так и нефинансовой форме)</w:t>
            </w:r>
            <w:r w:rsidR="006461D0" w:rsidRPr="004966B4">
              <w:rPr>
                <w:lang w:val="ru-RU"/>
              </w:rPr>
              <w:t>.</w:t>
            </w:r>
          </w:p>
        </w:tc>
      </w:tr>
      <w:tr w:rsidR="006461D0" w:rsidRPr="004966B4" w:rsidTr="00BA4300">
        <w:tc>
          <w:tcPr>
            <w:tcW w:w="9420" w:type="dxa"/>
            <w:gridSpan w:val="5"/>
            <w:shd w:val="clear" w:color="auto" w:fill="DBE5F1" w:themeFill="accent1" w:themeFillTint="33"/>
          </w:tcPr>
          <w:p w:rsidR="006461D0" w:rsidRPr="004966B4" w:rsidRDefault="006461D0" w:rsidP="007D049E">
            <w:pPr>
              <w:pStyle w:val="Table"/>
              <w:rPr>
                <w:lang w:val="ru-RU"/>
              </w:rPr>
            </w:pPr>
            <w:r w:rsidRPr="004966B4">
              <w:rPr>
                <w:b/>
                <w:lang w:val="ru-RU"/>
              </w:rPr>
              <w:t>Принцип 6</w:t>
            </w:r>
            <w:r w:rsidR="007D049E" w:rsidRPr="004966B4">
              <w:rPr>
                <w:b/>
                <w:lang w:val="ru-RU"/>
              </w:rPr>
              <w:t xml:space="preserve">. </w:t>
            </w:r>
            <w:r w:rsidRPr="004966B4">
              <w:rPr>
                <w:lang w:val="ru-RU"/>
              </w:rPr>
              <w:t xml:space="preserve"> </w:t>
            </w:r>
            <w:r w:rsidR="007D049E" w:rsidRPr="004966B4">
              <w:rPr>
                <w:lang w:val="ru-RU"/>
              </w:rPr>
              <w:t>Организация определяет цели достаточно четко, чтобы позволить идентифицировать и оценить риск, связанный с достижением целей</w:t>
            </w:r>
          </w:p>
        </w:tc>
      </w:tr>
      <w:tr w:rsidR="005E3565" w:rsidRPr="004966B4" w:rsidTr="00BA4300">
        <w:tc>
          <w:tcPr>
            <w:tcW w:w="1627" w:type="dxa"/>
            <w:shd w:val="clear" w:color="auto" w:fill="FABF8F" w:themeFill="accent6" w:themeFillTint="99"/>
          </w:tcPr>
          <w:p w:rsidR="006461D0" w:rsidRPr="004966B4" w:rsidRDefault="006461D0" w:rsidP="00627624">
            <w:pPr>
              <w:pStyle w:val="Table"/>
              <w:rPr>
                <w:lang w:val="ru-RU"/>
              </w:rPr>
            </w:pPr>
            <w:r w:rsidRPr="004966B4">
              <w:rPr>
                <w:lang w:val="ru-RU"/>
              </w:rPr>
              <w:t>ТФ 6.1</w:t>
            </w:r>
            <w:r w:rsidR="00AD4C0A" w:rsidRPr="004966B4">
              <w:rPr>
                <w:lang w:val="ru-RU"/>
              </w:rPr>
              <w:t>.</w:t>
            </w:r>
            <w:r w:rsidRPr="004966B4">
              <w:rPr>
                <w:lang w:val="ru-RU"/>
              </w:rPr>
              <w:t xml:space="preserve"> Цели</w:t>
            </w:r>
            <w:r w:rsidR="00627624" w:rsidRPr="004966B4">
              <w:rPr>
                <w:lang w:val="ru-RU"/>
              </w:rPr>
              <w:t xml:space="preserve"> в области основной</w:t>
            </w:r>
            <w:r w:rsidRPr="004966B4">
              <w:rPr>
                <w:lang w:val="ru-RU"/>
              </w:rPr>
              <w:t xml:space="preserve"> деятельности</w:t>
            </w:r>
          </w:p>
        </w:tc>
        <w:tc>
          <w:tcPr>
            <w:tcW w:w="1716" w:type="dxa"/>
            <w:shd w:val="clear" w:color="auto" w:fill="FABF8F" w:themeFill="accent6" w:themeFillTint="99"/>
          </w:tcPr>
          <w:p w:rsidR="006461D0" w:rsidRPr="004966B4" w:rsidRDefault="00627624" w:rsidP="006461D0">
            <w:pPr>
              <w:pStyle w:val="Table"/>
              <w:rPr>
                <w:lang w:val="ru-RU"/>
              </w:rPr>
            </w:pPr>
            <w:r w:rsidRPr="004966B4">
              <w:rPr>
                <w:lang w:val="ru-RU"/>
              </w:rPr>
              <w:t>Цели основной деятельности закреплены в законах и соответствующих нормативных актах, но не отражаются в общей стратегии организации.</w:t>
            </w:r>
          </w:p>
        </w:tc>
        <w:tc>
          <w:tcPr>
            <w:tcW w:w="2015" w:type="dxa"/>
            <w:shd w:val="clear" w:color="auto" w:fill="FDE9D9" w:themeFill="accent6" w:themeFillTint="33"/>
          </w:tcPr>
          <w:p w:rsidR="00627624" w:rsidRPr="004966B4" w:rsidRDefault="00627624" w:rsidP="00627624">
            <w:pPr>
              <w:pStyle w:val="numberedparas"/>
              <w:numPr>
                <w:ilvl w:val="0"/>
                <w:numId w:val="0"/>
              </w:numPr>
              <w:jc w:val="left"/>
              <w:rPr>
                <w:rFonts w:ascii="Times New Roman" w:hAnsi="Times New Roman"/>
                <w:sz w:val="20"/>
                <w:lang w:val="ru-RU"/>
              </w:rPr>
            </w:pPr>
            <w:r w:rsidRPr="004966B4">
              <w:rPr>
                <w:rFonts w:ascii="Times New Roman" w:hAnsi="Times New Roman"/>
                <w:sz w:val="20"/>
                <w:lang w:val="ru-RU"/>
              </w:rPr>
              <w:t xml:space="preserve">В организации существует стратегия высокого уровня, содержащая цели деятельности организации в целом. </w:t>
            </w:r>
          </w:p>
          <w:p w:rsidR="006461D0" w:rsidRPr="004966B4" w:rsidRDefault="00627624" w:rsidP="00627624">
            <w:pPr>
              <w:pStyle w:val="Table"/>
              <w:rPr>
                <w:lang w:val="ru-RU"/>
              </w:rPr>
            </w:pPr>
            <w:r w:rsidRPr="004966B4">
              <w:rPr>
                <w:lang w:val="ru-RU"/>
              </w:rPr>
              <w:t>Цели организации отражают выбор, сделанный на управленческом и политическом уровне относительно наилучших способов решения проблем, связанных с реализацией действующей политики</w:t>
            </w:r>
            <w:r w:rsidR="005831EE" w:rsidRPr="004966B4">
              <w:rPr>
                <w:lang w:val="ru-RU"/>
              </w:rPr>
              <w:t>.</w:t>
            </w:r>
          </w:p>
        </w:tc>
        <w:tc>
          <w:tcPr>
            <w:tcW w:w="1866" w:type="dxa"/>
            <w:shd w:val="clear" w:color="auto" w:fill="EAF1DD" w:themeFill="accent3" w:themeFillTint="33"/>
          </w:tcPr>
          <w:p w:rsidR="00BE5001" w:rsidRPr="004966B4" w:rsidRDefault="00BE5001" w:rsidP="00BE5001">
            <w:pPr>
              <w:pStyle w:val="numberedparas"/>
              <w:numPr>
                <w:ilvl w:val="0"/>
                <w:numId w:val="0"/>
              </w:numPr>
              <w:spacing w:before="0" w:after="0" w:line="240" w:lineRule="auto"/>
              <w:rPr>
                <w:rFonts w:ascii="Times New Roman" w:hAnsi="Times New Roman"/>
                <w:sz w:val="20"/>
                <w:lang w:val="ru-RU"/>
              </w:rPr>
            </w:pPr>
            <w:r w:rsidRPr="004966B4">
              <w:rPr>
                <w:rFonts w:ascii="Times New Roman" w:hAnsi="Times New Roman"/>
                <w:sz w:val="20"/>
                <w:lang w:val="ru-RU"/>
              </w:rPr>
              <w:t xml:space="preserve">Стратегия высокого уровня поддерживается целевыми ориентирами и КПЭ. </w:t>
            </w:r>
          </w:p>
          <w:p w:rsidR="006461D0" w:rsidRPr="004966B4" w:rsidRDefault="00BE5001" w:rsidP="00BE5001">
            <w:pPr>
              <w:pStyle w:val="Table"/>
              <w:rPr>
                <w:lang w:val="ru-RU"/>
              </w:rPr>
            </w:pPr>
            <w:r w:rsidRPr="004966B4">
              <w:rPr>
                <w:lang w:val="ru-RU"/>
              </w:rPr>
              <w:t>Каждое подразделение организации устанавливает годовые цели с определением целевых значений показателей и соответствующих КПЭ.</w:t>
            </w:r>
          </w:p>
        </w:tc>
        <w:tc>
          <w:tcPr>
            <w:tcW w:w="2196" w:type="dxa"/>
            <w:shd w:val="clear" w:color="auto" w:fill="C2D69B" w:themeFill="accent3" w:themeFillTint="99"/>
          </w:tcPr>
          <w:p w:rsidR="00BE5001" w:rsidRPr="004966B4" w:rsidRDefault="00BE5001" w:rsidP="00BE5001">
            <w:pPr>
              <w:pStyle w:val="numberedparas"/>
              <w:numPr>
                <w:ilvl w:val="0"/>
                <w:numId w:val="0"/>
              </w:numPr>
              <w:spacing w:before="0" w:after="0" w:line="240" w:lineRule="auto"/>
              <w:rPr>
                <w:rFonts w:ascii="Times New Roman" w:hAnsi="Times New Roman"/>
                <w:sz w:val="20"/>
                <w:lang w:val="ru-RU"/>
              </w:rPr>
            </w:pPr>
            <w:r w:rsidRPr="004966B4">
              <w:rPr>
                <w:rFonts w:ascii="Times New Roman" w:hAnsi="Times New Roman"/>
                <w:sz w:val="20"/>
                <w:lang w:val="ru-RU"/>
              </w:rPr>
              <w:t>Цели в области текущей деятельности формируют основу для определения бюджета организации.</w:t>
            </w:r>
          </w:p>
          <w:p w:rsidR="00BE5001" w:rsidRPr="004966B4" w:rsidRDefault="00BE5001" w:rsidP="00BE5001">
            <w:pPr>
              <w:pStyle w:val="numberedparas"/>
              <w:numPr>
                <w:ilvl w:val="0"/>
                <w:numId w:val="0"/>
              </w:numPr>
              <w:spacing w:before="0" w:after="0" w:line="240" w:lineRule="auto"/>
              <w:rPr>
                <w:rFonts w:ascii="Times New Roman" w:hAnsi="Times New Roman"/>
                <w:sz w:val="20"/>
                <w:lang w:val="ru-RU"/>
              </w:rPr>
            </w:pPr>
            <w:r w:rsidRPr="004966B4">
              <w:rPr>
                <w:rFonts w:ascii="Times New Roman" w:hAnsi="Times New Roman"/>
                <w:sz w:val="20"/>
                <w:lang w:val="ru-RU"/>
              </w:rPr>
              <w:t xml:space="preserve">Сделано ясное заявление о приемлемом для организации уровне риска. </w:t>
            </w:r>
          </w:p>
          <w:p w:rsidR="006461D0" w:rsidRPr="004966B4" w:rsidRDefault="00BE5001" w:rsidP="00BE5001">
            <w:pPr>
              <w:pStyle w:val="Table"/>
              <w:rPr>
                <w:lang w:val="ru-RU"/>
              </w:rPr>
            </w:pPr>
            <w:r w:rsidRPr="004966B4">
              <w:rPr>
                <w:lang w:val="ru-RU"/>
              </w:rPr>
              <w:t>Уровни приемлемого риска определены по всем основным целям и измеряются с помощью соответствующих КПЭ.</w:t>
            </w:r>
          </w:p>
        </w:tc>
      </w:tr>
      <w:tr w:rsidR="005E3565" w:rsidRPr="004966B4" w:rsidTr="00BA4300">
        <w:tc>
          <w:tcPr>
            <w:tcW w:w="1627" w:type="dxa"/>
            <w:shd w:val="clear" w:color="auto" w:fill="FABF8F" w:themeFill="accent6" w:themeFillTint="99"/>
          </w:tcPr>
          <w:p w:rsidR="006461D0" w:rsidRPr="004966B4" w:rsidRDefault="006461D0" w:rsidP="006461D0">
            <w:pPr>
              <w:pStyle w:val="Table"/>
              <w:rPr>
                <w:lang w:val="ru-RU"/>
              </w:rPr>
            </w:pPr>
            <w:r w:rsidRPr="004966B4">
              <w:rPr>
                <w:lang w:val="ru-RU"/>
              </w:rPr>
              <w:t>ТФ 6.2</w:t>
            </w:r>
            <w:r w:rsidR="00627624" w:rsidRPr="004966B4">
              <w:rPr>
                <w:lang w:val="ru-RU"/>
              </w:rPr>
              <w:t>.</w:t>
            </w:r>
            <w:r w:rsidRPr="004966B4">
              <w:rPr>
                <w:lang w:val="ru-RU"/>
              </w:rPr>
              <w:t xml:space="preserve"> Цели</w:t>
            </w:r>
            <w:r w:rsidR="00AD4C0A" w:rsidRPr="004966B4">
              <w:rPr>
                <w:lang w:val="ru-RU"/>
              </w:rPr>
              <w:t xml:space="preserve"> в отношении</w:t>
            </w:r>
            <w:r w:rsidRPr="004966B4">
              <w:rPr>
                <w:lang w:val="ru-RU"/>
              </w:rPr>
              <w:t xml:space="preserve"> </w:t>
            </w:r>
            <w:r w:rsidRPr="004966B4">
              <w:rPr>
                <w:lang w:val="ru-RU"/>
              </w:rPr>
              <w:lastRenderedPageBreak/>
              <w:t>внешней отчетности</w:t>
            </w:r>
          </w:p>
        </w:tc>
        <w:tc>
          <w:tcPr>
            <w:tcW w:w="1716" w:type="dxa"/>
            <w:shd w:val="clear" w:color="auto" w:fill="FABF8F" w:themeFill="accent6" w:themeFillTint="99"/>
          </w:tcPr>
          <w:p w:rsidR="006461D0" w:rsidRPr="004966B4" w:rsidRDefault="00AD4C0A" w:rsidP="00AE3089">
            <w:pPr>
              <w:pStyle w:val="Table"/>
              <w:rPr>
                <w:lang w:val="ru-RU"/>
              </w:rPr>
            </w:pPr>
            <w:r w:rsidRPr="004966B4">
              <w:rPr>
                <w:lang w:val="ru-RU"/>
              </w:rPr>
              <w:lastRenderedPageBreak/>
              <w:t xml:space="preserve">Внешняя отчетность </w:t>
            </w:r>
            <w:r w:rsidR="00AE3089" w:rsidRPr="004966B4">
              <w:rPr>
                <w:lang w:val="ru-RU"/>
              </w:rPr>
              <w:t>формируется</w:t>
            </w:r>
            <w:r w:rsidRPr="004966B4">
              <w:rPr>
                <w:lang w:val="ru-RU"/>
              </w:rPr>
              <w:t xml:space="preserve"> </w:t>
            </w:r>
            <w:r w:rsidRPr="004966B4">
              <w:rPr>
                <w:lang w:val="ru-RU"/>
              </w:rPr>
              <w:lastRenderedPageBreak/>
              <w:t>бессистемно и в неструктурированном виде.</w:t>
            </w:r>
          </w:p>
        </w:tc>
        <w:tc>
          <w:tcPr>
            <w:tcW w:w="2015" w:type="dxa"/>
            <w:shd w:val="clear" w:color="auto" w:fill="FDE9D9" w:themeFill="accent6" w:themeFillTint="33"/>
          </w:tcPr>
          <w:p w:rsidR="00AD4C0A" w:rsidRPr="004966B4" w:rsidRDefault="00AD4C0A" w:rsidP="00AE3089">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lastRenderedPageBreak/>
              <w:t xml:space="preserve">Организация ведет учет доходов и расходов согласно </w:t>
            </w:r>
            <w:r w:rsidRPr="004966B4">
              <w:rPr>
                <w:rFonts w:ascii="Times New Roman" w:hAnsi="Times New Roman" w:cs="Times New Roman"/>
                <w:sz w:val="20"/>
                <w:lang w:val="ru-RU"/>
              </w:rPr>
              <w:lastRenderedPageBreak/>
              <w:t>выделенному ей бюджету и отчитывается перед министерством финансов о результатах исполнения бюджета.</w:t>
            </w:r>
          </w:p>
          <w:p w:rsidR="00AD4C0A" w:rsidRPr="004966B4" w:rsidRDefault="00AD4C0A" w:rsidP="00AD4C0A">
            <w:pPr>
              <w:pStyle w:val="a"/>
              <w:numPr>
                <w:ilvl w:val="0"/>
                <w:numId w:val="0"/>
              </w:numPr>
              <w:spacing w:before="0" w:after="0" w:line="240" w:lineRule="auto"/>
              <w:jc w:val="both"/>
              <w:rPr>
                <w:rFonts w:ascii="Times New Roman" w:hAnsi="Times New Roman" w:cs="Times New Roman"/>
                <w:sz w:val="20"/>
                <w:u w:val="single"/>
                <w:lang w:val="ru-RU"/>
              </w:rPr>
            </w:pPr>
            <w:r w:rsidRPr="004966B4">
              <w:rPr>
                <w:rFonts w:ascii="Times New Roman" w:hAnsi="Times New Roman" w:cs="Times New Roman"/>
                <w:sz w:val="20"/>
                <w:lang w:val="ru-RU"/>
              </w:rPr>
              <w:t xml:space="preserve">Отчеты о результатах деятельности предоставляются по требованию руководящих органов. </w:t>
            </w:r>
          </w:p>
          <w:p w:rsidR="006461D0" w:rsidRPr="004966B4" w:rsidRDefault="006461D0" w:rsidP="00AE3089">
            <w:pPr>
              <w:pStyle w:val="Table"/>
              <w:spacing w:before="0" w:after="0" w:line="240" w:lineRule="auto"/>
              <w:rPr>
                <w:lang w:val="ru-RU"/>
              </w:rPr>
            </w:pPr>
          </w:p>
        </w:tc>
        <w:tc>
          <w:tcPr>
            <w:tcW w:w="1866" w:type="dxa"/>
            <w:shd w:val="clear" w:color="auto" w:fill="EAF1DD" w:themeFill="accent3" w:themeFillTint="33"/>
          </w:tcPr>
          <w:p w:rsidR="00AE3089" w:rsidRPr="004966B4" w:rsidRDefault="00AE3089" w:rsidP="00AE3089">
            <w:pPr>
              <w:pStyle w:val="a"/>
              <w:numPr>
                <w:ilvl w:val="0"/>
                <w:numId w:val="0"/>
              </w:numPr>
              <w:spacing w:before="0" w:after="0" w:line="240" w:lineRule="auto"/>
              <w:jc w:val="both"/>
              <w:rPr>
                <w:rFonts w:ascii="Times New Roman" w:hAnsi="Times New Roman" w:cs="Times New Roman"/>
                <w:sz w:val="20"/>
                <w:u w:val="single"/>
                <w:lang w:val="ru-RU"/>
              </w:rPr>
            </w:pPr>
            <w:r w:rsidRPr="004966B4">
              <w:rPr>
                <w:rFonts w:ascii="Times New Roman" w:hAnsi="Times New Roman" w:cs="Times New Roman"/>
                <w:sz w:val="20"/>
                <w:lang w:val="ru-RU"/>
              </w:rPr>
              <w:lastRenderedPageBreak/>
              <w:t xml:space="preserve">Организация обязана готовить годовую </w:t>
            </w:r>
            <w:r w:rsidRPr="004966B4">
              <w:rPr>
                <w:rFonts w:ascii="Times New Roman" w:hAnsi="Times New Roman" w:cs="Times New Roman"/>
                <w:sz w:val="20"/>
                <w:lang w:val="ru-RU"/>
              </w:rPr>
              <w:lastRenderedPageBreak/>
              <w:t xml:space="preserve">финансовую отчетность в соответствии со стандартами бухгалтерского учета, принятыми во всей организации. </w:t>
            </w:r>
          </w:p>
          <w:p w:rsidR="006461D0" w:rsidRPr="004966B4" w:rsidRDefault="00AE3089" w:rsidP="00AE3089">
            <w:pPr>
              <w:pStyle w:val="Table"/>
              <w:spacing w:before="0" w:after="0" w:line="240" w:lineRule="auto"/>
              <w:rPr>
                <w:lang w:val="ru-RU"/>
              </w:rPr>
            </w:pPr>
            <w:r w:rsidRPr="004966B4">
              <w:rPr>
                <w:lang w:val="ru-RU"/>
              </w:rPr>
              <w:t>Действует система подготовки годовых отчетов о результатах деятельности организации по достижению заявленных целей.</w:t>
            </w:r>
          </w:p>
        </w:tc>
        <w:tc>
          <w:tcPr>
            <w:tcW w:w="2196" w:type="dxa"/>
            <w:shd w:val="clear" w:color="auto" w:fill="C2D69B" w:themeFill="accent3" w:themeFillTint="99"/>
          </w:tcPr>
          <w:p w:rsidR="00AE3089" w:rsidRPr="004966B4" w:rsidRDefault="00AE3089" w:rsidP="00AE3089">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lastRenderedPageBreak/>
              <w:t xml:space="preserve">В организации существует автоматизированная </w:t>
            </w:r>
            <w:r w:rsidRPr="004966B4">
              <w:rPr>
                <w:rFonts w:ascii="Times New Roman" w:hAnsi="Times New Roman" w:cs="Times New Roman"/>
                <w:sz w:val="20"/>
                <w:lang w:val="ru-RU"/>
              </w:rPr>
              <w:lastRenderedPageBreak/>
              <w:t xml:space="preserve">система бухгалтерского учета, обеспечивающая точную подготовку счетов, отражающих основные операции с приемлемым уровнем существенности. </w:t>
            </w:r>
          </w:p>
          <w:p w:rsidR="006461D0" w:rsidRPr="004966B4" w:rsidRDefault="006461D0" w:rsidP="00AE3089">
            <w:pPr>
              <w:pStyle w:val="Table"/>
              <w:rPr>
                <w:lang w:val="ru-RU"/>
              </w:rPr>
            </w:pPr>
          </w:p>
        </w:tc>
      </w:tr>
      <w:tr w:rsidR="005E3565" w:rsidRPr="004966B4" w:rsidTr="00BA4300">
        <w:tc>
          <w:tcPr>
            <w:tcW w:w="1627" w:type="dxa"/>
            <w:shd w:val="clear" w:color="auto" w:fill="FABF8F" w:themeFill="accent6" w:themeFillTint="99"/>
          </w:tcPr>
          <w:p w:rsidR="006461D0" w:rsidRPr="004966B4" w:rsidRDefault="006461D0" w:rsidP="006461D0">
            <w:pPr>
              <w:pStyle w:val="Table"/>
              <w:rPr>
                <w:lang w:val="ru-RU"/>
              </w:rPr>
            </w:pPr>
            <w:r w:rsidRPr="004966B4">
              <w:rPr>
                <w:lang w:val="ru-RU"/>
              </w:rPr>
              <w:lastRenderedPageBreak/>
              <w:t>ТФ 6.3</w:t>
            </w:r>
            <w:r w:rsidR="00AE3089" w:rsidRPr="004966B4">
              <w:rPr>
                <w:lang w:val="ru-RU"/>
              </w:rPr>
              <w:t>.</w:t>
            </w:r>
            <w:r w:rsidRPr="004966B4">
              <w:rPr>
                <w:lang w:val="ru-RU"/>
              </w:rPr>
              <w:t xml:space="preserve"> Цели</w:t>
            </w:r>
            <w:r w:rsidR="00AD4C0A" w:rsidRPr="004966B4">
              <w:rPr>
                <w:lang w:val="ru-RU"/>
              </w:rPr>
              <w:t xml:space="preserve"> в отношении</w:t>
            </w:r>
            <w:r w:rsidRPr="004966B4">
              <w:rPr>
                <w:lang w:val="ru-RU"/>
              </w:rPr>
              <w:t xml:space="preserve"> внутренней отчетности</w:t>
            </w:r>
          </w:p>
        </w:tc>
        <w:tc>
          <w:tcPr>
            <w:tcW w:w="1716" w:type="dxa"/>
            <w:shd w:val="clear" w:color="auto" w:fill="FABF8F" w:themeFill="accent6" w:themeFillTint="99"/>
          </w:tcPr>
          <w:p w:rsidR="006461D0" w:rsidRPr="004966B4" w:rsidRDefault="00AE3089" w:rsidP="00AE3089">
            <w:pPr>
              <w:pStyle w:val="Table"/>
              <w:rPr>
                <w:lang w:val="ru-RU"/>
              </w:rPr>
            </w:pPr>
            <w:r w:rsidRPr="004966B4">
              <w:rPr>
                <w:lang w:val="ru-RU"/>
              </w:rPr>
              <w:t>Внутренняя отчетность формируется в ограниченном объеме</w:t>
            </w:r>
            <w:r w:rsidR="005831EE" w:rsidRPr="004966B4">
              <w:rPr>
                <w:lang w:val="ru-RU"/>
              </w:rPr>
              <w:t>.</w:t>
            </w:r>
          </w:p>
        </w:tc>
        <w:tc>
          <w:tcPr>
            <w:tcW w:w="2015" w:type="dxa"/>
            <w:shd w:val="clear" w:color="auto" w:fill="FDE9D9" w:themeFill="accent6" w:themeFillTint="33"/>
          </w:tcPr>
          <w:p w:rsidR="00170F36" w:rsidRPr="004966B4" w:rsidRDefault="00170F36" w:rsidP="00170F36">
            <w:pPr>
              <w:pStyle w:val="a"/>
              <w:numPr>
                <w:ilvl w:val="0"/>
                <w:numId w:val="0"/>
              </w:numPr>
              <w:spacing w:before="0" w:after="0" w:line="240" w:lineRule="auto"/>
              <w:jc w:val="both"/>
              <w:rPr>
                <w:rFonts w:ascii="Times New Roman" w:hAnsi="Times New Roman" w:cs="Times New Roman"/>
                <w:sz w:val="20"/>
                <w:lang w:val="ru-RU"/>
              </w:rPr>
            </w:pPr>
            <w:r w:rsidRPr="004966B4">
              <w:rPr>
                <w:rFonts w:ascii="Times New Roman" w:hAnsi="Times New Roman" w:cs="Times New Roman"/>
                <w:sz w:val="20"/>
                <w:lang w:val="ru-RU"/>
              </w:rPr>
              <w:t xml:space="preserve">Внутренние отчеты готовятся структурными подразделениями организации тогда, когда они считают это необходимым. </w:t>
            </w:r>
          </w:p>
          <w:p w:rsidR="006461D0" w:rsidRPr="004966B4" w:rsidRDefault="006461D0" w:rsidP="00170F36">
            <w:pPr>
              <w:pStyle w:val="Table"/>
              <w:rPr>
                <w:lang w:val="ru-RU"/>
              </w:rPr>
            </w:pPr>
          </w:p>
        </w:tc>
        <w:tc>
          <w:tcPr>
            <w:tcW w:w="1866" w:type="dxa"/>
            <w:shd w:val="clear" w:color="auto" w:fill="EAF1DD" w:themeFill="accent3" w:themeFillTint="33"/>
          </w:tcPr>
          <w:p w:rsidR="00170F36" w:rsidRPr="004966B4" w:rsidRDefault="00170F36" w:rsidP="00170F36">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Внутренние отчеты готовятся с надлежащей степенью точности и отражают основные операции.</w:t>
            </w:r>
          </w:p>
          <w:p w:rsidR="006461D0" w:rsidRPr="004966B4" w:rsidRDefault="006461D0" w:rsidP="006461D0">
            <w:pPr>
              <w:pStyle w:val="Table"/>
              <w:rPr>
                <w:lang w:val="ru-RU"/>
              </w:rPr>
            </w:pPr>
          </w:p>
        </w:tc>
        <w:tc>
          <w:tcPr>
            <w:tcW w:w="2196" w:type="dxa"/>
            <w:shd w:val="clear" w:color="auto" w:fill="C2D69B" w:themeFill="accent3" w:themeFillTint="99"/>
          </w:tcPr>
          <w:p w:rsidR="006461D0" w:rsidRPr="004966B4" w:rsidRDefault="00170F36" w:rsidP="005C0883">
            <w:pPr>
              <w:pStyle w:val="Table"/>
              <w:rPr>
                <w:lang w:val="ru-RU"/>
              </w:rPr>
            </w:pPr>
            <w:r w:rsidRPr="004966B4">
              <w:rPr>
                <w:lang w:val="ru-RU"/>
              </w:rPr>
              <w:t xml:space="preserve">Надлежащий уровень внутренней отчетности для различных аспектов бюджетирования и </w:t>
            </w:r>
            <w:r w:rsidR="005C0883" w:rsidRPr="004966B4">
              <w:rPr>
                <w:lang w:val="ru-RU"/>
              </w:rPr>
              <w:t xml:space="preserve">управления </w:t>
            </w:r>
            <w:r w:rsidRPr="004966B4">
              <w:rPr>
                <w:lang w:val="ru-RU"/>
              </w:rPr>
              <w:t>финанс</w:t>
            </w:r>
            <w:r w:rsidR="005C0883" w:rsidRPr="004966B4">
              <w:rPr>
                <w:lang w:val="ru-RU"/>
              </w:rPr>
              <w:t>ами</w:t>
            </w:r>
            <w:r w:rsidRPr="004966B4">
              <w:rPr>
                <w:lang w:val="ru-RU"/>
              </w:rPr>
              <w:t xml:space="preserve"> устанавливается по решению высшего </w:t>
            </w:r>
            <w:r w:rsidR="002E57C6" w:rsidRPr="004966B4">
              <w:rPr>
                <w:lang w:val="ru-RU"/>
              </w:rPr>
              <w:t>менеджмента</w:t>
            </w:r>
            <w:r w:rsidRPr="004966B4">
              <w:rPr>
                <w:lang w:val="ru-RU"/>
              </w:rPr>
              <w:t>.</w:t>
            </w:r>
          </w:p>
        </w:tc>
      </w:tr>
      <w:tr w:rsidR="005E3565" w:rsidRPr="004966B4" w:rsidTr="00BA4300">
        <w:tc>
          <w:tcPr>
            <w:tcW w:w="1627" w:type="dxa"/>
            <w:shd w:val="clear" w:color="auto" w:fill="FABF8F" w:themeFill="accent6" w:themeFillTint="99"/>
          </w:tcPr>
          <w:p w:rsidR="006461D0" w:rsidRPr="004966B4" w:rsidRDefault="006461D0" w:rsidP="005831EE">
            <w:pPr>
              <w:pStyle w:val="Table"/>
              <w:rPr>
                <w:lang w:val="ru-RU"/>
              </w:rPr>
            </w:pPr>
            <w:r w:rsidRPr="004966B4">
              <w:rPr>
                <w:lang w:val="ru-RU"/>
              </w:rPr>
              <w:t>ТФ 6.4</w:t>
            </w:r>
            <w:r w:rsidR="00AE3089" w:rsidRPr="004966B4">
              <w:rPr>
                <w:lang w:val="ru-RU"/>
              </w:rPr>
              <w:t>.</w:t>
            </w:r>
            <w:r w:rsidRPr="004966B4">
              <w:rPr>
                <w:lang w:val="ru-RU"/>
              </w:rPr>
              <w:t xml:space="preserve"> Цели</w:t>
            </w:r>
            <w:r w:rsidR="00AD4C0A" w:rsidRPr="004966B4">
              <w:rPr>
                <w:lang w:val="ru-RU"/>
              </w:rPr>
              <w:t xml:space="preserve"> в части соблюдения </w:t>
            </w:r>
            <w:r w:rsidR="005831EE" w:rsidRPr="004966B4">
              <w:rPr>
                <w:lang w:val="ru-RU"/>
              </w:rPr>
              <w:t>законов и правил</w:t>
            </w:r>
          </w:p>
        </w:tc>
        <w:tc>
          <w:tcPr>
            <w:tcW w:w="1716" w:type="dxa"/>
            <w:shd w:val="clear" w:color="auto" w:fill="FABF8F" w:themeFill="accent6" w:themeFillTint="99"/>
          </w:tcPr>
          <w:p w:rsidR="006461D0" w:rsidRPr="004966B4" w:rsidRDefault="00AE3089" w:rsidP="006461D0">
            <w:pPr>
              <w:pStyle w:val="Table"/>
              <w:rPr>
                <w:lang w:val="ru-RU"/>
              </w:rPr>
            </w:pPr>
            <w:r w:rsidRPr="004966B4">
              <w:rPr>
                <w:lang w:val="ru-RU"/>
              </w:rPr>
              <w:t>Слабая осведомленность о целях в отношении соблюдения установленных требований</w:t>
            </w:r>
          </w:p>
        </w:tc>
        <w:tc>
          <w:tcPr>
            <w:tcW w:w="2015" w:type="dxa"/>
            <w:shd w:val="clear" w:color="auto" w:fill="FDE9D9" w:themeFill="accent6" w:themeFillTint="33"/>
          </w:tcPr>
          <w:p w:rsidR="009522E6" w:rsidRPr="004966B4" w:rsidRDefault="009522E6" w:rsidP="009522E6">
            <w:pPr>
              <w:pStyle w:val="a"/>
              <w:numPr>
                <w:ilvl w:val="0"/>
                <w:numId w:val="0"/>
              </w:numPr>
              <w:spacing w:before="0" w:after="0" w:line="240" w:lineRule="auto"/>
              <w:jc w:val="both"/>
              <w:rPr>
                <w:rFonts w:ascii="Times New Roman" w:hAnsi="Times New Roman" w:cs="Times New Roman"/>
                <w:sz w:val="20"/>
                <w:u w:val="single"/>
                <w:lang w:val="ru-RU"/>
              </w:rPr>
            </w:pPr>
            <w:r w:rsidRPr="004966B4">
              <w:rPr>
                <w:rFonts w:ascii="Times New Roman" w:hAnsi="Times New Roman" w:cs="Times New Roman"/>
                <w:sz w:val="20"/>
                <w:lang w:val="ru-RU"/>
              </w:rPr>
              <w:t xml:space="preserve">Принята политика, разъясняющая, как руководители должны устанавливать цели в отношении соблюдения стандартов, действующих в масштабах всего правительства.  </w:t>
            </w:r>
          </w:p>
          <w:p w:rsidR="009522E6" w:rsidRPr="004966B4" w:rsidRDefault="009522E6" w:rsidP="009522E6">
            <w:pPr>
              <w:pStyle w:val="a"/>
              <w:numPr>
                <w:ilvl w:val="0"/>
                <w:numId w:val="0"/>
              </w:numPr>
              <w:spacing w:before="0" w:after="0" w:line="240" w:lineRule="auto"/>
              <w:jc w:val="both"/>
              <w:rPr>
                <w:rFonts w:ascii="Times New Roman" w:hAnsi="Times New Roman" w:cs="Times New Roman"/>
                <w:sz w:val="20"/>
                <w:lang w:val="ru-RU"/>
              </w:rPr>
            </w:pPr>
            <w:r w:rsidRPr="004966B4">
              <w:rPr>
                <w:rFonts w:ascii="Times New Roman" w:hAnsi="Times New Roman" w:cs="Times New Roman"/>
                <w:sz w:val="20"/>
                <w:lang w:val="ru-RU"/>
              </w:rPr>
              <w:t xml:space="preserve">Цели в отношении соблюдения </w:t>
            </w:r>
            <w:r w:rsidR="005831EE" w:rsidRPr="004966B4">
              <w:rPr>
                <w:rFonts w:ascii="Times New Roman" w:hAnsi="Times New Roman" w:cs="Times New Roman"/>
                <w:sz w:val="20"/>
                <w:lang w:val="ru-RU"/>
              </w:rPr>
              <w:t>законов и правил</w:t>
            </w:r>
            <w:r w:rsidRPr="004966B4">
              <w:rPr>
                <w:rFonts w:ascii="Times New Roman" w:hAnsi="Times New Roman" w:cs="Times New Roman"/>
                <w:sz w:val="20"/>
                <w:lang w:val="ru-RU"/>
              </w:rPr>
              <w:t xml:space="preserve"> могут быть обширными и могут охватывать экологические вопросы, необходимость правил по развитию конкуренции, обеспечению </w:t>
            </w:r>
            <w:r w:rsidRPr="004966B4">
              <w:rPr>
                <w:rFonts w:ascii="Times New Roman" w:hAnsi="Times New Roman" w:cs="Times New Roman"/>
                <w:sz w:val="20"/>
                <w:lang w:val="ru-RU"/>
              </w:rPr>
              <w:lastRenderedPageBreak/>
              <w:t>безопасности, а также фундаментальные принципы кадровой политики, такие как минимальный размер оплаты и противодействие сексуальным домогательствам.</w:t>
            </w:r>
          </w:p>
          <w:p w:rsidR="006461D0" w:rsidRPr="004966B4" w:rsidRDefault="006461D0" w:rsidP="009522E6">
            <w:pPr>
              <w:pStyle w:val="a"/>
              <w:numPr>
                <w:ilvl w:val="0"/>
                <w:numId w:val="0"/>
              </w:numPr>
              <w:spacing w:before="0" w:after="0" w:line="240" w:lineRule="auto"/>
              <w:jc w:val="both"/>
              <w:rPr>
                <w:lang w:val="ru-RU"/>
              </w:rPr>
            </w:pPr>
          </w:p>
        </w:tc>
        <w:tc>
          <w:tcPr>
            <w:tcW w:w="1866" w:type="dxa"/>
            <w:shd w:val="clear" w:color="auto" w:fill="EAF1DD" w:themeFill="accent3" w:themeFillTint="33"/>
          </w:tcPr>
          <w:p w:rsidR="009522E6" w:rsidRPr="004966B4" w:rsidRDefault="009522E6" w:rsidP="009522E6">
            <w:pPr>
              <w:pStyle w:val="a"/>
              <w:numPr>
                <w:ilvl w:val="0"/>
                <w:numId w:val="0"/>
              </w:numPr>
              <w:spacing w:before="0" w:after="0" w:line="240" w:lineRule="auto"/>
              <w:jc w:val="both"/>
              <w:rPr>
                <w:rFonts w:ascii="Times New Roman" w:hAnsi="Times New Roman" w:cs="Times New Roman"/>
                <w:sz w:val="20"/>
                <w:lang w:val="ru-RU"/>
              </w:rPr>
            </w:pPr>
            <w:r w:rsidRPr="004966B4">
              <w:rPr>
                <w:rFonts w:ascii="Times New Roman" w:hAnsi="Times New Roman" w:cs="Times New Roman"/>
                <w:sz w:val="20"/>
                <w:lang w:val="ru-RU"/>
              </w:rPr>
              <w:lastRenderedPageBreak/>
              <w:t xml:space="preserve">Цели в отношении соблюдения </w:t>
            </w:r>
            <w:r w:rsidR="009E156C" w:rsidRPr="004966B4">
              <w:rPr>
                <w:rFonts w:ascii="Times New Roman" w:hAnsi="Times New Roman" w:cs="Times New Roman"/>
                <w:sz w:val="20"/>
                <w:lang w:val="ru-RU"/>
              </w:rPr>
              <w:t>законов и правил</w:t>
            </w:r>
            <w:r w:rsidRPr="004966B4">
              <w:rPr>
                <w:rFonts w:ascii="Times New Roman" w:hAnsi="Times New Roman" w:cs="Times New Roman"/>
                <w:sz w:val="20"/>
                <w:lang w:val="ru-RU"/>
              </w:rPr>
              <w:t xml:space="preserve"> включаются в принятую организацией стратегию высокого уровня.</w:t>
            </w:r>
          </w:p>
          <w:p w:rsidR="009522E6" w:rsidRPr="004966B4" w:rsidRDefault="009522E6" w:rsidP="009522E6">
            <w:pPr>
              <w:pStyle w:val="a"/>
              <w:numPr>
                <w:ilvl w:val="0"/>
                <w:numId w:val="0"/>
              </w:numPr>
              <w:spacing w:before="0" w:after="0" w:line="240" w:lineRule="auto"/>
              <w:jc w:val="both"/>
              <w:rPr>
                <w:rFonts w:ascii="Times New Roman" w:hAnsi="Times New Roman" w:cs="Times New Roman"/>
                <w:sz w:val="20"/>
                <w:lang w:val="ru-RU"/>
              </w:rPr>
            </w:pPr>
            <w:r w:rsidRPr="004966B4">
              <w:rPr>
                <w:rFonts w:ascii="Times New Roman" w:hAnsi="Times New Roman" w:cs="Times New Roman"/>
                <w:sz w:val="20"/>
                <w:lang w:val="ru-RU"/>
              </w:rPr>
              <w:t>Организация обеспечивает достижение всех основных целей в отношении соответствия требованиям.</w:t>
            </w:r>
          </w:p>
          <w:p w:rsidR="006461D0" w:rsidRPr="004966B4" w:rsidRDefault="006461D0" w:rsidP="006461D0">
            <w:pPr>
              <w:pStyle w:val="Table"/>
              <w:rPr>
                <w:lang w:val="ru-RU"/>
              </w:rPr>
            </w:pPr>
          </w:p>
        </w:tc>
        <w:tc>
          <w:tcPr>
            <w:tcW w:w="2196" w:type="dxa"/>
            <w:shd w:val="clear" w:color="auto" w:fill="C2D69B" w:themeFill="accent3" w:themeFillTint="99"/>
          </w:tcPr>
          <w:p w:rsidR="006461D0" w:rsidRPr="004966B4" w:rsidRDefault="009522E6" w:rsidP="009522E6">
            <w:pPr>
              <w:pStyle w:val="a"/>
              <w:numPr>
                <w:ilvl w:val="0"/>
                <w:numId w:val="0"/>
              </w:numPr>
              <w:spacing w:before="0" w:after="0" w:line="240" w:lineRule="auto"/>
              <w:jc w:val="both"/>
              <w:rPr>
                <w:rFonts w:ascii="Times New Roman" w:hAnsi="Times New Roman" w:cs="Times New Roman"/>
                <w:sz w:val="20"/>
                <w:lang w:val="ru-RU"/>
              </w:rPr>
            </w:pPr>
            <w:r w:rsidRPr="004966B4">
              <w:rPr>
                <w:rFonts w:ascii="Times New Roman" w:hAnsi="Times New Roman" w:cs="Times New Roman"/>
                <w:sz w:val="20"/>
                <w:lang w:val="ru-RU"/>
              </w:rPr>
              <w:t xml:space="preserve">В организации обеспечен высокий уровень осведомленности о важности достижения целей в отношении </w:t>
            </w:r>
            <w:r w:rsidR="009E156C" w:rsidRPr="004966B4">
              <w:rPr>
                <w:rFonts w:ascii="Times New Roman" w:hAnsi="Times New Roman" w:cs="Times New Roman"/>
                <w:sz w:val="20"/>
                <w:lang w:val="ru-RU"/>
              </w:rPr>
              <w:t>соблюдения законов и правил</w:t>
            </w:r>
            <w:r w:rsidRPr="004966B4">
              <w:rPr>
                <w:rFonts w:ascii="Times New Roman" w:hAnsi="Times New Roman" w:cs="Times New Roman"/>
                <w:sz w:val="20"/>
                <w:lang w:val="ru-RU"/>
              </w:rPr>
              <w:t>.</w:t>
            </w:r>
          </w:p>
        </w:tc>
      </w:tr>
      <w:tr w:rsidR="006461D0" w:rsidRPr="004966B4" w:rsidTr="00BA4300">
        <w:tc>
          <w:tcPr>
            <w:tcW w:w="9420" w:type="dxa"/>
            <w:gridSpan w:val="5"/>
            <w:shd w:val="clear" w:color="auto" w:fill="DBE5F1" w:themeFill="accent1" w:themeFillTint="33"/>
          </w:tcPr>
          <w:p w:rsidR="006461D0" w:rsidRPr="004966B4" w:rsidRDefault="006461D0" w:rsidP="007D049E">
            <w:pPr>
              <w:pStyle w:val="Table"/>
              <w:rPr>
                <w:lang w:val="ru-RU"/>
              </w:rPr>
            </w:pPr>
            <w:r w:rsidRPr="004966B4">
              <w:rPr>
                <w:b/>
                <w:lang w:val="ru-RU"/>
              </w:rPr>
              <w:lastRenderedPageBreak/>
              <w:t>Принцип 7</w:t>
            </w:r>
            <w:r w:rsidR="007D049E" w:rsidRPr="004966B4">
              <w:rPr>
                <w:b/>
                <w:lang w:val="ru-RU"/>
              </w:rPr>
              <w:t xml:space="preserve">. </w:t>
            </w:r>
            <w:r w:rsidRPr="004966B4">
              <w:rPr>
                <w:lang w:val="ru-RU"/>
              </w:rPr>
              <w:t xml:space="preserve"> </w:t>
            </w:r>
            <w:r w:rsidR="007D049E" w:rsidRPr="004966B4">
              <w:rPr>
                <w:lang w:val="ru-RU"/>
              </w:rPr>
              <w:t>Организация выявляет и анализирует риск для достижения своих целей в масштабах всей организации, и на этой основе принимается решение о способе управления риском</w:t>
            </w:r>
          </w:p>
        </w:tc>
      </w:tr>
      <w:tr w:rsidR="005E3565" w:rsidRPr="004966B4" w:rsidTr="00BA4300">
        <w:tc>
          <w:tcPr>
            <w:tcW w:w="1627" w:type="dxa"/>
            <w:shd w:val="clear" w:color="auto" w:fill="FABF8F" w:themeFill="accent6" w:themeFillTint="99"/>
          </w:tcPr>
          <w:p w:rsidR="006461D0" w:rsidRPr="004966B4" w:rsidRDefault="006461D0" w:rsidP="00DB4BF9">
            <w:pPr>
              <w:pStyle w:val="Table"/>
              <w:rPr>
                <w:lang w:val="ru-RU"/>
              </w:rPr>
            </w:pPr>
            <w:r w:rsidRPr="004966B4">
              <w:rPr>
                <w:lang w:val="ru-RU"/>
              </w:rPr>
              <w:t>ТФ 7.1</w:t>
            </w:r>
            <w:r w:rsidR="00AE3089" w:rsidRPr="004966B4">
              <w:rPr>
                <w:lang w:val="ru-RU"/>
              </w:rPr>
              <w:t>.</w:t>
            </w:r>
            <w:r w:rsidRPr="004966B4">
              <w:rPr>
                <w:lang w:val="ru-RU"/>
              </w:rPr>
              <w:t xml:space="preserve"> Включает</w:t>
            </w:r>
            <w:r w:rsidR="00DB4BF9" w:rsidRPr="004966B4">
              <w:rPr>
                <w:lang w:val="ru-RU"/>
              </w:rPr>
              <w:t xml:space="preserve"> уровень всей</w:t>
            </w:r>
            <w:r w:rsidRPr="004966B4">
              <w:rPr>
                <w:lang w:val="ru-RU"/>
              </w:rPr>
              <w:t xml:space="preserve"> организаци</w:t>
            </w:r>
            <w:r w:rsidR="00DB4BF9" w:rsidRPr="004966B4">
              <w:rPr>
                <w:lang w:val="ru-RU"/>
              </w:rPr>
              <w:t>и</w:t>
            </w:r>
            <w:r w:rsidRPr="004966B4">
              <w:rPr>
                <w:lang w:val="ru-RU"/>
              </w:rPr>
              <w:t xml:space="preserve"> и </w:t>
            </w:r>
            <w:r w:rsidR="00DB4BF9" w:rsidRPr="004966B4">
              <w:rPr>
                <w:lang w:val="ru-RU"/>
              </w:rPr>
              <w:t xml:space="preserve">ее </w:t>
            </w:r>
            <w:r w:rsidRPr="004966B4">
              <w:rPr>
                <w:lang w:val="ru-RU"/>
              </w:rPr>
              <w:t>основные структуры</w:t>
            </w:r>
          </w:p>
        </w:tc>
        <w:tc>
          <w:tcPr>
            <w:tcW w:w="1716" w:type="dxa"/>
            <w:shd w:val="clear" w:color="auto" w:fill="FABF8F" w:themeFill="accent6" w:themeFillTint="99"/>
          </w:tcPr>
          <w:p w:rsidR="006461D0" w:rsidRPr="004966B4" w:rsidRDefault="00DB4BF9" w:rsidP="00DB4BF9">
            <w:pPr>
              <w:pStyle w:val="Table"/>
              <w:rPr>
                <w:lang w:val="ru-RU"/>
              </w:rPr>
            </w:pPr>
            <w:r w:rsidRPr="004966B4">
              <w:rPr>
                <w:lang w:val="ru-RU"/>
              </w:rPr>
              <w:t xml:space="preserve">Формализованная система оценки риска отсутствует, поэтому </w:t>
            </w:r>
            <w:r w:rsidR="00FA3404" w:rsidRPr="004966B4">
              <w:rPr>
                <w:lang w:val="ru-RU"/>
              </w:rPr>
              <w:t>менеджмент</w:t>
            </w:r>
            <w:r w:rsidRPr="004966B4">
              <w:rPr>
                <w:lang w:val="ru-RU"/>
              </w:rPr>
              <w:t xml:space="preserve"> реагирует на риски и возможности по мере их возникновения.</w:t>
            </w:r>
          </w:p>
        </w:tc>
        <w:tc>
          <w:tcPr>
            <w:tcW w:w="2015" w:type="dxa"/>
            <w:shd w:val="clear" w:color="auto" w:fill="FDE9D9" w:themeFill="accent6" w:themeFillTint="33"/>
          </w:tcPr>
          <w:p w:rsidR="00A16122" w:rsidRPr="004966B4" w:rsidRDefault="00A16122" w:rsidP="00A16122">
            <w:pPr>
              <w:pStyle w:val="a"/>
              <w:numPr>
                <w:ilvl w:val="0"/>
                <w:numId w:val="0"/>
              </w:numPr>
              <w:spacing w:before="0" w:after="0" w:line="240" w:lineRule="auto"/>
              <w:jc w:val="both"/>
              <w:rPr>
                <w:rFonts w:ascii="Times New Roman" w:hAnsi="Times New Roman" w:cs="Times New Roman"/>
                <w:sz w:val="20"/>
                <w:lang w:val="ru-RU"/>
              </w:rPr>
            </w:pPr>
            <w:r w:rsidRPr="004966B4">
              <w:rPr>
                <w:rFonts w:ascii="Times New Roman" w:hAnsi="Times New Roman" w:cs="Times New Roman"/>
                <w:sz w:val="20"/>
                <w:lang w:val="ru-RU"/>
              </w:rPr>
              <w:t>Установлено требование в отношении наличия официальных процедур оценки риска в рамках всей организации.</w:t>
            </w:r>
          </w:p>
          <w:p w:rsidR="00A16122" w:rsidRPr="004966B4" w:rsidRDefault="00A16122" w:rsidP="00A16122">
            <w:pPr>
              <w:pStyle w:val="a"/>
              <w:numPr>
                <w:ilvl w:val="0"/>
                <w:numId w:val="0"/>
              </w:numPr>
              <w:spacing w:before="0" w:after="0" w:line="240" w:lineRule="auto"/>
              <w:jc w:val="both"/>
              <w:rPr>
                <w:rFonts w:ascii="Times New Roman" w:hAnsi="Times New Roman" w:cs="Times New Roman"/>
                <w:sz w:val="20"/>
                <w:lang w:val="ru-RU"/>
              </w:rPr>
            </w:pPr>
            <w:r w:rsidRPr="004966B4">
              <w:rPr>
                <w:rFonts w:ascii="Times New Roman" w:hAnsi="Times New Roman" w:cs="Times New Roman"/>
                <w:sz w:val="20"/>
                <w:lang w:val="ru-RU"/>
              </w:rPr>
              <w:t>Большинство структурных подразделений организации проводят оценку риск</w:t>
            </w:r>
            <w:r w:rsidR="009E156C" w:rsidRPr="004966B4">
              <w:rPr>
                <w:rFonts w:ascii="Times New Roman" w:hAnsi="Times New Roman" w:cs="Times New Roman"/>
                <w:sz w:val="20"/>
                <w:lang w:val="ru-RU"/>
              </w:rPr>
              <w:t>а</w:t>
            </w:r>
            <w:r w:rsidRPr="004966B4">
              <w:rPr>
                <w:rFonts w:ascii="Times New Roman" w:hAnsi="Times New Roman" w:cs="Times New Roman"/>
                <w:sz w:val="20"/>
                <w:lang w:val="ru-RU"/>
              </w:rPr>
              <w:t xml:space="preserve"> в той или иной форме.</w:t>
            </w:r>
          </w:p>
          <w:p w:rsidR="006461D0" w:rsidRPr="004966B4" w:rsidRDefault="006461D0" w:rsidP="00A16122">
            <w:pPr>
              <w:pStyle w:val="Table"/>
              <w:rPr>
                <w:lang w:val="ru-RU"/>
              </w:rPr>
            </w:pPr>
          </w:p>
        </w:tc>
        <w:tc>
          <w:tcPr>
            <w:tcW w:w="1866" w:type="dxa"/>
            <w:shd w:val="clear" w:color="auto" w:fill="EAF1DD" w:themeFill="accent3" w:themeFillTint="33"/>
          </w:tcPr>
          <w:p w:rsidR="00A16122" w:rsidRPr="004966B4" w:rsidRDefault="00A16122" w:rsidP="00A16122">
            <w:pPr>
              <w:pStyle w:val="a"/>
              <w:numPr>
                <w:ilvl w:val="0"/>
                <w:numId w:val="0"/>
              </w:numPr>
              <w:spacing w:before="0" w:after="0" w:line="240" w:lineRule="auto"/>
              <w:jc w:val="both"/>
              <w:rPr>
                <w:rFonts w:ascii="Times New Roman" w:hAnsi="Times New Roman" w:cs="Times New Roman"/>
                <w:sz w:val="20"/>
                <w:lang w:val="ru-RU"/>
              </w:rPr>
            </w:pPr>
            <w:r w:rsidRPr="004966B4">
              <w:rPr>
                <w:rFonts w:ascii="Times New Roman" w:hAnsi="Times New Roman" w:cs="Times New Roman"/>
                <w:sz w:val="20"/>
                <w:lang w:val="ru-RU"/>
              </w:rPr>
              <w:t>Существуют отдельные реестры риска по региональным отделениям и центральному офису организации.</w:t>
            </w:r>
          </w:p>
          <w:p w:rsidR="00A16122" w:rsidRPr="004966B4" w:rsidRDefault="00A16122" w:rsidP="009E156C">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Существуют отдельные реестры риска по подразделениям организации, функционирующим в качестве автономных некоммерческих агентств, взимающих плату за свои услуги или продукцию.</w:t>
            </w:r>
          </w:p>
          <w:p w:rsidR="006461D0" w:rsidRPr="004966B4" w:rsidRDefault="006461D0" w:rsidP="006461D0">
            <w:pPr>
              <w:pStyle w:val="Table"/>
              <w:rPr>
                <w:lang w:val="ru-RU"/>
              </w:rPr>
            </w:pPr>
          </w:p>
        </w:tc>
        <w:tc>
          <w:tcPr>
            <w:tcW w:w="2196" w:type="dxa"/>
            <w:shd w:val="clear" w:color="auto" w:fill="C2D69B" w:themeFill="accent3" w:themeFillTint="99"/>
          </w:tcPr>
          <w:p w:rsidR="006461D0" w:rsidRPr="004966B4" w:rsidRDefault="00A16122" w:rsidP="006461D0">
            <w:pPr>
              <w:pStyle w:val="Table"/>
              <w:rPr>
                <w:lang w:val="ru-RU"/>
              </w:rPr>
            </w:pPr>
            <w:r w:rsidRPr="004966B4">
              <w:rPr>
                <w:lang w:val="ru-RU"/>
              </w:rPr>
              <w:t>Существуют отдельные реестры риска по каждому структурному  подразделению, а также корпоративный реестр по основным рискам, присущим организации в целом.</w:t>
            </w:r>
          </w:p>
        </w:tc>
      </w:tr>
      <w:tr w:rsidR="005E3565" w:rsidRPr="004966B4" w:rsidTr="00BA4300">
        <w:tc>
          <w:tcPr>
            <w:tcW w:w="1627" w:type="dxa"/>
            <w:shd w:val="clear" w:color="auto" w:fill="FABF8F" w:themeFill="accent6" w:themeFillTint="99"/>
          </w:tcPr>
          <w:p w:rsidR="006461D0" w:rsidRPr="004966B4" w:rsidRDefault="006461D0" w:rsidP="00DB4BF9">
            <w:pPr>
              <w:pStyle w:val="Table"/>
              <w:rPr>
                <w:lang w:val="ru-RU"/>
              </w:rPr>
            </w:pPr>
            <w:r w:rsidRPr="004966B4">
              <w:rPr>
                <w:lang w:val="ru-RU"/>
              </w:rPr>
              <w:t>ТФ 7.2</w:t>
            </w:r>
            <w:r w:rsidR="00DB4BF9" w:rsidRPr="004966B4">
              <w:rPr>
                <w:lang w:val="ru-RU"/>
              </w:rPr>
              <w:t>.</w:t>
            </w:r>
            <w:r w:rsidRPr="004966B4">
              <w:rPr>
                <w:lang w:val="ru-RU"/>
              </w:rPr>
              <w:t xml:space="preserve"> </w:t>
            </w:r>
            <w:r w:rsidR="00DB4BF9" w:rsidRPr="004966B4">
              <w:rPr>
                <w:lang w:val="ru-RU"/>
              </w:rPr>
              <w:t>А</w:t>
            </w:r>
            <w:r w:rsidRPr="004966B4">
              <w:rPr>
                <w:lang w:val="ru-RU"/>
              </w:rPr>
              <w:t>нализирует внутренние и внешние факторы</w:t>
            </w:r>
            <w:r w:rsidR="00DB4BF9" w:rsidRPr="004966B4">
              <w:rPr>
                <w:lang w:val="ru-RU"/>
              </w:rPr>
              <w:t xml:space="preserve"> риска</w:t>
            </w:r>
          </w:p>
        </w:tc>
        <w:tc>
          <w:tcPr>
            <w:tcW w:w="1716" w:type="dxa"/>
            <w:shd w:val="clear" w:color="auto" w:fill="FABF8F" w:themeFill="accent6" w:themeFillTint="99"/>
          </w:tcPr>
          <w:p w:rsidR="006461D0" w:rsidRPr="004966B4" w:rsidRDefault="00DB4BF9" w:rsidP="006461D0">
            <w:pPr>
              <w:pStyle w:val="Table"/>
              <w:rPr>
                <w:lang w:val="ru-RU"/>
              </w:rPr>
            </w:pPr>
            <w:r w:rsidRPr="004966B4">
              <w:rPr>
                <w:lang w:val="ru-RU"/>
              </w:rPr>
              <w:t>Формализованная система оценки риска отсутствует.</w:t>
            </w:r>
          </w:p>
        </w:tc>
        <w:tc>
          <w:tcPr>
            <w:tcW w:w="2015" w:type="dxa"/>
            <w:shd w:val="clear" w:color="auto" w:fill="FDE9D9" w:themeFill="accent6" w:themeFillTint="33"/>
          </w:tcPr>
          <w:p w:rsidR="00A16122" w:rsidRPr="004966B4" w:rsidRDefault="00A16122" w:rsidP="00A16122">
            <w:pPr>
              <w:pStyle w:val="a"/>
              <w:numPr>
                <w:ilvl w:val="0"/>
                <w:numId w:val="0"/>
              </w:numPr>
              <w:spacing w:before="0" w:after="0" w:line="240" w:lineRule="auto"/>
              <w:jc w:val="both"/>
              <w:rPr>
                <w:rFonts w:ascii="Times New Roman" w:hAnsi="Times New Roman" w:cs="Times New Roman"/>
                <w:sz w:val="20"/>
                <w:u w:val="single"/>
                <w:lang w:val="ru-RU"/>
              </w:rPr>
            </w:pPr>
            <w:r w:rsidRPr="004966B4">
              <w:rPr>
                <w:rFonts w:ascii="Times New Roman" w:hAnsi="Times New Roman" w:cs="Times New Roman"/>
                <w:sz w:val="20"/>
                <w:lang w:val="ru-RU"/>
              </w:rPr>
              <w:t xml:space="preserve">Действует официальная политика в отношении оценки риска, разъясняющая каким образом необходимо выявлять и оценивать воздействие внутренних и внешних событий.  </w:t>
            </w:r>
          </w:p>
          <w:p w:rsidR="006461D0" w:rsidRPr="004966B4" w:rsidRDefault="006461D0" w:rsidP="00A16122">
            <w:pPr>
              <w:pStyle w:val="Table"/>
              <w:rPr>
                <w:lang w:val="ru-RU"/>
              </w:rPr>
            </w:pPr>
          </w:p>
        </w:tc>
        <w:tc>
          <w:tcPr>
            <w:tcW w:w="1866" w:type="dxa"/>
            <w:shd w:val="clear" w:color="auto" w:fill="EAF1DD" w:themeFill="accent3" w:themeFillTint="33"/>
          </w:tcPr>
          <w:p w:rsidR="00A16122" w:rsidRPr="004966B4" w:rsidRDefault="00A16122" w:rsidP="00A16122">
            <w:pPr>
              <w:pStyle w:val="a"/>
              <w:numPr>
                <w:ilvl w:val="0"/>
                <w:numId w:val="0"/>
              </w:numPr>
              <w:spacing w:before="0" w:after="0" w:line="240" w:lineRule="auto"/>
              <w:jc w:val="both"/>
              <w:rPr>
                <w:rFonts w:ascii="Times New Roman" w:hAnsi="Times New Roman" w:cs="Times New Roman"/>
                <w:sz w:val="20"/>
                <w:u w:val="single"/>
                <w:lang w:val="ru-RU"/>
              </w:rPr>
            </w:pPr>
            <w:r w:rsidRPr="004966B4">
              <w:rPr>
                <w:rFonts w:ascii="Times New Roman" w:hAnsi="Times New Roman" w:cs="Times New Roman"/>
                <w:sz w:val="20"/>
                <w:lang w:val="ru-RU"/>
              </w:rPr>
              <w:t>Персоналу предоставлены примеры видов внутренних и внешних событий, которые могут приводить к созданию рисков и возможностей.</w:t>
            </w:r>
          </w:p>
          <w:p w:rsidR="006461D0" w:rsidRPr="004966B4" w:rsidRDefault="006461D0" w:rsidP="006461D0">
            <w:pPr>
              <w:pStyle w:val="Table"/>
              <w:rPr>
                <w:lang w:val="ru-RU"/>
              </w:rPr>
            </w:pPr>
          </w:p>
        </w:tc>
        <w:tc>
          <w:tcPr>
            <w:tcW w:w="2196" w:type="dxa"/>
            <w:shd w:val="clear" w:color="auto" w:fill="C2D69B" w:themeFill="accent3" w:themeFillTint="99"/>
          </w:tcPr>
          <w:p w:rsidR="006461D0" w:rsidRPr="004966B4" w:rsidRDefault="00A16122" w:rsidP="006461D0">
            <w:pPr>
              <w:pStyle w:val="Table"/>
              <w:rPr>
                <w:lang w:val="ru-RU"/>
              </w:rPr>
            </w:pPr>
            <w:r w:rsidRPr="004966B4">
              <w:rPr>
                <w:lang w:val="ru-RU"/>
              </w:rPr>
              <w:t>Персонал обучают методам проведения формализованной оценки риска.</w:t>
            </w:r>
          </w:p>
        </w:tc>
      </w:tr>
      <w:tr w:rsidR="005E3565" w:rsidRPr="004966B4" w:rsidTr="00BA4300">
        <w:tc>
          <w:tcPr>
            <w:tcW w:w="1627" w:type="dxa"/>
            <w:shd w:val="clear" w:color="auto" w:fill="FABF8F" w:themeFill="accent6" w:themeFillTint="99"/>
          </w:tcPr>
          <w:p w:rsidR="006461D0" w:rsidRPr="004966B4" w:rsidRDefault="006461D0" w:rsidP="00DB4BF9">
            <w:pPr>
              <w:pStyle w:val="Table"/>
              <w:rPr>
                <w:lang w:val="ru-RU"/>
              </w:rPr>
            </w:pPr>
            <w:r w:rsidRPr="004966B4">
              <w:rPr>
                <w:lang w:val="ru-RU"/>
              </w:rPr>
              <w:lastRenderedPageBreak/>
              <w:t>ТФ 7.3</w:t>
            </w:r>
            <w:r w:rsidR="00DB4BF9" w:rsidRPr="004966B4">
              <w:rPr>
                <w:lang w:val="ru-RU"/>
              </w:rPr>
              <w:t>.</w:t>
            </w:r>
            <w:r w:rsidRPr="004966B4">
              <w:rPr>
                <w:lang w:val="ru-RU"/>
              </w:rPr>
              <w:t xml:space="preserve"> Вовлекает</w:t>
            </w:r>
            <w:r w:rsidR="00DB4BF9" w:rsidRPr="004966B4">
              <w:rPr>
                <w:lang w:val="ru-RU"/>
              </w:rPr>
              <w:t xml:space="preserve"> в процесс</w:t>
            </w:r>
            <w:r w:rsidRPr="004966B4">
              <w:rPr>
                <w:lang w:val="ru-RU"/>
              </w:rPr>
              <w:t xml:space="preserve"> руковод</w:t>
            </w:r>
            <w:r w:rsidR="00DB4BF9" w:rsidRPr="004966B4">
              <w:rPr>
                <w:lang w:val="ru-RU"/>
              </w:rPr>
              <w:t>ителей</w:t>
            </w:r>
            <w:r w:rsidRPr="004966B4">
              <w:rPr>
                <w:lang w:val="ru-RU"/>
              </w:rPr>
              <w:t xml:space="preserve"> соответствующих уровней</w:t>
            </w:r>
          </w:p>
        </w:tc>
        <w:tc>
          <w:tcPr>
            <w:tcW w:w="1716" w:type="dxa"/>
            <w:shd w:val="clear" w:color="auto" w:fill="FABF8F" w:themeFill="accent6" w:themeFillTint="99"/>
          </w:tcPr>
          <w:p w:rsidR="006461D0" w:rsidRPr="004966B4" w:rsidRDefault="00DB4BF9" w:rsidP="00FA3404">
            <w:pPr>
              <w:pStyle w:val="Table"/>
              <w:rPr>
                <w:lang w:val="ru-RU"/>
              </w:rPr>
            </w:pPr>
            <w:r w:rsidRPr="004966B4">
              <w:rPr>
                <w:lang w:val="ru-RU"/>
              </w:rPr>
              <w:t>Высш</w:t>
            </w:r>
            <w:r w:rsidR="00FA3404" w:rsidRPr="004966B4">
              <w:rPr>
                <w:lang w:val="ru-RU"/>
              </w:rPr>
              <w:t>ий менеджмент</w:t>
            </w:r>
            <w:r w:rsidRPr="004966B4">
              <w:rPr>
                <w:lang w:val="ru-RU"/>
              </w:rPr>
              <w:t xml:space="preserve"> может не вовлекаться в принятие мер реагирования на возникающий риск.</w:t>
            </w:r>
          </w:p>
        </w:tc>
        <w:tc>
          <w:tcPr>
            <w:tcW w:w="2015" w:type="dxa"/>
            <w:shd w:val="clear" w:color="auto" w:fill="FDE9D9" w:themeFill="accent6" w:themeFillTint="33"/>
          </w:tcPr>
          <w:p w:rsidR="005108D3" w:rsidRPr="004966B4" w:rsidRDefault="005108D3" w:rsidP="009E156C">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 xml:space="preserve">В некоторых подразделениях организации к оценке рисков могут привлекаться сотрудники различных уровней. </w:t>
            </w:r>
          </w:p>
          <w:p w:rsidR="006461D0" w:rsidRPr="004966B4" w:rsidRDefault="006461D0" w:rsidP="005108D3">
            <w:pPr>
              <w:pStyle w:val="numberedparas"/>
              <w:numPr>
                <w:ilvl w:val="0"/>
                <w:numId w:val="0"/>
              </w:numPr>
              <w:spacing w:before="0" w:after="0" w:line="240" w:lineRule="auto"/>
              <w:rPr>
                <w:lang w:val="ru-RU"/>
              </w:rPr>
            </w:pPr>
          </w:p>
        </w:tc>
        <w:tc>
          <w:tcPr>
            <w:tcW w:w="1866" w:type="dxa"/>
            <w:shd w:val="clear" w:color="auto" w:fill="EAF1DD" w:themeFill="accent3" w:themeFillTint="33"/>
          </w:tcPr>
          <w:p w:rsidR="006461D0" w:rsidRPr="004966B4" w:rsidRDefault="005108D3" w:rsidP="005108D3">
            <w:pPr>
              <w:pStyle w:val="Table"/>
              <w:rPr>
                <w:lang w:val="ru-RU"/>
              </w:rPr>
            </w:pPr>
            <w:r w:rsidRPr="004966B4">
              <w:rPr>
                <w:lang w:val="ru-RU"/>
              </w:rPr>
              <w:t>В большинстве подразделений обычно  проводятся отдельные совещания для оценки рисков с участием сотрудников различных уровней.</w:t>
            </w:r>
          </w:p>
        </w:tc>
        <w:tc>
          <w:tcPr>
            <w:tcW w:w="2196" w:type="dxa"/>
            <w:shd w:val="clear" w:color="auto" w:fill="C2D69B" w:themeFill="accent3" w:themeFillTint="99"/>
          </w:tcPr>
          <w:p w:rsidR="006461D0" w:rsidRPr="004966B4" w:rsidRDefault="005108D3" w:rsidP="009E156C">
            <w:pPr>
              <w:pStyle w:val="numberedparas"/>
              <w:numPr>
                <w:ilvl w:val="0"/>
                <w:numId w:val="0"/>
              </w:numPr>
              <w:spacing w:before="0" w:after="0" w:line="240" w:lineRule="auto"/>
              <w:jc w:val="left"/>
              <w:rPr>
                <w:rFonts w:ascii="Times New Roman" w:hAnsi="Times New Roman"/>
                <w:sz w:val="20"/>
                <w:lang w:val="ru-RU"/>
              </w:rPr>
            </w:pPr>
            <w:r w:rsidRPr="004966B4">
              <w:rPr>
                <w:rFonts w:ascii="Times New Roman" w:hAnsi="Times New Roman"/>
                <w:sz w:val="20"/>
                <w:lang w:val="ru-RU"/>
              </w:rPr>
              <w:t>Оценка рисков всегда проводится на совещаниях с участием персонала всех уровней.</w:t>
            </w:r>
          </w:p>
        </w:tc>
      </w:tr>
      <w:tr w:rsidR="005E3565" w:rsidRPr="004966B4" w:rsidTr="00BA4300">
        <w:tc>
          <w:tcPr>
            <w:tcW w:w="1627" w:type="dxa"/>
            <w:shd w:val="clear" w:color="auto" w:fill="FABF8F" w:themeFill="accent6" w:themeFillTint="99"/>
          </w:tcPr>
          <w:p w:rsidR="006461D0" w:rsidRPr="004966B4" w:rsidRDefault="006461D0" w:rsidP="00DB4BF9">
            <w:pPr>
              <w:pStyle w:val="Table"/>
              <w:rPr>
                <w:lang w:val="ru-RU"/>
              </w:rPr>
            </w:pPr>
            <w:r w:rsidRPr="004966B4">
              <w:rPr>
                <w:lang w:val="ru-RU"/>
              </w:rPr>
              <w:t>ТФ 7.4</w:t>
            </w:r>
            <w:r w:rsidR="00DB4BF9" w:rsidRPr="004966B4">
              <w:rPr>
                <w:lang w:val="ru-RU"/>
              </w:rPr>
              <w:t>.</w:t>
            </w:r>
            <w:r w:rsidRPr="004966B4">
              <w:rPr>
                <w:lang w:val="ru-RU"/>
              </w:rPr>
              <w:t xml:space="preserve"> </w:t>
            </w:r>
            <w:r w:rsidR="00DB4BF9" w:rsidRPr="004966B4">
              <w:rPr>
                <w:lang w:val="ru-RU"/>
              </w:rPr>
              <w:t>Оценивает</w:t>
            </w:r>
            <w:r w:rsidRPr="004966B4">
              <w:rPr>
                <w:lang w:val="ru-RU"/>
              </w:rPr>
              <w:t xml:space="preserve"> значимость выявленных рисков </w:t>
            </w:r>
          </w:p>
        </w:tc>
        <w:tc>
          <w:tcPr>
            <w:tcW w:w="1716" w:type="dxa"/>
            <w:shd w:val="clear" w:color="auto" w:fill="FABF8F" w:themeFill="accent6" w:themeFillTint="99"/>
          </w:tcPr>
          <w:p w:rsidR="006461D0" w:rsidRPr="004966B4" w:rsidRDefault="00DB4BF9" w:rsidP="006461D0">
            <w:pPr>
              <w:pStyle w:val="Table"/>
              <w:rPr>
                <w:lang w:val="ru-RU"/>
              </w:rPr>
            </w:pPr>
            <w:r w:rsidRPr="004966B4">
              <w:rPr>
                <w:lang w:val="ru-RU"/>
              </w:rPr>
              <w:t xml:space="preserve">Полное осознание возникающих рисков может отсутствовать. </w:t>
            </w:r>
          </w:p>
        </w:tc>
        <w:tc>
          <w:tcPr>
            <w:tcW w:w="2015" w:type="dxa"/>
            <w:shd w:val="clear" w:color="auto" w:fill="FDE9D9" w:themeFill="accent6" w:themeFillTint="33"/>
          </w:tcPr>
          <w:p w:rsidR="007B255D" w:rsidRPr="004966B4" w:rsidRDefault="007B255D" w:rsidP="009E156C">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 xml:space="preserve">Реестр риска содержит оценку </w:t>
            </w:r>
            <w:r w:rsidRPr="004966B4">
              <w:rPr>
                <w:rFonts w:ascii="Times New Roman" w:hAnsi="Times New Roman" w:cs="Times New Roman"/>
                <w:b/>
                <w:sz w:val="20"/>
                <w:lang w:val="ru-RU"/>
              </w:rPr>
              <w:t>вероятности</w:t>
            </w:r>
            <w:r w:rsidRPr="004966B4">
              <w:rPr>
                <w:rFonts w:ascii="Times New Roman" w:hAnsi="Times New Roman" w:cs="Times New Roman"/>
                <w:sz w:val="20"/>
                <w:lang w:val="ru-RU"/>
              </w:rPr>
              <w:t xml:space="preserve"> </w:t>
            </w:r>
            <w:r w:rsidR="008322A1" w:rsidRPr="004966B4">
              <w:rPr>
                <w:rFonts w:ascii="Times New Roman" w:hAnsi="Times New Roman" w:cs="Times New Roman"/>
                <w:sz w:val="20"/>
                <w:lang w:val="ru-RU"/>
              </w:rPr>
              <w:t xml:space="preserve">наступления и </w:t>
            </w:r>
            <w:r w:rsidRPr="004966B4">
              <w:rPr>
                <w:rFonts w:ascii="Times New Roman" w:hAnsi="Times New Roman" w:cs="Times New Roman"/>
                <w:b/>
                <w:sz w:val="20"/>
                <w:lang w:val="ru-RU"/>
              </w:rPr>
              <w:t>воздействия</w:t>
            </w:r>
            <w:r w:rsidR="008322A1" w:rsidRPr="004966B4">
              <w:rPr>
                <w:rFonts w:ascii="Times New Roman" w:hAnsi="Times New Roman" w:cs="Times New Roman"/>
                <w:sz w:val="20"/>
                <w:lang w:val="ru-RU"/>
              </w:rPr>
              <w:t xml:space="preserve"> опасных событий по</w:t>
            </w:r>
            <w:r w:rsidRPr="004966B4">
              <w:rPr>
                <w:rFonts w:ascii="Times New Roman" w:hAnsi="Times New Roman" w:cs="Times New Roman"/>
                <w:sz w:val="20"/>
                <w:lang w:val="ru-RU"/>
              </w:rPr>
              <w:t xml:space="preserve"> всем идентифицированным </w:t>
            </w:r>
            <w:r w:rsidR="008322A1" w:rsidRPr="004966B4">
              <w:rPr>
                <w:rFonts w:ascii="Times New Roman" w:hAnsi="Times New Roman" w:cs="Times New Roman"/>
                <w:sz w:val="20"/>
                <w:lang w:val="ru-RU"/>
              </w:rPr>
              <w:t xml:space="preserve">рискам. </w:t>
            </w:r>
          </w:p>
          <w:p w:rsidR="006461D0" w:rsidRPr="004966B4" w:rsidRDefault="006461D0" w:rsidP="007B255D">
            <w:pPr>
              <w:pStyle w:val="Table"/>
              <w:rPr>
                <w:lang w:val="ru-RU"/>
              </w:rPr>
            </w:pPr>
          </w:p>
        </w:tc>
        <w:tc>
          <w:tcPr>
            <w:tcW w:w="1866" w:type="dxa"/>
            <w:shd w:val="clear" w:color="auto" w:fill="EAF1DD" w:themeFill="accent3" w:themeFillTint="33"/>
          </w:tcPr>
          <w:p w:rsidR="006461D0" w:rsidRPr="004966B4" w:rsidRDefault="008322A1" w:rsidP="008322A1">
            <w:pPr>
              <w:pStyle w:val="Table"/>
              <w:rPr>
                <w:lang w:val="ru-RU"/>
              </w:rPr>
            </w:pPr>
            <w:r w:rsidRPr="004966B4">
              <w:rPr>
                <w:lang w:val="ru-RU"/>
              </w:rPr>
              <w:t xml:space="preserve">В процессе оценки риска также учитывается и измеряется </w:t>
            </w:r>
            <w:r w:rsidRPr="004966B4">
              <w:rPr>
                <w:b/>
                <w:lang w:val="ru-RU"/>
              </w:rPr>
              <w:t>быстрота</w:t>
            </w:r>
            <w:r w:rsidRPr="004966B4">
              <w:rPr>
                <w:lang w:val="ru-RU"/>
              </w:rPr>
              <w:t xml:space="preserve"> развития опасного события.</w:t>
            </w:r>
          </w:p>
        </w:tc>
        <w:tc>
          <w:tcPr>
            <w:tcW w:w="2196" w:type="dxa"/>
            <w:shd w:val="clear" w:color="auto" w:fill="C2D69B" w:themeFill="accent3" w:themeFillTint="99"/>
          </w:tcPr>
          <w:p w:rsidR="006461D0" w:rsidRPr="004966B4" w:rsidRDefault="008322A1" w:rsidP="008322A1">
            <w:pPr>
              <w:pStyle w:val="Table"/>
              <w:rPr>
                <w:lang w:val="ru-RU"/>
              </w:rPr>
            </w:pPr>
            <w:r w:rsidRPr="004966B4">
              <w:rPr>
                <w:lang w:val="ru-RU"/>
              </w:rPr>
              <w:t>В организации принята общая балльная методика оценки рисков (система скоринга), предназначенная для выявления наибольшего риска для организации за счет оценки вероятности, воздействия и быстроты наступления опасных событий</w:t>
            </w:r>
          </w:p>
        </w:tc>
      </w:tr>
      <w:tr w:rsidR="005E3565" w:rsidRPr="004966B4" w:rsidTr="00BA4300">
        <w:tc>
          <w:tcPr>
            <w:tcW w:w="1627" w:type="dxa"/>
            <w:shd w:val="clear" w:color="auto" w:fill="FABF8F" w:themeFill="accent6" w:themeFillTint="99"/>
          </w:tcPr>
          <w:p w:rsidR="005108D3" w:rsidRPr="004966B4" w:rsidRDefault="005108D3" w:rsidP="00DB4BF9">
            <w:pPr>
              <w:pStyle w:val="Table"/>
              <w:rPr>
                <w:lang w:val="ru-RU"/>
              </w:rPr>
            </w:pPr>
            <w:r w:rsidRPr="004966B4">
              <w:rPr>
                <w:lang w:val="ru-RU"/>
              </w:rPr>
              <w:t>ТФ 7.5. Определяет способы реагирования на риск</w:t>
            </w:r>
          </w:p>
        </w:tc>
        <w:tc>
          <w:tcPr>
            <w:tcW w:w="1716" w:type="dxa"/>
            <w:shd w:val="clear" w:color="auto" w:fill="FABF8F" w:themeFill="accent6" w:themeFillTint="99"/>
          </w:tcPr>
          <w:p w:rsidR="005108D3" w:rsidRPr="004966B4" w:rsidRDefault="00FA3404" w:rsidP="001936C2">
            <w:pPr>
              <w:pStyle w:val="Table"/>
              <w:rPr>
                <w:lang w:val="ru-RU"/>
              </w:rPr>
            </w:pPr>
            <w:r w:rsidRPr="004966B4">
              <w:rPr>
                <w:lang w:val="ru-RU"/>
              </w:rPr>
              <w:t>Менеджмент</w:t>
            </w:r>
            <w:r w:rsidR="001936C2" w:rsidRPr="004966B4">
              <w:rPr>
                <w:lang w:val="ru-RU"/>
              </w:rPr>
              <w:t xml:space="preserve"> реагирует на риски и возможности по мере их возникновения</w:t>
            </w:r>
          </w:p>
        </w:tc>
        <w:tc>
          <w:tcPr>
            <w:tcW w:w="2015" w:type="dxa"/>
            <w:shd w:val="clear" w:color="auto" w:fill="FDE9D9" w:themeFill="accent6" w:themeFillTint="33"/>
          </w:tcPr>
          <w:p w:rsidR="001936C2" w:rsidRPr="004966B4" w:rsidRDefault="001936C2" w:rsidP="001936C2">
            <w:pPr>
              <w:pStyle w:val="a"/>
              <w:numPr>
                <w:ilvl w:val="0"/>
                <w:numId w:val="0"/>
              </w:numPr>
              <w:spacing w:before="0" w:after="0" w:line="240" w:lineRule="auto"/>
              <w:jc w:val="both"/>
              <w:rPr>
                <w:rFonts w:ascii="Times New Roman" w:hAnsi="Times New Roman" w:cs="Times New Roman"/>
                <w:sz w:val="20"/>
                <w:lang w:val="ru-RU"/>
              </w:rPr>
            </w:pPr>
            <w:r w:rsidRPr="004966B4">
              <w:rPr>
                <w:rFonts w:ascii="Times New Roman" w:hAnsi="Times New Roman" w:cs="Times New Roman"/>
                <w:sz w:val="20"/>
                <w:lang w:val="ru-RU"/>
              </w:rPr>
              <w:t xml:space="preserve">Политика в отношении оценки риска предусматривает четыре возможных способа реагирования на риск - устранение, передача (разделение), принятие или снижение (сдерживание) риска. </w:t>
            </w:r>
          </w:p>
          <w:p w:rsidR="005108D3" w:rsidRPr="004966B4" w:rsidRDefault="005108D3" w:rsidP="001936C2">
            <w:pPr>
              <w:pStyle w:val="Table"/>
              <w:rPr>
                <w:lang w:val="ru-RU"/>
              </w:rPr>
            </w:pPr>
          </w:p>
        </w:tc>
        <w:tc>
          <w:tcPr>
            <w:tcW w:w="1866" w:type="dxa"/>
            <w:shd w:val="clear" w:color="auto" w:fill="EAF1DD" w:themeFill="accent3" w:themeFillTint="33"/>
          </w:tcPr>
          <w:p w:rsidR="005108D3" w:rsidRPr="004966B4" w:rsidRDefault="00A34E1E" w:rsidP="00A34E1E">
            <w:pPr>
              <w:pStyle w:val="a"/>
              <w:numPr>
                <w:ilvl w:val="0"/>
                <w:numId w:val="0"/>
              </w:numPr>
              <w:spacing w:before="0" w:after="0" w:line="240" w:lineRule="auto"/>
              <w:jc w:val="both"/>
              <w:rPr>
                <w:rFonts w:ascii="Times New Roman" w:hAnsi="Times New Roman" w:cs="Times New Roman"/>
                <w:sz w:val="20"/>
                <w:lang w:val="ru-RU"/>
              </w:rPr>
            </w:pPr>
            <w:r w:rsidRPr="004966B4">
              <w:rPr>
                <w:rFonts w:ascii="Times New Roman" w:hAnsi="Times New Roman" w:cs="Times New Roman"/>
                <w:sz w:val="20"/>
                <w:lang w:val="ru-RU"/>
              </w:rPr>
              <w:t>В реестр риска включены согласованные способы реагирования на риск, а также при необходимости ссылки на соответствующие контрольные мероприятия.</w:t>
            </w:r>
          </w:p>
        </w:tc>
        <w:tc>
          <w:tcPr>
            <w:tcW w:w="2196" w:type="dxa"/>
            <w:shd w:val="clear" w:color="auto" w:fill="C2D69B" w:themeFill="accent3" w:themeFillTint="99"/>
          </w:tcPr>
          <w:p w:rsidR="005108D3" w:rsidRPr="004966B4" w:rsidRDefault="00FA3404" w:rsidP="006461D0">
            <w:pPr>
              <w:pStyle w:val="Table"/>
              <w:rPr>
                <w:lang w:val="ru-RU"/>
              </w:rPr>
            </w:pPr>
            <w:r w:rsidRPr="004966B4">
              <w:rPr>
                <w:lang w:val="ru-RU"/>
              </w:rPr>
              <w:t>Менеджмент</w:t>
            </w:r>
            <w:r w:rsidR="00A34E1E" w:rsidRPr="004966B4">
              <w:rPr>
                <w:lang w:val="ru-RU"/>
              </w:rPr>
              <w:t xml:space="preserve"> обеспечивает экономическую эффективность мер реагирования на риск за счет надлежащего использования всех четырех возможных вариантов реагирования</w:t>
            </w:r>
            <w:r w:rsidR="009E156C" w:rsidRPr="004966B4">
              <w:rPr>
                <w:lang w:val="ru-RU"/>
              </w:rPr>
              <w:t>.</w:t>
            </w:r>
          </w:p>
        </w:tc>
      </w:tr>
      <w:tr w:rsidR="006461D0" w:rsidRPr="004966B4" w:rsidTr="00BA4300">
        <w:tc>
          <w:tcPr>
            <w:tcW w:w="9420" w:type="dxa"/>
            <w:gridSpan w:val="5"/>
            <w:shd w:val="clear" w:color="auto" w:fill="DBE5F1" w:themeFill="accent1" w:themeFillTint="33"/>
          </w:tcPr>
          <w:p w:rsidR="006461D0" w:rsidRPr="004966B4" w:rsidRDefault="006461D0" w:rsidP="007D049E">
            <w:pPr>
              <w:pStyle w:val="Table"/>
              <w:rPr>
                <w:lang w:val="ru-RU"/>
              </w:rPr>
            </w:pPr>
            <w:r w:rsidRPr="004966B4">
              <w:rPr>
                <w:b/>
                <w:lang w:val="ru-RU"/>
              </w:rPr>
              <w:t>Принцип 8</w:t>
            </w:r>
            <w:r w:rsidR="007D049E" w:rsidRPr="004966B4">
              <w:rPr>
                <w:b/>
                <w:lang w:val="ru-RU"/>
              </w:rPr>
              <w:t xml:space="preserve">. </w:t>
            </w:r>
            <w:r w:rsidRPr="004966B4">
              <w:rPr>
                <w:lang w:val="ru-RU"/>
              </w:rPr>
              <w:t xml:space="preserve"> </w:t>
            </w:r>
            <w:r w:rsidR="007D049E" w:rsidRPr="004966B4">
              <w:rPr>
                <w:lang w:val="ru-RU"/>
              </w:rPr>
              <w:t>При оценке риска для достижения поставленных целей организация  принимает во внимание возможные мошеннические действия</w:t>
            </w:r>
          </w:p>
        </w:tc>
      </w:tr>
      <w:tr w:rsidR="005E3565" w:rsidRPr="004966B4" w:rsidTr="00BA4300">
        <w:tc>
          <w:tcPr>
            <w:tcW w:w="1627" w:type="dxa"/>
            <w:shd w:val="clear" w:color="auto" w:fill="FABF8F" w:themeFill="accent6" w:themeFillTint="99"/>
          </w:tcPr>
          <w:p w:rsidR="006461D0" w:rsidRPr="004966B4" w:rsidRDefault="006461D0" w:rsidP="00F12E38">
            <w:pPr>
              <w:pStyle w:val="Table"/>
              <w:rPr>
                <w:lang w:val="ru-RU"/>
              </w:rPr>
            </w:pPr>
            <w:r w:rsidRPr="004966B4">
              <w:rPr>
                <w:lang w:val="ru-RU"/>
              </w:rPr>
              <w:lastRenderedPageBreak/>
              <w:t>ТФ 8.1</w:t>
            </w:r>
            <w:r w:rsidR="00F12E38" w:rsidRPr="004966B4">
              <w:rPr>
                <w:lang w:val="ru-RU"/>
              </w:rPr>
              <w:t>.</w:t>
            </w:r>
            <w:r w:rsidRPr="004966B4">
              <w:rPr>
                <w:lang w:val="ru-RU"/>
              </w:rPr>
              <w:t xml:space="preserve"> </w:t>
            </w:r>
            <w:r w:rsidR="00F12E38" w:rsidRPr="004966B4">
              <w:rPr>
                <w:lang w:val="ru-RU"/>
              </w:rPr>
              <w:t xml:space="preserve">Принимает во внимание </w:t>
            </w:r>
            <w:r w:rsidRPr="004966B4">
              <w:rPr>
                <w:lang w:val="ru-RU"/>
              </w:rPr>
              <w:t xml:space="preserve"> различные виды мошенничес</w:t>
            </w:r>
            <w:r w:rsidR="00F12E38" w:rsidRPr="004966B4">
              <w:rPr>
                <w:lang w:val="ru-RU"/>
              </w:rPr>
              <w:t>ких действий</w:t>
            </w:r>
          </w:p>
        </w:tc>
        <w:tc>
          <w:tcPr>
            <w:tcW w:w="1716" w:type="dxa"/>
            <w:shd w:val="clear" w:color="auto" w:fill="FABF8F" w:themeFill="accent6" w:themeFillTint="99"/>
          </w:tcPr>
          <w:p w:rsidR="006461D0" w:rsidRPr="004966B4" w:rsidRDefault="007A60A3" w:rsidP="007A60A3">
            <w:pPr>
              <w:pStyle w:val="Table"/>
              <w:rPr>
                <w:lang w:val="ru-RU"/>
              </w:rPr>
            </w:pPr>
            <w:r w:rsidRPr="004966B4">
              <w:rPr>
                <w:lang w:val="ru-RU"/>
              </w:rPr>
              <w:t>Низкий уровень понимания причин мошенничества и коррупции</w:t>
            </w:r>
          </w:p>
        </w:tc>
        <w:tc>
          <w:tcPr>
            <w:tcW w:w="2015" w:type="dxa"/>
            <w:shd w:val="clear" w:color="auto" w:fill="FDE9D9" w:themeFill="accent6" w:themeFillTint="33"/>
          </w:tcPr>
          <w:p w:rsidR="00A03A83" w:rsidRPr="004966B4" w:rsidRDefault="00A03A83" w:rsidP="00A03A83">
            <w:pPr>
              <w:pStyle w:val="a"/>
              <w:numPr>
                <w:ilvl w:val="0"/>
                <w:numId w:val="0"/>
              </w:numPr>
              <w:spacing w:before="0" w:after="0" w:line="240" w:lineRule="auto"/>
              <w:jc w:val="both"/>
              <w:rPr>
                <w:rFonts w:ascii="Times New Roman" w:hAnsi="Times New Roman" w:cs="Times New Roman"/>
                <w:sz w:val="20"/>
                <w:u w:val="single"/>
                <w:lang w:val="ru-RU"/>
              </w:rPr>
            </w:pPr>
            <w:r w:rsidRPr="004966B4">
              <w:rPr>
                <w:rFonts w:ascii="Times New Roman" w:hAnsi="Times New Roman" w:cs="Times New Roman"/>
                <w:sz w:val="20"/>
                <w:lang w:val="ru-RU"/>
              </w:rPr>
              <w:t xml:space="preserve">В организации принята политика противодействия мошенничеству и коррупции, разъясняющая  персоналу, что мошеннические и коррупционные действия могут совершаться в разной форме. Например, это может быть хищение, обман, неправомерное использование активов, подача заведомо недостоверной отчетности, намеренное нарушение контрольных процедур и неправомерные действия со стороны </w:t>
            </w:r>
            <w:r w:rsidR="002E57C6" w:rsidRPr="004966B4">
              <w:rPr>
                <w:rFonts w:ascii="Times New Roman" w:hAnsi="Times New Roman" w:cs="Times New Roman"/>
                <w:sz w:val="20"/>
                <w:lang w:val="ru-RU"/>
              </w:rPr>
              <w:t>менеджмента</w:t>
            </w:r>
            <w:r w:rsidRPr="004966B4">
              <w:rPr>
                <w:rFonts w:ascii="Times New Roman" w:hAnsi="Times New Roman" w:cs="Times New Roman"/>
                <w:sz w:val="20"/>
                <w:lang w:val="ru-RU"/>
              </w:rPr>
              <w:t>.</w:t>
            </w:r>
          </w:p>
          <w:p w:rsidR="006461D0" w:rsidRPr="004966B4" w:rsidRDefault="006461D0" w:rsidP="00A03A83">
            <w:pPr>
              <w:pStyle w:val="Table"/>
              <w:rPr>
                <w:lang w:val="ru-RU"/>
              </w:rPr>
            </w:pPr>
          </w:p>
        </w:tc>
        <w:tc>
          <w:tcPr>
            <w:tcW w:w="1866" w:type="dxa"/>
            <w:shd w:val="clear" w:color="auto" w:fill="EAF1DD" w:themeFill="accent3" w:themeFillTint="33"/>
          </w:tcPr>
          <w:p w:rsidR="00A03A83" w:rsidRPr="004966B4" w:rsidRDefault="00A03A83" w:rsidP="00A03A83">
            <w:pPr>
              <w:pStyle w:val="a"/>
              <w:numPr>
                <w:ilvl w:val="0"/>
                <w:numId w:val="0"/>
              </w:numPr>
              <w:spacing w:before="0" w:after="0" w:line="240" w:lineRule="auto"/>
              <w:jc w:val="both"/>
              <w:rPr>
                <w:rFonts w:ascii="Times New Roman" w:hAnsi="Times New Roman" w:cs="Times New Roman"/>
                <w:sz w:val="20"/>
                <w:u w:val="single"/>
                <w:lang w:val="ru-RU"/>
              </w:rPr>
            </w:pPr>
            <w:r w:rsidRPr="004966B4">
              <w:rPr>
                <w:rFonts w:ascii="Times New Roman" w:hAnsi="Times New Roman" w:cs="Times New Roman"/>
                <w:sz w:val="20"/>
                <w:lang w:val="ru-RU"/>
              </w:rPr>
              <w:t>Все члены персонала проходят базовую подготовку по вопросам информированности о мошеннической и коррупционной практике.</w:t>
            </w:r>
          </w:p>
          <w:p w:rsidR="006461D0" w:rsidRPr="004966B4" w:rsidRDefault="006461D0" w:rsidP="006461D0">
            <w:pPr>
              <w:pStyle w:val="Table"/>
              <w:rPr>
                <w:lang w:val="ru-RU"/>
              </w:rPr>
            </w:pPr>
          </w:p>
        </w:tc>
        <w:tc>
          <w:tcPr>
            <w:tcW w:w="2196" w:type="dxa"/>
            <w:shd w:val="clear" w:color="auto" w:fill="C2D69B" w:themeFill="accent3" w:themeFillTint="99"/>
          </w:tcPr>
          <w:p w:rsidR="006461D0" w:rsidRPr="004966B4" w:rsidRDefault="00A03A83" w:rsidP="006461D0">
            <w:pPr>
              <w:pStyle w:val="Table"/>
              <w:rPr>
                <w:lang w:val="ru-RU"/>
              </w:rPr>
            </w:pPr>
            <w:r w:rsidRPr="004966B4">
              <w:rPr>
                <w:lang w:val="ru-RU"/>
              </w:rPr>
              <w:t>Все выявленные фактические случаи мошенничества и коррупции доводятся до сведения всех членов персонала для повышения их осведомленности о том, в какой форме может совершаться мошенничество.</w:t>
            </w:r>
          </w:p>
        </w:tc>
      </w:tr>
      <w:tr w:rsidR="005E3565" w:rsidRPr="004966B4" w:rsidTr="00BA4300">
        <w:tc>
          <w:tcPr>
            <w:tcW w:w="1627" w:type="dxa"/>
            <w:shd w:val="clear" w:color="auto" w:fill="FABF8F" w:themeFill="accent6" w:themeFillTint="99"/>
          </w:tcPr>
          <w:p w:rsidR="006461D0" w:rsidRPr="004966B4" w:rsidRDefault="007A60A3" w:rsidP="007A60A3">
            <w:pPr>
              <w:pStyle w:val="Table"/>
              <w:rPr>
                <w:lang w:val="ru-RU"/>
              </w:rPr>
            </w:pPr>
            <w:r w:rsidRPr="004966B4">
              <w:rPr>
                <w:lang w:val="ru-RU"/>
              </w:rPr>
              <w:t xml:space="preserve">ТФ </w:t>
            </w:r>
            <w:r w:rsidR="006461D0" w:rsidRPr="004966B4">
              <w:rPr>
                <w:lang w:val="ru-RU"/>
              </w:rPr>
              <w:t>8.2</w:t>
            </w:r>
            <w:r w:rsidRPr="004966B4">
              <w:rPr>
                <w:lang w:val="ru-RU"/>
              </w:rPr>
              <w:t>.</w:t>
            </w:r>
            <w:r w:rsidR="006461D0" w:rsidRPr="004966B4">
              <w:rPr>
                <w:lang w:val="ru-RU"/>
              </w:rPr>
              <w:t xml:space="preserve"> Оценивает </w:t>
            </w:r>
            <w:r w:rsidRPr="004966B4">
              <w:rPr>
                <w:lang w:val="ru-RU"/>
              </w:rPr>
              <w:t>побудительные мотивы</w:t>
            </w:r>
            <w:r w:rsidR="006461D0" w:rsidRPr="004966B4">
              <w:rPr>
                <w:lang w:val="ru-RU"/>
              </w:rPr>
              <w:t xml:space="preserve"> и </w:t>
            </w:r>
            <w:r w:rsidRPr="004966B4">
              <w:rPr>
                <w:lang w:val="ru-RU"/>
              </w:rPr>
              <w:t>давление</w:t>
            </w:r>
          </w:p>
        </w:tc>
        <w:tc>
          <w:tcPr>
            <w:tcW w:w="1716" w:type="dxa"/>
            <w:shd w:val="clear" w:color="auto" w:fill="FABF8F" w:themeFill="accent6" w:themeFillTint="99"/>
          </w:tcPr>
          <w:p w:rsidR="006461D0" w:rsidRPr="004966B4" w:rsidRDefault="00D0695B" w:rsidP="002960DA">
            <w:pPr>
              <w:pStyle w:val="Table"/>
              <w:rPr>
                <w:lang w:val="ru-RU"/>
              </w:rPr>
            </w:pPr>
            <w:r w:rsidRPr="004966B4">
              <w:rPr>
                <w:lang w:val="ru-RU"/>
              </w:rPr>
              <w:t>Оценка побудительных мотивов мошенничества и давления с целью совершения таких действий проводится в ограниченно</w:t>
            </w:r>
            <w:r w:rsidR="002960DA" w:rsidRPr="004966B4">
              <w:rPr>
                <w:lang w:val="ru-RU"/>
              </w:rPr>
              <w:t>й степени</w:t>
            </w:r>
            <w:r w:rsidRPr="004966B4">
              <w:rPr>
                <w:lang w:val="ru-RU"/>
              </w:rPr>
              <w:t>.</w:t>
            </w:r>
          </w:p>
        </w:tc>
        <w:tc>
          <w:tcPr>
            <w:tcW w:w="2015" w:type="dxa"/>
            <w:shd w:val="clear" w:color="auto" w:fill="FDE9D9" w:themeFill="accent6" w:themeFillTint="33"/>
          </w:tcPr>
          <w:p w:rsidR="006461D0" w:rsidRPr="004966B4" w:rsidRDefault="002144EA" w:rsidP="000D12D4">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Осуществляется адекватное разделение функций для обеспечения того, чтобы менеджеры не принимали решения индивидуально; соблюдается принцип двойного контроля («четырех глаз»).</w:t>
            </w:r>
          </w:p>
        </w:tc>
        <w:tc>
          <w:tcPr>
            <w:tcW w:w="1866" w:type="dxa"/>
            <w:shd w:val="clear" w:color="auto" w:fill="EAF1DD" w:themeFill="accent3" w:themeFillTint="33"/>
          </w:tcPr>
          <w:p w:rsidR="006461D0" w:rsidRPr="004966B4" w:rsidRDefault="002144EA" w:rsidP="006461D0">
            <w:pPr>
              <w:pStyle w:val="Table"/>
              <w:rPr>
                <w:lang w:val="ru-RU"/>
              </w:rPr>
            </w:pPr>
            <w:r w:rsidRPr="004966B4">
              <w:rPr>
                <w:lang w:val="ru-RU"/>
              </w:rPr>
              <w:t>Периодически проводятся проверки для исключения случаев конфликта интересов при принятии решений.</w:t>
            </w:r>
          </w:p>
        </w:tc>
        <w:tc>
          <w:tcPr>
            <w:tcW w:w="2196" w:type="dxa"/>
            <w:shd w:val="clear" w:color="auto" w:fill="C2D69B" w:themeFill="accent3" w:themeFillTint="99"/>
          </w:tcPr>
          <w:p w:rsidR="006461D0" w:rsidRPr="004966B4" w:rsidRDefault="002144EA" w:rsidP="006461D0">
            <w:pPr>
              <w:pStyle w:val="Table"/>
              <w:rPr>
                <w:lang w:val="ru-RU"/>
              </w:rPr>
            </w:pPr>
            <w:r w:rsidRPr="004966B4">
              <w:rPr>
                <w:lang w:val="ru-RU"/>
              </w:rPr>
              <w:t>Все сотрудники, занимающие руководящие должности, обязаны ежегодно подавать декларацию о своем финансовом положении.</w:t>
            </w:r>
          </w:p>
        </w:tc>
      </w:tr>
      <w:tr w:rsidR="005E3565" w:rsidRPr="004966B4" w:rsidTr="00BA4300">
        <w:tc>
          <w:tcPr>
            <w:tcW w:w="1627" w:type="dxa"/>
            <w:shd w:val="clear" w:color="auto" w:fill="FABF8F" w:themeFill="accent6" w:themeFillTint="99"/>
          </w:tcPr>
          <w:p w:rsidR="006461D0" w:rsidRPr="004966B4" w:rsidRDefault="006461D0" w:rsidP="006461D0">
            <w:pPr>
              <w:pStyle w:val="Table"/>
              <w:rPr>
                <w:lang w:val="ru-RU"/>
              </w:rPr>
            </w:pPr>
            <w:r w:rsidRPr="004966B4">
              <w:rPr>
                <w:lang w:val="ru-RU"/>
              </w:rPr>
              <w:t>ТФ 8.3</w:t>
            </w:r>
            <w:r w:rsidR="007A60A3" w:rsidRPr="004966B4">
              <w:rPr>
                <w:lang w:val="ru-RU"/>
              </w:rPr>
              <w:t>.</w:t>
            </w:r>
            <w:r w:rsidRPr="004966B4">
              <w:rPr>
                <w:lang w:val="ru-RU"/>
              </w:rPr>
              <w:t xml:space="preserve"> Оценивает возможности</w:t>
            </w:r>
          </w:p>
        </w:tc>
        <w:tc>
          <w:tcPr>
            <w:tcW w:w="1716" w:type="dxa"/>
            <w:shd w:val="clear" w:color="auto" w:fill="FABF8F" w:themeFill="accent6" w:themeFillTint="99"/>
          </w:tcPr>
          <w:p w:rsidR="006461D0" w:rsidRPr="004966B4" w:rsidRDefault="00D0695B" w:rsidP="002960DA">
            <w:pPr>
              <w:pStyle w:val="Table"/>
              <w:rPr>
                <w:lang w:val="ru-RU"/>
              </w:rPr>
            </w:pPr>
            <w:r w:rsidRPr="004966B4">
              <w:rPr>
                <w:lang w:val="ru-RU"/>
              </w:rPr>
              <w:t xml:space="preserve">Оценка возможностей для совершения мошеннических действий проводится в </w:t>
            </w:r>
            <w:r w:rsidRPr="004966B4">
              <w:rPr>
                <w:lang w:val="ru-RU"/>
              </w:rPr>
              <w:lastRenderedPageBreak/>
              <w:t>ограниченно</w:t>
            </w:r>
            <w:r w:rsidR="002960DA" w:rsidRPr="004966B4">
              <w:rPr>
                <w:lang w:val="ru-RU"/>
              </w:rPr>
              <w:t>й</w:t>
            </w:r>
            <w:r w:rsidRPr="004966B4">
              <w:rPr>
                <w:lang w:val="ru-RU"/>
              </w:rPr>
              <w:t xml:space="preserve"> </w:t>
            </w:r>
            <w:r w:rsidR="002960DA" w:rsidRPr="004966B4">
              <w:rPr>
                <w:lang w:val="ru-RU"/>
              </w:rPr>
              <w:t>степени</w:t>
            </w:r>
            <w:r w:rsidRPr="004966B4">
              <w:rPr>
                <w:lang w:val="ru-RU"/>
              </w:rPr>
              <w:t>.</w:t>
            </w:r>
          </w:p>
        </w:tc>
        <w:tc>
          <w:tcPr>
            <w:tcW w:w="2015" w:type="dxa"/>
            <w:shd w:val="clear" w:color="auto" w:fill="FDE9D9" w:themeFill="accent6" w:themeFillTint="33"/>
          </w:tcPr>
          <w:p w:rsidR="002144EA" w:rsidRPr="004966B4" w:rsidRDefault="00FA3404" w:rsidP="002144EA">
            <w:pPr>
              <w:pStyle w:val="a"/>
              <w:numPr>
                <w:ilvl w:val="0"/>
                <w:numId w:val="0"/>
              </w:numPr>
              <w:spacing w:before="0" w:after="0" w:line="240" w:lineRule="auto"/>
              <w:jc w:val="both"/>
              <w:rPr>
                <w:rFonts w:ascii="Times New Roman" w:hAnsi="Times New Roman" w:cs="Times New Roman"/>
                <w:sz w:val="20"/>
                <w:u w:val="single"/>
                <w:lang w:val="ru-RU"/>
              </w:rPr>
            </w:pPr>
            <w:r w:rsidRPr="004966B4">
              <w:rPr>
                <w:rFonts w:ascii="Times New Roman" w:hAnsi="Times New Roman" w:cs="Times New Roman"/>
                <w:sz w:val="20"/>
                <w:lang w:val="ru-RU"/>
              </w:rPr>
              <w:lastRenderedPageBreak/>
              <w:t>Менеджмент</w:t>
            </w:r>
            <w:r w:rsidR="002144EA" w:rsidRPr="004966B4">
              <w:rPr>
                <w:rFonts w:ascii="Times New Roman" w:hAnsi="Times New Roman" w:cs="Times New Roman"/>
                <w:sz w:val="20"/>
                <w:lang w:val="ru-RU"/>
              </w:rPr>
              <w:t xml:space="preserve"> включает оценку возможностей для мошенничества в процессы оценки рисков.</w:t>
            </w:r>
          </w:p>
          <w:p w:rsidR="006461D0" w:rsidRPr="004966B4" w:rsidRDefault="006461D0" w:rsidP="002144EA">
            <w:pPr>
              <w:pStyle w:val="a"/>
              <w:numPr>
                <w:ilvl w:val="0"/>
                <w:numId w:val="0"/>
              </w:numPr>
              <w:spacing w:before="0" w:after="0" w:line="240" w:lineRule="auto"/>
              <w:jc w:val="both"/>
              <w:rPr>
                <w:lang w:val="ru-RU"/>
              </w:rPr>
            </w:pPr>
          </w:p>
        </w:tc>
        <w:tc>
          <w:tcPr>
            <w:tcW w:w="1866" w:type="dxa"/>
            <w:shd w:val="clear" w:color="auto" w:fill="EAF1DD" w:themeFill="accent3" w:themeFillTint="33"/>
          </w:tcPr>
          <w:p w:rsidR="002144EA" w:rsidRPr="004966B4" w:rsidRDefault="002144EA" w:rsidP="002144EA">
            <w:pPr>
              <w:pStyle w:val="a"/>
              <w:numPr>
                <w:ilvl w:val="0"/>
                <w:numId w:val="0"/>
              </w:numPr>
              <w:spacing w:before="0" w:after="0" w:line="240" w:lineRule="auto"/>
              <w:jc w:val="both"/>
              <w:rPr>
                <w:rFonts w:ascii="Times New Roman" w:hAnsi="Times New Roman" w:cs="Times New Roman"/>
                <w:sz w:val="20"/>
                <w:u w:val="single"/>
                <w:lang w:val="ru-RU"/>
              </w:rPr>
            </w:pPr>
            <w:r w:rsidRPr="004966B4">
              <w:rPr>
                <w:rFonts w:ascii="Times New Roman" w:hAnsi="Times New Roman" w:cs="Times New Roman"/>
                <w:sz w:val="20"/>
                <w:lang w:val="ru-RU"/>
              </w:rPr>
              <w:t xml:space="preserve">Выявлены факторы, приводящие к высокому уровню текучести кадров, занимающих ключевые позиции.  </w:t>
            </w:r>
          </w:p>
          <w:p w:rsidR="006461D0" w:rsidRPr="004966B4" w:rsidRDefault="00FA3404" w:rsidP="005F102D">
            <w:pPr>
              <w:pStyle w:val="a"/>
              <w:numPr>
                <w:ilvl w:val="0"/>
                <w:numId w:val="0"/>
              </w:numPr>
              <w:spacing w:before="0" w:after="0" w:line="240" w:lineRule="auto"/>
              <w:jc w:val="both"/>
              <w:rPr>
                <w:rFonts w:ascii="Times New Roman" w:hAnsi="Times New Roman" w:cs="Times New Roman"/>
                <w:sz w:val="20"/>
                <w:u w:val="single"/>
                <w:lang w:val="ru-RU"/>
              </w:rPr>
            </w:pPr>
            <w:r w:rsidRPr="004966B4">
              <w:rPr>
                <w:rFonts w:ascii="Times New Roman" w:hAnsi="Times New Roman" w:cs="Times New Roman"/>
                <w:sz w:val="20"/>
                <w:lang w:val="ru-RU"/>
              </w:rPr>
              <w:lastRenderedPageBreak/>
              <w:t>Менеджмент</w:t>
            </w:r>
            <w:r w:rsidR="002144EA" w:rsidRPr="004966B4">
              <w:rPr>
                <w:rFonts w:ascii="Times New Roman" w:hAnsi="Times New Roman" w:cs="Times New Roman"/>
                <w:sz w:val="20"/>
                <w:lang w:val="ru-RU"/>
              </w:rPr>
              <w:t xml:space="preserve"> определяет финансовые должности с высоким уровнем риска для дополнительных уровней проверки.</w:t>
            </w:r>
          </w:p>
        </w:tc>
        <w:tc>
          <w:tcPr>
            <w:tcW w:w="2196" w:type="dxa"/>
            <w:shd w:val="clear" w:color="auto" w:fill="C2D69B" w:themeFill="accent3" w:themeFillTint="99"/>
          </w:tcPr>
          <w:p w:rsidR="002144EA" w:rsidRPr="004966B4" w:rsidRDefault="00FA3404" w:rsidP="005F102D">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lastRenderedPageBreak/>
              <w:t>Менеджмент</w:t>
            </w:r>
            <w:r w:rsidR="002144EA" w:rsidRPr="004966B4">
              <w:rPr>
                <w:rFonts w:ascii="Times New Roman" w:hAnsi="Times New Roman" w:cs="Times New Roman"/>
                <w:sz w:val="20"/>
                <w:lang w:val="ru-RU"/>
              </w:rPr>
              <w:t xml:space="preserve"> предает гласности все фактические случаи мошенничества и коррупции для усиления страха обнаружения подобных действий. </w:t>
            </w:r>
          </w:p>
          <w:p w:rsidR="006461D0" w:rsidRPr="004966B4" w:rsidRDefault="006461D0" w:rsidP="006461D0">
            <w:pPr>
              <w:pStyle w:val="Table"/>
              <w:rPr>
                <w:lang w:val="ru-RU"/>
              </w:rPr>
            </w:pPr>
          </w:p>
        </w:tc>
      </w:tr>
      <w:tr w:rsidR="005E3565" w:rsidRPr="004966B4" w:rsidTr="00BA4300">
        <w:tc>
          <w:tcPr>
            <w:tcW w:w="1627" w:type="dxa"/>
            <w:shd w:val="clear" w:color="auto" w:fill="FABF8F" w:themeFill="accent6" w:themeFillTint="99"/>
          </w:tcPr>
          <w:p w:rsidR="006461D0" w:rsidRPr="004966B4" w:rsidRDefault="006461D0" w:rsidP="007A60A3">
            <w:pPr>
              <w:pStyle w:val="Table"/>
              <w:rPr>
                <w:lang w:val="ru-RU"/>
              </w:rPr>
            </w:pPr>
            <w:r w:rsidRPr="004966B4">
              <w:rPr>
                <w:lang w:val="ru-RU"/>
              </w:rPr>
              <w:lastRenderedPageBreak/>
              <w:t>ТФ 8.4</w:t>
            </w:r>
            <w:r w:rsidR="007A60A3" w:rsidRPr="004966B4">
              <w:rPr>
                <w:lang w:val="ru-RU"/>
              </w:rPr>
              <w:t>.</w:t>
            </w:r>
            <w:r w:rsidRPr="004966B4">
              <w:rPr>
                <w:lang w:val="ru-RU"/>
              </w:rPr>
              <w:t xml:space="preserve"> Оценивает </w:t>
            </w:r>
            <w:r w:rsidR="007A60A3" w:rsidRPr="004966B4">
              <w:rPr>
                <w:lang w:val="ru-RU"/>
              </w:rPr>
              <w:t>отношение</w:t>
            </w:r>
            <w:r w:rsidR="001A03DB" w:rsidRPr="004966B4">
              <w:rPr>
                <w:lang w:val="ru-RU"/>
              </w:rPr>
              <w:t xml:space="preserve"> персонала </w:t>
            </w:r>
            <w:r w:rsidRPr="004966B4">
              <w:rPr>
                <w:lang w:val="ru-RU"/>
              </w:rPr>
              <w:t xml:space="preserve"> и </w:t>
            </w:r>
            <w:r w:rsidR="007A60A3" w:rsidRPr="004966B4">
              <w:rPr>
                <w:lang w:val="ru-RU"/>
              </w:rPr>
              <w:t>попытки оправдания</w:t>
            </w:r>
          </w:p>
        </w:tc>
        <w:tc>
          <w:tcPr>
            <w:tcW w:w="1716" w:type="dxa"/>
            <w:shd w:val="clear" w:color="auto" w:fill="FABF8F" w:themeFill="accent6" w:themeFillTint="99"/>
          </w:tcPr>
          <w:p w:rsidR="006461D0" w:rsidRPr="004966B4" w:rsidRDefault="001A03DB" w:rsidP="00F71374">
            <w:pPr>
              <w:pStyle w:val="Table"/>
              <w:rPr>
                <w:lang w:val="ru-RU"/>
              </w:rPr>
            </w:pPr>
            <w:r w:rsidRPr="004966B4">
              <w:rPr>
                <w:lang w:val="ru-RU"/>
              </w:rPr>
              <w:t xml:space="preserve">Настрой персонала и попытки оправдания мошенничества учитываются в </w:t>
            </w:r>
            <w:r w:rsidR="00F71374" w:rsidRPr="004966B4">
              <w:rPr>
                <w:lang w:val="ru-RU"/>
              </w:rPr>
              <w:t>ограниченной степени</w:t>
            </w:r>
            <w:r w:rsidRPr="004966B4">
              <w:rPr>
                <w:lang w:val="ru-RU"/>
              </w:rPr>
              <w:t>.</w:t>
            </w:r>
          </w:p>
        </w:tc>
        <w:tc>
          <w:tcPr>
            <w:tcW w:w="2015" w:type="dxa"/>
            <w:shd w:val="clear" w:color="auto" w:fill="FDE9D9" w:themeFill="accent6" w:themeFillTint="33"/>
          </w:tcPr>
          <w:p w:rsidR="00F57518" w:rsidRPr="004966B4" w:rsidRDefault="00F57518" w:rsidP="005F102D">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Все члены персонала проходят минимальную подготовку по вопросам информированности о мошенничестве и коррупции.</w:t>
            </w:r>
          </w:p>
          <w:p w:rsidR="006461D0" w:rsidRPr="004966B4" w:rsidRDefault="006461D0" w:rsidP="00560EAA">
            <w:pPr>
              <w:pStyle w:val="numberedparas"/>
              <w:numPr>
                <w:ilvl w:val="0"/>
                <w:numId w:val="0"/>
              </w:numPr>
              <w:spacing w:before="0" w:after="0" w:line="240" w:lineRule="auto"/>
              <w:rPr>
                <w:lang w:val="ru-RU"/>
              </w:rPr>
            </w:pPr>
          </w:p>
        </w:tc>
        <w:tc>
          <w:tcPr>
            <w:tcW w:w="1866" w:type="dxa"/>
            <w:shd w:val="clear" w:color="auto" w:fill="EAF1DD" w:themeFill="accent3" w:themeFillTint="33"/>
          </w:tcPr>
          <w:p w:rsidR="00560EAA" w:rsidRPr="004966B4" w:rsidRDefault="00560EAA" w:rsidP="005F102D">
            <w:pPr>
              <w:pStyle w:val="numberedparas"/>
              <w:numPr>
                <w:ilvl w:val="0"/>
                <w:numId w:val="0"/>
              </w:numPr>
              <w:spacing w:before="0" w:after="0" w:line="240" w:lineRule="auto"/>
              <w:jc w:val="left"/>
              <w:rPr>
                <w:rFonts w:ascii="Times New Roman" w:hAnsi="Times New Roman"/>
                <w:sz w:val="20"/>
                <w:lang w:val="ru-RU"/>
              </w:rPr>
            </w:pPr>
            <w:r w:rsidRPr="004966B4">
              <w:rPr>
                <w:rFonts w:ascii="Times New Roman" w:hAnsi="Times New Roman"/>
                <w:sz w:val="20"/>
                <w:lang w:val="ru-RU"/>
              </w:rPr>
              <w:t>Реестр рисков включает направления, в значительной степени подверженные риску мошенничества и коррупции.</w:t>
            </w:r>
          </w:p>
          <w:p w:rsidR="006461D0" w:rsidRPr="004966B4" w:rsidRDefault="006461D0" w:rsidP="006461D0">
            <w:pPr>
              <w:pStyle w:val="Table"/>
              <w:rPr>
                <w:lang w:val="ru-RU"/>
              </w:rPr>
            </w:pPr>
          </w:p>
        </w:tc>
        <w:tc>
          <w:tcPr>
            <w:tcW w:w="2196" w:type="dxa"/>
            <w:shd w:val="clear" w:color="auto" w:fill="C2D69B" w:themeFill="accent3" w:themeFillTint="99"/>
          </w:tcPr>
          <w:p w:rsidR="00560EAA" w:rsidRPr="004966B4" w:rsidRDefault="00560EAA" w:rsidP="00560EAA">
            <w:pPr>
              <w:pStyle w:val="a"/>
              <w:numPr>
                <w:ilvl w:val="0"/>
                <w:numId w:val="0"/>
              </w:numPr>
              <w:spacing w:before="0" w:after="0" w:line="240" w:lineRule="auto"/>
              <w:jc w:val="both"/>
              <w:rPr>
                <w:rFonts w:ascii="Times New Roman" w:hAnsi="Times New Roman" w:cs="Times New Roman"/>
                <w:sz w:val="20"/>
                <w:lang w:val="ru-RU"/>
              </w:rPr>
            </w:pPr>
            <w:r w:rsidRPr="004966B4">
              <w:rPr>
                <w:rFonts w:ascii="Times New Roman" w:hAnsi="Times New Roman" w:cs="Times New Roman"/>
                <w:sz w:val="20"/>
                <w:lang w:val="ru-RU"/>
              </w:rPr>
              <w:t>Периодически проводятся проверки поведения отдельных сотрудников.</w:t>
            </w:r>
          </w:p>
          <w:p w:rsidR="00560EAA" w:rsidRPr="004966B4" w:rsidRDefault="00560EAA" w:rsidP="005F102D">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Создан внутренний комитет по практике противодействия мошенничеству.</w:t>
            </w:r>
          </w:p>
          <w:p w:rsidR="006461D0" w:rsidRPr="004966B4" w:rsidRDefault="00560EAA" w:rsidP="005F102D">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На третьей линии защиты служба ВА выполняет анализ рисков мошенничества и коррупции.</w:t>
            </w:r>
          </w:p>
        </w:tc>
      </w:tr>
      <w:tr w:rsidR="006461D0" w:rsidRPr="004966B4" w:rsidTr="00BA4300">
        <w:tc>
          <w:tcPr>
            <w:tcW w:w="9420" w:type="dxa"/>
            <w:gridSpan w:val="5"/>
            <w:shd w:val="clear" w:color="auto" w:fill="DBE5F1" w:themeFill="accent1" w:themeFillTint="33"/>
          </w:tcPr>
          <w:p w:rsidR="006461D0" w:rsidRPr="004966B4" w:rsidRDefault="006461D0" w:rsidP="007D049E">
            <w:pPr>
              <w:pStyle w:val="Table"/>
              <w:rPr>
                <w:lang w:val="ru-RU"/>
              </w:rPr>
            </w:pPr>
            <w:r w:rsidRPr="004966B4">
              <w:rPr>
                <w:b/>
                <w:lang w:val="ru-RU"/>
              </w:rPr>
              <w:t>Принцип 9</w:t>
            </w:r>
            <w:r w:rsidR="007D049E" w:rsidRPr="004966B4">
              <w:rPr>
                <w:b/>
                <w:lang w:val="ru-RU"/>
              </w:rPr>
              <w:t xml:space="preserve">. </w:t>
            </w:r>
            <w:r w:rsidRPr="004966B4">
              <w:rPr>
                <w:lang w:val="ru-RU"/>
              </w:rPr>
              <w:t xml:space="preserve"> </w:t>
            </w:r>
            <w:r w:rsidR="007D049E" w:rsidRPr="004966B4">
              <w:rPr>
                <w:lang w:val="ru-RU"/>
              </w:rPr>
              <w:t>Организация выявляет и оценивает изменения, способные оказать существенное влияние на систему внутреннего контроля</w:t>
            </w:r>
          </w:p>
        </w:tc>
      </w:tr>
      <w:tr w:rsidR="005E3565" w:rsidRPr="004966B4" w:rsidTr="00BA4300">
        <w:tc>
          <w:tcPr>
            <w:tcW w:w="1627" w:type="dxa"/>
            <w:shd w:val="clear" w:color="auto" w:fill="FABF8F" w:themeFill="accent6" w:themeFillTint="99"/>
          </w:tcPr>
          <w:p w:rsidR="006461D0" w:rsidRPr="004966B4" w:rsidRDefault="006461D0" w:rsidP="00560EAA">
            <w:pPr>
              <w:pStyle w:val="Table"/>
              <w:rPr>
                <w:lang w:val="ru-RU"/>
              </w:rPr>
            </w:pPr>
            <w:r w:rsidRPr="004966B4">
              <w:rPr>
                <w:lang w:val="ru-RU"/>
              </w:rPr>
              <w:t>ТФ 9.1</w:t>
            </w:r>
            <w:r w:rsidR="00560EAA" w:rsidRPr="004966B4">
              <w:rPr>
                <w:lang w:val="ru-RU"/>
              </w:rPr>
              <w:t>.</w:t>
            </w:r>
            <w:r w:rsidRPr="004966B4">
              <w:rPr>
                <w:lang w:val="ru-RU"/>
              </w:rPr>
              <w:t xml:space="preserve"> Оценивает изменения внешней сред</w:t>
            </w:r>
            <w:r w:rsidR="00560EAA" w:rsidRPr="004966B4">
              <w:rPr>
                <w:lang w:val="ru-RU"/>
              </w:rPr>
              <w:t>ы</w:t>
            </w:r>
          </w:p>
        </w:tc>
        <w:tc>
          <w:tcPr>
            <w:tcW w:w="1716" w:type="dxa"/>
            <w:shd w:val="clear" w:color="auto" w:fill="FABF8F" w:themeFill="accent6" w:themeFillTint="99"/>
          </w:tcPr>
          <w:p w:rsidR="006461D0" w:rsidRPr="004966B4" w:rsidRDefault="00F71374" w:rsidP="006461D0">
            <w:pPr>
              <w:pStyle w:val="Table"/>
              <w:rPr>
                <w:lang w:val="ru-RU"/>
              </w:rPr>
            </w:pPr>
            <w:r w:rsidRPr="004966B4">
              <w:rPr>
                <w:lang w:val="ru-RU"/>
              </w:rPr>
              <w:t>Существенные изменения во внешней среде принимаются во внимание в ограниченной степени.</w:t>
            </w:r>
          </w:p>
        </w:tc>
        <w:tc>
          <w:tcPr>
            <w:tcW w:w="2015" w:type="dxa"/>
            <w:shd w:val="clear" w:color="auto" w:fill="FDE9D9" w:themeFill="accent6" w:themeFillTint="33"/>
          </w:tcPr>
          <w:p w:rsidR="002960DA" w:rsidRPr="004966B4" w:rsidRDefault="00FA3404" w:rsidP="005F102D">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Менеджмент</w:t>
            </w:r>
            <w:r w:rsidR="002960DA" w:rsidRPr="004966B4">
              <w:rPr>
                <w:rFonts w:ascii="Times New Roman" w:hAnsi="Times New Roman" w:cs="Times New Roman"/>
                <w:sz w:val="20"/>
                <w:lang w:val="ru-RU"/>
              </w:rPr>
              <w:t xml:space="preserve"> учитывает изменения, возникающие в результате наличия ресурсов (сокращение численности персонала в системе государственной службы или сокращение объема других бюджетных ресурсов). </w:t>
            </w:r>
          </w:p>
          <w:p w:rsidR="006461D0" w:rsidRPr="004966B4" w:rsidRDefault="00FA3404" w:rsidP="002960DA">
            <w:pPr>
              <w:pStyle w:val="Table"/>
              <w:rPr>
                <w:lang w:val="ru-RU"/>
              </w:rPr>
            </w:pPr>
            <w:r w:rsidRPr="004966B4">
              <w:rPr>
                <w:lang w:val="ru-RU"/>
              </w:rPr>
              <w:t>Менеджмент</w:t>
            </w:r>
            <w:r w:rsidR="002960DA" w:rsidRPr="004966B4">
              <w:rPr>
                <w:lang w:val="ru-RU"/>
              </w:rPr>
              <w:t xml:space="preserve"> учитывает изменения во внешней среде, находящиеся вне контроля организации, например, воздействие </w:t>
            </w:r>
            <w:r w:rsidR="002960DA" w:rsidRPr="004966B4">
              <w:rPr>
                <w:lang w:val="ru-RU"/>
              </w:rPr>
              <w:lastRenderedPageBreak/>
              <w:t>неблагоприятных погодных условий.</w:t>
            </w:r>
          </w:p>
        </w:tc>
        <w:tc>
          <w:tcPr>
            <w:tcW w:w="1866" w:type="dxa"/>
            <w:shd w:val="clear" w:color="auto" w:fill="EAF1DD" w:themeFill="accent3" w:themeFillTint="33"/>
          </w:tcPr>
          <w:p w:rsidR="006461D0" w:rsidRPr="004966B4" w:rsidRDefault="00FA3404" w:rsidP="005F102D">
            <w:pPr>
              <w:pStyle w:val="a"/>
              <w:numPr>
                <w:ilvl w:val="0"/>
                <w:numId w:val="0"/>
              </w:numPr>
              <w:spacing w:before="0" w:after="0" w:line="240" w:lineRule="auto"/>
              <w:jc w:val="both"/>
              <w:rPr>
                <w:rFonts w:ascii="Times New Roman" w:hAnsi="Times New Roman" w:cs="Times New Roman"/>
                <w:sz w:val="20"/>
                <w:lang w:val="ru-RU"/>
              </w:rPr>
            </w:pPr>
            <w:r w:rsidRPr="004966B4">
              <w:rPr>
                <w:rFonts w:ascii="Times New Roman" w:hAnsi="Times New Roman" w:cs="Times New Roman"/>
                <w:sz w:val="20"/>
                <w:lang w:val="ru-RU"/>
              </w:rPr>
              <w:lastRenderedPageBreak/>
              <w:t>Менеджмент</w:t>
            </w:r>
            <w:r w:rsidR="00F71374" w:rsidRPr="004966B4">
              <w:rPr>
                <w:rFonts w:ascii="Times New Roman" w:hAnsi="Times New Roman" w:cs="Times New Roman"/>
                <w:sz w:val="20"/>
                <w:lang w:val="ru-RU"/>
              </w:rPr>
              <w:t xml:space="preserve"> учитывает изменения в (</w:t>
            </w:r>
            <w:r w:rsidR="00F71374" w:rsidRPr="004966B4">
              <w:rPr>
                <w:rFonts w:ascii="Times New Roman" w:hAnsi="Times New Roman" w:cs="Times New Roman"/>
                <w:sz w:val="20"/>
              </w:rPr>
              <w:t>a</w:t>
            </w:r>
            <w:r w:rsidR="00F71374" w:rsidRPr="004966B4">
              <w:rPr>
                <w:rFonts w:ascii="Times New Roman" w:hAnsi="Times New Roman" w:cs="Times New Roman"/>
                <w:sz w:val="20"/>
                <w:lang w:val="ru-RU"/>
              </w:rPr>
              <w:t>) политическом руководстве (правительстве); (</w:t>
            </w:r>
            <w:r w:rsidR="00F71374" w:rsidRPr="004966B4">
              <w:rPr>
                <w:rFonts w:ascii="Times New Roman" w:hAnsi="Times New Roman" w:cs="Times New Roman"/>
                <w:sz w:val="20"/>
              </w:rPr>
              <w:t>b</w:t>
            </w:r>
            <w:r w:rsidR="00F71374" w:rsidRPr="004966B4">
              <w:rPr>
                <w:rFonts w:ascii="Times New Roman" w:hAnsi="Times New Roman" w:cs="Times New Roman"/>
                <w:sz w:val="20"/>
                <w:lang w:val="ru-RU"/>
              </w:rPr>
              <w:t>) состоянии мировой экономики/ геополитических тенденциях; (</w:t>
            </w:r>
            <w:r w:rsidR="00F71374" w:rsidRPr="004966B4">
              <w:rPr>
                <w:rFonts w:ascii="Times New Roman" w:hAnsi="Times New Roman" w:cs="Times New Roman"/>
                <w:sz w:val="20"/>
              </w:rPr>
              <w:t>c</w:t>
            </w:r>
            <w:r w:rsidR="00F71374" w:rsidRPr="004966B4">
              <w:rPr>
                <w:rFonts w:ascii="Times New Roman" w:hAnsi="Times New Roman" w:cs="Times New Roman"/>
                <w:sz w:val="20"/>
                <w:lang w:val="ru-RU"/>
              </w:rPr>
              <w:t>) нормативно-правовой базе; (</w:t>
            </w:r>
            <w:r w:rsidR="00F71374" w:rsidRPr="004966B4">
              <w:rPr>
                <w:rFonts w:ascii="Times New Roman" w:hAnsi="Times New Roman" w:cs="Times New Roman"/>
                <w:sz w:val="20"/>
              </w:rPr>
              <w:t>d</w:t>
            </w:r>
            <w:r w:rsidR="00F71374" w:rsidRPr="004966B4">
              <w:rPr>
                <w:rFonts w:ascii="Times New Roman" w:hAnsi="Times New Roman" w:cs="Times New Roman"/>
                <w:sz w:val="20"/>
                <w:lang w:val="ru-RU"/>
              </w:rPr>
              <w:t>) процессе существенной реорганизации в государственном секторе с объединением министерств и ведомств; а также (</w:t>
            </w:r>
            <w:r w:rsidR="00F71374" w:rsidRPr="004966B4">
              <w:rPr>
                <w:rFonts w:ascii="Times New Roman" w:hAnsi="Times New Roman" w:cs="Times New Roman"/>
                <w:sz w:val="20"/>
              </w:rPr>
              <w:t>e</w:t>
            </w:r>
            <w:r w:rsidR="00F71374" w:rsidRPr="004966B4">
              <w:rPr>
                <w:rFonts w:ascii="Times New Roman" w:hAnsi="Times New Roman" w:cs="Times New Roman"/>
                <w:sz w:val="20"/>
                <w:lang w:val="ru-RU"/>
              </w:rPr>
              <w:t xml:space="preserve">) текущие или ожидаемые изменения в практике государственного управления (т.е. в </w:t>
            </w:r>
            <w:r w:rsidR="00F71374" w:rsidRPr="004966B4">
              <w:rPr>
                <w:rFonts w:ascii="Times New Roman" w:hAnsi="Times New Roman" w:cs="Times New Roman"/>
                <w:sz w:val="20"/>
                <w:lang w:val="ru-RU"/>
              </w:rPr>
              <w:lastRenderedPageBreak/>
              <w:t xml:space="preserve">системах УГФ/ ГВК). </w:t>
            </w:r>
          </w:p>
        </w:tc>
        <w:tc>
          <w:tcPr>
            <w:tcW w:w="2196" w:type="dxa"/>
            <w:shd w:val="clear" w:color="auto" w:fill="C2D69B" w:themeFill="accent3" w:themeFillTint="99"/>
          </w:tcPr>
          <w:p w:rsidR="006461D0" w:rsidRPr="004966B4" w:rsidRDefault="002960DA" w:rsidP="006461D0">
            <w:pPr>
              <w:pStyle w:val="Table"/>
              <w:rPr>
                <w:lang w:val="ru-RU"/>
              </w:rPr>
            </w:pPr>
            <w:r w:rsidRPr="004966B4">
              <w:rPr>
                <w:lang w:val="ru-RU"/>
              </w:rPr>
              <w:lastRenderedPageBreak/>
              <w:t>В организации существует подразделение, отвечающее за мониторинг происходящих изменений</w:t>
            </w:r>
            <w:r w:rsidR="005F102D" w:rsidRPr="004966B4">
              <w:rPr>
                <w:lang w:val="ru-RU"/>
              </w:rPr>
              <w:t>.</w:t>
            </w:r>
          </w:p>
        </w:tc>
      </w:tr>
      <w:tr w:rsidR="005E3565" w:rsidRPr="004966B4" w:rsidTr="00BA4300">
        <w:tc>
          <w:tcPr>
            <w:tcW w:w="1627" w:type="dxa"/>
            <w:shd w:val="clear" w:color="auto" w:fill="FABF8F" w:themeFill="accent6" w:themeFillTint="99"/>
          </w:tcPr>
          <w:p w:rsidR="006461D0" w:rsidRPr="004966B4" w:rsidRDefault="006461D0" w:rsidP="00560EAA">
            <w:pPr>
              <w:pStyle w:val="Table"/>
              <w:rPr>
                <w:lang w:val="ru-RU"/>
              </w:rPr>
            </w:pPr>
            <w:r w:rsidRPr="004966B4">
              <w:rPr>
                <w:lang w:val="ru-RU"/>
              </w:rPr>
              <w:lastRenderedPageBreak/>
              <w:t>ТФ 9.2</w:t>
            </w:r>
            <w:r w:rsidR="00F71374" w:rsidRPr="004966B4">
              <w:rPr>
                <w:lang w:val="ru-RU"/>
              </w:rPr>
              <w:t>.</w:t>
            </w:r>
            <w:r w:rsidRPr="004966B4">
              <w:rPr>
                <w:lang w:val="ru-RU"/>
              </w:rPr>
              <w:t xml:space="preserve"> Оценивает изменения в модели</w:t>
            </w:r>
            <w:r w:rsidR="00560EAA" w:rsidRPr="004966B4">
              <w:rPr>
                <w:lang w:val="ru-RU"/>
              </w:rPr>
              <w:t xml:space="preserve"> хозяйственной деятельности</w:t>
            </w:r>
          </w:p>
        </w:tc>
        <w:tc>
          <w:tcPr>
            <w:tcW w:w="1716" w:type="dxa"/>
            <w:shd w:val="clear" w:color="auto" w:fill="FABF8F" w:themeFill="accent6" w:themeFillTint="99"/>
          </w:tcPr>
          <w:p w:rsidR="006461D0" w:rsidRPr="004966B4" w:rsidRDefault="00F71374" w:rsidP="006461D0">
            <w:pPr>
              <w:pStyle w:val="Table"/>
              <w:rPr>
                <w:lang w:val="ru-RU"/>
              </w:rPr>
            </w:pPr>
            <w:r w:rsidRPr="004966B4">
              <w:rPr>
                <w:lang w:val="ru-RU"/>
              </w:rPr>
              <w:t>Существенные изменения в модели хозяйственной деятельности принимаются во внимание в ограниченной степени.</w:t>
            </w:r>
          </w:p>
        </w:tc>
        <w:tc>
          <w:tcPr>
            <w:tcW w:w="2015" w:type="dxa"/>
            <w:shd w:val="clear" w:color="auto" w:fill="FDE9D9" w:themeFill="accent6" w:themeFillTint="33"/>
          </w:tcPr>
          <w:p w:rsidR="002960DA" w:rsidRPr="004966B4" w:rsidRDefault="00FA3404" w:rsidP="002960DA">
            <w:pPr>
              <w:pStyle w:val="a"/>
              <w:numPr>
                <w:ilvl w:val="0"/>
                <w:numId w:val="0"/>
              </w:numPr>
              <w:spacing w:before="0" w:after="0" w:line="240" w:lineRule="auto"/>
              <w:jc w:val="both"/>
              <w:rPr>
                <w:rFonts w:ascii="Times New Roman" w:hAnsi="Times New Roman" w:cs="Times New Roman"/>
                <w:sz w:val="20"/>
                <w:lang w:val="ru-RU"/>
              </w:rPr>
            </w:pPr>
            <w:r w:rsidRPr="004966B4">
              <w:rPr>
                <w:rFonts w:ascii="Times New Roman" w:hAnsi="Times New Roman" w:cs="Times New Roman"/>
                <w:sz w:val="20"/>
                <w:lang w:val="ru-RU"/>
              </w:rPr>
              <w:t>Менеджмент</w:t>
            </w:r>
            <w:r w:rsidR="002960DA" w:rsidRPr="004966B4">
              <w:rPr>
                <w:rFonts w:ascii="Times New Roman" w:hAnsi="Times New Roman" w:cs="Times New Roman"/>
                <w:sz w:val="20"/>
                <w:lang w:val="ru-RU"/>
              </w:rPr>
              <w:t xml:space="preserve"> учитывает влияние реализации проектов, обуславливающих существенные изменения в ключевых структурах, функциях, распределении ролей, оказываемых услугах и предоставляемой продукции.  </w:t>
            </w:r>
          </w:p>
          <w:p w:rsidR="002960DA" w:rsidRPr="004966B4" w:rsidRDefault="00FA3404" w:rsidP="007B183A">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Менеджмент</w:t>
            </w:r>
            <w:r w:rsidR="002960DA" w:rsidRPr="004966B4">
              <w:rPr>
                <w:rFonts w:ascii="Times New Roman" w:hAnsi="Times New Roman" w:cs="Times New Roman"/>
                <w:sz w:val="20"/>
                <w:lang w:val="ru-RU"/>
              </w:rPr>
              <w:t xml:space="preserve"> учитывает изменения в новых технологиях, в частности появление подрывных технологий, включая мобильные данные и их влияние на внутренние процессы и внутренний контроль. </w:t>
            </w:r>
          </w:p>
          <w:p w:rsidR="006461D0" w:rsidRPr="004966B4" w:rsidRDefault="006461D0" w:rsidP="002960DA">
            <w:pPr>
              <w:pStyle w:val="Table"/>
              <w:rPr>
                <w:lang w:val="ru-RU"/>
              </w:rPr>
            </w:pPr>
          </w:p>
        </w:tc>
        <w:tc>
          <w:tcPr>
            <w:tcW w:w="1866" w:type="dxa"/>
            <w:shd w:val="clear" w:color="auto" w:fill="EAF1DD" w:themeFill="accent3" w:themeFillTint="33"/>
          </w:tcPr>
          <w:p w:rsidR="002960DA" w:rsidRPr="004966B4" w:rsidRDefault="00694DAB" w:rsidP="007B183A">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Установлены четкие процессы для снижения рисков, связанных с ИТ/ИКТ/ кибербезопасностью, а также с обеспечением эксплуатационной готовности систем посредством планирования непрерывности бизнес-процессов и/или планирования аварийного восстановления</w:t>
            </w:r>
            <w:r w:rsidR="002960DA" w:rsidRPr="004966B4">
              <w:rPr>
                <w:rFonts w:ascii="Times New Roman" w:hAnsi="Times New Roman" w:cs="Times New Roman"/>
                <w:sz w:val="20"/>
                <w:lang w:val="ru-RU"/>
              </w:rPr>
              <w:t>.</w:t>
            </w:r>
          </w:p>
          <w:p w:rsidR="006461D0" w:rsidRPr="004966B4" w:rsidRDefault="00FA3404" w:rsidP="002960DA">
            <w:pPr>
              <w:pStyle w:val="Table"/>
              <w:rPr>
                <w:lang w:val="ru-RU"/>
              </w:rPr>
            </w:pPr>
            <w:r w:rsidRPr="004966B4">
              <w:rPr>
                <w:lang w:val="ru-RU"/>
              </w:rPr>
              <w:t>Менеджмент</w:t>
            </w:r>
            <w:r w:rsidR="002960DA" w:rsidRPr="004966B4">
              <w:rPr>
                <w:lang w:val="ru-RU"/>
              </w:rPr>
              <w:t xml:space="preserve"> принимает во внимание кадровый потенциал, актуальный для выполнения новых ролей и задач.</w:t>
            </w:r>
          </w:p>
        </w:tc>
        <w:tc>
          <w:tcPr>
            <w:tcW w:w="2196" w:type="dxa"/>
            <w:shd w:val="clear" w:color="auto" w:fill="C2D69B" w:themeFill="accent3" w:themeFillTint="99"/>
          </w:tcPr>
          <w:p w:rsidR="006461D0" w:rsidRPr="004966B4" w:rsidRDefault="002960DA" w:rsidP="006461D0">
            <w:pPr>
              <w:pStyle w:val="Table"/>
              <w:rPr>
                <w:lang w:val="ru-RU"/>
              </w:rPr>
            </w:pPr>
            <w:r w:rsidRPr="004966B4">
              <w:rPr>
                <w:lang w:val="ru-RU"/>
              </w:rPr>
              <w:t>В организации существует подразделение, отвечающее за мониторинг происходящих изменений.</w:t>
            </w:r>
          </w:p>
        </w:tc>
      </w:tr>
      <w:tr w:rsidR="005E3565" w:rsidRPr="004966B4" w:rsidTr="00BA4300">
        <w:tc>
          <w:tcPr>
            <w:tcW w:w="1627" w:type="dxa"/>
            <w:shd w:val="clear" w:color="auto" w:fill="FABF8F" w:themeFill="accent6" w:themeFillTint="99"/>
          </w:tcPr>
          <w:p w:rsidR="006461D0" w:rsidRPr="004966B4" w:rsidRDefault="006461D0" w:rsidP="00560EAA">
            <w:pPr>
              <w:pStyle w:val="Table"/>
              <w:rPr>
                <w:lang w:val="ru-RU"/>
              </w:rPr>
            </w:pPr>
            <w:r w:rsidRPr="004966B4">
              <w:rPr>
                <w:lang w:val="ru-RU"/>
              </w:rPr>
              <w:t xml:space="preserve">ТФ 9.3 </w:t>
            </w:r>
            <w:r w:rsidR="00560EAA" w:rsidRPr="004966B4">
              <w:rPr>
                <w:lang w:val="ru-RU"/>
              </w:rPr>
              <w:t>Анализирует</w:t>
            </w:r>
            <w:r w:rsidRPr="004966B4">
              <w:rPr>
                <w:lang w:val="ru-RU"/>
              </w:rPr>
              <w:t xml:space="preserve"> изменения в</w:t>
            </w:r>
            <w:r w:rsidR="00560EAA" w:rsidRPr="004966B4">
              <w:rPr>
                <w:lang w:val="ru-RU"/>
              </w:rPr>
              <w:t xml:space="preserve"> составе</w:t>
            </w:r>
            <w:r w:rsidRPr="004966B4">
              <w:rPr>
                <w:lang w:val="ru-RU"/>
              </w:rPr>
              <w:t xml:space="preserve"> </w:t>
            </w:r>
            <w:r w:rsidR="002E57C6" w:rsidRPr="004966B4">
              <w:rPr>
                <w:lang w:val="ru-RU"/>
              </w:rPr>
              <w:t>менеджмента</w:t>
            </w:r>
          </w:p>
        </w:tc>
        <w:tc>
          <w:tcPr>
            <w:tcW w:w="1716" w:type="dxa"/>
            <w:shd w:val="clear" w:color="auto" w:fill="FABF8F" w:themeFill="accent6" w:themeFillTint="99"/>
          </w:tcPr>
          <w:p w:rsidR="006461D0" w:rsidRPr="004966B4" w:rsidRDefault="00F71374" w:rsidP="00F71374">
            <w:pPr>
              <w:pStyle w:val="Table"/>
              <w:rPr>
                <w:lang w:val="ru-RU"/>
              </w:rPr>
            </w:pPr>
            <w:r w:rsidRPr="004966B4">
              <w:rPr>
                <w:lang w:val="ru-RU"/>
              </w:rPr>
              <w:t xml:space="preserve">Изменения в составе </w:t>
            </w:r>
            <w:r w:rsidR="002E57C6" w:rsidRPr="004966B4">
              <w:rPr>
                <w:lang w:val="ru-RU"/>
              </w:rPr>
              <w:t>менеджмента</w:t>
            </w:r>
            <w:r w:rsidRPr="004966B4">
              <w:rPr>
                <w:lang w:val="ru-RU"/>
              </w:rPr>
              <w:t xml:space="preserve"> принимаются во внимание в ограниченной степени.</w:t>
            </w:r>
          </w:p>
        </w:tc>
        <w:tc>
          <w:tcPr>
            <w:tcW w:w="2015" w:type="dxa"/>
            <w:shd w:val="clear" w:color="auto" w:fill="FDE9D9" w:themeFill="accent6" w:themeFillTint="33"/>
          </w:tcPr>
          <w:p w:rsidR="002960DA" w:rsidRPr="004966B4" w:rsidRDefault="007B183A" w:rsidP="002960DA">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Руководство</w:t>
            </w:r>
            <w:r w:rsidR="002960DA" w:rsidRPr="004966B4">
              <w:rPr>
                <w:rFonts w:ascii="Times New Roman" w:hAnsi="Times New Roman" w:cs="Times New Roman"/>
                <w:sz w:val="20"/>
                <w:lang w:val="ru-RU"/>
              </w:rPr>
              <w:t xml:space="preserve"> учитывает влияние, оказываемое новыми менеджерами с новым видением государственного внутреннего контроля и отличным от традиционного отношением к средствам контроля.  </w:t>
            </w:r>
          </w:p>
          <w:p w:rsidR="006461D0" w:rsidRPr="004966B4" w:rsidRDefault="006461D0" w:rsidP="002960DA">
            <w:pPr>
              <w:pStyle w:val="a"/>
              <w:numPr>
                <w:ilvl w:val="0"/>
                <w:numId w:val="0"/>
              </w:numPr>
              <w:spacing w:before="0" w:after="0" w:line="240" w:lineRule="auto"/>
              <w:jc w:val="both"/>
              <w:rPr>
                <w:lang w:val="ru-RU"/>
              </w:rPr>
            </w:pPr>
          </w:p>
        </w:tc>
        <w:tc>
          <w:tcPr>
            <w:tcW w:w="1866" w:type="dxa"/>
            <w:shd w:val="clear" w:color="auto" w:fill="EAF1DD" w:themeFill="accent3" w:themeFillTint="33"/>
          </w:tcPr>
          <w:p w:rsidR="002960DA" w:rsidRPr="004966B4" w:rsidRDefault="00FA3404" w:rsidP="002960DA">
            <w:pPr>
              <w:pStyle w:val="a"/>
              <w:numPr>
                <w:ilvl w:val="0"/>
                <w:numId w:val="0"/>
              </w:numPr>
              <w:spacing w:before="0" w:after="0" w:line="240" w:lineRule="auto"/>
              <w:jc w:val="both"/>
              <w:rPr>
                <w:rFonts w:ascii="Times New Roman" w:hAnsi="Times New Roman" w:cs="Times New Roman"/>
                <w:sz w:val="20"/>
                <w:u w:val="single"/>
                <w:lang w:val="ru-RU"/>
              </w:rPr>
            </w:pPr>
            <w:r w:rsidRPr="004966B4">
              <w:rPr>
                <w:rFonts w:ascii="Times New Roman" w:hAnsi="Times New Roman" w:cs="Times New Roman"/>
                <w:sz w:val="20"/>
                <w:lang w:val="ru-RU"/>
              </w:rPr>
              <w:t>Менеджмент</w:t>
            </w:r>
            <w:r w:rsidR="002960DA" w:rsidRPr="004966B4">
              <w:rPr>
                <w:rFonts w:ascii="Times New Roman" w:hAnsi="Times New Roman" w:cs="Times New Roman"/>
                <w:sz w:val="20"/>
                <w:lang w:val="ru-RU"/>
              </w:rPr>
              <w:t xml:space="preserve"> учитывает влияние, оказываемое высоким уровнем текучести кадров в целом по руководящим позициям. </w:t>
            </w:r>
          </w:p>
          <w:p w:rsidR="002960DA" w:rsidRPr="004966B4" w:rsidRDefault="002960DA" w:rsidP="007B183A">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 xml:space="preserve">В организации есть конкретные должности, по которым установлен официальный порядок передачи дел, что позволяет обеспечить </w:t>
            </w:r>
            <w:r w:rsidRPr="004966B4">
              <w:rPr>
                <w:rFonts w:ascii="Times New Roman" w:hAnsi="Times New Roman" w:cs="Times New Roman"/>
                <w:sz w:val="20"/>
                <w:lang w:val="ru-RU"/>
              </w:rPr>
              <w:lastRenderedPageBreak/>
              <w:t>передачу информации о ключевых контрольных мероприятиях от одного менеджера к другому.</w:t>
            </w:r>
          </w:p>
          <w:p w:rsidR="006461D0" w:rsidRPr="004966B4" w:rsidRDefault="006461D0" w:rsidP="006461D0">
            <w:pPr>
              <w:pStyle w:val="Table"/>
              <w:rPr>
                <w:lang w:val="ru-RU"/>
              </w:rPr>
            </w:pPr>
          </w:p>
        </w:tc>
        <w:tc>
          <w:tcPr>
            <w:tcW w:w="2196" w:type="dxa"/>
            <w:shd w:val="clear" w:color="auto" w:fill="C2D69B" w:themeFill="accent3" w:themeFillTint="99"/>
          </w:tcPr>
          <w:p w:rsidR="006461D0" w:rsidRPr="004966B4" w:rsidRDefault="002960DA" w:rsidP="006461D0">
            <w:pPr>
              <w:pStyle w:val="Table"/>
              <w:rPr>
                <w:lang w:val="ru-RU"/>
              </w:rPr>
            </w:pPr>
            <w:r w:rsidRPr="004966B4">
              <w:rPr>
                <w:lang w:val="ru-RU"/>
              </w:rPr>
              <w:lastRenderedPageBreak/>
              <w:t>В организации существует подразделение, отвечающее за мониторинг происходящих изменений.</w:t>
            </w:r>
          </w:p>
        </w:tc>
      </w:tr>
      <w:tr w:rsidR="006461D0" w:rsidRPr="004966B4" w:rsidTr="00BA4300">
        <w:tc>
          <w:tcPr>
            <w:tcW w:w="9420" w:type="dxa"/>
            <w:gridSpan w:val="5"/>
            <w:shd w:val="clear" w:color="auto" w:fill="DBE5F1" w:themeFill="accent1" w:themeFillTint="33"/>
          </w:tcPr>
          <w:p w:rsidR="006461D0" w:rsidRPr="004966B4" w:rsidRDefault="006461D0" w:rsidP="007D049E">
            <w:pPr>
              <w:pStyle w:val="Table"/>
              <w:rPr>
                <w:lang w:val="ru-RU"/>
              </w:rPr>
            </w:pPr>
            <w:r w:rsidRPr="004966B4">
              <w:rPr>
                <w:b/>
                <w:lang w:val="ru-RU"/>
              </w:rPr>
              <w:lastRenderedPageBreak/>
              <w:t>Принцип 10</w:t>
            </w:r>
            <w:r w:rsidR="007D049E" w:rsidRPr="004966B4">
              <w:rPr>
                <w:b/>
                <w:lang w:val="ru-RU"/>
              </w:rPr>
              <w:t xml:space="preserve">. </w:t>
            </w:r>
            <w:r w:rsidRPr="004966B4">
              <w:rPr>
                <w:lang w:val="ru-RU"/>
              </w:rPr>
              <w:t xml:space="preserve"> </w:t>
            </w:r>
            <w:r w:rsidR="007A169D" w:rsidRPr="004966B4">
              <w:rPr>
                <w:lang w:val="ru-RU"/>
              </w:rPr>
              <w:t>Организация разрабатывает контрольные мероприятия, способствующие снижению рисков для достижения целей до приемлемого уровня</w:t>
            </w:r>
            <w:r w:rsidRPr="004966B4">
              <w:rPr>
                <w:lang w:val="ru-RU"/>
              </w:rPr>
              <w:t>.</w:t>
            </w:r>
          </w:p>
        </w:tc>
      </w:tr>
      <w:tr w:rsidR="005E3565" w:rsidRPr="004966B4" w:rsidTr="00BA4300">
        <w:tc>
          <w:tcPr>
            <w:tcW w:w="1627" w:type="dxa"/>
            <w:shd w:val="clear" w:color="auto" w:fill="FABF8F" w:themeFill="accent6" w:themeFillTint="99"/>
          </w:tcPr>
          <w:p w:rsidR="006461D0" w:rsidRPr="004966B4" w:rsidRDefault="006461D0" w:rsidP="005D2395">
            <w:pPr>
              <w:pStyle w:val="Table"/>
              <w:rPr>
                <w:lang w:val="ru-RU"/>
              </w:rPr>
            </w:pPr>
            <w:r w:rsidRPr="004966B4">
              <w:rPr>
                <w:lang w:val="ru-RU"/>
              </w:rPr>
              <w:t>ТФ 10.1</w:t>
            </w:r>
            <w:r w:rsidR="004B2C80" w:rsidRPr="004966B4">
              <w:rPr>
                <w:lang w:val="ru-RU"/>
              </w:rPr>
              <w:t>.</w:t>
            </w:r>
            <w:r w:rsidRPr="004966B4">
              <w:rPr>
                <w:lang w:val="ru-RU"/>
              </w:rPr>
              <w:t xml:space="preserve"> </w:t>
            </w:r>
            <w:r w:rsidR="005D2395" w:rsidRPr="004966B4">
              <w:rPr>
                <w:lang w:val="ru-RU"/>
              </w:rPr>
              <w:t>Обеспечивает и</w:t>
            </w:r>
            <w:r w:rsidR="004B2C80" w:rsidRPr="004966B4">
              <w:rPr>
                <w:lang w:val="ru-RU"/>
              </w:rPr>
              <w:t>нтегр</w:t>
            </w:r>
            <w:r w:rsidR="005D2395" w:rsidRPr="004966B4">
              <w:rPr>
                <w:lang w:val="ru-RU"/>
              </w:rPr>
              <w:t>ацию</w:t>
            </w:r>
            <w:r w:rsidR="004B2C80" w:rsidRPr="004966B4">
              <w:rPr>
                <w:lang w:val="ru-RU"/>
              </w:rPr>
              <w:t xml:space="preserve"> с процессом оценки риска</w:t>
            </w:r>
          </w:p>
        </w:tc>
        <w:tc>
          <w:tcPr>
            <w:tcW w:w="1716" w:type="dxa"/>
            <w:shd w:val="clear" w:color="auto" w:fill="FABF8F" w:themeFill="accent6" w:themeFillTint="99"/>
          </w:tcPr>
          <w:p w:rsidR="006461D0" w:rsidRPr="004966B4" w:rsidRDefault="005D2395" w:rsidP="006461D0">
            <w:pPr>
              <w:pStyle w:val="Table"/>
              <w:rPr>
                <w:lang w:val="ru-RU"/>
              </w:rPr>
            </w:pPr>
            <w:r w:rsidRPr="004966B4">
              <w:rPr>
                <w:lang w:val="ru-RU"/>
              </w:rPr>
              <w:t>Формализованная система оценки риска для обеспечения интеграции со средствами контроля отсутствует</w:t>
            </w:r>
          </w:p>
        </w:tc>
        <w:tc>
          <w:tcPr>
            <w:tcW w:w="2015" w:type="dxa"/>
            <w:shd w:val="clear" w:color="auto" w:fill="FDE9D9" w:themeFill="accent6" w:themeFillTint="33"/>
          </w:tcPr>
          <w:p w:rsidR="006461D0" w:rsidRPr="004966B4" w:rsidRDefault="005D2395" w:rsidP="00156F90">
            <w:pPr>
              <w:pStyle w:val="Table"/>
              <w:rPr>
                <w:lang w:val="ru-RU"/>
              </w:rPr>
            </w:pPr>
            <w:r w:rsidRPr="004966B4">
              <w:rPr>
                <w:u w:val="single"/>
                <w:lang w:val="ru-RU"/>
              </w:rPr>
              <w:t>Большинство</w:t>
            </w:r>
            <w:r w:rsidRPr="004966B4">
              <w:rPr>
                <w:lang w:val="ru-RU"/>
              </w:rPr>
              <w:t xml:space="preserve"> реестров риска содержат в ряде случаев ссылки на контрольные мероприятия, предназначенные для снижения </w:t>
            </w:r>
            <w:r w:rsidR="00156F90" w:rsidRPr="004966B4">
              <w:rPr>
                <w:lang w:val="ru-RU"/>
              </w:rPr>
              <w:t xml:space="preserve">неотъемлемого </w:t>
            </w:r>
            <w:r w:rsidRPr="004966B4">
              <w:rPr>
                <w:lang w:val="ru-RU"/>
              </w:rPr>
              <w:t>риска до приемлемого уровня.</w:t>
            </w:r>
          </w:p>
        </w:tc>
        <w:tc>
          <w:tcPr>
            <w:tcW w:w="1866" w:type="dxa"/>
            <w:shd w:val="clear" w:color="auto" w:fill="EAF1DD" w:themeFill="accent3" w:themeFillTint="33"/>
          </w:tcPr>
          <w:p w:rsidR="006461D0" w:rsidRPr="004966B4" w:rsidRDefault="005D2395" w:rsidP="005D2395">
            <w:pPr>
              <w:pStyle w:val="Table"/>
              <w:rPr>
                <w:lang w:val="ru-RU"/>
              </w:rPr>
            </w:pPr>
            <w:r w:rsidRPr="004966B4">
              <w:rPr>
                <w:u w:val="single"/>
                <w:lang w:val="ru-RU"/>
              </w:rPr>
              <w:t>Все</w:t>
            </w:r>
            <w:r w:rsidRPr="004966B4">
              <w:rPr>
                <w:lang w:val="ru-RU"/>
              </w:rPr>
              <w:t xml:space="preserve"> реестры риска включают ссылки на контрольные мероприятия.</w:t>
            </w:r>
          </w:p>
        </w:tc>
        <w:tc>
          <w:tcPr>
            <w:tcW w:w="2196" w:type="dxa"/>
            <w:shd w:val="clear" w:color="auto" w:fill="C2D69B" w:themeFill="accent3" w:themeFillTint="99"/>
          </w:tcPr>
          <w:p w:rsidR="006461D0" w:rsidRPr="004966B4" w:rsidRDefault="005D2395" w:rsidP="006461D0">
            <w:pPr>
              <w:pStyle w:val="Table"/>
              <w:rPr>
                <w:lang w:val="ru-RU"/>
              </w:rPr>
            </w:pPr>
            <w:r w:rsidRPr="004966B4">
              <w:rPr>
                <w:lang w:val="ru-RU"/>
              </w:rPr>
              <w:t>В организации существует реестр риска, в котором идентифицированы основные риски, с которыми сталкивается организация, и указаны ключевые контрольные мероприятия, предназначенные для снижения этих рисков.</w:t>
            </w:r>
          </w:p>
        </w:tc>
      </w:tr>
      <w:tr w:rsidR="005E3565" w:rsidRPr="004966B4" w:rsidTr="00BA4300">
        <w:tc>
          <w:tcPr>
            <w:tcW w:w="1627" w:type="dxa"/>
            <w:shd w:val="clear" w:color="auto" w:fill="FABF8F" w:themeFill="accent6" w:themeFillTint="99"/>
          </w:tcPr>
          <w:p w:rsidR="006461D0" w:rsidRPr="004966B4" w:rsidRDefault="004B2C80" w:rsidP="005D2395">
            <w:pPr>
              <w:pStyle w:val="Table"/>
              <w:rPr>
                <w:lang w:val="ru-RU"/>
              </w:rPr>
            </w:pPr>
            <w:r w:rsidRPr="004966B4">
              <w:rPr>
                <w:lang w:val="ru-RU"/>
              </w:rPr>
              <w:t>ТФ 10.2.</w:t>
            </w:r>
            <w:r w:rsidR="005D2395" w:rsidRPr="004966B4">
              <w:rPr>
                <w:lang w:val="ru-RU"/>
              </w:rPr>
              <w:t xml:space="preserve"> </w:t>
            </w:r>
            <w:r w:rsidR="006461D0" w:rsidRPr="004966B4">
              <w:rPr>
                <w:lang w:val="ru-RU"/>
              </w:rPr>
              <w:t>Учитывает</w:t>
            </w:r>
            <w:r w:rsidR="005D2395" w:rsidRPr="004966B4">
              <w:rPr>
                <w:lang w:val="ru-RU"/>
              </w:rPr>
              <w:t xml:space="preserve"> присущие</w:t>
            </w:r>
            <w:r w:rsidR="006461D0" w:rsidRPr="004966B4">
              <w:rPr>
                <w:lang w:val="ru-RU"/>
              </w:rPr>
              <w:t xml:space="preserve"> </w:t>
            </w:r>
            <w:r w:rsidR="005D2395" w:rsidRPr="004966B4">
              <w:rPr>
                <w:lang w:val="ru-RU"/>
              </w:rPr>
              <w:t xml:space="preserve">организации </w:t>
            </w:r>
            <w:r w:rsidR="006461D0" w:rsidRPr="004966B4">
              <w:rPr>
                <w:lang w:val="ru-RU"/>
              </w:rPr>
              <w:t>специфические факторы</w:t>
            </w:r>
          </w:p>
        </w:tc>
        <w:tc>
          <w:tcPr>
            <w:tcW w:w="1716" w:type="dxa"/>
            <w:shd w:val="clear" w:color="auto" w:fill="FABF8F" w:themeFill="accent6" w:themeFillTint="99"/>
          </w:tcPr>
          <w:p w:rsidR="006461D0" w:rsidRPr="004966B4" w:rsidRDefault="005D2395" w:rsidP="005D2395">
            <w:pPr>
              <w:pStyle w:val="Table"/>
              <w:rPr>
                <w:lang w:val="ru-RU"/>
              </w:rPr>
            </w:pPr>
            <w:r w:rsidRPr="004966B4">
              <w:rPr>
                <w:lang w:val="ru-RU"/>
              </w:rPr>
              <w:t xml:space="preserve">Характерные для организации факторы, например, уровни децентрализации и автоматизация ИТ учитываются в недостаточной степени при разработке средств контроля. </w:t>
            </w:r>
          </w:p>
        </w:tc>
        <w:tc>
          <w:tcPr>
            <w:tcW w:w="2015" w:type="dxa"/>
            <w:shd w:val="clear" w:color="auto" w:fill="FDE9D9" w:themeFill="accent6" w:themeFillTint="33"/>
          </w:tcPr>
          <w:p w:rsidR="006461D0" w:rsidRPr="004966B4" w:rsidRDefault="005272F8" w:rsidP="006461D0">
            <w:pPr>
              <w:pStyle w:val="Table"/>
              <w:rPr>
                <w:lang w:val="ru-RU"/>
              </w:rPr>
            </w:pPr>
            <w:r w:rsidRPr="004966B4">
              <w:rPr>
                <w:lang w:val="ru-RU"/>
              </w:rPr>
              <w:t>При разработке контрольных мероприятий</w:t>
            </w:r>
            <w:r w:rsidR="00FC05F3" w:rsidRPr="004966B4">
              <w:rPr>
                <w:lang w:val="ru-RU"/>
              </w:rPr>
              <w:t xml:space="preserve"> организация руководствуется базовыми представлениями о первой и второй линиях защиты.</w:t>
            </w:r>
            <w:r w:rsidRPr="004966B4">
              <w:rPr>
                <w:lang w:val="ru-RU"/>
              </w:rPr>
              <w:t xml:space="preserve"> </w:t>
            </w:r>
          </w:p>
        </w:tc>
        <w:tc>
          <w:tcPr>
            <w:tcW w:w="1866" w:type="dxa"/>
            <w:shd w:val="clear" w:color="auto" w:fill="EAF1DD" w:themeFill="accent3" w:themeFillTint="33"/>
          </w:tcPr>
          <w:p w:rsidR="00FC05F3" w:rsidRPr="004966B4" w:rsidRDefault="00FC05F3" w:rsidP="00FC05F3">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Организация понимает и применяет концепцию трех линий обороны при разработке контрольных мероприятий.</w:t>
            </w:r>
          </w:p>
          <w:p w:rsidR="006461D0" w:rsidRPr="004966B4" w:rsidRDefault="006461D0" w:rsidP="006461D0">
            <w:pPr>
              <w:pStyle w:val="Table"/>
              <w:rPr>
                <w:lang w:val="ru-RU"/>
              </w:rPr>
            </w:pPr>
          </w:p>
        </w:tc>
        <w:tc>
          <w:tcPr>
            <w:tcW w:w="2196" w:type="dxa"/>
            <w:shd w:val="clear" w:color="auto" w:fill="C2D69B" w:themeFill="accent3" w:themeFillTint="99"/>
          </w:tcPr>
          <w:p w:rsidR="006461D0" w:rsidRPr="004966B4" w:rsidRDefault="005D2395" w:rsidP="005D2395">
            <w:pPr>
              <w:pStyle w:val="Table"/>
              <w:rPr>
                <w:lang w:val="ru-RU"/>
              </w:rPr>
            </w:pPr>
            <w:r w:rsidRPr="004966B4">
              <w:rPr>
                <w:lang w:val="ru-RU"/>
              </w:rPr>
              <w:t xml:space="preserve">Организация использует концепцию трех линий обороны для установления эффективных средств контроля над децентрализованными видами деятельности: существует общий комплект методических рекомендаций для руководителей региональных отделений организации, разъясняющих роль второй и третьей линий защиты от рисков в отношении </w:t>
            </w:r>
            <w:r w:rsidRPr="004966B4">
              <w:rPr>
                <w:lang w:val="ru-RU"/>
              </w:rPr>
              <w:lastRenderedPageBreak/>
              <w:t>деятельности на региональном уровне</w:t>
            </w:r>
          </w:p>
        </w:tc>
      </w:tr>
      <w:tr w:rsidR="005E3565" w:rsidRPr="004966B4" w:rsidTr="00BA4300">
        <w:tc>
          <w:tcPr>
            <w:tcW w:w="1627" w:type="dxa"/>
            <w:shd w:val="clear" w:color="auto" w:fill="FABF8F" w:themeFill="accent6" w:themeFillTint="99"/>
          </w:tcPr>
          <w:p w:rsidR="006461D0" w:rsidRPr="004966B4" w:rsidRDefault="006461D0" w:rsidP="004B2C80">
            <w:pPr>
              <w:pStyle w:val="Table"/>
              <w:rPr>
                <w:lang w:val="ru-RU"/>
              </w:rPr>
            </w:pPr>
            <w:r w:rsidRPr="004966B4">
              <w:rPr>
                <w:lang w:val="ru-RU"/>
              </w:rPr>
              <w:lastRenderedPageBreak/>
              <w:t>ТФ 10.3</w:t>
            </w:r>
            <w:r w:rsidR="004B2C80" w:rsidRPr="004966B4">
              <w:rPr>
                <w:lang w:val="ru-RU"/>
              </w:rPr>
              <w:t>.</w:t>
            </w:r>
            <w:r w:rsidRPr="004966B4">
              <w:rPr>
                <w:lang w:val="ru-RU"/>
              </w:rPr>
              <w:t xml:space="preserve"> Определяет </w:t>
            </w:r>
            <w:r w:rsidR="004B2C80" w:rsidRPr="004966B4">
              <w:rPr>
                <w:lang w:val="ru-RU"/>
              </w:rPr>
              <w:t>актуальные</w:t>
            </w:r>
            <w:r w:rsidRPr="004966B4">
              <w:rPr>
                <w:lang w:val="ru-RU"/>
              </w:rPr>
              <w:t xml:space="preserve"> бизнес-процессы</w:t>
            </w:r>
          </w:p>
        </w:tc>
        <w:tc>
          <w:tcPr>
            <w:tcW w:w="1716" w:type="dxa"/>
            <w:shd w:val="clear" w:color="auto" w:fill="FABF8F" w:themeFill="accent6" w:themeFillTint="99"/>
          </w:tcPr>
          <w:p w:rsidR="006461D0" w:rsidRPr="004966B4" w:rsidRDefault="00FC05F3" w:rsidP="006461D0">
            <w:pPr>
              <w:pStyle w:val="Table"/>
              <w:rPr>
                <w:lang w:val="ru-RU"/>
              </w:rPr>
            </w:pPr>
            <w:r w:rsidRPr="004966B4">
              <w:rPr>
                <w:lang w:val="ru-RU"/>
              </w:rPr>
              <w:t>Контрольные мероприятия определены и выполняются стандартным для государственного сектора образом, независимо от конкретного бизнес-процесса.</w:t>
            </w:r>
          </w:p>
        </w:tc>
        <w:tc>
          <w:tcPr>
            <w:tcW w:w="2015" w:type="dxa"/>
            <w:shd w:val="clear" w:color="auto" w:fill="FDE9D9" w:themeFill="accent6" w:themeFillTint="33"/>
          </w:tcPr>
          <w:p w:rsidR="00B96A36" w:rsidRPr="004966B4" w:rsidRDefault="00B96A36" w:rsidP="0028168F">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 xml:space="preserve">Сложились базовые представления о том, какие бизнес-процессы требуют контрольных мероприятий. Базовый уровень включает введение правил, определяющих виды контрактов, требующих проведения конкурсных торгов,  а также процессов, критически важных для подготовки точной финансовой отчетности.  </w:t>
            </w:r>
          </w:p>
          <w:p w:rsidR="006461D0" w:rsidRPr="004966B4" w:rsidRDefault="006461D0" w:rsidP="00B96A36">
            <w:pPr>
              <w:pStyle w:val="Table"/>
              <w:rPr>
                <w:lang w:val="ru-RU"/>
              </w:rPr>
            </w:pPr>
          </w:p>
        </w:tc>
        <w:tc>
          <w:tcPr>
            <w:tcW w:w="1866" w:type="dxa"/>
            <w:shd w:val="clear" w:color="auto" w:fill="EAF1DD" w:themeFill="accent3" w:themeFillTint="33"/>
          </w:tcPr>
          <w:p w:rsidR="006461D0" w:rsidRPr="004966B4" w:rsidRDefault="00B96A36" w:rsidP="0028168F">
            <w:pPr>
              <w:pStyle w:val="Table"/>
              <w:rPr>
                <w:lang w:val="ru-RU"/>
              </w:rPr>
            </w:pPr>
            <w:r w:rsidRPr="004966B4">
              <w:rPr>
                <w:lang w:val="ru-RU"/>
              </w:rPr>
              <w:t xml:space="preserve">Цели в отношении бизнес-процессов охватывают аспекты </w:t>
            </w:r>
            <w:r w:rsidRPr="004966B4">
              <w:rPr>
                <w:b/>
                <w:bCs/>
                <w:lang w:val="ru-RU"/>
              </w:rPr>
              <w:t>полноты</w:t>
            </w:r>
            <w:r w:rsidRPr="004966B4">
              <w:rPr>
                <w:lang w:val="ru-RU"/>
              </w:rPr>
              <w:t xml:space="preserve"> (обработка всех операций), </w:t>
            </w:r>
            <w:r w:rsidRPr="004966B4">
              <w:rPr>
                <w:b/>
                <w:bCs/>
                <w:lang w:val="ru-RU"/>
              </w:rPr>
              <w:t>точности</w:t>
            </w:r>
            <w:r w:rsidRPr="004966B4">
              <w:rPr>
                <w:lang w:val="ru-RU"/>
              </w:rPr>
              <w:t xml:space="preserve"> (корректное определение стоимости и учет транзакций) и </w:t>
            </w:r>
            <w:r w:rsidRPr="004966B4">
              <w:rPr>
                <w:b/>
                <w:bCs/>
                <w:lang w:val="ru-RU"/>
              </w:rPr>
              <w:t>достоверности (обоснованности)</w:t>
            </w:r>
            <w:r w:rsidRPr="004966B4">
              <w:rPr>
                <w:lang w:val="ru-RU"/>
              </w:rPr>
              <w:t xml:space="preserve"> (транзакции отражают легитимные расходы или доходы организации и надлежащим образом санкционированы в соответствии с бюджетом).</w:t>
            </w:r>
          </w:p>
        </w:tc>
        <w:tc>
          <w:tcPr>
            <w:tcW w:w="2196" w:type="dxa"/>
            <w:shd w:val="clear" w:color="auto" w:fill="C2D69B" w:themeFill="accent3" w:themeFillTint="99"/>
          </w:tcPr>
          <w:p w:rsidR="006461D0" w:rsidRPr="004966B4" w:rsidRDefault="00B96A36" w:rsidP="0028168F">
            <w:pPr>
              <w:pStyle w:val="Table"/>
              <w:rPr>
                <w:lang w:val="ru-RU"/>
              </w:rPr>
            </w:pPr>
            <w:r w:rsidRPr="004966B4">
              <w:rPr>
                <w:lang w:val="ru-RU"/>
              </w:rPr>
              <w:t xml:space="preserve">Сформированы глубокие представления о том, какие бизнес-процессы требуют контрольных мероприятий. </w:t>
            </w:r>
          </w:p>
        </w:tc>
      </w:tr>
      <w:tr w:rsidR="005E3565" w:rsidRPr="004966B4" w:rsidTr="00BA4300">
        <w:tc>
          <w:tcPr>
            <w:tcW w:w="1627" w:type="dxa"/>
            <w:shd w:val="clear" w:color="auto" w:fill="FABF8F" w:themeFill="accent6" w:themeFillTint="99"/>
          </w:tcPr>
          <w:p w:rsidR="006461D0" w:rsidRPr="004966B4" w:rsidRDefault="006461D0" w:rsidP="00FC05F3">
            <w:pPr>
              <w:pStyle w:val="Table"/>
              <w:rPr>
                <w:lang w:val="ru-RU"/>
              </w:rPr>
            </w:pPr>
            <w:r w:rsidRPr="004966B4">
              <w:rPr>
                <w:lang w:val="ru-RU"/>
              </w:rPr>
              <w:t>ТФ</w:t>
            </w:r>
            <w:r w:rsidR="004B2C80" w:rsidRPr="004966B4">
              <w:rPr>
                <w:lang w:val="ru-RU"/>
              </w:rPr>
              <w:t>.</w:t>
            </w:r>
            <w:r w:rsidRPr="004966B4">
              <w:rPr>
                <w:lang w:val="ru-RU"/>
              </w:rPr>
              <w:t xml:space="preserve"> 10.4</w:t>
            </w:r>
            <w:r w:rsidR="00B96A36" w:rsidRPr="004966B4">
              <w:rPr>
                <w:lang w:val="ru-RU"/>
              </w:rPr>
              <w:t>.</w:t>
            </w:r>
            <w:r w:rsidRPr="004966B4">
              <w:rPr>
                <w:lang w:val="ru-RU"/>
              </w:rPr>
              <w:t xml:space="preserve"> Оценивает </w:t>
            </w:r>
            <w:r w:rsidR="00FC05F3" w:rsidRPr="004966B4">
              <w:rPr>
                <w:lang w:val="ru-RU"/>
              </w:rPr>
              <w:t>набор</w:t>
            </w:r>
            <w:r w:rsidRPr="004966B4">
              <w:rPr>
                <w:lang w:val="ru-RU"/>
              </w:rPr>
              <w:t xml:space="preserve"> </w:t>
            </w:r>
            <w:r w:rsidR="004B2C80" w:rsidRPr="004966B4">
              <w:rPr>
                <w:lang w:val="ru-RU"/>
              </w:rPr>
              <w:t>видов контрольных мероприятий</w:t>
            </w:r>
          </w:p>
        </w:tc>
        <w:tc>
          <w:tcPr>
            <w:tcW w:w="1716" w:type="dxa"/>
            <w:shd w:val="clear" w:color="auto" w:fill="FABF8F" w:themeFill="accent6" w:themeFillTint="99"/>
          </w:tcPr>
          <w:p w:rsidR="006461D0" w:rsidRPr="004966B4" w:rsidRDefault="00FA3404" w:rsidP="006461D0">
            <w:pPr>
              <w:pStyle w:val="Table"/>
              <w:rPr>
                <w:lang w:val="ru-RU"/>
              </w:rPr>
            </w:pPr>
            <w:r w:rsidRPr="004966B4">
              <w:rPr>
                <w:lang w:val="ru-RU"/>
              </w:rPr>
              <w:t>Менеджмент</w:t>
            </w:r>
            <w:r w:rsidR="00FC05F3" w:rsidRPr="004966B4">
              <w:rPr>
                <w:lang w:val="ru-RU"/>
              </w:rPr>
              <w:t xml:space="preserve"> не проводит оценку набора контрольных мероприятий.</w:t>
            </w:r>
          </w:p>
        </w:tc>
        <w:tc>
          <w:tcPr>
            <w:tcW w:w="2015" w:type="dxa"/>
            <w:shd w:val="clear" w:color="auto" w:fill="FDE9D9" w:themeFill="accent6" w:themeFillTint="33"/>
          </w:tcPr>
          <w:p w:rsidR="00B96A36" w:rsidRPr="004966B4" w:rsidRDefault="00B96A36" w:rsidP="00B96A36">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 xml:space="preserve">Сформировано четкое понимание различий между упреждающими средствами контроля и средствами контроля обнаружения, и применяется сбалансированный подход в отношении каждого вида контроля.   </w:t>
            </w:r>
          </w:p>
          <w:p w:rsidR="006461D0" w:rsidRPr="004966B4" w:rsidRDefault="006461D0" w:rsidP="00B96A36">
            <w:pPr>
              <w:rPr>
                <w:lang w:val="ru-RU"/>
              </w:rPr>
            </w:pPr>
          </w:p>
        </w:tc>
        <w:tc>
          <w:tcPr>
            <w:tcW w:w="1866" w:type="dxa"/>
            <w:shd w:val="clear" w:color="auto" w:fill="EAF1DD" w:themeFill="accent3" w:themeFillTint="33"/>
          </w:tcPr>
          <w:p w:rsidR="00B96A36" w:rsidRPr="004966B4" w:rsidRDefault="00FA3404" w:rsidP="00B96A36">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Менеджмент</w:t>
            </w:r>
            <w:r w:rsidR="00B96A36" w:rsidRPr="004966B4">
              <w:rPr>
                <w:rFonts w:ascii="Times New Roman" w:hAnsi="Times New Roman" w:cs="Times New Roman"/>
                <w:sz w:val="20"/>
                <w:lang w:val="ru-RU"/>
              </w:rPr>
              <w:t xml:space="preserve"> в полном объеме использует различные виды контроля, например, такие как сверка счетов, физический контроль, санкционирование и одобрение операций, независимая проверка третьей стороной.   </w:t>
            </w:r>
          </w:p>
          <w:p w:rsidR="006461D0" w:rsidRPr="004966B4" w:rsidRDefault="00B96A36" w:rsidP="0028168F">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 xml:space="preserve">Предпринимаются начальные попытки по сокращению затрат за счет </w:t>
            </w:r>
            <w:r w:rsidRPr="004966B4">
              <w:rPr>
                <w:rFonts w:ascii="Times New Roman" w:hAnsi="Times New Roman" w:cs="Times New Roman"/>
                <w:sz w:val="20"/>
                <w:lang w:val="ru-RU"/>
              </w:rPr>
              <w:lastRenderedPageBreak/>
              <w:t>ограничения проверок транзакций ниже установленной</w:t>
            </w:r>
            <w:r w:rsidR="0028168F" w:rsidRPr="004966B4">
              <w:rPr>
                <w:rFonts w:ascii="Times New Roman" w:hAnsi="Times New Roman" w:cs="Times New Roman"/>
                <w:sz w:val="20"/>
                <w:lang w:val="ru-RU"/>
              </w:rPr>
              <w:t xml:space="preserve"> пороговой</w:t>
            </w:r>
            <w:r w:rsidRPr="004966B4">
              <w:rPr>
                <w:rFonts w:ascii="Times New Roman" w:hAnsi="Times New Roman" w:cs="Times New Roman"/>
                <w:sz w:val="20"/>
                <w:lang w:val="ru-RU"/>
              </w:rPr>
              <w:t xml:space="preserve"> стоимости.</w:t>
            </w:r>
          </w:p>
        </w:tc>
        <w:tc>
          <w:tcPr>
            <w:tcW w:w="2196" w:type="dxa"/>
            <w:shd w:val="clear" w:color="auto" w:fill="C2D69B" w:themeFill="accent3" w:themeFillTint="99"/>
          </w:tcPr>
          <w:p w:rsidR="00B96A36" w:rsidRPr="004966B4" w:rsidRDefault="00B96A36" w:rsidP="00B96A36">
            <w:pPr>
              <w:rPr>
                <w:sz w:val="20"/>
                <w:szCs w:val="20"/>
                <w:lang w:val="ru-RU"/>
              </w:rPr>
            </w:pPr>
            <w:r w:rsidRPr="004966B4">
              <w:rPr>
                <w:sz w:val="20"/>
                <w:szCs w:val="20"/>
                <w:lang w:val="ru-RU"/>
              </w:rPr>
              <w:lastRenderedPageBreak/>
              <w:t xml:space="preserve">До принятия решения о том, какие контрольные мероприятия осуществлять, </w:t>
            </w:r>
            <w:r w:rsidR="00FA3404" w:rsidRPr="004966B4">
              <w:rPr>
                <w:sz w:val="20"/>
                <w:szCs w:val="20"/>
                <w:lang w:val="ru-RU"/>
              </w:rPr>
              <w:t>менеджмент</w:t>
            </w:r>
            <w:r w:rsidRPr="004966B4">
              <w:rPr>
                <w:sz w:val="20"/>
                <w:szCs w:val="20"/>
                <w:lang w:val="ru-RU"/>
              </w:rPr>
              <w:t xml:space="preserve"> оценивает экономическую эффективность различных контрольных мероприятий.</w:t>
            </w:r>
          </w:p>
          <w:p w:rsidR="006461D0" w:rsidRPr="004966B4" w:rsidRDefault="006461D0" w:rsidP="006461D0">
            <w:pPr>
              <w:pStyle w:val="Table"/>
              <w:rPr>
                <w:lang w:val="ru-RU"/>
              </w:rPr>
            </w:pPr>
          </w:p>
        </w:tc>
      </w:tr>
      <w:tr w:rsidR="005E3565" w:rsidRPr="004966B4" w:rsidTr="00BA4300">
        <w:tc>
          <w:tcPr>
            <w:tcW w:w="1627" w:type="dxa"/>
            <w:shd w:val="clear" w:color="auto" w:fill="FABF8F" w:themeFill="accent6" w:themeFillTint="99"/>
          </w:tcPr>
          <w:p w:rsidR="006461D0" w:rsidRPr="004966B4" w:rsidRDefault="006461D0" w:rsidP="004B2C80">
            <w:pPr>
              <w:pStyle w:val="Table"/>
              <w:rPr>
                <w:lang w:val="ru-RU"/>
              </w:rPr>
            </w:pPr>
            <w:r w:rsidRPr="004966B4">
              <w:rPr>
                <w:lang w:val="ru-RU"/>
              </w:rPr>
              <w:lastRenderedPageBreak/>
              <w:t>ТФ 10.5</w:t>
            </w:r>
            <w:r w:rsidR="004B2C80" w:rsidRPr="004966B4">
              <w:rPr>
                <w:lang w:val="ru-RU"/>
              </w:rPr>
              <w:t>.</w:t>
            </w:r>
            <w:r w:rsidRPr="004966B4">
              <w:rPr>
                <w:lang w:val="ru-RU"/>
              </w:rPr>
              <w:t xml:space="preserve"> Учитывает уровень, на котором осуществляются</w:t>
            </w:r>
            <w:r w:rsidR="004B2C80" w:rsidRPr="004966B4">
              <w:rPr>
                <w:lang w:val="ru-RU"/>
              </w:rPr>
              <w:t xml:space="preserve"> контрольные мероприятия</w:t>
            </w:r>
          </w:p>
        </w:tc>
        <w:tc>
          <w:tcPr>
            <w:tcW w:w="1716" w:type="dxa"/>
            <w:shd w:val="clear" w:color="auto" w:fill="FABF8F" w:themeFill="accent6" w:themeFillTint="99"/>
          </w:tcPr>
          <w:p w:rsidR="006461D0" w:rsidRPr="004966B4" w:rsidRDefault="00FA3404" w:rsidP="006461D0">
            <w:pPr>
              <w:pStyle w:val="Table"/>
              <w:rPr>
                <w:lang w:val="ru-RU"/>
              </w:rPr>
            </w:pPr>
            <w:r w:rsidRPr="004966B4">
              <w:rPr>
                <w:lang w:val="ru-RU"/>
              </w:rPr>
              <w:t>Менеджмент</w:t>
            </w:r>
            <w:r w:rsidR="00FC05F3" w:rsidRPr="004966B4">
              <w:rPr>
                <w:lang w:val="ru-RU"/>
              </w:rPr>
              <w:t xml:space="preserve"> не принимает во внимание уровень контрольных мероприятий.</w:t>
            </w:r>
          </w:p>
        </w:tc>
        <w:tc>
          <w:tcPr>
            <w:tcW w:w="2015" w:type="dxa"/>
            <w:shd w:val="clear" w:color="auto" w:fill="FDE9D9" w:themeFill="accent6" w:themeFillTint="33"/>
          </w:tcPr>
          <w:p w:rsidR="001315DF" w:rsidRPr="004966B4" w:rsidRDefault="001315DF" w:rsidP="0028168F">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 xml:space="preserve">Установлены отдельные требования к контрольным мероприятиям на операционном и надзорном уровнях по </w:t>
            </w:r>
            <w:r w:rsidRPr="004966B4">
              <w:rPr>
                <w:rFonts w:ascii="Times New Roman" w:hAnsi="Times New Roman" w:cs="Times New Roman"/>
                <w:sz w:val="20"/>
                <w:u w:val="single"/>
                <w:lang w:val="ru-RU"/>
              </w:rPr>
              <w:t>большинству</w:t>
            </w:r>
            <w:r w:rsidRPr="004966B4">
              <w:rPr>
                <w:rFonts w:ascii="Times New Roman" w:hAnsi="Times New Roman" w:cs="Times New Roman"/>
                <w:sz w:val="20"/>
                <w:lang w:val="ru-RU"/>
              </w:rPr>
              <w:t xml:space="preserve"> бизнес-процессов.</w:t>
            </w:r>
          </w:p>
          <w:p w:rsidR="006461D0" w:rsidRPr="004966B4" w:rsidRDefault="006461D0" w:rsidP="001315DF">
            <w:pPr>
              <w:pStyle w:val="Table"/>
              <w:spacing w:before="0" w:after="0" w:line="240" w:lineRule="auto"/>
              <w:rPr>
                <w:lang w:val="ru-RU"/>
              </w:rPr>
            </w:pPr>
          </w:p>
        </w:tc>
        <w:tc>
          <w:tcPr>
            <w:tcW w:w="1866" w:type="dxa"/>
            <w:shd w:val="clear" w:color="auto" w:fill="EAF1DD" w:themeFill="accent3" w:themeFillTint="33"/>
          </w:tcPr>
          <w:p w:rsidR="006461D0" w:rsidRPr="004966B4" w:rsidRDefault="001315DF" w:rsidP="0028168F">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 xml:space="preserve">Установлены отдельные требования к контрольным мероприятиям на операционном и надзорном уровнях по </w:t>
            </w:r>
            <w:r w:rsidRPr="004966B4">
              <w:rPr>
                <w:rFonts w:ascii="Times New Roman" w:hAnsi="Times New Roman" w:cs="Times New Roman"/>
                <w:sz w:val="20"/>
                <w:u w:val="single"/>
                <w:lang w:val="ru-RU"/>
              </w:rPr>
              <w:t>всем</w:t>
            </w:r>
            <w:r w:rsidRPr="004966B4">
              <w:rPr>
                <w:rFonts w:ascii="Times New Roman" w:hAnsi="Times New Roman" w:cs="Times New Roman"/>
                <w:sz w:val="20"/>
                <w:lang w:val="ru-RU"/>
              </w:rPr>
              <w:t xml:space="preserve"> бизнес-процессам.</w:t>
            </w:r>
          </w:p>
        </w:tc>
        <w:tc>
          <w:tcPr>
            <w:tcW w:w="2196" w:type="dxa"/>
            <w:shd w:val="clear" w:color="auto" w:fill="C2D69B" w:themeFill="accent3" w:themeFillTint="99"/>
          </w:tcPr>
          <w:p w:rsidR="006461D0" w:rsidRPr="004966B4" w:rsidRDefault="001315DF" w:rsidP="0028168F">
            <w:pPr>
              <w:pStyle w:val="Table"/>
              <w:spacing w:before="0" w:after="0" w:line="240" w:lineRule="auto"/>
              <w:rPr>
                <w:lang w:val="ru-RU"/>
              </w:rPr>
            </w:pPr>
            <w:r w:rsidRPr="004966B4">
              <w:rPr>
                <w:lang w:val="ru-RU"/>
              </w:rPr>
              <w:t>По</w:t>
            </w:r>
            <w:r w:rsidR="005C0883" w:rsidRPr="004966B4">
              <w:rPr>
                <w:lang w:val="ru-RU"/>
              </w:rPr>
              <w:t xml:space="preserve"> мере</w:t>
            </w:r>
            <w:r w:rsidRPr="004966B4">
              <w:rPr>
                <w:lang w:val="ru-RU"/>
              </w:rPr>
              <w:t xml:space="preserve"> возможности </w:t>
            </w:r>
            <w:r w:rsidR="00FA3404" w:rsidRPr="004966B4">
              <w:rPr>
                <w:lang w:val="ru-RU"/>
              </w:rPr>
              <w:t>менеджмент</w:t>
            </w:r>
            <w:r w:rsidRPr="004966B4">
              <w:rPr>
                <w:lang w:val="ru-RU"/>
              </w:rPr>
              <w:t xml:space="preserve"> концентрирует ключевые  средства контроля на надзорном уровне.</w:t>
            </w:r>
          </w:p>
        </w:tc>
      </w:tr>
      <w:tr w:rsidR="005E3565" w:rsidRPr="004966B4" w:rsidTr="00BA4300">
        <w:tc>
          <w:tcPr>
            <w:tcW w:w="1627" w:type="dxa"/>
            <w:shd w:val="clear" w:color="auto" w:fill="FABF8F" w:themeFill="accent6" w:themeFillTint="99"/>
          </w:tcPr>
          <w:p w:rsidR="006461D0" w:rsidRPr="004966B4" w:rsidRDefault="006461D0" w:rsidP="004B2C80">
            <w:pPr>
              <w:pStyle w:val="Table"/>
              <w:rPr>
                <w:lang w:val="ru-RU"/>
              </w:rPr>
            </w:pPr>
            <w:r w:rsidRPr="004966B4">
              <w:rPr>
                <w:lang w:val="ru-RU"/>
              </w:rPr>
              <w:t>ТФ 10.6</w:t>
            </w:r>
            <w:r w:rsidR="004B2C80" w:rsidRPr="004966B4">
              <w:rPr>
                <w:lang w:val="ru-RU"/>
              </w:rPr>
              <w:t>.</w:t>
            </w:r>
            <w:r w:rsidRPr="004966B4">
              <w:rPr>
                <w:lang w:val="ru-RU"/>
              </w:rPr>
              <w:t xml:space="preserve"> </w:t>
            </w:r>
            <w:r w:rsidR="004B2C80" w:rsidRPr="004966B4">
              <w:rPr>
                <w:lang w:val="ru-RU"/>
              </w:rPr>
              <w:t xml:space="preserve">Обеспечивает </w:t>
            </w:r>
            <w:r w:rsidRPr="004966B4">
              <w:rPr>
                <w:lang w:val="ru-RU"/>
              </w:rPr>
              <w:t>разделени</w:t>
            </w:r>
            <w:r w:rsidR="004B2C80" w:rsidRPr="004966B4">
              <w:rPr>
                <w:lang w:val="ru-RU"/>
              </w:rPr>
              <w:t>е</w:t>
            </w:r>
            <w:r w:rsidRPr="004966B4">
              <w:rPr>
                <w:lang w:val="ru-RU"/>
              </w:rPr>
              <w:t xml:space="preserve"> обязанностей</w:t>
            </w:r>
          </w:p>
        </w:tc>
        <w:tc>
          <w:tcPr>
            <w:tcW w:w="1716" w:type="dxa"/>
            <w:shd w:val="clear" w:color="auto" w:fill="FABF8F" w:themeFill="accent6" w:themeFillTint="99"/>
          </w:tcPr>
          <w:p w:rsidR="006461D0" w:rsidRPr="004966B4" w:rsidRDefault="00103241" w:rsidP="00103241">
            <w:pPr>
              <w:pStyle w:val="Table"/>
              <w:rPr>
                <w:lang w:val="ru-RU"/>
              </w:rPr>
            </w:pPr>
            <w:r w:rsidRPr="004966B4">
              <w:rPr>
                <w:lang w:val="ru-RU"/>
              </w:rPr>
              <w:t>Разделение обязанностей осуществляется в ограниченной степени</w:t>
            </w:r>
            <w:r w:rsidR="0028168F" w:rsidRPr="004966B4">
              <w:rPr>
                <w:lang w:val="ru-RU"/>
              </w:rPr>
              <w:t>.</w:t>
            </w:r>
          </w:p>
        </w:tc>
        <w:tc>
          <w:tcPr>
            <w:tcW w:w="2015" w:type="dxa"/>
            <w:shd w:val="clear" w:color="auto" w:fill="FDE9D9" w:themeFill="accent6" w:themeFillTint="33"/>
          </w:tcPr>
          <w:p w:rsidR="006461D0" w:rsidRPr="004966B4" w:rsidRDefault="00FA3404" w:rsidP="00FA3404">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Менеджмент</w:t>
            </w:r>
            <w:r w:rsidR="001315DF" w:rsidRPr="004966B4">
              <w:rPr>
                <w:rFonts w:ascii="Times New Roman" w:hAnsi="Times New Roman" w:cs="Times New Roman"/>
                <w:sz w:val="20"/>
                <w:lang w:val="ru-RU"/>
              </w:rPr>
              <w:t xml:space="preserve"> выявил четыре ключевые функции, подлежащие обязательному разделению, – (1) санкционирование расходов, (2) документальное подтверждение получения товаров и услуг и утверждение платежа за них</w:t>
            </w:r>
            <w:r w:rsidR="001315DF" w:rsidRPr="004966B4">
              <w:rPr>
                <w:rFonts w:ascii="Times New Roman" w:hAnsi="Times New Roman" w:cs="Times New Roman"/>
                <w:bCs/>
                <w:sz w:val="20"/>
                <w:lang w:val="ru-RU"/>
              </w:rPr>
              <w:t>, (3) проведение платежей</w:t>
            </w:r>
            <w:r w:rsidR="001315DF" w:rsidRPr="004966B4">
              <w:rPr>
                <w:rFonts w:ascii="Times New Roman" w:hAnsi="Times New Roman" w:cs="Times New Roman"/>
                <w:sz w:val="20"/>
                <w:lang w:val="ru-RU"/>
              </w:rPr>
              <w:t xml:space="preserve"> и (4) учет операций.</w:t>
            </w:r>
          </w:p>
        </w:tc>
        <w:tc>
          <w:tcPr>
            <w:tcW w:w="1866" w:type="dxa"/>
            <w:shd w:val="clear" w:color="auto" w:fill="EAF1DD" w:themeFill="accent3" w:themeFillTint="33"/>
          </w:tcPr>
          <w:p w:rsidR="006461D0" w:rsidRPr="004966B4" w:rsidRDefault="001315DF" w:rsidP="0028168F">
            <w:pPr>
              <w:pStyle w:val="Table"/>
              <w:spacing w:before="0" w:after="0" w:line="240" w:lineRule="auto"/>
              <w:rPr>
                <w:lang w:val="ru-RU"/>
              </w:rPr>
            </w:pPr>
            <w:r w:rsidRPr="004966B4">
              <w:rPr>
                <w:lang w:val="ru-RU"/>
              </w:rPr>
              <w:t>В случае практической нецелесообразности разделения функций из-за размера подразделения проводятся дополнительные проверки отделом контроля второй «линии обороны».</w:t>
            </w:r>
          </w:p>
        </w:tc>
        <w:tc>
          <w:tcPr>
            <w:tcW w:w="2196" w:type="dxa"/>
            <w:shd w:val="clear" w:color="auto" w:fill="C2D69B" w:themeFill="accent3" w:themeFillTint="99"/>
          </w:tcPr>
          <w:p w:rsidR="006461D0" w:rsidRPr="004966B4" w:rsidRDefault="003823BA" w:rsidP="003823BA">
            <w:pPr>
              <w:pStyle w:val="Table"/>
              <w:rPr>
                <w:lang w:val="ru-RU"/>
              </w:rPr>
            </w:pPr>
            <w:r w:rsidRPr="004966B4">
              <w:rPr>
                <w:lang w:val="ru-RU"/>
              </w:rPr>
              <w:t>А</w:t>
            </w:r>
            <w:r w:rsidR="001315DF" w:rsidRPr="004966B4">
              <w:rPr>
                <w:lang w:val="ru-RU"/>
              </w:rPr>
              <w:t>декватност</w:t>
            </w:r>
            <w:r w:rsidRPr="004966B4">
              <w:rPr>
                <w:lang w:val="ru-RU"/>
              </w:rPr>
              <w:t xml:space="preserve">ь </w:t>
            </w:r>
            <w:r w:rsidR="001315DF" w:rsidRPr="004966B4">
              <w:rPr>
                <w:lang w:val="ru-RU"/>
              </w:rPr>
              <w:t xml:space="preserve"> разделения обязанностей </w:t>
            </w:r>
            <w:r w:rsidRPr="004966B4">
              <w:rPr>
                <w:lang w:val="ru-RU"/>
              </w:rPr>
              <w:t xml:space="preserve">проверяется службой внутреннего аудита на </w:t>
            </w:r>
            <w:r w:rsidR="001315DF" w:rsidRPr="004966B4">
              <w:rPr>
                <w:lang w:val="ru-RU"/>
              </w:rPr>
              <w:t>третьей линии обороны</w:t>
            </w:r>
          </w:p>
        </w:tc>
      </w:tr>
      <w:tr w:rsidR="006461D0" w:rsidRPr="004966B4" w:rsidTr="00BA4300">
        <w:tc>
          <w:tcPr>
            <w:tcW w:w="9420" w:type="dxa"/>
            <w:gridSpan w:val="5"/>
            <w:shd w:val="clear" w:color="auto" w:fill="DBE5F1" w:themeFill="accent1" w:themeFillTint="33"/>
          </w:tcPr>
          <w:p w:rsidR="006461D0" w:rsidRPr="004966B4" w:rsidRDefault="006461D0" w:rsidP="00156F90">
            <w:pPr>
              <w:pStyle w:val="Table"/>
              <w:rPr>
                <w:lang w:val="ru-RU"/>
              </w:rPr>
            </w:pPr>
            <w:r w:rsidRPr="004966B4">
              <w:rPr>
                <w:b/>
                <w:lang w:val="ru-RU"/>
              </w:rPr>
              <w:t>Принцип 11</w:t>
            </w:r>
            <w:r w:rsidR="007A169D" w:rsidRPr="004966B4">
              <w:rPr>
                <w:b/>
                <w:lang w:val="ru-RU"/>
              </w:rPr>
              <w:t>.</w:t>
            </w:r>
            <w:r w:rsidRPr="004966B4">
              <w:rPr>
                <w:lang w:val="ru-RU"/>
              </w:rPr>
              <w:t xml:space="preserve"> </w:t>
            </w:r>
            <w:r w:rsidR="007A169D" w:rsidRPr="004966B4">
              <w:rPr>
                <w:lang w:val="ru-RU"/>
              </w:rPr>
              <w:t xml:space="preserve">Организация выбирает и разрабатывает общие </w:t>
            </w:r>
            <w:r w:rsidR="00156F90" w:rsidRPr="004966B4">
              <w:rPr>
                <w:lang w:val="ru-RU"/>
              </w:rPr>
              <w:t xml:space="preserve">средства </w:t>
            </w:r>
            <w:r w:rsidR="007A169D" w:rsidRPr="004966B4">
              <w:rPr>
                <w:lang w:val="ru-RU"/>
              </w:rPr>
              <w:t>контрол</w:t>
            </w:r>
            <w:r w:rsidR="00156F90" w:rsidRPr="004966B4">
              <w:rPr>
                <w:lang w:val="ru-RU"/>
              </w:rPr>
              <w:t xml:space="preserve">я информационных </w:t>
            </w:r>
            <w:r w:rsidR="007A169D" w:rsidRPr="004966B4">
              <w:rPr>
                <w:lang w:val="ru-RU"/>
              </w:rPr>
              <w:t>технологий для обеспечения достижения целей</w:t>
            </w:r>
            <w:r w:rsidRPr="004966B4">
              <w:rPr>
                <w:lang w:val="ru-RU"/>
              </w:rPr>
              <w:t xml:space="preserve">. </w:t>
            </w:r>
          </w:p>
        </w:tc>
      </w:tr>
      <w:tr w:rsidR="005E3565" w:rsidRPr="004966B4" w:rsidTr="00BA4300">
        <w:tc>
          <w:tcPr>
            <w:tcW w:w="1627" w:type="dxa"/>
            <w:shd w:val="clear" w:color="auto" w:fill="FABF8F" w:themeFill="accent6" w:themeFillTint="99"/>
          </w:tcPr>
          <w:p w:rsidR="006461D0" w:rsidRPr="004966B4" w:rsidRDefault="006461D0" w:rsidP="007912C7">
            <w:pPr>
              <w:pStyle w:val="Table"/>
              <w:rPr>
                <w:lang w:val="ru-RU"/>
              </w:rPr>
            </w:pPr>
            <w:r w:rsidRPr="004966B4">
              <w:rPr>
                <w:lang w:val="ru-RU"/>
              </w:rPr>
              <w:t>ТФ</w:t>
            </w:r>
            <w:r w:rsidR="004B2C80" w:rsidRPr="004966B4">
              <w:rPr>
                <w:lang w:val="ru-RU"/>
              </w:rPr>
              <w:t xml:space="preserve"> 11.1. </w:t>
            </w:r>
            <w:r w:rsidRPr="004966B4">
              <w:rPr>
                <w:lang w:val="ru-RU"/>
              </w:rPr>
              <w:t xml:space="preserve">Определяет зависимость </w:t>
            </w:r>
            <w:r w:rsidR="002A27A0" w:rsidRPr="004966B4">
              <w:rPr>
                <w:lang w:val="ru-RU"/>
              </w:rPr>
              <w:t>между применением</w:t>
            </w:r>
            <w:r w:rsidRPr="004966B4">
              <w:rPr>
                <w:lang w:val="ru-RU"/>
              </w:rPr>
              <w:t xml:space="preserve"> технологи</w:t>
            </w:r>
            <w:r w:rsidR="002A27A0" w:rsidRPr="004966B4">
              <w:rPr>
                <w:lang w:val="ru-RU"/>
              </w:rPr>
              <w:t>й</w:t>
            </w:r>
            <w:r w:rsidRPr="004966B4">
              <w:rPr>
                <w:lang w:val="ru-RU"/>
              </w:rPr>
              <w:t xml:space="preserve"> в бизнес-процессах и </w:t>
            </w:r>
            <w:r w:rsidRPr="004966B4">
              <w:rPr>
                <w:lang w:val="ru-RU"/>
              </w:rPr>
              <w:lastRenderedPageBreak/>
              <w:t xml:space="preserve">общими </w:t>
            </w:r>
            <w:r w:rsidR="002A27A0" w:rsidRPr="004966B4">
              <w:rPr>
                <w:lang w:val="ru-RU"/>
              </w:rPr>
              <w:t>средствами</w:t>
            </w:r>
            <w:r w:rsidRPr="004966B4">
              <w:rPr>
                <w:lang w:val="ru-RU"/>
              </w:rPr>
              <w:t xml:space="preserve"> контроля </w:t>
            </w:r>
            <w:r w:rsidR="007912C7" w:rsidRPr="004966B4">
              <w:rPr>
                <w:lang w:val="ru-RU"/>
              </w:rPr>
              <w:t>информационных</w:t>
            </w:r>
            <w:r w:rsidR="002A27A0" w:rsidRPr="004966B4">
              <w:rPr>
                <w:lang w:val="ru-RU"/>
              </w:rPr>
              <w:t xml:space="preserve"> </w:t>
            </w:r>
            <w:r w:rsidRPr="004966B4">
              <w:rPr>
                <w:lang w:val="ru-RU"/>
              </w:rPr>
              <w:t>технологи</w:t>
            </w:r>
            <w:r w:rsidR="002A27A0" w:rsidRPr="004966B4">
              <w:rPr>
                <w:lang w:val="ru-RU"/>
              </w:rPr>
              <w:t>й</w:t>
            </w:r>
          </w:p>
        </w:tc>
        <w:tc>
          <w:tcPr>
            <w:tcW w:w="1716" w:type="dxa"/>
            <w:shd w:val="clear" w:color="auto" w:fill="FABF8F" w:themeFill="accent6" w:themeFillTint="99"/>
          </w:tcPr>
          <w:p w:rsidR="006461D0" w:rsidRPr="004966B4" w:rsidRDefault="002A27A0" w:rsidP="006461D0">
            <w:pPr>
              <w:pStyle w:val="Table"/>
              <w:rPr>
                <w:lang w:val="ru-RU"/>
              </w:rPr>
            </w:pPr>
            <w:r w:rsidRPr="004966B4">
              <w:rPr>
                <w:lang w:val="ru-RU"/>
              </w:rPr>
              <w:lastRenderedPageBreak/>
              <w:t>Оценка зависимости бизнес-процессов от ИТ не проводится.</w:t>
            </w:r>
          </w:p>
        </w:tc>
        <w:tc>
          <w:tcPr>
            <w:tcW w:w="2015" w:type="dxa"/>
            <w:shd w:val="clear" w:color="auto" w:fill="FDE9D9" w:themeFill="accent6" w:themeFillTint="33"/>
          </w:tcPr>
          <w:p w:rsidR="006461D0" w:rsidRPr="004966B4" w:rsidRDefault="002A27A0" w:rsidP="0028168F">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Действует</w:t>
            </w:r>
            <w:r w:rsidR="00CC162E" w:rsidRPr="004966B4">
              <w:rPr>
                <w:rFonts w:ascii="Times New Roman" w:hAnsi="Times New Roman" w:cs="Times New Roman"/>
                <w:sz w:val="20"/>
                <w:lang w:val="ru-RU"/>
              </w:rPr>
              <w:t xml:space="preserve"> отдельная политика в отношении ИТ, в которой определены все основные элементы ИТ, используемые в масштабах всей организации. Данная </w:t>
            </w:r>
            <w:r w:rsidR="00CC162E" w:rsidRPr="004966B4">
              <w:rPr>
                <w:rFonts w:ascii="Times New Roman" w:hAnsi="Times New Roman" w:cs="Times New Roman"/>
                <w:sz w:val="20"/>
                <w:lang w:val="ru-RU"/>
              </w:rPr>
              <w:lastRenderedPageBreak/>
              <w:t xml:space="preserve">политика охватывает вопросы, связанные с технологией «клиент – сервер», облачным хранилищем данных, вычислениями конечного пользователя, мобильными устройствами и операционными системами. </w:t>
            </w:r>
          </w:p>
        </w:tc>
        <w:tc>
          <w:tcPr>
            <w:tcW w:w="1866" w:type="dxa"/>
            <w:shd w:val="clear" w:color="auto" w:fill="EAF1DD" w:themeFill="accent3" w:themeFillTint="33"/>
          </w:tcPr>
          <w:p w:rsidR="006461D0" w:rsidRPr="004966B4" w:rsidRDefault="002A27A0" w:rsidP="00156F90">
            <w:pPr>
              <w:pStyle w:val="Table"/>
              <w:spacing w:before="0" w:after="0" w:line="240" w:lineRule="auto"/>
              <w:rPr>
                <w:lang w:val="ru-RU"/>
              </w:rPr>
            </w:pPr>
            <w:r w:rsidRPr="004966B4">
              <w:rPr>
                <w:lang w:val="ru-RU"/>
              </w:rPr>
              <w:lastRenderedPageBreak/>
              <w:t xml:space="preserve">Руководство осознает и определяет зависимость и взаимосвязь между автоматизированными  контрольными мероприятиями в </w:t>
            </w:r>
            <w:r w:rsidRPr="004966B4">
              <w:rPr>
                <w:lang w:val="ru-RU"/>
              </w:rPr>
              <w:lastRenderedPageBreak/>
              <w:t xml:space="preserve">отношении бизнес-процессов и общими средствами контроля </w:t>
            </w:r>
            <w:r w:rsidR="00156F90" w:rsidRPr="004966B4">
              <w:rPr>
                <w:lang w:val="ru-RU"/>
              </w:rPr>
              <w:t xml:space="preserve">информационных </w:t>
            </w:r>
            <w:r w:rsidRPr="004966B4">
              <w:rPr>
                <w:lang w:val="ru-RU"/>
              </w:rPr>
              <w:t>технологий.</w:t>
            </w:r>
          </w:p>
        </w:tc>
        <w:tc>
          <w:tcPr>
            <w:tcW w:w="2196" w:type="dxa"/>
            <w:shd w:val="clear" w:color="auto" w:fill="C2D69B" w:themeFill="accent3" w:themeFillTint="99"/>
          </w:tcPr>
          <w:p w:rsidR="006461D0" w:rsidRPr="004966B4" w:rsidRDefault="00FA3404" w:rsidP="00782F97">
            <w:pPr>
              <w:pStyle w:val="Table"/>
              <w:spacing w:before="0" w:after="0" w:line="240" w:lineRule="auto"/>
              <w:rPr>
                <w:lang w:val="ru-RU"/>
              </w:rPr>
            </w:pPr>
            <w:r w:rsidRPr="004966B4">
              <w:rPr>
                <w:lang w:val="ru-RU"/>
              </w:rPr>
              <w:lastRenderedPageBreak/>
              <w:t>Менеджмент</w:t>
            </w:r>
            <w:r w:rsidR="002A27A0" w:rsidRPr="004966B4">
              <w:rPr>
                <w:lang w:val="ru-RU"/>
              </w:rPr>
              <w:t xml:space="preserve"> использует рамочную модель </w:t>
            </w:r>
            <w:r w:rsidR="002A27A0" w:rsidRPr="004966B4">
              <w:t>COBIT</w:t>
            </w:r>
            <w:r w:rsidR="002A27A0" w:rsidRPr="004966B4">
              <w:rPr>
                <w:lang w:val="ru-RU"/>
              </w:rPr>
              <w:t>-5</w:t>
            </w:r>
            <w:r w:rsidR="002A27A0" w:rsidRPr="004966B4">
              <w:rPr>
                <w:rStyle w:val="af6"/>
              </w:rPr>
              <w:footnoteReference w:id="8"/>
            </w:r>
            <w:r w:rsidR="002A27A0" w:rsidRPr="004966B4">
              <w:rPr>
                <w:lang w:val="ru-RU"/>
              </w:rPr>
              <w:t xml:space="preserve"> для стратегического и оперативного управления ИТ-системами и процессами в рамках всей организации.</w:t>
            </w:r>
          </w:p>
        </w:tc>
      </w:tr>
      <w:tr w:rsidR="005E3565" w:rsidRPr="004966B4" w:rsidTr="00BA4300">
        <w:tc>
          <w:tcPr>
            <w:tcW w:w="1627" w:type="dxa"/>
            <w:shd w:val="clear" w:color="auto" w:fill="FABF8F" w:themeFill="accent6" w:themeFillTint="99"/>
          </w:tcPr>
          <w:p w:rsidR="006461D0" w:rsidRPr="004966B4" w:rsidRDefault="006461D0" w:rsidP="00870DC7">
            <w:pPr>
              <w:pStyle w:val="Table"/>
              <w:rPr>
                <w:lang w:val="ru-RU"/>
              </w:rPr>
            </w:pPr>
            <w:r w:rsidRPr="004966B4">
              <w:rPr>
                <w:lang w:val="ru-RU"/>
              </w:rPr>
              <w:lastRenderedPageBreak/>
              <w:t>ТФ 11.2</w:t>
            </w:r>
            <w:r w:rsidR="00870DC7" w:rsidRPr="004966B4">
              <w:rPr>
                <w:lang w:val="ru-RU"/>
              </w:rPr>
              <w:t>.</w:t>
            </w:r>
            <w:r w:rsidRPr="004966B4">
              <w:rPr>
                <w:lang w:val="ru-RU"/>
              </w:rPr>
              <w:t xml:space="preserve"> </w:t>
            </w:r>
            <w:r w:rsidR="00870DC7" w:rsidRPr="004966B4">
              <w:rPr>
                <w:lang w:val="ru-RU"/>
              </w:rPr>
              <w:t xml:space="preserve">Устанавливает </w:t>
            </w:r>
            <w:r w:rsidRPr="004966B4">
              <w:rPr>
                <w:lang w:val="ru-RU"/>
              </w:rPr>
              <w:t xml:space="preserve"> </w:t>
            </w:r>
            <w:r w:rsidR="00870DC7" w:rsidRPr="004966B4">
              <w:rPr>
                <w:lang w:val="ru-RU"/>
              </w:rPr>
              <w:t>актуальные</w:t>
            </w:r>
            <w:r w:rsidRPr="004966B4">
              <w:rPr>
                <w:lang w:val="ru-RU"/>
              </w:rPr>
              <w:t xml:space="preserve"> </w:t>
            </w:r>
            <w:r w:rsidR="00870DC7" w:rsidRPr="004966B4">
              <w:rPr>
                <w:lang w:val="ru-RU"/>
              </w:rPr>
              <w:t xml:space="preserve">контрольные мероприятия в отношении </w:t>
            </w:r>
            <w:r w:rsidRPr="004966B4">
              <w:rPr>
                <w:lang w:val="ru-RU"/>
              </w:rPr>
              <w:t xml:space="preserve">технологической инфраструктуры </w:t>
            </w:r>
          </w:p>
        </w:tc>
        <w:tc>
          <w:tcPr>
            <w:tcW w:w="1716" w:type="dxa"/>
            <w:shd w:val="clear" w:color="auto" w:fill="FABF8F" w:themeFill="accent6" w:themeFillTint="99"/>
          </w:tcPr>
          <w:p w:rsidR="006461D0" w:rsidRPr="004966B4" w:rsidRDefault="00870DC7" w:rsidP="007912C7">
            <w:pPr>
              <w:pStyle w:val="Table"/>
              <w:rPr>
                <w:lang w:val="ru-RU"/>
              </w:rPr>
            </w:pPr>
            <w:r w:rsidRPr="004966B4">
              <w:rPr>
                <w:lang w:val="ru-RU"/>
              </w:rPr>
              <w:t>Средства контроля  технологической инфраструктуры носят ограниченный характер.</w:t>
            </w:r>
          </w:p>
        </w:tc>
        <w:tc>
          <w:tcPr>
            <w:tcW w:w="2015" w:type="dxa"/>
            <w:shd w:val="clear" w:color="auto" w:fill="FDE9D9" w:themeFill="accent6" w:themeFillTint="33"/>
          </w:tcPr>
          <w:p w:rsidR="006461D0" w:rsidRPr="004966B4" w:rsidRDefault="00FA3404" w:rsidP="0028168F">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Менеджмент</w:t>
            </w:r>
            <w:r w:rsidR="00870DC7" w:rsidRPr="004966B4">
              <w:rPr>
                <w:rFonts w:ascii="Times New Roman" w:hAnsi="Times New Roman" w:cs="Times New Roman"/>
                <w:sz w:val="20"/>
                <w:lang w:val="ru-RU"/>
              </w:rPr>
              <w:t xml:space="preserve"> выбирает и разрабатывает контрольные мероприятия в отношении технологической инфраструктуры, предназначенные для обеспечения полноты, точности и доступности технологической обработки.</w:t>
            </w:r>
          </w:p>
        </w:tc>
        <w:tc>
          <w:tcPr>
            <w:tcW w:w="1866" w:type="dxa"/>
            <w:shd w:val="clear" w:color="auto" w:fill="EAF1DD" w:themeFill="accent3" w:themeFillTint="33"/>
          </w:tcPr>
          <w:p w:rsidR="006461D0" w:rsidRPr="004966B4" w:rsidRDefault="00870DC7" w:rsidP="0028168F">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Существуют четко определенные процедуры ежедневного резервного копирования и восстановления всех данных, имеющих ключевое значение для организации.</w:t>
            </w:r>
          </w:p>
        </w:tc>
        <w:tc>
          <w:tcPr>
            <w:tcW w:w="2196" w:type="dxa"/>
            <w:shd w:val="clear" w:color="auto" w:fill="C2D69B" w:themeFill="accent3" w:themeFillTint="99"/>
          </w:tcPr>
          <w:p w:rsidR="006461D0" w:rsidRPr="004966B4" w:rsidRDefault="00870DC7" w:rsidP="0028168F">
            <w:pPr>
              <w:pStyle w:val="Table"/>
              <w:spacing w:before="0" w:after="0" w:line="240" w:lineRule="auto"/>
              <w:rPr>
                <w:lang w:val="ru-RU"/>
              </w:rPr>
            </w:pPr>
            <w:r w:rsidRPr="004966B4">
              <w:rPr>
                <w:lang w:val="ru-RU"/>
              </w:rPr>
              <w:t>Установлены процедуры использования резервных генераторов для обеспечения высокого уровня эксплуатационной готовности информационно-технологических систем организации</w:t>
            </w:r>
          </w:p>
        </w:tc>
      </w:tr>
      <w:tr w:rsidR="005E3565" w:rsidRPr="004966B4" w:rsidTr="00BA4300">
        <w:tc>
          <w:tcPr>
            <w:tcW w:w="1627" w:type="dxa"/>
            <w:shd w:val="clear" w:color="auto" w:fill="FABF8F" w:themeFill="accent6" w:themeFillTint="99"/>
          </w:tcPr>
          <w:p w:rsidR="006461D0" w:rsidRPr="004966B4" w:rsidRDefault="006461D0" w:rsidP="007912C7">
            <w:pPr>
              <w:pStyle w:val="Table"/>
              <w:rPr>
                <w:lang w:val="ru-RU"/>
              </w:rPr>
            </w:pPr>
            <w:r w:rsidRPr="004966B4">
              <w:rPr>
                <w:lang w:val="ru-RU"/>
              </w:rPr>
              <w:t>ТФ 11.3</w:t>
            </w:r>
            <w:r w:rsidR="00A543BC" w:rsidRPr="004966B4">
              <w:rPr>
                <w:lang w:val="ru-RU"/>
              </w:rPr>
              <w:t>.</w:t>
            </w:r>
            <w:r w:rsidRPr="004966B4">
              <w:rPr>
                <w:lang w:val="ru-RU"/>
              </w:rPr>
              <w:t xml:space="preserve"> </w:t>
            </w:r>
            <w:r w:rsidR="00870DC7" w:rsidRPr="004966B4">
              <w:rPr>
                <w:lang w:val="ru-RU"/>
              </w:rPr>
              <w:t xml:space="preserve">Устанавливает  соответствующие контрольные </w:t>
            </w:r>
            <w:r w:rsidR="007912C7" w:rsidRPr="004966B4">
              <w:rPr>
                <w:lang w:val="ru-RU"/>
              </w:rPr>
              <w:t>действия</w:t>
            </w:r>
            <w:r w:rsidR="00870DC7" w:rsidRPr="004966B4">
              <w:rPr>
                <w:lang w:val="ru-RU"/>
              </w:rPr>
              <w:t xml:space="preserve"> в отношении </w:t>
            </w:r>
            <w:r w:rsidRPr="004966B4">
              <w:rPr>
                <w:lang w:val="ru-RU"/>
              </w:rPr>
              <w:t>управления безопасност</w:t>
            </w:r>
            <w:r w:rsidR="008B7241" w:rsidRPr="004966B4">
              <w:rPr>
                <w:lang w:val="ru-RU"/>
              </w:rPr>
              <w:t>ью</w:t>
            </w:r>
            <w:r w:rsidRPr="004966B4">
              <w:rPr>
                <w:lang w:val="ru-RU"/>
              </w:rPr>
              <w:t xml:space="preserve"> </w:t>
            </w:r>
          </w:p>
        </w:tc>
        <w:tc>
          <w:tcPr>
            <w:tcW w:w="1716" w:type="dxa"/>
            <w:shd w:val="clear" w:color="auto" w:fill="FABF8F" w:themeFill="accent6" w:themeFillTint="99"/>
          </w:tcPr>
          <w:p w:rsidR="006461D0" w:rsidRPr="004966B4" w:rsidRDefault="008B7241" w:rsidP="007912C7">
            <w:pPr>
              <w:pStyle w:val="Table"/>
              <w:rPr>
                <w:lang w:val="ru-RU"/>
              </w:rPr>
            </w:pPr>
            <w:r w:rsidRPr="004966B4">
              <w:rPr>
                <w:lang w:val="ru-RU"/>
              </w:rPr>
              <w:t>Средства контроля безопасност</w:t>
            </w:r>
            <w:r w:rsidR="007912C7" w:rsidRPr="004966B4">
              <w:rPr>
                <w:lang w:val="ru-RU"/>
              </w:rPr>
              <w:t>и</w:t>
            </w:r>
            <w:r w:rsidRPr="004966B4">
              <w:rPr>
                <w:lang w:val="ru-RU"/>
              </w:rPr>
              <w:t xml:space="preserve"> ИТ введены в минимальном объеме.</w:t>
            </w:r>
          </w:p>
        </w:tc>
        <w:tc>
          <w:tcPr>
            <w:tcW w:w="2015" w:type="dxa"/>
            <w:shd w:val="clear" w:color="auto" w:fill="FDE9D9" w:themeFill="accent6" w:themeFillTint="33"/>
          </w:tcPr>
          <w:p w:rsidR="006461D0" w:rsidRPr="004966B4" w:rsidRDefault="008B7241" w:rsidP="0028168F">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 xml:space="preserve">Осуществляются </w:t>
            </w:r>
            <w:r w:rsidRPr="004966B4">
              <w:rPr>
                <w:rFonts w:ascii="Times New Roman" w:hAnsi="Times New Roman" w:cs="Times New Roman"/>
                <w:sz w:val="20"/>
                <w:u w:val="single"/>
                <w:lang w:val="ru-RU"/>
              </w:rPr>
              <w:t>базовые</w:t>
            </w:r>
            <w:r w:rsidRPr="004966B4">
              <w:rPr>
                <w:rFonts w:ascii="Times New Roman" w:hAnsi="Times New Roman" w:cs="Times New Roman"/>
                <w:sz w:val="20"/>
                <w:lang w:val="ru-RU"/>
              </w:rPr>
              <w:t xml:space="preserve"> контрольные мероприятия, предусматривающие ограничение прав доступа авторизованными пользователями в соответствии с их должностными обязанностями посредством введения мер физического контроля доступа в служебные помещения ИТ-инфраструктуры и использования паролей для </w:t>
            </w:r>
            <w:r w:rsidRPr="004966B4">
              <w:rPr>
                <w:rFonts w:ascii="Times New Roman" w:hAnsi="Times New Roman" w:cs="Times New Roman"/>
                <w:sz w:val="20"/>
                <w:lang w:val="ru-RU"/>
              </w:rPr>
              <w:lastRenderedPageBreak/>
              <w:t xml:space="preserve">получения доступа к ИТ-системам. </w:t>
            </w:r>
          </w:p>
        </w:tc>
        <w:tc>
          <w:tcPr>
            <w:tcW w:w="1866" w:type="dxa"/>
            <w:shd w:val="clear" w:color="auto" w:fill="EAF1DD" w:themeFill="accent3" w:themeFillTint="33"/>
          </w:tcPr>
          <w:p w:rsidR="008B7241" w:rsidRPr="004966B4" w:rsidRDefault="008B7241" w:rsidP="008B7241">
            <w:pPr>
              <w:pStyle w:val="a"/>
              <w:numPr>
                <w:ilvl w:val="0"/>
                <w:numId w:val="0"/>
              </w:numPr>
              <w:spacing w:before="0" w:after="0" w:line="240" w:lineRule="auto"/>
              <w:jc w:val="both"/>
              <w:rPr>
                <w:rFonts w:ascii="Times New Roman" w:hAnsi="Times New Roman" w:cs="Times New Roman"/>
                <w:sz w:val="20"/>
                <w:u w:val="single"/>
                <w:lang w:val="ru-RU"/>
              </w:rPr>
            </w:pPr>
            <w:r w:rsidRPr="004966B4">
              <w:rPr>
                <w:rFonts w:ascii="Times New Roman" w:hAnsi="Times New Roman" w:cs="Times New Roman"/>
                <w:sz w:val="20"/>
                <w:lang w:val="ru-RU"/>
              </w:rPr>
              <w:lastRenderedPageBreak/>
              <w:t xml:space="preserve">Применяются </w:t>
            </w:r>
            <w:r w:rsidRPr="004966B4">
              <w:rPr>
                <w:rFonts w:ascii="Times New Roman" w:hAnsi="Times New Roman" w:cs="Times New Roman"/>
                <w:sz w:val="20"/>
                <w:u w:val="single"/>
                <w:lang w:val="ru-RU"/>
              </w:rPr>
              <w:t>усиленные</w:t>
            </w:r>
            <w:r w:rsidRPr="004966B4">
              <w:rPr>
                <w:rFonts w:ascii="Times New Roman" w:hAnsi="Times New Roman" w:cs="Times New Roman"/>
                <w:sz w:val="20"/>
                <w:lang w:val="ru-RU"/>
              </w:rPr>
              <w:t xml:space="preserve"> средства контроля безопасности ИТ, включающие требования в отношении регулярной смены паролей доступа и использование правил по созданию надежных паролей. </w:t>
            </w:r>
          </w:p>
          <w:p w:rsidR="006461D0" w:rsidRPr="004966B4" w:rsidRDefault="006461D0" w:rsidP="006461D0">
            <w:pPr>
              <w:pStyle w:val="Table"/>
              <w:rPr>
                <w:lang w:val="ru-RU"/>
              </w:rPr>
            </w:pPr>
          </w:p>
        </w:tc>
        <w:tc>
          <w:tcPr>
            <w:tcW w:w="2196" w:type="dxa"/>
            <w:shd w:val="clear" w:color="auto" w:fill="C2D69B" w:themeFill="accent3" w:themeFillTint="99"/>
          </w:tcPr>
          <w:p w:rsidR="006461D0" w:rsidRPr="004966B4" w:rsidRDefault="008B7241" w:rsidP="00782F97">
            <w:pPr>
              <w:pStyle w:val="Table"/>
              <w:spacing w:before="0" w:after="0" w:line="240" w:lineRule="auto"/>
              <w:rPr>
                <w:lang w:val="ru-RU"/>
              </w:rPr>
            </w:pPr>
            <w:r w:rsidRPr="004966B4">
              <w:rPr>
                <w:lang w:val="ru-RU"/>
              </w:rPr>
              <w:t xml:space="preserve">Установлены </w:t>
            </w:r>
            <w:r w:rsidRPr="004966B4">
              <w:rPr>
                <w:u w:val="single"/>
                <w:lang w:val="ru-RU"/>
              </w:rPr>
              <w:t>строгие автоматические</w:t>
            </w:r>
            <w:r w:rsidRPr="004966B4">
              <w:rPr>
                <w:lang w:val="ru-RU"/>
              </w:rPr>
              <w:t xml:space="preserve"> ограничения в отношении доступа пользователей теми запросами, которые относятся к выполнению служебных обязанностей.</w:t>
            </w:r>
          </w:p>
        </w:tc>
      </w:tr>
      <w:tr w:rsidR="005E3565" w:rsidRPr="004966B4" w:rsidTr="00BA4300">
        <w:tc>
          <w:tcPr>
            <w:tcW w:w="1627" w:type="dxa"/>
            <w:shd w:val="clear" w:color="auto" w:fill="FABF8F" w:themeFill="accent6" w:themeFillTint="99"/>
          </w:tcPr>
          <w:p w:rsidR="006461D0" w:rsidRPr="004966B4" w:rsidRDefault="006461D0" w:rsidP="007912C7">
            <w:pPr>
              <w:pStyle w:val="Table"/>
              <w:rPr>
                <w:lang w:val="ru-RU"/>
              </w:rPr>
            </w:pPr>
            <w:r w:rsidRPr="004966B4">
              <w:rPr>
                <w:lang w:val="ru-RU"/>
              </w:rPr>
              <w:lastRenderedPageBreak/>
              <w:t>ТФ 11.4</w:t>
            </w:r>
            <w:r w:rsidR="00A543BC" w:rsidRPr="004966B4">
              <w:rPr>
                <w:lang w:val="ru-RU"/>
              </w:rPr>
              <w:t>.</w:t>
            </w:r>
            <w:r w:rsidRPr="004966B4">
              <w:rPr>
                <w:lang w:val="ru-RU"/>
              </w:rPr>
              <w:t xml:space="preserve"> </w:t>
            </w:r>
            <w:r w:rsidR="009D0A65" w:rsidRPr="004966B4">
              <w:rPr>
                <w:lang w:val="ru-RU"/>
              </w:rPr>
              <w:t xml:space="preserve">Устанавливает соответствующие контрольные </w:t>
            </w:r>
            <w:r w:rsidR="007912C7" w:rsidRPr="004966B4">
              <w:rPr>
                <w:lang w:val="ru-RU"/>
              </w:rPr>
              <w:t>действия</w:t>
            </w:r>
            <w:r w:rsidR="009D0A65" w:rsidRPr="004966B4">
              <w:rPr>
                <w:lang w:val="ru-RU"/>
              </w:rPr>
              <w:t xml:space="preserve"> в отношении процессов </w:t>
            </w:r>
            <w:r w:rsidRPr="004966B4">
              <w:rPr>
                <w:lang w:val="ru-RU"/>
              </w:rPr>
              <w:t>приобретения, разработки и технического обслуживания техн</w:t>
            </w:r>
            <w:r w:rsidR="009D0A65" w:rsidRPr="004966B4">
              <w:rPr>
                <w:lang w:val="ru-RU"/>
              </w:rPr>
              <w:t>ологий</w:t>
            </w:r>
          </w:p>
        </w:tc>
        <w:tc>
          <w:tcPr>
            <w:tcW w:w="1716" w:type="dxa"/>
            <w:shd w:val="clear" w:color="auto" w:fill="FABF8F" w:themeFill="accent6" w:themeFillTint="99"/>
          </w:tcPr>
          <w:p w:rsidR="006461D0" w:rsidRPr="004966B4" w:rsidRDefault="009D0A65" w:rsidP="007912C7">
            <w:pPr>
              <w:pStyle w:val="Table"/>
              <w:rPr>
                <w:lang w:val="ru-RU"/>
              </w:rPr>
            </w:pPr>
            <w:r w:rsidRPr="004966B4">
              <w:rPr>
                <w:lang w:val="ru-RU"/>
              </w:rPr>
              <w:t>Специальные процедуры контроля процесс</w:t>
            </w:r>
            <w:r w:rsidR="007912C7" w:rsidRPr="004966B4">
              <w:rPr>
                <w:lang w:val="ru-RU"/>
              </w:rPr>
              <w:t>ов</w:t>
            </w:r>
            <w:r w:rsidRPr="004966B4">
              <w:rPr>
                <w:lang w:val="ru-RU"/>
              </w:rPr>
              <w:t xml:space="preserve"> приобретения, разработки и технического обслуживания ИТ отсутствуют.</w:t>
            </w:r>
          </w:p>
        </w:tc>
        <w:tc>
          <w:tcPr>
            <w:tcW w:w="2015" w:type="dxa"/>
            <w:shd w:val="clear" w:color="auto" w:fill="FDE9D9" w:themeFill="accent6" w:themeFillTint="33"/>
          </w:tcPr>
          <w:p w:rsidR="006461D0" w:rsidRPr="004966B4" w:rsidRDefault="009D0A65" w:rsidP="0028168F">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 xml:space="preserve">За процессы приобретения, разработки и технического обслуживания ИТ отвечает специализированный отдел информационных технологий. </w:t>
            </w:r>
          </w:p>
        </w:tc>
        <w:tc>
          <w:tcPr>
            <w:tcW w:w="1866" w:type="dxa"/>
            <w:shd w:val="clear" w:color="auto" w:fill="EAF1DD" w:themeFill="accent3" w:themeFillTint="33"/>
          </w:tcPr>
          <w:p w:rsidR="006461D0" w:rsidRPr="004966B4" w:rsidRDefault="009D0A65" w:rsidP="0028168F">
            <w:pPr>
              <w:pStyle w:val="Table"/>
              <w:spacing w:before="0" w:after="0" w:line="240" w:lineRule="auto"/>
              <w:rPr>
                <w:lang w:val="ru-RU"/>
              </w:rPr>
            </w:pPr>
            <w:r w:rsidRPr="004966B4">
              <w:rPr>
                <w:lang w:val="ru-RU"/>
              </w:rPr>
              <w:t xml:space="preserve">Контроль над развитием ИТ по организации в целом осуществляет комитет высокого уровня.   </w:t>
            </w:r>
          </w:p>
        </w:tc>
        <w:tc>
          <w:tcPr>
            <w:tcW w:w="2196" w:type="dxa"/>
            <w:shd w:val="clear" w:color="auto" w:fill="C2D69B" w:themeFill="accent3" w:themeFillTint="99"/>
          </w:tcPr>
          <w:p w:rsidR="009D0A65" w:rsidRPr="004966B4" w:rsidRDefault="009D0A65" w:rsidP="0028168F">
            <w:pPr>
              <w:rPr>
                <w:sz w:val="20"/>
                <w:szCs w:val="20"/>
                <w:lang w:val="ru-RU"/>
              </w:rPr>
            </w:pPr>
            <w:r w:rsidRPr="004966B4">
              <w:rPr>
                <w:sz w:val="20"/>
                <w:szCs w:val="20"/>
                <w:lang w:val="ru-RU"/>
              </w:rPr>
              <w:t xml:space="preserve">Во всех случаях приобретения и отчуждения информационных технологий организация действует в соответствии с принципами </w:t>
            </w:r>
            <w:r w:rsidRPr="004966B4">
              <w:rPr>
                <w:sz w:val="20"/>
                <w:szCs w:val="20"/>
              </w:rPr>
              <w:t>COBIT</w:t>
            </w:r>
            <w:r w:rsidRPr="004966B4">
              <w:rPr>
                <w:sz w:val="20"/>
                <w:szCs w:val="20"/>
                <w:lang w:val="ru-RU"/>
              </w:rPr>
              <w:t>.</w:t>
            </w:r>
          </w:p>
          <w:p w:rsidR="006461D0" w:rsidRPr="004966B4" w:rsidRDefault="006461D0" w:rsidP="006461D0">
            <w:pPr>
              <w:pStyle w:val="Table"/>
              <w:rPr>
                <w:lang w:val="ru-RU"/>
              </w:rPr>
            </w:pPr>
          </w:p>
        </w:tc>
      </w:tr>
      <w:tr w:rsidR="006461D0" w:rsidRPr="004966B4" w:rsidTr="00BA4300">
        <w:tc>
          <w:tcPr>
            <w:tcW w:w="9420" w:type="dxa"/>
            <w:gridSpan w:val="5"/>
            <w:shd w:val="clear" w:color="auto" w:fill="DBE5F1" w:themeFill="accent1" w:themeFillTint="33"/>
          </w:tcPr>
          <w:p w:rsidR="006461D0" w:rsidRPr="004966B4" w:rsidRDefault="006461D0" w:rsidP="00294C3C">
            <w:pPr>
              <w:pStyle w:val="Table"/>
              <w:rPr>
                <w:lang w:val="ru-RU"/>
              </w:rPr>
            </w:pPr>
            <w:r w:rsidRPr="004966B4">
              <w:rPr>
                <w:b/>
                <w:lang w:val="ru-RU"/>
              </w:rPr>
              <w:t>Принцип 12</w:t>
            </w:r>
            <w:r w:rsidR="00294C3C" w:rsidRPr="004966B4">
              <w:rPr>
                <w:b/>
                <w:lang w:val="ru-RU"/>
              </w:rPr>
              <w:t>.</w:t>
            </w:r>
            <w:r w:rsidRPr="004966B4">
              <w:rPr>
                <w:lang w:val="ru-RU"/>
              </w:rPr>
              <w:t xml:space="preserve"> </w:t>
            </w:r>
            <w:r w:rsidR="00294C3C" w:rsidRPr="004966B4">
              <w:rPr>
                <w:lang w:val="ru-RU"/>
              </w:rPr>
              <w:t>Организация осуществляет контрольные мероприятия посредством принятия мер, устанавливающих ожидаемые результаты, а также в рамках процедур, обеспечивающих введение этих мер в действие</w:t>
            </w:r>
            <w:r w:rsidRPr="004966B4">
              <w:rPr>
                <w:lang w:val="ru-RU"/>
              </w:rPr>
              <w:t>.</w:t>
            </w:r>
          </w:p>
        </w:tc>
      </w:tr>
      <w:tr w:rsidR="005E3565" w:rsidRPr="004966B4" w:rsidTr="00BA4300">
        <w:tc>
          <w:tcPr>
            <w:tcW w:w="1627" w:type="dxa"/>
            <w:shd w:val="clear" w:color="auto" w:fill="FABF8F" w:themeFill="accent6" w:themeFillTint="99"/>
          </w:tcPr>
          <w:p w:rsidR="006461D0" w:rsidRPr="004966B4" w:rsidRDefault="006461D0" w:rsidP="005C0883">
            <w:pPr>
              <w:pStyle w:val="Table"/>
              <w:rPr>
                <w:lang w:val="ru-RU"/>
              </w:rPr>
            </w:pPr>
            <w:r w:rsidRPr="004966B4">
              <w:rPr>
                <w:lang w:val="ru-RU"/>
              </w:rPr>
              <w:t>ТФ 12.1</w:t>
            </w:r>
            <w:r w:rsidR="00501E49" w:rsidRPr="004966B4">
              <w:rPr>
                <w:lang w:val="ru-RU"/>
              </w:rPr>
              <w:t xml:space="preserve">. Устанавливает меры политики и </w:t>
            </w:r>
            <w:r w:rsidRPr="004966B4">
              <w:rPr>
                <w:lang w:val="ru-RU"/>
              </w:rPr>
              <w:t>процедуры</w:t>
            </w:r>
            <w:r w:rsidR="00501E49" w:rsidRPr="004966B4">
              <w:rPr>
                <w:lang w:val="ru-RU"/>
              </w:rPr>
              <w:t xml:space="preserve"> в</w:t>
            </w:r>
            <w:r w:rsidRPr="004966B4">
              <w:rPr>
                <w:lang w:val="ru-RU"/>
              </w:rPr>
              <w:t xml:space="preserve"> поддержк</w:t>
            </w:r>
            <w:r w:rsidR="00501E49" w:rsidRPr="004966B4">
              <w:rPr>
                <w:lang w:val="ru-RU"/>
              </w:rPr>
              <w:t>у</w:t>
            </w:r>
            <w:r w:rsidRPr="004966B4">
              <w:rPr>
                <w:lang w:val="ru-RU"/>
              </w:rPr>
              <w:t xml:space="preserve"> </w:t>
            </w:r>
            <w:r w:rsidR="00501E49" w:rsidRPr="004966B4">
              <w:rPr>
                <w:lang w:val="ru-RU"/>
              </w:rPr>
              <w:t xml:space="preserve">исполнения </w:t>
            </w:r>
            <w:r w:rsidRPr="004966B4">
              <w:rPr>
                <w:lang w:val="ru-RU"/>
              </w:rPr>
              <w:t xml:space="preserve">директив </w:t>
            </w:r>
            <w:r w:rsidR="005C0883" w:rsidRPr="004966B4">
              <w:rPr>
                <w:lang w:val="ru-RU"/>
              </w:rPr>
              <w:t>руководства</w:t>
            </w:r>
            <w:r w:rsidRPr="004966B4">
              <w:rPr>
                <w:lang w:val="ru-RU"/>
              </w:rPr>
              <w:t xml:space="preserve"> </w:t>
            </w:r>
          </w:p>
        </w:tc>
        <w:tc>
          <w:tcPr>
            <w:tcW w:w="1716" w:type="dxa"/>
            <w:shd w:val="clear" w:color="auto" w:fill="FABF8F" w:themeFill="accent6" w:themeFillTint="99"/>
          </w:tcPr>
          <w:p w:rsidR="006461D0" w:rsidRPr="004966B4" w:rsidRDefault="00501E49" w:rsidP="006461D0">
            <w:pPr>
              <w:pStyle w:val="Table"/>
              <w:rPr>
                <w:lang w:val="ru-RU"/>
              </w:rPr>
            </w:pPr>
            <w:r w:rsidRPr="004966B4">
              <w:rPr>
                <w:lang w:val="ru-RU"/>
              </w:rPr>
              <w:t>Нет четких правил и процедур в отношении контрольных мероприятий.</w:t>
            </w:r>
          </w:p>
        </w:tc>
        <w:tc>
          <w:tcPr>
            <w:tcW w:w="2015" w:type="dxa"/>
            <w:shd w:val="clear" w:color="auto" w:fill="FDE9D9" w:themeFill="accent6" w:themeFillTint="33"/>
          </w:tcPr>
          <w:p w:rsidR="006461D0" w:rsidRPr="004966B4" w:rsidRDefault="00501E49" w:rsidP="0028168F">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 xml:space="preserve">По </w:t>
            </w:r>
            <w:r w:rsidRPr="004966B4">
              <w:rPr>
                <w:rFonts w:ascii="Times New Roman" w:hAnsi="Times New Roman" w:cs="Times New Roman"/>
                <w:sz w:val="20"/>
                <w:u w:val="single"/>
                <w:lang w:val="ru-RU"/>
              </w:rPr>
              <w:t>большинству</w:t>
            </w:r>
            <w:r w:rsidRPr="004966B4">
              <w:rPr>
                <w:rFonts w:ascii="Times New Roman" w:hAnsi="Times New Roman" w:cs="Times New Roman"/>
                <w:sz w:val="20"/>
                <w:lang w:val="ru-RU"/>
              </w:rPr>
              <w:t xml:space="preserve"> средств контроля (</w:t>
            </w:r>
            <w:r w:rsidRPr="004966B4">
              <w:rPr>
                <w:rFonts w:ascii="Times New Roman" w:hAnsi="Times New Roman" w:cs="Times New Roman"/>
                <w:sz w:val="20"/>
              </w:rPr>
              <w:t>a</w:t>
            </w:r>
            <w:r w:rsidRPr="004966B4">
              <w:rPr>
                <w:rFonts w:ascii="Times New Roman" w:hAnsi="Times New Roman" w:cs="Times New Roman"/>
                <w:sz w:val="20"/>
                <w:lang w:val="ru-RU"/>
              </w:rPr>
              <w:t xml:space="preserve">) установлен комплекс правил, определяющих, что именно должно делаться </w:t>
            </w:r>
            <w:r w:rsidR="007910C6" w:rsidRPr="004966B4">
              <w:rPr>
                <w:rFonts w:ascii="Times New Roman" w:hAnsi="Times New Roman" w:cs="Times New Roman"/>
                <w:sz w:val="20"/>
                <w:lang w:val="ru-RU"/>
              </w:rPr>
              <w:t xml:space="preserve">с точки зрения </w:t>
            </w:r>
            <w:r w:rsidRPr="004966B4">
              <w:rPr>
                <w:rFonts w:ascii="Times New Roman" w:hAnsi="Times New Roman" w:cs="Times New Roman"/>
                <w:sz w:val="20"/>
                <w:lang w:val="ru-RU"/>
              </w:rPr>
              <w:t>внутреннего контроля</w:t>
            </w:r>
            <w:r w:rsidR="007910C6" w:rsidRPr="004966B4">
              <w:rPr>
                <w:rFonts w:ascii="Times New Roman" w:hAnsi="Times New Roman" w:cs="Times New Roman"/>
                <w:sz w:val="20"/>
                <w:lang w:val="ru-RU"/>
              </w:rPr>
              <w:t>, а также (</w:t>
            </w:r>
            <w:r w:rsidR="007910C6" w:rsidRPr="004966B4">
              <w:rPr>
                <w:rFonts w:ascii="Times New Roman" w:hAnsi="Times New Roman" w:cs="Times New Roman"/>
                <w:sz w:val="20"/>
              </w:rPr>
              <w:t>b</w:t>
            </w:r>
            <w:r w:rsidR="007910C6" w:rsidRPr="004966B4">
              <w:rPr>
                <w:rFonts w:ascii="Times New Roman" w:hAnsi="Times New Roman" w:cs="Times New Roman"/>
                <w:sz w:val="20"/>
                <w:lang w:val="ru-RU"/>
              </w:rPr>
              <w:t>) с</w:t>
            </w:r>
            <w:r w:rsidRPr="004966B4">
              <w:rPr>
                <w:rFonts w:ascii="Times New Roman" w:hAnsi="Times New Roman" w:cs="Times New Roman"/>
                <w:sz w:val="20"/>
                <w:lang w:val="ru-RU"/>
              </w:rPr>
              <w:t xml:space="preserve">уществует документально оформленная процедура (последовательных </w:t>
            </w:r>
            <w:r w:rsidR="007910C6" w:rsidRPr="004966B4">
              <w:rPr>
                <w:rFonts w:ascii="Times New Roman" w:hAnsi="Times New Roman" w:cs="Times New Roman"/>
                <w:sz w:val="20"/>
                <w:lang w:val="ru-RU"/>
              </w:rPr>
              <w:t>шагов</w:t>
            </w:r>
            <w:r w:rsidRPr="004966B4">
              <w:rPr>
                <w:rFonts w:ascii="Times New Roman" w:hAnsi="Times New Roman" w:cs="Times New Roman"/>
                <w:sz w:val="20"/>
                <w:lang w:val="ru-RU"/>
              </w:rPr>
              <w:t>), которой необходимо следовать для исполнения правил.</w:t>
            </w:r>
          </w:p>
        </w:tc>
        <w:tc>
          <w:tcPr>
            <w:tcW w:w="1866" w:type="dxa"/>
            <w:shd w:val="clear" w:color="auto" w:fill="EAF1DD" w:themeFill="accent3" w:themeFillTint="33"/>
          </w:tcPr>
          <w:p w:rsidR="006461D0" w:rsidRPr="004966B4" w:rsidRDefault="007910C6" w:rsidP="00782F97">
            <w:pPr>
              <w:pStyle w:val="Table"/>
              <w:spacing w:before="0" w:after="0" w:line="240" w:lineRule="auto"/>
              <w:rPr>
                <w:lang w:val="ru-RU"/>
              </w:rPr>
            </w:pPr>
            <w:r w:rsidRPr="004966B4">
              <w:rPr>
                <w:lang w:val="ru-RU"/>
              </w:rPr>
              <w:t xml:space="preserve">Правила и процедуры документально оформлены по </w:t>
            </w:r>
            <w:r w:rsidRPr="004966B4">
              <w:rPr>
                <w:u w:val="single"/>
                <w:lang w:val="ru-RU"/>
              </w:rPr>
              <w:t>всем</w:t>
            </w:r>
            <w:r w:rsidRPr="004966B4">
              <w:rPr>
                <w:lang w:val="ru-RU"/>
              </w:rPr>
              <w:t xml:space="preserve"> средствам контроля.</w:t>
            </w:r>
          </w:p>
        </w:tc>
        <w:tc>
          <w:tcPr>
            <w:tcW w:w="2196" w:type="dxa"/>
            <w:shd w:val="clear" w:color="auto" w:fill="C2D69B" w:themeFill="accent3" w:themeFillTint="99"/>
          </w:tcPr>
          <w:p w:rsidR="006461D0" w:rsidRPr="004966B4" w:rsidRDefault="007910C6" w:rsidP="006461D0">
            <w:pPr>
              <w:pStyle w:val="Table"/>
              <w:rPr>
                <w:lang w:val="ru-RU"/>
              </w:rPr>
            </w:pPr>
            <w:r w:rsidRPr="004966B4">
              <w:rPr>
                <w:lang w:val="ru-RU"/>
              </w:rPr>
              <w:t>Проводится обязательное обучение персонала вопросам осуществления ключевых мер контроля</w:t>
            </w:r>
          </w:p>
        </w:tc>
      </w:tr>
      <w:tr w:rsidR="005E3565" w:rsidRPr="004966B4" w:rsidTr="00BA4300">
        <w:tc>
          <w:tcPr>
            <w:tcW w:w="1627" w:type="dxa"/>
            <w:shd w:val="clear" w:color="auto" w:fill="FABF8F" w:themeFill="accent6" w:themeFillTint="99"/>
          </w:tcPr>
          <w:p w:rsidR="006461D0" w:rsidRPr="004966B4" w:rsidRDefault="006461D0" w:rsidP="007910C6">
            <w:pPr>
              <w:pStyle w:val="Table"/>
              <w:rPr>
                <w:lang w:val="ru-RU"/>
              </w:rPr>
            </w:pPr>
            <w:r w:rsidRPr="004966B4">
              <w:rPr>
                <w:lang w:val="ru-RU"/>
              </w:rPr>
              <w:t xml:space="preserve">ТФ 12.2 Устанавливает ответственность и подотчетность за исполнение </w:t>
            </w:r>
            <w:r w:rsidR="007910C6" w:rsidRPr="004966B4">
              <w:rPr>
                <w:lang w:val="ru-RU"/>
              </w:rPr>
              <w:t>мер политики</w:t>
            </w:r>
            <w:r w:rsidRPr="004966B4">
              <w:rPr>
                <w:lang w:val="ru-RU"/>
              </w:rPr>
              <w:t xml:space="preserve"> и процедур</w:t>
            </w:r>
            <w:r w:rsidR="007910C6" w:rsidRPr="004966B4">
              <w:rPr>
                <w:lang w:val="ru-RU"/>
              </w:rPr>
              <w:t>.</w:t>
            </w:r>
          </w:p>
        </w:tc>
        <w:tc>
          <w:tcPr>
            <w:tcW w:w="1716" w:type="dxa"/>
            <w:shd w:val="clear" w:color="auto" w:fill="FABF8F" w:themeFill="accent6" w:themeFillTint="99"/>
          </w:tcPr>
          <w:p w:rsidR="006461D0" w:rsidRPr="004966B4" w:rsidRDefault="00F96CC3" w:rsidP="006461D0">
            <w:pPr>
              <w:pStyle w:val="Table"/>
              <w:rPr>
                <w:lang w:val="ru-RU"/>
              </w:rPr>
            </w:pPr>
            <w:r w:rsidRPr="004966B4">
              <w:rPr>
                <w:lang w:val="ru-RU"/>
              </w:rPr>
              <w:t>Отсутствует четкое определение ответственности за осуществление контрольных мероприятий.</w:t>
            </w:r>
          </w:p>
        </w:tc>
        <w:tc>
          <w:tcPr>
            <w:tcW w:w="2015" w:type="dxa"/>
            <w:shd w:val="clear" w:color="auto" w:fill="FDE9D9" w:themeFill="accent6" w:themeFillTint="33"/>
          </w:tcPr>
          <w:p w:rsidR="00F96CC3" w:rsidRPr="004966B4" w:rsidRDefault="00F96CC3" w:rsidP="00F96CC3">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 xml:space="preserve">Назначены ответственные лица по </w:t>
            </w:r>
            <w:r w:rsidRPr="004966B4">
              <w:rPr>
                <w:rFonts w:ascii="Times New Roman" w:hAnsi="Times New Roman" w:cs="Times New Roman"/>
                <w:sz w:val="20"/>
                <w:u w:val="single"/>
                <w:lang w:val="ru-RU"/>
              </w:rPr>
              <w:t>большинству</w:t>
            </w:r>
            <w:r w:rsidRPr="004966B4">
              <w:rPr>
                <w:rFonts w:ascii="Times New Roman" w:hAnsi="Times New Roman" w:cs="Times New Roman"/>
                <w:sz w:val="20"/>
                <w:lang w:val="ru-RU"/>
              </w:rPr>
              <w:t xml:space="preserve"> элементов процесса контроля.</w:t>
            </w:r>
          </w:p>
          <w:p w:rsidR="006461D0" w:rsidRPr="004966B4" w:rsidRDefault="006461D0" w:rsidP="00F96CC3">
            <w:pPr>
              <w:rPr>
                <w:lang w:val="ru-RU"/>
              </w:rPr>
            </w:pPr>
          </w:p>
        </w:tc>
        <w:tc>
          <w:tcPr>
            <w:tcW w:w="1866" w:type="dxa"/>
            <w:shd w:val="clear" w:color="auto" w:fill="EAF1DD" w:themeFill="accent3" w:themeFillTint="33"/>
          </w:tcPr>
          <w:p w:rsidR="006461D0" w:rsidRPr="004966B4" w:rsidRDefault="00F96CC3" w:rsidP="00782F97">
            <w:pPr>
              <w:pStyle w:val="Table"/>
              <w:spacing w:before="0" w:after="0" w:line="240" w:lineRule="auto"/>
              <w:rPr>
                <w:lang w:val="ru-RU"/>
              </w:rPr>
            </w:pPr>
            <w:r w:rsidRPr="004966B4">
              <w:rPr>
                <w:lang w:val="ru-RU"/>
              </w:rPr>
              <w:t xml:space="preserve">Назначены ответственные лица по </w:t>
            </w:r>
            <w:r w:rsidRPr="004966B4">
              <w:rPr>
                <w:u w:val="single"/>
                <w:lang w:val="ru-RU"/>
              </w:rPr>
              <w:t>всем</w:t>
            </w:r>
            <w:r w:rsidRPr="004966B4">
              <w:rPr>
                <w:lang w:val="ru-RU"/>
              </w:rPr>
              <w:t xml:space="preserve"> элементам процесса контроля.</w:t>
            </w:r>
          </w:p>
        </w:tc>
        <w:tc>
          <w:tcPr>
            <w:tcW w:w="2196" w:type="dxa"/>
            <w:shd w:val="clear" w:color="auto" w:fill="C2D69B" w:themeFill="accent3" w:themeFillTint="99"/>
          </w:tcPr>
          <w:p w:rsidR="006461D0" w:rsidRPr="004966B4" w:rsidRDefault="00F96CC3" w:rsidP="00F96CC3">
            <w:pPr>
              <w:rPr>
                <w:sz w:val="20"/>
                <w:szCs w:val="20"/>
                <w:lang w:val="ru-RU"/>
              </w:rPr>
            </w:pPr>
            <w:r w:rsidRPr="004966B4">
              <w:rPr>
                <w:sz w:val="20"/>
                <w:szCs w:val="20"/>
                <w:lang w:val="ru-RU"/>
              </w:rPr>
              <w:t>Проводится обучение менеджеров и рядовых сотрудников для информирования о важности осуществления контроля вдумчивым, добросовестным и последовательным образом.</w:t>
            </w:r>
          </w:p>
        </w:tc>
      </w:tr>
      <w:tr w:rsidR="005E3565" w:rsidRPr="004966B4" w:rsidTr="00BA4300">
        <w:tc>
          <w:tcPr>
            <w:tcW w:w="1627" w:type="dxa"/>
            <w:shd w:val="clear" w:color="auto" w:fill="FABF8F" w:themeFill="accent6" w:themeFillTint="99"/>
          </w:tcPr>
          <w:p w:rsidR="006461D0" w:rsidRPr="004966B4" w:rsidRDefault="006461D0" w:rsidP="007910C6">
            <w:pPr>
              <w:pStyle w:val="Table"/>
              <w:rPr>
                <w:lang w:val="ru-RU"/>
              </w:rPr>
            </w:pPr>
            <w:r w:rsidRPr="004966B4">
              <w:rPr>
                <w:lang w:val="ru-RU"/>
              </w:rPr>
              <w:lastRenderedPageBreak/>
              <w:t>ТФ 12.3</w:t>
            </w:r>
            <w:r w:rsidR="007910C6" w:rsidRPr="004966B4">
              <w:rPr>
                <w:lang w:val="ru-RU"/>
              </w:rPr>
              <w:t>. Д</w:t>
            </w:r>
            <w:r w:rsidRPr="004966B4">
              <w:rPr>
                <w:lang w:val="ru-RU"/>
              </w:rPr>
              <w:t>ействует своевременно</w:t>
            </w:r>
          </w:p>
        </w:tc>
        <w:tc>
          <w:tcPr>
            <w:tcW w:w="1716" w:type="dxa"/>
            <w:shd w:val="clear" w:color="auto" w:fill="FABF8F" w:themeFill="accent6" w:themeFillTint="99"/>
          </w:tcPr>
          <w:p w:rsidR="006461D0" w:rsidRPr="004966B4" w:rsidRDefault="009D4E91" w:rsidP="006461D0">
            <w:pPr>
              <w:pStyle w:val="Table"/>
              <w:rPr>
                <w:lang w:val="ru-RU"/>
              </w:rPr>
            </w:pPr>
            <w:r w:rsidRPr="004966B4">
              <w:rPr>
                <w:lang w:val="ru-RU"/>
              </w:rPr>
              <w:t>Стандарты относительно своевременности контрольных мероприятий отсутствуют.</w:t>
            </w:r>
          </w:p>
        </w:tc>
        <w:tc>
          <w:tcPr>
            <w:tcW w:w="2015" w:type="dxa"/>
            <w:shd w:val="clear" w:color="auto" w:fill="FDE9D9" w:themeFill="accent6" w:themeFillTint="33"/>
          </w:tcPr>
          <w:p w:rsidR="006461D0" w:rsidRPr="004966B4" w:rsidRDefault="009D4E91" w:rsidP="00345FDA">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Действуют заранее установленные нормативные сроки осуществления важнейших контрольных мероприятий, например, сроки обработки платежей или сверки банковских выписок.  Однако нормативные сроки соблюдаются не всегда.</w:t>
            </w:r>
          </w:p>
        </w:tc>
        <w:tc>
          <w:tcPr>
            <w:tcW w:w="1866" w:type="dxa"/>
            <w:shd w:val="clear" w:color="auto" w:fill="EAF1DD" w:themeFill="accent3" w:themeFillTint="33"/>
          </w:tcPr>
          <w:p w:rsidR="006461D0" w:rsidRPr="004966B4" w:rsidRDefault="009D4E91" w:rsidP="006461D0">
            <w:pPr>
              <w:pStyle w:val="Table"/>
              <w:rPr>
                <w:lang w:val="ru-RU"/>
              </w:rPr>
            </w:pPr>
            <w:r w:rsidRPr="004966B4">
              <w:rPr>
                <w:lang w:val="ru-RU"/>
              </w:rPr>
              <w:t>Высокий уровень соблюдения нормативных сроков проведения контрольных мероприятий.</w:t>
            </w:r>
          </w:p>
        </w:tc>
        <w:tc>
          <w:tcPr>
            <w:tcW w:w="2196" w:type="dxa"/>
            <w:shd w:val="clear" w:color="auto" w:fill="C2D69B" w:themeFill="accent3" w:themeFillTint="99"/>
          </w:tcPr>
          <w:p w:rsidR="006461D0" w:rsidRPr="004966B4" w:rsidRDefault="009D4E91" w:rsidP="009D4E91">
            <w:pPr>
              <w:rPr>
                <w:sz w:val="20"/>
                <w:szCs w:val="20"/>
                <w:lang w:val="ru-RU"/>
              </w:rPr>
            </w:pPr>
            <w:r w:rsidRPr="004966B4">
              <w:rPr>
                <w:sz w:val="20"/>
                <w:szCs w:val="20"/>
                <w:lang w:val="ru-RU"/>
              </w:rPr>
              <w:t>Руководителям низшего и среднего звена подаются регулярные отчеты о своевременности обработки деловой информации.</w:t>
            </w:r>
          </w:p>
        </w:tc>
      </w:tr>
      <w:tr w:rsidR="005E3565" w:rsidRPr="004966B4" w:rsidTr="00BA4300">
        <w:tc>
          <w:tcPr>
            <w:tcW w:w="1627" w:type="dxa"/>
            <w:shd w:val="clear" w:color="auto" w:fill="FABF8F" w:themeFill="accent6" w:themeFillTint="99"/>
          </w:tcPr>
          <w:p w:rsidR="006461D0" w:rsidRPr="004966B4" w:rsidRDefault="006461D0" w:rsidP="007910C6">
            <w:pPr>
              <w:pStyle w:val="Table"/>
              <w:rPr>
                <w:lang w:val="ru-RU"/>
              </w:rPr>
            </w:pPr>
            <w:r w:rsidRPr="004966B4">
              <w:rPr>
                <w:lang w:val="ru-RU"/>
              </w:rPr>
              <w:t>ТФ 12.4</w:t>
            </w:r>
            <w:r w:rsidR="009D4E91" w:rsidRPr="004966B4">
              <w:rPr>
                <w:lang w:val="ru-RU"/>
              </w:rPr>
              <w:t>.</w:t>
            </w:r>
            <w:r w:rsidRPr="004966B4">
              <w:rPr>
                <w:lang w:val="ru-RU"/>
              </w:rPr>
              <w:t xml:space="preserve"> </w:t>
            </w:r>
            <w:r w:rsidR="007910C6" w:rsidRPr="004966B4">
              <w:rPr>
                <w:lang w:val="ru-RU"/>
              </w:rPr>
              <w:t>Осуществляет</w:t>
            </w:r>
            <w:r w:rsidRPr="004966B4">
              <w:rPr>
                <w:lang w:val="ru-RU"/>
              </w:rPr>
              <w:t xml:space="preserve"> действия</w:t>
            </w:r>
            <w:r w:rsidR="007910C6" w:rsidRPr="004966B4">
              <w:rPr>
                <w:lang w:val="ru-RU"/>
              </w:rPr>
              <w:t>, направленные на</w:t>
            </w:r>
            <w:r w:rsidRPr="004966B4">
              <w:rPr>
                <w:lang w:val="ru-RU"/>
              </w:rPr>
              <w:t xml:space="preserve"> устранени</w:t>
            </w:r>
            <w:r w:rsidR="007910C6" w:rsidRPr="004966B4">
              <w:rPr>
                <w:lang w:val="ru-RU"/>
              </w:rPr>
              <w:t>е</w:t>
            </w:r>
            <w:r w:rsidRPr="004966B4">
              <w:rPr>
                <w:lang w:val="ru-RU"/>
              </w:rPr>
              <w:t xml:space="preserve"> недостатков</w:t>
            </w:r>
          </w:p>
        </w:tc>
        <w:tc>
          <w:tcPr>
            <w:tcW w:w="1716" w:type="dxa"/>
            <w:shd w:val="clear" w:color="auto" w:fill="FABF8F" w:themeFill="accent6" w:themeFillTint="99"/>
          </w:tcPr>
          <w:p w:rsidR="006461D0" w:rsidRPr="004966B4" w:rsidRDefault="00FB66AA" w:rsidP="006461D0">
            <w:pPr>
              <w:pStyle w:val="Table"/>
              <w:rPr>
                <w:lang w:val="ru-RU"/>
              </w:rPr>
            </w:pPr>
            <w:r w:rsidRPr="004966B4">
              <w:rPr>
                <w:lang w:val="ru-RU"/>
              </w:rPr>
              <w:t>Действия по устранению недостатков осуществляются не всегда.</w:t>
            </w:r>
          </w:p>
        </w:tc>
        <w:tc>
          <w:tcPr>
            <w:tcW w:w="2015" w:type="dxa"/>
            <w:shd w:val="clear" w:color="auto" w:fill="FDE9D9" w:themeFill="accent6" w:themeFillTint="33"/>
          </w:tcPr>
          <w:p w:rsidR="00FB66AA" w:rsidRPr="004966B4" w:rsidRDefault="00FB66AA" w:rsidP="00B04814">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Установленные процедуры по устранению недостатков соблюдаются в большинстве случаев.</w:t>
            </w:r>
          </w:p>
          <w:p w:rsidR="006461D0" w:rsidRPr="004966B4" w:rsidRDefault="006461D0" w:rsidP="00FB66AA">
            <w:pPr>
              <w:pStyle w:val="a"/>
              <w:numPr>
                <w:ilvl w:val="0"/>
                <w:numId w:val="0"/>
              </w:numPr>
              <w:spacing w:before="0" w:after="0" w:line="240" w:lineRule="auto"/>
              <w:jc w:val="both"/>
              <w:rPr>
                <w:lang w:val="ru-RU"/>
              </w:rPr>
            </w:pPr>
          </w:p>
        </w:tc>
        <w:tc>
          <w:tcPr>
            <w:tcW w:w="1866" w:type="dxa"/>
            <w:shd w:val="clear" w:color="auto" w:fill="EAF1DD" w:themeFill="accent3" w:themeFillTint="33"/>
          </w:tcPr>
          <w:p w:rsidR="006461D0" w:rsidRPr="004966B4" w:rsidRDefault="00FB66AA" w:rsidP="00B04814">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 xml:space="preserve">Руководители более высокого уровня обязаны лично санкционировать проведение всех операций, не прошедших проверку достоверности в ИТ-системе. </w:t>
            </w:r>
          </w:p>
        </w:tc>
        <w:tc>
          <w:tcPr>
            <w:tcW w:w="2196" w:type="dxa"/>
            <w:shd w:val="clear" w:color="auto" w:fill="C2D69B" w:themeFill="accent3" w:themeFillTint="99"/>
          </w:tcPr>
          <w:p w:rsidR="00FB66AA" w:rsidRPr="004966B4" w:rsidRDefault="00FB66AA" w:rsidP="00B04814">
            <w:pPr>
              <w:rPr>
                <w:sz w:val="20"/>
                <w:szCs w:val="20"/>
                <w:lang w:val="ru-RU"/>
              </w:rPr>
            </w:pPr>
            <w:r w:rsidRPr="004966B4">
              <w:rPr>
                <w:sz w:val="20"/>
                <w:szCs w:val="20"/>
                <w:lang w:val="ru-RU"/>
              </w:rPr>
              <w:t>Руководителям низшего и среднего звена регулярно подаются отчеты о том, в каких сферах не предприняты корректирующие действия.</w:t>
            </w:r>
          </w:p>
          <w:p w:rsidR="006461D0" w:rsidRPr="004966B4" w:rsidRDefault="006461D0" w:rsidP="006461D0">
            <w:pPr>
              <w:pStyle w:val="Table"/>
              <w:rPr>
                <w:lang w:val="ru-RU"/>
              </w:rPr>
            </w:pPr>
          </w:p>
        </w:tc>
      </w:tr>
      <w:tr w:rsidR="005E3565" w:rsidRPr="004966B4" w:rsidTr="00BA4300">
        <w:tc>
          <w:tcPr>
            <w:tcW w:w="1627" w:type="dxa"/>
            <w:shd w:val="clear" w:color="auto" w:fill="FABF8F" w:themeFill="accent6" w:themeFillTint="99"/>
          </w:tcPr>
          <w:p w:rsidR="006461D0" w:rsidRPr="004966B4" w:rsidRDefault="006461D0" w:rsidP="007910C6">
            <w:pPr>
              <w:pStyle w:val="Table"/>
              <w:rPr>
                <w:lang w:val="ru-RU"/>
              </w:rPr>
            </w:pPr>
            <w:r w:rsidRPr="004966B4">
              <w:rPr>
                <w:lang w:val="ru-RU"/>
              </w:rPr>
              <w:t>ТФ 12.5</w:t>
            </w:r>
            <w:r w:rsidR="007910C6" w:rsidRPr="004966B4">
              <w:rPr>
                <w:lang w:val="ru-RU"/>
              </w:rPr>
              <w:t>.</w:t>
            </w:r>
            <w:r w:rsidRPr="004966B4">
              <w:rPr>
                <w:lang w:val="ru-RU"/>
              </w:rPr>
              <w:t xml:space="preserve"> </w:t>
            </w:r>
            <w:r w:rsidR="007910C6" w:rsidRPr="004966B4">
              <w:rPr>
                <w:lang w:val="ru-RU"/>
              </w:rPr>
              <w:t>Привлекает компетент</w:t>
            </w:r>
            <w:r w:rsidR="008B3AFB" w:rsidRPr="004966B4">
              <w:rPr>
                <w:lang w:val="ru-RU"/>
              </w:rPr>
              <w:t>н</w:t>
            </w:r>
            <w:r w:rsidRPr="004966B4">
              <w:rPr>
                <w:lang w:val="ru-RU"/>
              </w:rPr>
              <w:t>ый персонал</w:t>
            </w:r>
          </w:p>
        </w:tc>
        <w:tc>
          <w:tcPr>
            <w:tcW w:w="1716" w:type="dxa"/>
            <w:shd w:val="clear" w:color="auto" w:fill="FABF8F" w:themeFill="accent6" w:themeFillTint="99"/>
          </w:tcPr>
          <w:p w:rsidR="006461D0" w:rsidRPr="004966B4" w:rsidRDefault="008B3AFB" w:rsidP="008B3AFB">
            <w:pPr>
              <w:pStyle w:val="Table"/>
              <w:rPr>
                <w:lang w:val="ru-RU"/>
              </w:rPr>
            </w:pPr>
            <w:r w:rsidRPr="004966B4">
              <w:rPr>
                <w:lang w:val="ru-RU"/>
              </w:rPr>
              <w:t>Нет гарантии в том, что к выполнению контрольных мероприятий будет привлекаться компетентный персонал.</w:t>
            </w:r>
          </w:p>
        </w:tc>
        <w:tc>
          <w:tcPr>
            <w:tcW w:w="2015" w:type="dxa"/>
            <w:shd w:val="clear" w:color="auto" w:fill="FDE9D9" w:themeFill="accent6" w:themeFillTint="33"/>
          </w:tcPr>
          <w:p w:rsidR="008B3AFB" w:rsidRPr="004966B4" w:rsidRDefault="008B3AFB" w:rsidP="00B04814">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Уровень компетентности и полномочий, требующихся для выполнения каждого контрольного мероприятия, четко определен</w:t>
            </w:r>
            <w:r w:rsidR="003373D3" w:rsidRPr="004966B4">
              <w:rPr>
                <w:rFonts w:ascii="Times New Roman" w:hAnsi="Times New Roman" w:cs="Times New Roman"/>
                <w:sz w:val="20"/>
                <w:lang w:val="ru-RU"/>
              </w:rPr>
              <w:t>,</w:t>
            </w:r>
            <w:r w:rsidRPr="004966B4">
              <w:rPr>
                <w:rFonts w:ascii="Times New Roman" w:hAnsi="Times New Roman" w:cs="Times New Roman"/>
                <w:sz w:val="20"/>
                <w:lang w:val="ru-RU"/>
              </w:rPr>
              <w:t xml:space="preserve"> и это правило обычно соблюдается.</w:t>
            </w:r>
          </w:p>
          <w:p w:rsidR="008B3AFB" w:rsidRPr="004966B4" w:rsidRDefault="008B3AFB" w:rsidP="008B3AFB">
            <w:pPr>
              <w:pStyle w:val="a"/>
              <w:numPr>
                <w:ilvl w:val="0"/>
                <w:numId w:val="0"/>
              </w:numPr>
              <w:spacing w:before="0" w:after="0" w:line="240" w:lineRule="auto"/>
              <w:jc w:val="both"/>
              <w:rPr>
                <w:rFonts w:ascii="Times New Roman" w:hAnsi="Times New Roman" w:cs="Times New Roman"/>
                <w:sz w:val="20"/>
                <w:lang w:val="ru-RU"/>
              </w:rPr>
            </w:pPr>
          </w:p>
          <w:p w:rsidR="006461D0" w:rsidRPr="004966B4" w:rsidRDefault="006461D0" w:rsidP="008B3AFB">
            <w:pPr>
              <w:rPr>
                <w:lang w:val="ru-RU"/>
              </w:rPr>
            </w:pPr>
          </w:p>
        </w:tc>
        <w:tc>
          <w:tcPr>
            <w:tcW w:w="1866" w:type="dxa"/>
            <w:shd w:val="clear" w:color="auto" w:fill="EAF1DD" w:themeFill="accent3" w:themeFillTint="33"/>
          </w:tcPr>
          <w:p w:rsidR="006461D0" w:rsidRPr="004966B4" w:rsidRDefault="008B3AFB" w:rsidP="00B04814">
            <w:pPr>
              <w:pStyle w:val="Table"/>
              <w:spacing w:before="0" w:after="0" w:line="240" w:lineRule="auto"/>
              <w:rPr>
                <w:lang w:val="ru-RU"/>
              </w:rPr>
            </w:pPr>
            <w:r w:rsidRPr="004966B4">
              <w:rPr>
                <w:lang w:val="ru-RU"/>
              </w:rPr>
              <w:t>Менеджеры и рядовые сотрудники осведомлены об уровне компетентности и полномочий, требующих для эффективного осуществления контрольных мероприятий.</w:t>
            </w:r>
          </w:p>
        </w:tc>
        <w:tc>
          <w:tcPr>
            <w:tcW w:w="2196" w:type="dxa"/>
            <w:shd w:val="clear" w:color="auto" w:fill="C2D69B" w:themeFill="accent3" w:themeFillTint="99"/>
          </w:tcPr>
          <w:p w:rsidR="008B3AFB" w:rsidRPr="004966B4" w:rsidRDefault="008B3AFB" w:rsidP="008B3AFB">
            <w:pPr>
              <w:rPr>
                <w:sz w:val="20"/>
                <w:szCs w:val="20"/>
                <w:lang w:val="ru-RU"/>
              </w:rPr>
            </w:pPr>
            <w:r w:rsidRPr="004966B4">
              <w:rPr>
                <w:sz w:val="20"/>
                <w:szCs w:val="20"/>
                <w:lang w:val="ru-RU"/>
              </w:rPr>
              <w:t>Расходы в размере, превышающем заранее установленный лимит, санкционируются более высокопоставленным сотрудником.</w:t>
            </w:r>
          </w:p>
          <w:p w:rsidR="006461D0" w:rsidRPr="004966B4" w:rsidRDefault="006461D0" w:rsidP="006461D0">
            <w:pPr>
              <w:pStyle w:val="Table"/>
              <w:rPr>
                <w:lang w:val="ru-RU"/>
              </w:rPr>
            </w:pPr>
          </w:p>
        </w:tc>
      </w:tr>
      <w:tr w:rsidR="005E3565" w:rsidRPr="004966B4" w:rsidTr="00BA4300">
        <w:tc>
          <w:tcPr>
            <w:tcW w:w="1627" w:type="dxa"/>
            <w:shd w:val="clear" w:color="auto" w:fill="FABF8F" w:themeFill="accent6" w:themeFillTint="99"/>
          </w:tcPr>
          <w:p w:rsidR="006461D0" w:rsidRPr="004966B4" w:rsidRDefault="006461D0" w:rsidP="007910C6">
            <w:pPr>
              <w:pStyle w:val="Table"/>
              <w:rPr>
                <w:lang w:val="ru-RU"/>
              </w:rPr>
            </w:pPr>
            <w:r w:rsidRPr="004966B4">
              <w:rPr>
                <w:lang w:val="ru-RU"/>
              </w:rPr>
              <w:t>ТФ 12.6</w:t>
            </w:r>
            <w:r w:rsidR="007910C6" w:rsidRPr="004966B4">
              <w:rPr>
                <w:lang w:val="ru-RU"/>
              </w:rPr>
              <w:t>.</w:t>
            </w:r>
            <w:r w:rsidRPr="004966B4">
              <w:rPr>
                <w:lang w:val="ru-RU"/>
              </w:rPr>
              <w:t xml:space="preserve"> </w:t>
            </w:r>
            <w:r w:rsidR="007910C6" w:rsidRPr="004966B4">
              <w:rPr>
                <w:lang w:val="ru-RU"/>
              </w:rPr>
              <w:t xml:space="preserve">Пересматривает меры политики </w:t>
            </w:r>
            <w:r w:rsidRPr="004966B4">
              <w:rPr>
                <w:lang w:val="ru-RU"/>
              </w:rPr>
              <w:t>и процедуры</w:t>
            </w:r>
          </w:p>
        </w:tc>
        <w:tc>
          <w:tcPr>
            <w:tcW w:w="1716" w:type="dxa"/>
            <w:shd w:val="clear" w:color="auto" w:fill="FABF8F" w:themeFill="accent6" w:themeFillTint="99"/>
          </w:tcPr>
          <w:p w:rsidR="006461D0" w:rsidRPr="004966B4" w:rsidRDefault="00EA5CE9" w:rsidP="00EA5CE9">
            <w:pPr>
              <w:pStyle w:val="Table"/>
              <w:rPr>
                <w:lang w:val="ru-RU"/>
              </w:rPr>
            </w:pPr>
            <w:r w:rsidRPr="004966B4">
              <w:rPr>
                <w:lang w:val="ru-RU"/>
              </w:rPr>
              <w:t>Пересмотр политики и процедур проводится не во всех случаях.</w:t>
            </w:r>
          </w:p>
        </w:tc>
        <w:tc>
          <w:tcPr>
            <w:tcW w:w="2015" w:type="dxa"/>
            <w:shd w:val="clear" w:color="auto" w:fill="FDE9D9" w:themeFill="accent6" w:themeFillTint="33"/>
          </w:tcPr>
          <w:p w:rsidR="00EA5CE9" w:rsidRPr="004966B4" w:rsidRDefault="00FA3404" w:rsidP="00B04814">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Менеджмент</w:t>
            </w:r>
            <w:r w:rsidR="00EA5CE9" w:rsidRPr="004966B4">
              <w:rPr>
                <w:rFonts w:ascii="Times New Roman" w:hAnsi="Times New Roman" w:cs="Times New Roman"/>
                <w:sz w:val="20"/>
                <w:lang w:val="ru-RU"/>
              </w:rPr>
              <w:t xml:space="preserve"> анализирует контрольные мероприятия на предмет сохранения их актуальности, но не всегда на регулярной основе.</w:t>
            </w:r>
          </w:p>
          <w:p w:rsidR="006461D0" w:rsidRPr="004966B4" w:rsidRDefault="006461D0" w:rsidP="00EA5CE9">
            <w:pPr>
              <w:rPr>
                <w:lang w:val="ru-RU"/>
              </w:rPr>
            </w:pPr>
          </w:p>
        </w:tc>
        <w:tc>
          <w:tcPr>
            <w:tcW w:w="1866" w:type="dxa"/>
            <w:shd w:val="clear" w:color="auto" w:fill="EAF1DD" w:themeFill="accent3" w:themeFillTint="33"/>
          </w:tcPr>
          <w:p w:rsidR="00EA5CE9" w:rsidRPr="004966B4" w:rsidRDefault="00EA5CE9" w:rsidP="00B04814">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Установлены четкие временные рамки пересмотра контрольных мероприятий на предмет сохранения их актуальности.</w:t>
            </w:r>
          </w:p>
          <w:p w:rsidR="006461D0" w:rsidRPr="004966B4" w:rsidRDefault="00EA5CE9" w:rsidP="00FA3404">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Высш</w:t>
            </w:r>
            <w:r w:rsidR="00FA3404" w:rsidRPr="004966B4">
              <w:rPr>
                <w:rFonts w:ascii="Times New Roman" w:hAnsi="Times New Roman" w:cs="Times New Roman"/>
                <w:sz w:val="20"/>
                <w:lang w:val="ru-RU"/>
              </w:rPr>
              <w:t>ий менеджмент</w:t>
            </w:r>
            <w:r w:rsidRPr="004966B4">
              <w:rPr>
                <w:rFonts w:ascii="Times New Roman" w:hAnsi="Times New Roman" w:cs="Times New Roman"/>
                <w:sz w:val="20"/>
                <w:lang w:val="ru-RU"/>
              </w:rPr>
              <w:t xml:space="preserve"> согласовывает со службой </w:t>
            </w:r>
            <w:r w:rsidRPr="004966B4">
              <w:rPr>
                <w:rFonts w:ascii="Times New Roman" w:hAnsi="Times New Roman" w:cs="Times New Roman"/>
                <w:sz w:val="20"/>
                <w:lang w:val="ru-RU"/>
              </w:rPr>
              <w:lastRenderedPageBreak/>
              <w:t xml:space="preserve">внутреннего аудита периодичность проведения службой ВА системного аудита ключевых бизнес-процессов. </w:t>
            </w:r>
          </w:p>
          <w:p w:rsidR="003373D3" w:rsidRPr="004966B4" w:rsidRDefault="003373D3" w:rsidP="00FA3404">
            <w:pPr>
              <w:pStyle w:val="a"/>
              <w:numPr>
                <w:ilvl w:val="0"/>
                <w:numId w:val="0"/>
              </w:numPr>
              <w:spacing w:before="0" w:after="0" w:line="240" w:lineRule="auto"/>
              <w:rPr>
                <w:rFonts w:ascii="Times New Roman" w:hAnsi="Times New Roman" w:cs="Times New Roman"/>
                <w:sz w:val="20"/>
                <w:lang w:val="ru-RU"/>
              </w:rPr>
            </w:pPr>
          </w:p>
          <w:p w:rsidR="003373D3" w:rsidRPr="004966B4" w:rsidRDefault="003373D3" w:rsidP="00FA3404">
            <w:pPr>
              <w:pStyle w:val="a"/>
              <w:numPr>
                <w:ilvl w:val="0"/>
                <w:numId w:val="0"/>
              </w:numPr>
              <w:spacing w:before="0" w:after="0" w:line="240" w:lineRule="auto"/>
              <w:rPr>
                <w:rFonts w:ascii="Times New Roman" w:hAnsi="Times New Roman" w:cs="Times New Roman"/>
                <w:sz w:val="20"/>
                <w:lang w:val="ru-RU"/>
              </w:rPr>
            </w:pPr>
          </w:p>
        </w:tc>
        <w:tc>
          <w:tcPr>
            <w:tcW w:w="2196" w:type="dxa"/>
            <w:shd w:val="clear" w:color="auto" w:fill="C2D69B" w:themeFill="accent3" w:themeFillTint="99"/>
          </w:tcPr>
          <w:p w:rsidR="00EA5CE9" w:rsidRPr="004966B4" w:rsidRDefault="00EA5CE9" w:rsidP="00EA5CE9">
            <w:pPr>
              <w:rPr>
                <w:sz w:val="20"/>
                <w:szCs w:val="20"/>
                <w:lang w:val="ru-RU"/>
              </w:rPr>
            </w:pPr>
            <w:r w:rsidRPr="004966B4">
              <w:rPr>
                <w:sz w:val="20"/>
                <w:szCs w:val="20"/>
                <w:lang w:val="ru-RU"/>
              </w:rPr>
              <w:lastRenderedPageBreak/>
              <w:t>Все распоряжения о финансовых полномочиях имеют положение об автоматическом истечении срока действия, в котором указана конкретная дата пересмотра распоряжения на предмет сохранения его актуальности.</w:t>
            </w:r>
          </w:p>
          <w:p w:rsidR="006461D0" w:rsidRPr="004966B4" w:rsidRDefault="006461D0" w:rsidP="006461D0">
            <w:pPr>
              <w:pStyle w:val="Table"/>
              <w:rPr>
                <w:lang w:val="ru-RU"/>
              </w:rPr>
            </w:pPr>
          </w:p>
        </w:tc>
      </w:tr>
      <w:tr w:rsidR="006461D0" w:rsidRPr="004966B4" w:rsidTr="00BA4300">
        <w:tc>
          <w:tcPr>
            <w:tcW w:w="9420" w:type="dxa"/>
            <w:gridSpan w:val="5"/>
            <w:shd w:val="clear" w:color="auto" w:fill="DBE5F1" w:themeFill="accent1" w:themeFillTint="33"/>
          </w:tcPr>
          <w:p w:rsidR="006461D0" w:rsidRPr="004966B4" w:rsidRDefault="006461D0" w:rsidP="006625A9">
            <w:pPr>
              <w:pStyle w:val="Table"/>
              <w:rPr>
                <w:lang w:val="ru-RU"/>
              </w:rPr>
            </w:pPr>
            <w:r w:rsidRPr="004966B4">
              <w:rPr>
                <w:b/>
                <w:lang w:val="ru-RU"/>
              </w:rPr>
              <w:lastRenderedPageBreak/>
              <w:t>Принцип 13</w:t>
            </w:r>
            <w:r w:rsidR="006625A9" w:rsidRPr="004966B4">
              <w:rPr>
                <w:b/>
                <w:lang w:val="ru-RU"/>
              </w:rPr>
              <w:t>.</w:t>
            </w:r>
            <w:r w:rsidRPr="004966B4">
              <w:rPr>
                <w:lang w:val="ru-RU"/>
              </w:rPr>
              <w:t xml:space="preserve"> </w:t>
            </w:r>
            <w:r w:rsidR="006625A9" w:rsidRPr="004966B4">
              <w:rPr>
                <w:lang w:val="ru-RU"/>
              </w:rPr>
              <w:t>Организация получает или формирует актуальную качественную информацию, необходимую для обеспечения функционирования системы внутреннего контроля</w:t>
            </w:r>
            <w:r w:rsidRPr="004966B4">
              <w:rPr>
                <w:lang w:val="ru-RU"/>
              </w:rPr>
              <w:t>.</w:t>
            </w:r>
          </w:p>
        </w:tc>
      </w:tr>
      <w:tr w:rsidR="005E3565" w:rsidRPr="004966B4" w:rsidTr="00BA4300">
        <w:tc>
          <w:tcPr>
            <w:tcW w:w="1627" w:type="dxa"/>
            <w:shd w:val="clear" w:color="auto" w:fill="FABF8F" w:themeFill="accent6" w:themeFillTint="99"/>
          </w:tcPr>
          <w:p w:rsidR="006461D0" w:rsidRPr="004966B4" w:rsidRDefault="006461D0" w:rsidP="006461D0">
            <w:pPr>
              <w:pStyle w:val="Table"/>
              <w:rPr>
                <w:lang w:val="ru-RU"/>
              </w:rPr>
            </w:pPr>
            <w:r w:rsidRPr="004966B4">
              <w:rPr>
                <w:lang w:val="ru-RU"/>
              </w:rPr>
              <w:t>ТФ 13.1</w:t>
            </w:r>
            <w:r w:rsidR="007910C6" w:rsidRPr="004966B4">
              <w:rPr>
                <w:lang w:val="ru-RU"/>
              </w:rPr>
              <w:t>.</w:t>
            </w:r>
            <w:r w:rsidRPr="004966B4">
              <w:rPr>
                <w:lang w:val="ru-RU"/>
              </w:rPr>
              <w:t xml:space="preserve"> Определяет требования к информации</w:t>
            </w:r>
          </w:p>
        </w:tc>
        <w:tc>
          <w:tcPr>
            <w:tcW w:w="1716" w:type="dxa"/>
            <w:shd w:val="clear" w:color="auto" w:fill="FABF8F" w:themeFill="accent6" w:themeFillTint="99"/>
          </w:tcPr>
          <w:p w:rsidR="006461D0" w:rsidRPr="004966B4" w:rsidRDefault="00485352" w:rsidP="006461D0">
            <w:pPr>
              <w:pStyle w:val="Table"/>
              <w:rPr>
                <w:lang w:val="ru-RU"/>
              </w:rPr>
            </w:pPr>
            <w:r w:rsidRPr="004966B4">
              <w:rPr>
                <w:lang w:val="ru-RU"/>
              </w:rPr>
              <w:t>Требования к информации, относящейся к внутреннему контролю, четко не определены.</w:t>
            </w:r>
          </w:p>
        </w:tc>
        <w:tc>
          <w:tcPr>
            <w:tcW w:w="2015" w:type="dxa"/>
            <w:shd w:val="clear" w:color="auto" w:fill="FDE9D9" w:themeFill="accent6" w:themeFillTint="33"/>
          </w:tcPr>
          <w:p w:rsidR="00980640" w:rsidRPr="004966B4" w:rsidRDefault="00980640" w:rsidP="00980640">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 xml:space="preserve">Потребности в информации, необходимой для </w:t>
            </w:r>
            <w:r w:rsidRPr="004966B4">
              <w:rPr>
                <w:rFonts w:ascii="Times New Roman" w:hAnsi="Times New Roman" w:cs="Times New Roman"/>
                <w:sz w:val="20"/>
                <w:u w:val="single"/>
                <w:lang w:val="ru-RU"/>
              </w:rPr>
              <w:t>самых важных</w:t>
            </w:r>
            <w:r w:rsidRPr="004966B4">
              <w:rPr>
                <w:rFonts w:ascii="Times New Roman" w:hAnsi="Times New Roman" w:cs="Times New Roman"/>
                <w:sz w:val="20"/>
                <w:lang w:val="ru-RU"/>
              </w:rPr>
              <w:t xml:space="preserve"> контрольных мероприятий, отражены во внутренних руководствах и процедурах. </w:t>
            </w:r>
          </w:p>
          <w:p w:rsidR="00980640" w:rsidRPr="004966B4" w:rsidRDefault="00980640" w:rsidP="00980640">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Коммуникативный процесс предоставления и распространения информации работает практически всегда.</w:t>
            </w:r>
          </w:p>
          <w:p w:rsidR="006461D0" w:rsidRPr="004966B4" w:rsidRDefault="006461D0" w:rsidP="00980640">
            <w:pPr>
              <w:pStyle w:val="Table"/>
              <w:rPr>
                <w:lang w:val="ru-RU"/>
              </w:rPr>
            </w:pPr>
          </w:p>
        </w:tc>
        <w:tc>
          <w:tcPr>
            <w:tcW w:w="1866" w:type="dxa"/>
            <w:shd w:val="clear" w:color="auto" w:fill="EAF1DD" w:themeFill="accent3" w:themeFillTint="33"/>
          </w:tcPr>
          <w:p w:rsidR="00980640" w:rsidRPr="004966B4" w:rsidRDefault="00980640" w:rsidP="00980640">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 xml:space="preserve">Потребности в информации, необходимой для </w:t>
            </w:r>
            <w:r w:rsidRPr="004966B4">
              <w:rPr>
                <w:rFonts w:ascii="Times New Roman" w:hAnsi="Times New Roman" w:cs="Times New Roman"/>
                <w:sz w:val="20"/>
                <w:u w:val="single"/>
                <w:lang w:val="ru-RU"/>
              </w:rPr>
              <w:t>всех</w:t>
            </w:r>
            <w:r w:rsidRPr="004966B4">
              <w:rPr>
                <w:rFonts w:ascii="Times New Roman" w:hAnsi="Times New Roman" w:cs="Times New Roman"/>
                <w:sz w:val="20"/>
                <w:lang w:val="ru-RU"/>
              </w:rPr>
              <w:t xml:space="preserve"> контрольных мероприятий, отражены во внутренних руководствах и процедурах. </w:t>
            </w:r>
          </w:p>
          <w:p w:rsidR="006461D0" w:rsidRPr="004966B4" w:rsidRDefault="00980640" w:rsidP="00980640">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Коммуникативный процесс предоставления и распространения информации функционирует очень эффективно.</w:t>
            </w:r>
          </w:p>
        </w:tc>
        <w:tc>
          <w:tcPr>
            <w:tcW w:w="2196" w:type="dxa"/>
            <w:shd w:val="clear" w:color="auto" w:fill="C2D69B" w:themeFill="accent3" w:themeFillTint="99"/>
          </w:tcPr>
          <w:p w:rsidR="006461D0" w:rsidRPr="004966B4" w:rsidRDefault="00980640" w:rsidP="00782F97">
            <w:pPr>
              <w:pStyle w:val="Table"/>
              <w:spacing w:before="0" w:after="0" w:line="240" w:lineRule="auto"/>
              <w:rPr>
                <w:lang w:val="ru-RU"/>
              </w:rPr>
            </w:pPr>
            <w:r w:rsidRPr="004966B4">
              <w:rPr>
                <w:lang w:val="ru-RU"/>
              </w:rPr>
              <w:t>Установлены обязанности отдельных сотрудников в отношении (</w:t>
            </w:r>
            <w:r w:rsidRPr="004966B4">
              <w:t>a</w:t>
            </w:r>
            <w:r w:rsidRPr="004966B4">
              <w:rPr>
                <w:lang w:val="ru-RU"/>
              </w:rPr>
              <w:t>) определения потребностей в информации и (</w:t>
            </w:r>
            <w:r w:rsidRPr="004966B4">
              <w:t>b</w:t>
            </w:r>
            <w:r w:rsidRPr="004966B4">
              <w:rPr>
                <w:lang w:val="ru-RU"/>
              </w:rPr>
              <w:t>) формирования данных для удовлетворения этих потребностей.</w:t>
            </w:r>
          </w:p>
        </w:tc>
      </w:tr>
      <w:tr w:rsidR="005E3565" w:rsidRPr="004966B4" w:rsidTr="00BA4300">
        <w:tc>
          <w:tcPr>
            <w:tcW w:w="1627" w:type="dxa"/>
            <w:shd w:val="clear" w:color="auto" w:fill="FABF8F" w:themeFill="accent6" w:themeFillTint="99"/>
          </w:tcPr>
          <w:p w:rsidR="006461D0" w:rsidRPr="004966B4" w:rsidRDefault="006461D0" w:rsidP="007910C6">
            <w:pPr>
              <w:pStyle w:val="Table"/>
              <w:rPr>
                <w:lang w:val="ru-RU"/>
              </w:rPr>
            </w:pPr>
            <w:r w:rsidRPr="004966B4">
              <w:rPr>
                <w:lang w:val="ru-RU"/>
              </w:rPr>
              <w:t>ТФ 13.2</w:t>
            </w:r>
            <w:r w:rsidR="007910C6" w:rsidRPr="004966B4">
              <w:rPr>
                <w:lang w:val="ru-RU"/>
              </w:rPr>
              <w:t>.</w:t>
            </w:r>
            <w:r w:rsidRPr="004966B4">
              <w:rPr>
                <w:lang w:val="ru-RU"/>
              </w:rPr>
              <w:t xml:space="preserve"> </w:t>
            </w:r>
            <w:r w:rsidR="007910C6" w:rsidRPr="004966B4">
              <w:rPr>
                <w:lang w:val="ru-RU"/>
              </w:rPr>
              <w:t xml:space="preserve">Задействует </w:t>
            </w:r>
            <w:r w:rsidRPr="004966B4">
              <w:rPr>
                <w:lang w:val="ru-RU"/>
              </w:rPr>
              <w:t>внутренни</w:t>
            </w:r>
            <w:r w:rsidR="007910C6" w:rsidRPr="004966B4">
              <w:rPr>
                <w:lang w:val="ru-RU"/>
              </w:rPr>
              <w:t>е</w:t>
            </w:r>
            <w:r w:rsidRPr="004966B4">
              <w:rPr>
                <w:lang w:val="ru-RU"/>
              </w:rPr>
              <w:t xml:space="preserve"> и внешни</w:t>
            </w:r>
            <w:r w:rsidR="007910C6" w:rsidRPr="004966B4">
              <w:rPr>
                <w:lang w:val="ru-RU"/>
              </w:rPr>
              <w:t>е</w:t>
            </w:r>
            <w:r w:rsidRPr="004966B4">
              <w:rPr>
                <w:lang w:val="ru-RU"/>
              </w:rPr>
              <w:t xml:space="preserve"> источник</w:t>
            </w:r>
            <w:r w:rsidR="007910C6" w:rsidRPr="004966B4">
              <w:rPr>
                <w:lang w:val="ru-RU"/>
              </w:rPr>
              <w:t>и данных</w:t>
            </w:r>
          </w:p>
        </w:tc>
        <w:tc>
          <w:tcPr>
            <w:tcW w:w="1716" w:type="dxa"/>
            <w:shd w:val="clear" w:color="auto" w:fill="FABF8F" w:themeFill="accent6" w:themeFillTint="99"/>
          </w:tcPr>
          <w:p w:rsidR="006461D0" w:rsidRPr="004966B4" w:rsidRDefault="00485352" w:rsidP="00485352">
            <w:pPr>
              <w:pStyle w:val="Table"/>
              <w:rPr>
                <w:lang w:val="ru-RU"/>
              </w:rPr>
            </w:pPr>
            <w:r w:rsidRPr="004966B4">
              <w:rPr>
                <w:lang w:val="ru-RU"/>
              </w:rPr>
              <w:t xml:space="preserve">Процесс использования внутренних и внешних источников данных работает неэффективно. </w:t>
            </w:r>
          </w:p>
        </w:tc>
        <w:tc>
          <w:tcPr>
            <w:tcW w:w="2015" w:type="dxa"/>
            <w:shd w:val="clear" w:color="auto" w:fill="FDE9D9" w:themeFill="accent6" w:themeFillTint="33"/>
          </w:tcPr>
          <w:p w:rsidR="00980640" w:rsidRPr="004966B4" w:rsidRDefault="00980640" w:rsidP="00B04814">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 xml:space="preserve">В организации созданы базовые системы для сбора внутренних данных (электронная почта, финансовые отчеты и бюджеты) и внешних данных (парламентские дебаты, сообщения в прессе). </w:t>
            </w:r>
          </w:p>
          <w:p w:rsidR="006461D0" w:rsidRPr="004966B4" w:rsidRDefault="006461D0" w:rsidP="001B331D">
            <w:pPr>
              <w:pStyle w:val="a"/>
              <w:numPr>
                <w:ilvl w:val="0"/>
                <w:numId w:val="0"/>
              </w:numPr>
              <w:spacing w:before="0" w:after="0" w:line="240" w:lineRule="auto"/>
              <w:jc w:val="both"/>
              <w:rPr>
                <w:lang w:val="ru-RU"/>
              </w:rPr>
            </w:pPr>
          </w:p>
        </w:tc>
        <w:tc>
          <w:tcPr>
            <w:tcW w:w="1866" w:type="dxa"/>
            <w:shd w:val="clear" w:color="auto" w:fill="EAF1DD" w:themeFill="accent3" w:themeFillTint="33"/>
          </w:tcPr>
          <w:p w:rsidR="00980640" w:rsidRPr="004966B4" w:rsidRDefault="00980640" w:rsidP="00B04814">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 xml:space="preserve">В организации функционирую более сложные системы сбора данных из внутренних и внешних источников.   </w:t>
            </w:r>
          </w:p>
          <w:p w:rsidR="006461D0" w:rsidRPr="004966B4" w:rsidRDefault="00980640" w:rsidP="00B04814">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В организации существует единая система обработки всех данных бухгалтерско</w:t>
            </w:r>
            <w:r w:rsidR="001B331D" w:rsidRPr="004966B4">
              <w:rPr>
                <w:rFonts w:ascii="Times New Roman" w:hAnsi="Times New Roman" w:cs="Times New Roman"/>
                <w:sz w:val="20"/>
                <w:lang w:val="ru-RU"/>
              </w:rPr>
              <w:t>го</w:t>
            </w:r>
            <w:r w:rsidRPr="004966B4">
              <w:rPr>
                <w:rFonts w:ascii="Times New Roman" w:hAnsi="Times New Roman" w:cs="Times New Roman"/>
                <w:sz w:val="20"/>
                <w:lang w:val="ru-RU"/>
              </w:rPr>
              <w:t xml:space="preserve"> учет</w:t>
            </w:r>
            <w:r w:rsidR="001B331D" w:rsidRPr="004966B4">
              <w:rPr>
                <w:rFonts w:ascii="Times New Roman" w:hAnsi="Times New Roman" w:cs="Times New Roman"/>
                <w:sz w:val="20"/>
                <w:lang w:val="ru-RU"/>
              </w:rPr>
              <w:t>а</w:t>
            </w:r>
            <w:r w:rsidRPr="004966B4">
              <w:rPr>
                <w:rFonts w:ascii="Times New Roman" w:hAnsi="Times New Roman" w:cs="Times New Roman"/>
                <w:sz w:val="20"/>
                <w:lang w:val="ru-RU"/>
              </w:rPr>
              <w:t xml:space="preserve">. </w:t>
            </w:r>
          </w:p>
        </w:tc>
        <w:tc>
          <w:tcPr>
            <w:tcW w:w="2196" w:type="dxa"/>
            <w:shd w:val="clear" w:color="auto" w:fill="C2D69B" w:themeFill="accent3" w:themeFillTint="99"/>
          </w:tcPr>
          <w:p w:rsidR="006461D0" w:rsidRPr="004966B4" w:rsidRDefault="001B331D" w:rsidP="00782F97">
            <w:pPr>
              <w:pStyle w:val="Table"/>
              <w:spacing w:before="0" w:after="0" w:line="240" w:lineRule="auto"/>
              <w:rPr>
                <w:lang w:val="ru-RU"/>
              </w:rPr>
            </w:pPr>
            <w:r w:rsidRPr="004966B4">
              <w:rPr>
                <w:lang w:val="ru-RU"/>
              </w:rPr>
              <w:t>Процесс получения и передачи информации отличается высокой степенью автоматизации.</w:t>
            </w:r>
          </w:p>
        </w:tc>
      </w:tr>
      <w:tr w:rsidR="005E3565" w:rsidRPr="004966B4" w:rsidTr="00BA4300">
        <w:tc>
          <w:tcPr>
            <w:tcW w:w="1627" w:type="dxa"/>
            <w:shd w:val="clear" w:color="auto" w:fill="FABF8F" w:themeFill="accent6" w:themeFillTint="99"/>
          </w:tcPr>
          <w:p w:rsidR="006461D0" w:rsidRPr="004966B4" w:rsidRDefault="006461D0" w:rsidP="006461D0">
            <w:pPr>
              <w:pStyle w:val="Table"/>
              <w:rPr>
                <w:lang w:val="ru-RU"/>
              </w:rPr>
            </w:pPr>
            <w:r w:rsidRPr="004966B4">
              <w:rPr>
                <w:lang w:val="ru-RU"/>
              </w:rPr>
              <w:t>ТФ 13.3</w:t>
            </w:r>
            <w:r w:rsidR="007910C6" w:rsidRPr="004966B4">
              <w:rPr>
                <w:lang w:val="ru-RU"/>
              </w:rPr>
              <w:t>.</w:t>
            </w:r>
            <w:r w:rsidRPr="004966B4">
              <w:rPr>
                <w:lang w:val="ru-RU"/>
              </w:rPr>
              <w:t xml:space="preserve"> Преобразует актуальные </w:t>
            </w:r>
            <w:r w:rsidRPr="004966B4">
              <w:rPr>
                <w:lang w:val="ru-RU"/>
              </w:rPr>
              <w:lastRenderedPageBreak/>
              <w:t>данные в информацию</w:t>
            </w:r>
          </w:p>
        </w:tc>
        <w:tc>
          <w:tcPr>
            <w:tcW w:w="1716" w:type="dxa"/>
            <w:shd w:val="clear" w:color="auto" w:fill="FABF8F" w:themeFill="accent6" w:themeFillTint="99"/>
          </w:tcPr>
          <w:p w:rsidR="006461D0" w:rsidRPr="004966B4" w:rsidRDefault="00485352" w:rsidP="006461D0">
            <w:pPr>
              <w:pStyle w:val="Table"/>
              <w:rPr>
                <w:lang w:val="ru-RU"/>
              </w:rPr>
            </w:pPr>
            <w:r w:rsidRPr="004966B4">
              <w:rPr>
                <w:lang w:val="ru-RU"/>
              </w:rPr>
              <w:lastRenderedPageBreak/>
              <w:t xml:space="preserve">Преобразование данных в информацию осуществляется в </w:t>
            </w:r>
            <w:r w:rsidRPr="004966B4">
              <w:rPr>
                <w:lang w:val="ru-RU"/>
              </w:rPr>
              <w:lastRenderedPageBreak/>
              <w:t>ограниченном объеме. Осуществляется передача только первичных данных.</w:t>
            </w:r>
          </w:p>
        </w:tc>
        <w:tc>
          <w:tcPr>
            <w:tcW w:w="2015" w:type="dxa"/>
            <w:shd w:val="clear" w:color="auto" w:fill="FDE9D9" w:themeFill="accent6" w:themeFillTint="33"/>
          </w:tcPr>
          <w:p w:rsidR="006461D0" w:rsidRPr="004966B4" w:rsidRDefault="001B331D" w:rsidP="00B04814">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lastRenderedPageBreak/>
              <w:t xml:space="preserve">В организации существуют информационные системы, предназначенные </w:t>
            </w:r>
            <w:r w:rsidRPr="004966B4">
              <w:rPr>
                <w:rFonts w:ascii="Times New Roman" w:hAnsi="Times New Roman" w:cs="Times New Roman"/>
                <w:sz w:val="20"/>
                <w:lang w:val="ru-RU"/>
              </w:rPr>
              <w:lastRenderedPageBreak/>
              <w:t xml:space="preserve">для преобразования важнейших данных в информацию, пригодную для использования руководителями. </w:t>
            </w:r>
            <w:r w:rsidRPr="004966B4">
              <w:rPr>
                <w:rFonts w:ascii="Times New Roman" w:hAnsi="Times New Roman" w:cs="Times New Roman"/>
                <w:sz w:val="20"/>
                <w:u w:val="single"/>
                <w:lang w:val="ru-RU"/>
              </w:rPr>
              <w:t>Такие системы созданы по некоторым, но не всем бизнес-процессам</w:t>
            </w:r>
            <w:r w:rsidRPr="004966B4">
              <w:rPr>
                <w:rFonts w:ascii="Times New Roman" w:hAnsi="Times New Roman" w:cs="Times New Roman"/>
                <w:sz w:val="20"/>
                <w:lang w:val="ru-RU"/>
              </w:rPr>
              <w:t xml:space="preserve">. </w:t>
            </w:r>
          </w:p>
        </w:tc>
        <w:tc>
          <w:tcPr>
            <w:tcW w:w="1866" w:type="dxa"/>
            <w:shd w:val="clear" w:color="auto" w:fill="EAF1DD" w:themeFill="accent3" w:themeFillTint="33"/>
          </w:tcPr>
          <w:p w:rsidR="006461D0" w:rsidRPr="004966B4" w:rsidRDefault="001B331D" w:rsidP="00B04814">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lastRenderedPageBreak/>
              <w:t xml:space="preserve">В организации существуют информационные системы, предназначенные </w:t>
            </w:r>
            <w:r w:rsidRPr="004966B4">
              <w:rPr>
                <w:rFonts w:ascii="Times New Roman" w:hAnsi="Times New Roman" w:cs="Times New Roman"/>
                <w:sz w:val="20"/>
                <w:lang w:val="ru-RU"/>
              </w:rPr>
              <w:lastRenderedPageBreak/>
              <w:t xml:space="preserve">для преобразования важнейших данных в информацию, пригодную для использования руководителями, </w:t>
            </w:r>
            <w:r w:rsidRPr="004966B4">
              <w:rPr>
                <w:rFonts w:ascii="Times New Roman" w:hAnsi="Times New Roman" w:cs="Times New Roman"/>
                <w:sz w:val="20"/>
                <w:u w:val="single"/>
                <w:lang w:val="ru-RU"/>
              </w:rPr>
              <w:t>по всем бизнес-процессам</w:t>
            </w:r>
            <w:r w:rsidRPr="004966B4">
              <w:rPr>
                <w:rFonts w:ascii="Times New Roman" w:hAnsi="Times New Roman" w:cs="Times New Roman"/>
                <w:sz w:val="20"/>
                <w:lang w:val="ru-RU"/>
              </w:rPr>
              <w:t xml:space="preserve">. </w:t>
            </w:r>
          </w:p>
        </w:tc>
        <w:tc>
          <w:tcPr>
            <w:tcW w:w="2196" w:type="dxa"/>
            <w:shd w:val="clear" w:color="auto" w:fill="C2D69B" w:themeFill="accent3" w:themeFillTint="99"/>
          </w:tcPr>
          <w:p w:rsidR="001B331D" w:rsidRPr="004966B4" w:rsidRDefault="001B331D" w:rsidP="00B04814">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lastRenderedPageBreak/>
              <w:t xml:space="preserve">Данные, не соответствующие критериям точности, не включаются в </w:t>
            </w:r>
            <w:r w:rsidRPr="004966B4">
              <w:rPr>
                <w:rFonts w:ascii="Times New Roman" w:hAnsi="Times New Roman" w:cs="Times New Roman"/>
                <w:sz w:val="20"/>
                <w:lang w:val="ru-RU"/>
              </w:rPr>
              <w:lastRenderedPageBreak/>
              <w:t>управленческие отчеты.</w:t>
            </w:r>
          </w:p>
          <w:p w:rsidR="006461D0" w:rsidRPr="004966B4" w:rsidRDefault="006461D0" w:rsidP="006461D0">
            <w:pPr>
              <w:pStyle w:val="Table"/>
              <w:rPr>
                <w:lang w:val="ru-RU"/>
              </w:rPr>
            </w:pPr>
          </w:p>
        </w:tc>
      </w:tr>
      <w:tr w:rsidR="005E3565" w:rsidRPr="004966B4" w:rsidTr="00BA4300">
        <w:tc>
          <w:tcPr>
            <w:tcW w:w="1627" w:type="dxa"/>
            <w:shd w:val="clear" w:color="auto" w:fill="FABF8F" w:themeFill="accent6" w:themeFillTint="99"/>
          </w:tcPr>
          <w:p w:rsidR="006461D0" w:rsidRPr="004966B4" w:rsidRDefault="006461D0" w:rsidP="007910C6">
            <w:pPr>
              <w:pStyle w:val="Table"/>
              <w:rPr>
                <w:lang w:val="ru-RU"/>
              </w:rPr>
            </w:pPr>
            <w:r w:rsidRPr="004966B4">
              <w:rPr>
                <w:lang w:val="ru-RU"/>
              </w:rPr>
              <w:lastRenderedPageBreak/>
              <w:t>ТФ 13.4</w:t>
            </w:r>
            <w:r w:rsidR="007910C6" w:rsidRPr="004966B4">
              <w:rPr>
                <w:lang w:val="ru-RU"/>
              </w:rPr>
              <w:t>.</w:t>
            </w:r>
            <w:r w:rsidRPr="004966B4">
              <w:rPr>
                <w:lang w:val="ru-RU"/>
              </w:rPr>
              <w:t xml:space="preserve"> </w:t>
            </w:r>
            <w:r w:rsidR="007910C6" w:rsidRPr="004966B4">
              <w:rPr>
                <w:lang w:val="ru-RU"/>
              </w:rPr>
              <w:t>Сохраняет</w:t>
            </w:r>
            <w:r w:rsidRPr="004966B4">
              <w:rPr>
                <w:lang w:val="ru-RU"/>
              </w:rPr>
              <w:t xml:space="preserve"> качество в </w:t>
            </w:r>
            <w:r w:rsidR="007910C6" w:rsidRPr="004966B4">
              <w:rPr>
                <w:lang w:val="ru-RU"/>
              </w:rPr>
              <w:t>процессе преобразования</w:t>
            </w:r>
            <w:r w:rsidRPr="004966B4">
              <w:rPr>
                <w:lang w:val="ru-RU"/>
              </w:rPr>
              <w:t xml:space="preserve"> данных</w:t>
            </w:r>
          </w:p>
        </w:tc>
        <w:tc>
          <w:tcPr>
            <w:tcW w:w="1716" w:type="dxa"/>
            <w:shd w:val="clear" w:color="auto" w:fill="FABF8F" w:themeFill="accent6" w:themeFillTint="99"/>
          </w:tcPr>
          <w:p w:rsidR="006461D0" w:rsidRPr="004966B4" w:rsidRDefault="00485352" w:rsidP="006461D0">
            <w:pPr>
              <w:pStyle w:val="Table"/>
              <w:rPr>
                <w:lang w:val="ru-RU"/>
              </w:rPr>
            </w:pPr>
            <w:r w:rsidRPr="004966B4">
              <w:rPr>
                <w:lang w:val="ru-RU"/>
              </w:rPr>
              <w:t xml:space="preserve">Проверки качества обработанных данных осуществляются в ограниченном объеме. </w:t>
            </w:r>
          </w:p>
        </w:tc>
        <w:tc>
          <w:tcPr>
            <w:tcW w:w="2015" w:type="dxa"/>
            <w:shd w:val="clear" w:color="auto" w:fill="FDE9D9" w:themeFill="accent6" w:themeFillTint="33"/>
          </w:tcPr>
          <w:p w:rsidR="00DA10AD" w:rsidRPr="004966B4" w:rsidRDefault="00A67327" w:rsidP="00B04814">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u w:val="single"/>
                <w:lang w:val="ru-RU"/>
              </w:rPr>
              <w:t>Наиболее важные системы</w:t>
            </w:r>
            <w:r w:rsidRPr="004966B4">
              <w:rPr>
                <w:rFonts w:ascii="Times New Roman" w:hAnsi="Times New Roman" w:cs="Times New Roman"/>
                <w:sz w:val="20"/>
                <w:lang w:val="ru-RU"/>
              </w:rPr>
              <w:t xml:space="preserve"> о</w:t>
            </w:r>
            <w:r w:rsidR="00DA10AD" w:rsidRPr="004966B4">
              <w:rPr>
                <w:rFonts w:ascii="Times New Roman" w:hAnsi="Times New Roman" w:cs="Times New Roman"/>
                <w:sz w:val="20"/>
                <w:lang w:val="ru-RU"/>
              </w:rPr>
              <w:t xml:space="preserve">рганизации </w:t>
            </w:r>
            <w:r w:rsidRPr="004966B4">
              <w:rPr>
                <w:rFonts w:ascii="Times New Roman" w:hAnsi="Times New Roman" w:cs="Times New Roman"/>
                <w:sz w:val="20"/>
                <w:lang w:val="ru-RU"/>
              </w:rPr>
              <w:t xml:space="preserve">предназначены для </w:t>
            </w:r>
            <w:r w:rsidR="00DA10AD" w:rsidRPr="004966B4">
              <w:rPr>
                <w:rFonts w:ascii="Times New Roman" w:hAnsi="Times New Roman" w:cs="Times New Roman"/>
                <w:sz w:val="20"/>
                <w:lang w:val="ru-RU"/>
              </w:rPr>
              <w:t xml:space="preserve"> формирова</w:t>
            </w:r>
            <w:r w:rsidRPr="004966B4">
              <w:rPr>
                <w:rFonts w:ascii="Times New Roman" w:hAnsi="Times New Roman" w:cs="Times New Roman"/>
                <w:sz w:val="20"/>
                <w:lang w:val="ru-RU"/>
              </w:rPr>
              <w:t>ния</w:t>
            </w:r>
            <w:r w:rsidR="00DA10AD" w:rsidRPr="004966B4">
              <w:rPr>
                <w:rFonts w:ascii="Times New Roman" w:hAnsi="Times New Roman" w:cs="Times New Roman"/>
                <w:sz w:val="20"/>
                <w:lang w:val="ru-RU"/>
              </w:rPr>
              <w:t xml:space="preserve"> своевременн</w:t>
            </w:r>
            <w:r w:rsidRPr="004966B4">
              <w:rPr>
                <w:rFonts w:ascii="Times New Roman" w:hAnsi="Times New Roman" w:cs="Times New Roman"/>
                <w:sz w:val="20"/>
                <w:lang w:val="ru-RU"/>
              </w:rPr>
              <w:t>ой</w:t>
            </w:r>
            <w:r w:rsidR="00DA10AD" w:rsidRPr="004966B4">
              <w:rPr>
                <w:rFonts w:ascii="Times New Roman" w:hAnsi="Times New Roman" w:cs="Times New Roman"/>
                <w:sz w:val="20"/>
                <w:lang w:val="ru-RU"/>
              </w:rPr>
              <w:t>, актуальн</w:t>
            </w:r>
            <w:r w:rsidRPr="004966B4">
              <w:rPr>
                <w:rFonts w:ascii="Times New Roman" w:hAnsi="Times New Roman" w:cs="Times New Roman"/>
                <w:sz w:val="20"/>
                <w:lang w:val="ru-RU"/>
              </w:rPr>
              <w:t>ой</w:t>
            </w:r>
            <w:r w:rsidR="00DA10AD" w:rsidRPr="004966B4">
              <w:rPr>
                <w:rFonts w:ascii="Times New Roman" w:hAnsi="Times New Roman" w:cs="Times New Roman"/>
                <w:sz w:val="20"/>
                <w:lang w:val="ru-RU"/>
              </w:rPr>
              <w:t>, точн</w:t>
            </w:r>
            <w:r w:rsidRPr="004966B4">
              <w:rPr>
                <w:rFonts w:ascii="Times New Roman" w:hAnsi="Times New Roman" w:cs="Times New Roman"/>
                <w:sz w:val="20"/>
                <w:lang w:val="ru-RU"/>
              </w:rPr>
              <w:t>ой</w:t>
            </w:r>
            <w:r w:rsidR="00DA10AD" w:rsidRPr="004966B4">
              <w:rPr>
                <w:rFonts w:ascii="Times New Roman" w:hAnsi="Times New Roman" w:cs="Times New Roman"/>
                <w:sz w:val="20"/>
                <w:lang w:val="ru-RU"/>
              </w:rPr>
              <w:t>, полн</w:t>
            </w:r>
            <w:r w:rsidRPr="004966B4">
              <w:rPr>
                <w:rFonts w:ascii="Times New Roman" w:hAnsi="Times New Roman" w:cs="Times New Roman"/>
                <w:sz w:val="20"/>
                <w:lang w:val="ru-RU"/>
              </w:rPr>
              <w:t>ой</w:t>
            </w:r>
            <w:r w:rsidR="00DA10AD" w:rsidRPr="004966B4">
              <w:rPr>
                <w:rFonts w:ascii="Times New Roman" w:hAnsi="Times New Roman" w:cs="Times New Roman"/>
                <w:sz w:val="20"/>
                <w:lang w:val="ru-RU"/>
              </w:rPr>
              <w:t>, доступн</w:t>
            </w:r>
            <w:r w:rsidRPr="004966B4">
              <w:rPr>
                <w:rFonts w:ascii="Times New Roman" w:hAnsi="Times New Roman" w:cs="Times New Roman"/>
                <w:sz w:val="20"/>
                <w:lang w:val="ru-RU"/>
              </w:rPr>
              <w:t>ой</w:t>
            </w:r>
            <w:r w:rsidR="00DA10AD" w:rsidRPr="004966B4">
              <w:rPr>
                <w:rFonts w:ascii="Times New Roman" w:hAnsi="Times New Roman" w:cs="Times New Roman"/>
                <w:sz w:val="20"/>
                <w:lang w:val="ru-RU"/>
              </w:rPr>
              <w:t>, защищённ</w:t>
            </w:r>
            <w:r w:rsidRPr="004966B4">
              <w:rPr>
                <w:rFonts w:ascii="Times New Roman" w:hAnsi="Times New Roman" w:cs="Times New Roman"/>
                <w:sz w:val="20"/>
                <w:lang w:val="ru-RU"/>
              </w:rPr>
              <w:t>ой</w:t>
            </w:r>
            <w:r w:rsidR="00DA10AD" w:rsidRPr="004966B4">
              <w:rPr>
                <w:rFonts w:ascii="Times New Roman" w:hAnsi="Times New Roman" w:cs="Times New Roman"/>
                <w:sz w:val="20"/>
                <w:lang w:val="ru-RU"/>
              </w:rPr>
              <w:t>, проверенн</w:t>
            </w:r>
            <w:r w:rsidRPr="004966B4">
              <w:rPr>
                <w:rFonts w:ascii="Times New Roman" w:hAnsi="Times New Roman" w:cs="Times New Roman"/>
                <w:sz w:val="20"/>
                <w:lang w:val="ru-RU"/>
              </w:rPr>
              <w:t>ой</w:t>
            </w:r>
            <w:r w:rsidR="00DA10AD" w:rsidRPr="004966B4">
              <w:rPr>
                <w:rFonts w:ascii="Times New Roman" w:hAnsi="Times New Roman" w:cs="Times New Roman"/>
                <w:sz w:val="20"/>
                <w:lang w:val="ru-RU"/>
              </w:rPr>
              <w:t xml:space="preserve"> и сохранённ</w:t>
            </w:r>
            <w:r w:rsidRPr="004966B4">
              <w:rPr>
                <w:rFonts w:ascii="Times New Roman" w:hAnsi="Times New Roman" w:cs="Times New Roman"/>
                <w:sz w:val="20"/>
                <w:lang w:val="ru-RU"/>
              </w:rPr>
              <w:t>ой</w:t>
            </w:r>
            <w:r w:rsidR="00DA10AD" w:rsidRPr="004966B4">
              <w:rPr>
                <w:rFonts w:ascii="Times New Roman" w:hAnsi="Times New Roman" w:cs="Times New Roman"/>
                <w:sz w:val="20"/>
                <w:lang w:val="ru-RU"/>
              </w:rPr>
              <w:t xml:space="preserve"> информаци</w:t>
            </w:r>
            <w:r w:rsidRPr="004966B4">
              <w:rPr>
                <w:rFonts w:ascii="Times New Roman" w:hAnsi="Times New Roman" w:cs="Times New Roman"/>
                <w:sz w:val="20"/>
                <w:lang w:val="ru-RU"/>
              </w:rPr>
              <w:t>и</w:t>
            </w:r>
            <w:r w:rsidR="00DA10AD" w:rsidRPr="004966B4">
              <w:rPr>
                <w:rFonts w:ascii="Times New Roman" w:hAnsi="Times New Roman" w:cs="Times New Roman"/>
                <w:sz w:val="20"/>
                <w:lang w:val="ru-RU"/>
              </w:rPr>
              <w:t>.</w:t>
            </w:r>
          </w:p>
          <w:p w:rsidR="006461D0" w:rsidRPr="004966B4" w:rsidRDefault="006461D0" w:rsidP="00A67327">
            <w:pPr>
              <w:pStyle w:val="a"/>
              <w:numPr>
                <w:ilvl w:val="0"/>
                <w:numId w:val="0"/>
              </w:numPr>
              <w:spacing w:before="0" w:after="0" w:line="240" w:lineRule="auto"/>
              <w:jc w:val="both"/>
              <w:rPr>
                <w:lang w:val="ru-RU"/>
              </w:rPr>
            </w:pPr>
          </w:p>
        </w:tc>
        <w:tc>
          <w:tcPr>
            <w:tcW w:w="1866" w:type="dxa"/>
            <w:shd w:val="clear" w:color="auto" w:fill="EAF1DD" w:themeFill="accent3" w:themeFillTint="33"/>
          </w:tcPr>
          <w:p w:rsidR="006461D0" w:rsidRPr="004966B4" w:rsidRDefault="00A67327" w:rsidP="00B04814">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u w:val="single"/>
                <w:lang w:val="ru-RU"/>
              </w:rPr>
              <w:t>Все</w:t>
            </w:r>
            <w:r w:rsidRPr="004966B4">
              <w:rPr>
                <w:rFonts w:ascii="Times New Roman" w:hAnsi="Times New Roman" w:cs="Times New Roman"/>
                <w:sz w:val="20"/>
                <w:lang w:val="ru-RU"/>
              </w:rPr>
              <w:t xml:space="preserve"> системы организации предназначены для  формирования своевременной, актуальной, точной, полной, доступной, защищённой, проверенной и сохранённой информации.</w:t>
            </w:r>
          </w:p>
        </w:tc>
        <w:tc>
          <w:tcPr>
            <w:tcW w:w="2196" w:type="dxa"/>
            <w:shd w:val="clear" w:color="auto" w:fill="C2D69B" w:themeFill="accent3" w:themeFillTint="99"/>
          </w:tcPr>
          <w:p w:rsidR="006461D0" w:rsidRPr="004966B4" w:rsidRDefault="00A67327" w:rsidP="00B04814">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Во всех системах ввода финансовых данных предусмотрены методы проверки достоверности исходных данных (например, при помощи двойного шифрования, визирования начальником и т.д.) до принятия данных в обработку.</w:t>
            </w:r>
          </w:p>
        </w:tc>
      </w:tr>
      <w:tr w:rsidR="005E3565" w:rsidRPr="004966B4" w:rsidTr="00BA4300">
        <w:tc>
          <w:tcPr>
            <w:tcW w:w="1627" w:type="dxa"/>
            <w:shd w:val="clear" w:color="auto" w:fill="FABF8F" w:themeFill="accent6" w:themeFillTint="99"/>
          </w:tcPr>
          <w:p w:rsidR="006461D0" w:rsidRPr="004966B4" w:rsidRDefault="006461D0" w:rsidP="007910C6">
            <w:pPr>
              <w:pStyle w:val="Table"/>
              <w:rPr>
                <w:lang w:val="ru-RU"/>
              </w:rPr>
            </w:pPr>
            <w:r w:rsidRPr="004966B4">
              <w:rPr>
                <w:lang w:val="ru-RU"/>
              </w:rPr>
              <w:t>ТФ 13.5</w:t>
            </w:r>
            <w:r w:rsidR="00A67327" w:rsidRPr="004966B4">
              <w:rPr>
                <w:lang w:val="ru-RU"/>
              </w:rPr>
              <w:t>.</w:t>
            </w:r>
            <w:r w:rsidRPr="004966B4">
              <w:rPr>
                <w:lang w:val="ru-RU"/>
              </w:rPr>
              <w:t xml:space="preserve"> Учитывает </w:t>
            </w:r>
            <w:r w:rsidR="007910C6" w:rsidRPr="004966B4">
              <w:rPr>
                <w:lang w:val="ru-RU"/>
              </w:rPr>
              <w:t>затраты</w:t>
            </w:r>
            <w:r w:rsidRPr="004966B4">
              <w:rPr>
                <w:lang w:val="ru-RU"/>
              </w:rPr>
              <w:t xml:space="preserve"> и выгоды</w:t>
            </w:r>
          </w:p>
        </w:tc>
        <w:tc>
          <w:tcPr>
            <w:tcW w:w="1716" w:type="dxa"/>
            <w:shd w:val="clear" w:color="auto" w:fill="FABF8F" w:themeFill="accent6" w:themeFillTint="99"/>
          </w:tcPr>
          <w:p w:rsidR="006461D0" w:rsidRPr="004966B4" w:rsidRDefault="00485352" w:rsidP="006461D0">
            <w:pPr>
              <w:pStyle w:val="Table"/>
              <w:rPr>
                <w:lang w:val="ru-RU"/>
              </w:rPr>
            </w:pPr>
            <w:r w:rsidRPr="004966B4">
              <w:rPr>
                <w:lang w:val="ru-RU"/>
              </w:rPr>
              <w:t>Издержки и выгоды, связанные со сбором информации, не учитываются.</w:t>
            </w:r>
          </w:p>
        </w:tc>
        <w:tc>
          <w:tcPr>
            <w:tcW w:w="2015" w:type="dxa"/>
            <w:shd w:val="clear" w:color="auto" w:fill="FDE9D9" w:themeFill="accent6" w:themeFillTint="33"/>
          </w:tcPr>
          <w:p w:rsidR="00DA10AD" w:rsidRPr="004966B4" w:rsidRDefault="00A67327" w:rsidP="00B04814">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u w:val="single"/>
                <w:lang w:val="ru-RU"/>
              </w:rPr>
              <w:t>По основным бизнес-процессам</w:t>
            </w:r>
            <w:r w:rsidRPr="004966B4">
              <w:rPr>
                <w:rFonts w:ascii="Times New Roman" w:hAnsi="Times New Roman" w:cs="Times New Roman"/>
                <w:sz w:val="20"/>
                <w:lang w:val="ru-RU"/>
              </w:rPr>
              <w:t xml:space="preserve"> </w:t>
            </w:r>
            <w:r w:rsidR="00FA3404" w:rsidRPr="004966B4">
              <w:rPr>
                <w:rFonts w:ascii="Times New Roman" w:hAnsi="Times New Roman" w:cs="Times New Roman"/>
                <w:sz w:val="20"/>
                <w:lang w:val="ru-RU"/>
              </w:rPr>
              <w:t>менеджмент</w:t>
            </w:r>
            <w:r w:rsidR="00DA10AD" w:rsidRPr="004966B4">
              <w:rPr>
                <w:rFonts w:ascii="Times New Roman" w:hAnsi="Times New Roman" w:cs="Times New Roman"/>
                <w:sz w:val="20"/>
                <w:lang w:val="ru-RU"/>
              </w:rPr>
              <w:t xml:space="preserve"> анализирует характер, объем и точность передаваемой  информации и определяет, соразмерны ли затраты на сбор информации получаемым выгодам. </w:t>
            </w:r>
          </w:p>
          <w:p w:rsidR="006461D0" w:rsidRPr="004966B4" w:rsidRDefault="006461D0" w:rsidP="00A67327">
            <w:pPr>
              <w:pStyle w:val="a"/>
              <w:numPr>
                <w:ilvl w:val="0"/>
                <w:numId w:val="0"/>
              </w:numPr>
              <w:spacing w:before="0" w:after="0" w:line="240" w:lineRule="auto"/>
              <w:jc w:val="both"/>
              <w:rPr>
                <w:lang w:val="ru-RU"/>
              </w:rPr>
            </w:pPr>
          </w:p>
        </w:tc>
        <w:tc>
          <w:tcPr>
            <w:tcW w:w="1866" w:type="dxa"/>
            <w:shd w:val="clear" w:color="auto" w:fill="EAF1DD" w:themeFill="accent3" w:themeFillTint="33"/>
          </w:tcPr>
          <w:p w:rsidR="006461D0" w:rsidRPr="004966B4" w:rsidRDefault="00FA3404" w:rsidP="00B04814">
            <w:pPr>
              <w:pStyle w:val="Table"/>
              <w:rPr>
                <w:lang w:val="ru-RU"/>
              </w:rPr>
            </w:pPr>
            <w:r w:rsidRPr="004966B4">
              <w:rPr>
                <w:lang w:val="ru-RU"/>
              </w:rPr>
              <w:t>Менеджмент</w:t>
            </w:r>
            <w:r w:rsidR="00A67327" w:rsidRPr="004966B4">
              <w:rPr>
                <w:lang w:val="ru-RU"/>
              </w:rPr>
              <w:t xml:space="preserve"> анализирует затраты и выгоды </w:t>
            </w:r>
            <w:r w:rsidR="00A67327" w:rsidRPr="004966B4">
              <w:rPr>
                <w:u w:val="single"/>
                <w:lang w:val="ru-RU"/>
              </w:rPr>
              <w:t>по всем бизнес-процессам</w:t>
            </w:r>
          </w:p>
          <w:p w:rsidR="00A67327" w:rsidRPr="004966B4" w:rsidRDefault="00A67327" w:rsidP="00782F97">
            <w:pPr>
              <w:pStyle w:val="a"/>
              <w:numPr>
                <w:ilvl w:val="0"/>
                <w:numId w:val="0"/>
              </w:numPr>
              <w:spacing w:before="0" w:after="0" w:line="240" w:lineRule="auto"/>
              <w:rPr>
                <w:lang w:val="ru-RU"/>
              </w:rPr>
            </w:pPr>
            <w:r w:rsidRPr="004966B4">
              <w:rPr>
                <w:rFonts w:ascii="Times New Roman" w:hAnsi="Times New Roman" w:cs="Times New Roman"/>
                <w:sz w:val="20"/>
                <w:lang w:val="ru-RU"/>
              </w:rPr>
              <w:t>Организация определяет величину затрат на подготовку основных отчетов об эффективности системы ВК, включая прямые затраты на проведение проверок службой ВА.</w:t>
            </w:r>
          </w:p>
        </w:tc>
        <w:tc>
          <w:tcPr>
            <w:tcW w:w="2196" w:type="dxa"/>
            <w:shd w:val="clear" w:color="auto" w:fill="C2D69B" w:themeFill="accent3" w:themeFillTint="99"/>
          </w:tcPr>
          <w:p w:rsidR="00A67327" w:rsidRPr="004966B4" w:rsidRDefault="00A67327" w:rsidP="00B04814">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Служба ВА периодически проводит аудит эффективности затрат, связанных с функционированием информационных систем.</w:t>
            </w:r>
          </w:p>
          <w:p w:rsidR="006461D0" w:rsidRPr="004966B4" w:rsidRDefault="00A67327" w:rsidP="00782F97">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Предпринимаются действия для прекращения сбора информации, уже не имеющей практической значимости.</w:t>
            </w:r>
          </w:p>
        </w:tc>
      </w:tr>
      <w:tr w:rsidR="006461D0" w:rsidRPr="004966B4" w:rsidTr="00BA4300">
        <w:tc>
          <w:tcPr>
            <w:tcW w:w="9420" w:type="dxa"/>
            <w:gridSpan w:val="5"/>
            <w:shd w:val="clear" w:color="auto" w:fill="DBE5F1" w:themeFill="accent1" w:themeFillTint="33"/>
          </w:tcPr>
          <w:p w:rsidR="006461D0" w:rsidRPr="004966B4" w:rsidRDefault="006461D0" w:rsidP="006461D0">
            <w:pPr>
              <w:pStyle w:val="Table"/>
              <w:rPr>
                <w:lang w:val="ru-RU"/>
              </w:rPr>
            </w:pPr>
            <w:r w:rsidRPr="004966B4">
              <w:rPr>
                <w:b/>
                <w:lang w:val="ru-RU"/>
              </w:rPr>
              <w:t>Принцип 14</w:t>
            </w:r>
            <w:r w:rsidR="00AE3089" w:rsidRPr="004966B4">
              <w:rPr>
                <w:b/>
                <w:lang w:val="ru-RU"/>
              </w:rPr>
              <w:t>.</w:t>
            </w:r>
            <w:r w:rsidRPr="004966B4">
              <w:rPr>
                <w:b/>
                <w:lang w:val="ru-RU"/>
              </w:rPr>
              <w:t xml:space="preserve"> </w:t>
            </w:r>
            <w:r w:rsidR="004E3157" w:rsidRPr="004966B4">
              <w:rPr>
                <w:lang w:val="ru-RU"/>
              </w:rPr>
              <w:t>Организация доводит до своих внутренних структур информацию (включая цели и обязанности в части внутреннего контроля), необходимую для обеспечения функционирования системы внутреннего контроля</w:t>
            </w:r>
            <w:r w:rsidRPr="004966B4">
              <w:rPr>
                <w:lang w:val="ru-RU"/>
              </w:rPr>
              <w:t>.</w:t>
            </w:r>
          </w:p>
        </w:tc>
      </w:tr>
      <w:tr w:rsidR="005E3565" w:rsidRPr="004966B4" w:rsidTr="00BA4300">
        <w:tc>
          <w:tcPr>
            <w:tcW w:w="1627" w:type="dxa"/>
            <w:shd w:val="clear" w:color="auto" w:fill="FABF8F" w:themeFill="accent6" w:themeFillTint="99"/>
          </w:tcPr>
          <w:p w:rsidR="006461D0" w:rsidRPr="004966B4" w:rsidRDefault="006461D0" w:rsidP="007910C6">
            <w:pPr>
              <w:pStyle w:val="Table"/>
              <w:rPr>
                <w:lang w:val="ru-RU"/>
              </w:rPr>
            </w:pPr>
            <w:r w:rsidRPr="004966B4">
              <w:rPr>
                <w:lang w:val="ru-RU"/>
              </w:rPr>
              <w:t>ТФ 14.1</w:t>
            </w:r>
            <w:r w:rsidR="007910C6" w:rsidRPr="004966B4">
              <w:rPr>
                <w:lang w:val="ru-RU"/>
              </w:rPr>
              <w:t>.</w:t>
            </w:r>
            <w:r w:rsidRPr="004966B4">
              <w:rPr>
                <w:lang w:val="ru-RU"/>
              </w:rPr>
              <w:t xml:space="preserve"> </w:t>
            </w:r>
            <w:r w:rsidR="007910C6" w:rsidRPr="004966B4">
              <w:rPr>
                <w:lang w:val="ru-RU"/>
              </w:rPr>
              <w:t>Доводит</w:t>
            </w:r>
            <w:r w:rsidRPr="004966B4">
              <w:rPr>
                <w:lang w:val="ru-RU"/>
              </w:rPr>
              <w:t xml:space="preserve"> </w:t>
            </w:r>
            <w:r w:rsidRPr="004966B4">
              <w:rPr>
                <w:lang w:val="ru-RU"/>
              </w:rPr>
              <w:lastRenderedPageBreak/>
              <w:t>информацию</w:t>
            </w:r>
            <w:r w:rsidR="007910C6" w:rsidRPr="004966B4">
              <w:rPr>
                <w:lang w:val="ru-RU"/>
              </w:rPr>
              <w:t xml:space="preserve">, связанную с </w:t>
            </w:r>
            <w:r w:rsidRPr="004966B4">
              <w:rPr>
                <w:lang w:val="ru-RU"/>
              </w:rPr>
              <w:t>внутренн</w:t>
            </w:r>
            <w:r w:rsidR="007910C6" w:rsidRPr="004966B4">
              <w:rPr>
                <w:lang w:val="ru-RU"/>
              </w:rPr>
              <w:t>им</w:t>
            </w:r>
            <w:r w:rsidRPr="004966B4">
              <w:rPr>
                <w:lang w:val="ru-RU"/>
              </w:rPr>
              <w:t xml:space="preserve"> контрол</w:t>
            </w:r>
            <w:r w:rsidR="007910C6" w:rsidRPr="004966B4">
              <w:rPr>
                <w:lang w:val="ru-RU"/>
              </w:rPr>
              <w:t>ем</w:t>
            </w:r>
          </w:p>
        </w:tc>
        <w:tc>
          <w:tcPr>
            <w:tcW w:w="1716" w:type="dxa"/>
            <w:shd w:val="clear" w:color="auto" w:fill="FABF8F" w:themeFill="accent6" w:themeFillTint="99"/>
          </w:tcPr>
          <w:p w:rsidR="006461D0" w:rsidRPr="004966B4" w:rsidRDefault="00B70BAE" w:rsidP="00B70BAE">
            <w:pPr>
              <w:pStyle w:val="Table"/>
              <w:rPr>
                <w:lang w:val="ru-RU"/>
              </w:rPr>
            </w:pPr>
            <w:r w:rsidRPr="004966B4">
              <w:rPr>
                <w:lang w:val="ru-RU"/>
              </w:rPr>
              <w:lastRenderedPageBreak/>
              <w:t xml:space="preserve">Формализовано лишь несколько </w:t>
            </w:r>
            <w:r w:rsidRPr="004966B4">
              <w:rPr>
                <w:lang w:val="ru-RU"/>
              </w:rPr>
              <w:lastRenderedPageBreak/>
              <w:t xml:space="preserve">процессов для обеспечения понимания сотрудниками своих обязанностей по внутреннему контролю. </w:t>
            </w:r>
          </w:p>
        </w:tc>
        <w:tc>
          <w:tcPr>
            <w:tcW w:w="2015" w:type="dxa"/>
            <w:shd w:val="clear" w:color="auto" w:fill="FDE9D9" w:themeFill="accent6" w:themeFillTint="33"/>
          </w:tcPr>
          <w:p w:rsidR="00B70BAE" w:rsidRPr="004966B4" w:rsidRDefault="00B70BAE" w:rsidP="00B04814">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lastRenderedPageBreak/>
              <w:t xml:space="preserve">Обязанности всех сотрудников по внутреннему </w:t>
            </w:r>
            <w:r w:rsidRPr="004966B4">
              <w:rPr>
                <w:rFonts w:ascii="Times New Roman" w:hAnsi="Times New Roman" w:cs="Times New Roman"/>
                <w:sz w:val="20"/>
                <w:lang w:val="ru-RU"/>
              </w:rPr>
              <w:lastRenderedPageBreak/>
              <w:t>контролю изложены в инструкциях и руководствах.</w:t>
            </w:r>
          </w:p>
          <w:p w:rsidR="006461D0" w:rsidRPr="004966B4" w:rsidRDefault="00B70BAE" w:rsidP="00B04814">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Правила и процедуры внутреннего контроля определены в справочниках и руководствах, доступных всем сотрудникам.</w:t>
            </w:r>
          </w:p>
        </w:tc>
        <w:tc>
          <w:tcPr>
            <w:tcW w:w="1866" w:type="dxa"/>
            <w:shd w:val="clear" w:color="auto" w:fill="EAF1DD" w:themeFill="accent3" w:themeFillTint="33"/>
          </w:tcPr>
          <w:p w:rsidR="006461D0" w:rsidRPr="004966B4" w:rsidRDefault="00B70BAE" w:rsidP="00B04814">
            <w:pPr>
              <w:pStyle w:val="Table"/>
              <w:spacing w:before="0" w:after="0" w:line="240" w:lineRule="auto"/>
              <w:rPr>
                <w:lang w:val="ru-RU"/>
              </w:rPr>
            </w:pPr>
            <w:r w:rsidRPr="004966B4">
              <w:rPr>
                <w:lang w:val="ru-RU"/>
              </w:rPr>
              <w:lastRenderedPageBreak/>
              <w:t xml:space="preserve">Проводится обучение персонала в целях </w:t>
            </w:r>
            <w:r w:rsidRPr="004966B4">
              <w:rPr>
                <w:lang w:val="ru-RU"/>
              </w:rPr>
              <w:lastRenderedPageBreak/>
              <w:t>информирования о важности, актуальности и преимуществах эффективного внутреннего контроля.</w:t>
            </w:r>
          </w:p>
        </w:tc>
        <w:tc>
          <w:tcPr>
            <w:tcW w:w="2196" w:type="dxa"/>
            <w:shd w:val="clear" w:color="auto" w:fill="C2D69B" w:themeFill="accent3" w:themeFillTint="99"/>
          </w:tcPr>
          <w:p w:rsidR="006461D0" w:rsidRPr="004966B4" w:rsidRDefault="00B70BAE" w:rsidP="006461D0">
            <w:pPr>
              <w:pStyle w:val="Table"/>
              <w:rPr>
                <w:lang w:val="ru-RU"/>
              </w:rPr>
            </w:pPr>
            <w:r w:rsidRPr="004966B4">
              <w:rPr>
                <w:lang w:val="ru-RU"/>
              </w:rPr>
              <w:lastRenderedPageBreak/>
              <w:t xml:space="preserve">Установлены средства контроля для </w:t>
            </w:r>
            <w:r w:rsidRPr="004966B4">
              <w:rPr>
                <w:lang w:val="ru-RU"/>
              </w:rPr>
              <w:lastRenderedPageBreak/>
              <w:t>обеспечения распространения ключевой информации.</w:t>
            </w:r>
          </w:p>
        </w:tc>
      </w:tr>
      <w:tr w:rsidR="005E3565" w:rsidRPr="004966B4" w:rsidTr="00BA4300">
        <w:tc>
          <w:tcPr>
            <w:tcW w:w="1627" w:type="dxa"/>
            <w:shd w:val="clear" w:color="auto" w:fill="FABF8F" w:themeFill="accent6" w:themeFillTint="99"/>
          </w:tcPr>
          <w:p w:rsidR="006461D0" w:rsidRPr="004966B4" w:rsidRDefault="007910C6" w:rsidP="007910C6">
            <w:pPr>
              <w:pStyle w:val="Table"/>
              <w:rPr>
                <w:lang w:val="ru-RU"/>
              </w:rPr>
            </w:pPr>
            <w:r w:rsidRPr="004966B4">
              <w:rPr>
                <w:lang w:val="ru-RU"/>
              </w:rPr>
              <w:lastRenderedPageBreak/>
              <w:t>ТФ 14.2. Доводит информацию до руководящих органов</w:t>
            </w:r>
          </w:p>
        </w:tc>
        <w:tc>
          <w:tcPr>
            <w:tcW w:w="1716" w:type="dxa"/>
            <w:shd w:val="clear" w:color="auto" w:fill="FABF8F" w:themeFill="accent6" w:themeFillTint="99"/>
          </w:tcPr>
          <w:p w:rsidR="006461D0" w:rsidRPr="004966B4" w:rsidRDefault="00740399" w:rsidP="00740399">
            <w:pPr>
              <w:pStyle w:val="Table"/>
              <w:rPr>
                <w:lang w:val="ru-RU"/>
              </w:rPr>
            </w:pPr>
            <w:r w:rsidRPr="004966B4">
              <w:rPr>
                <w:lang w:val="ru-RU"/>
              </w:rPr>
              <w:t>Коммуникация по вопросам внутреннего  контроля между менеджментом и управляющими органами носит ограниченный характер.</w:t>
            </w:r>
          </w:p>
        </w:tc>
        <w:tc>
          <w:tcPr>
            <w:tcW w:w="2015" w:type="dxa"/>
            <w:shd w:val="clear" w:color="auto" w:fill="FDE9D9" w:themeFill="accent6" w:themeFillTint="33"/>
          </w:tcPr>
          <w:p w:rsidR="00740399" w:rsidRPr="004966B4" w:rsidRDefault="00740399" w:rsidP="00B04814">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Существуют официальные и неформальные каналы коммуникации между менеджментом и управляющими органами.</w:t>
            </w:r>
          </w:p>
          <w:p w:rsidR="006461D0" w:rsidRPr="004966B4" w:rsidRDefault="00740399" w:rsidP="00B04814">
            <w:pPr>
              <w:pStyle w:val="a"/>
              <w:numPr>
                <w:ilvl w:val="0"/>
                <w:numId w:val="0"/>
              </w:numPr>
              <w:spacing w:before="0" w:after="0" w:line="240" w:lineRule="auto"/>
              <w:rPr>
                <w:lang w:val="ru-RU"/>
              </w:rPr>
            </w:pPr>
            <w:r w:rsidRPr="004966B4">
              <w:rPr>
                <w:rFonts w:ascii="Times New Roman" w:hAnsi="Times New Roman" w:cs="Times New Roman"/>
                <w:sz w:val="20"/>
                <w:u w:val="single"/>
                <w:lang w:val="ru-RU"/>
              </w:rPr>
              <w:t>Менеджмент в основном использует официальные каналы коммуникации</w:t>
            </w:r>
            <w:r w:rsidRPr="004966B4">
              <w:rPr>
                <w:rFonts w:ascii="Times New Roman" w:hAnsi="Times New Roman" w:cs="Times New Roman"/>
                <w:sz w:val="20"/>
                <w:lang w:val="ru-RU"/>
              </w:rPr>
              <w:t xml:space="preserve">.  </w:t>
            </w:r>
          </w:p>
        </w:tc>
        <w:tc>
          <w:tcPr>
            <w:tcW w:w="1866" w:type="dxa"/>
            <w:shd w:val="clear" w:color="auto" w:fill="EAF1DD" w:themeFill="accent3" w:themeFillTint="33"/>
          </w:tcPr>
          <w:p w:rsidR="006461D0" w:rsidRPr="004966B4" w:rsidRDefault="00740399" w:rsidP="00B04814">
            <w:pPr>
              <w:pStyle w:val="Table"/>
              <w:rPr>
                <w:lang w:val="ru-RU"/>
              </w:rPr>
            </w:pPr>
            <w:r w:rsidRPr="004966B4">
              <w:rPr>
                <w:u w:val="single"/>
                <w:lang w:val="ru-RU"/>
              </w:rPr>
              <w:t>Менеджмент  использует как официальные, так и неофициальные каналы коммуникации.</w:t>
            </w:r>
          </w:p>
          <w:p w:rsidR="00740399" w:rsidRPr="004966B4" w:rsidRDefault="00740399" w:rsidP="00B04814">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 xml:space="preserve">При необходимости </w:t>
            </w:r>
            <w:r w:rsidR="002E57C6" w:rsidRPr="004966B4">
              <w:rPr>
                <w:rFonts w:ascii="Times New Roman" w:hAnsi="Times New Roman" w:cs="Times New Roman"/>
                <w:sz w:val="20"/>
                <w:lang w:val="ru-RU"/>
              </w:rPr>
              <w:t>руководящие</w:t>
            </w:r>
            <w:r w:rsidRPr="004966B4">
              <w:rPr>
                <w:rFonts w:ascii="Times New Roman" w:hAnsi="Times New Roman" w:cs="Times New Roman"/>
                <w:sz w:val="20"/>
                <w:lang w:val="ru-RU"/>
              </w:rPr>
              <w:t xml:space="preserve"> органы имеют прямой доступ к сотрудникам организации.</w:t>
            </w:r>
          </w:p>
          <w:p w:rsidR="00740399" w:rsidRPr="004966B4" w:rsidRDefault="00740399" w:rsidP="006461D0">
            <w:pPr>
              <w:pStyle w:val="Table"/>
              <w:rPr>
                <w:lang w:val="ru-RU"/>
              </w:rPr>
            </w:pPr>
          </w:p>
        </w:tc>
        <w:tc>
          <w:tcPr>
            <w:tcW w:w="2196" w:type="dxa"/>
            <w:shd w:val="clear" w:color="auto" w:fill="C2D69B" w:themeFill="accent3" w:themeFillTint="99"/>
          </w:tcPr>
          <w:p w:rsidR="006461D0" w:rsidRPr="004966B4" w:rsidRDefault="00740399" w:rsidP="00782F97">
            <w:pPr>
              <w:pStyle w:val="Table"/>
              <w:spacing w:before="0" w:after="0" w:line="240" w:lineRule="auto"/>
              <w:rPr>
                <w:lang w:val="ru-RU"/>
              </w:rPr>
            </w:pPr>
            <w:r w:rsidRPr="004966B4">
              <w:rPr>
                <w:lang w:val="ru-RU"/>
              </w:rPr>
              <w:t xml:space="preserve">Комитет по аудиту подает годовой отчет о своей деятельности в </w:t>
            </w:r>
            <w:r w:rsidR="002E57C6" w:rsidRPr="004966B4">
              <w:rPr>
                <w:lang w:val="ru-RU"/>
              </w:rPr>
              <w:t>руководящие</w:t>
            </w:r>
            <w:r w:rsidRPr="004966B4">
              <w:rPr>
                <w:lang w:val="ru-RU"/>
              </w:rPr>
              <w:t xml:space="preserve"> органы.</w:t>
            </w:r>
          </w:p>
          <w:p w:rsidR="00740399" w:rsidRPr="004966B4" w:rsidRDefault="00740399" w:rsidP="00B04814">
            <w:pPr>
              <w:pStyle w:val="Table"/>
              <w:spacing w:before="0" w:after="0" w:line="240" w:lineRule="auto"/>
              <w:rPr>
                <w:lang w:val="ru-RU"/>
              </w:rPr>
            </w:pPr>
            <w:r w:rsidRPr="004966B4">
              <w:rPr>
                <w:lang w:val="ru-RU"/>
              </w:rPr>
              <w:t>Копии отчетов о внутреннем аудите имеются в распоряжении управляющих органов.</w:t>
            </w:r>
          </w:p>
        </w:tc>
      </w:tr>
      <w:tr w:rsidR="005E3565" w:rsidRPr="004966B4" w:rsidTr="00BA4300">
        <w:tc>
          <w:tcPr>
            <w:tcW w:w="1627" w:type="dxa"/>
            <w:shd w:val="clear" w:color="auto" w:fill="FABF8F" w:themeFill="accent6" w:themeFillTint="99"/>
          </w:tcPr>
          <w:p w:rsidR="006461D0" w:rsidRPr="004966B4" w:rsidRDefault="006461D0" w:rsidP="007910C6">
            <w:pPr>
              <w:pStyle w:val="Table"/>
              <w:rPr>
                <w:lang w:val="ru-RU"/>
              </w:rPr>
            </w:pPr>
            <w:r w:rsidRPr="004966B4">
              <w:rPr>
                <w:lang w:val="ru-RU"/>
              </w:rPr>
              <w:t>ТФ 14.3</w:t>
            </w:r>
            <w:r w:rsidR="007910C6" w:rsidRPr="004966B4">
              <w:rPr>
                <w:lang w:val="ru-RU"/>
              </w:rPr>
              <w:t>.</w:t>
            </w:r>
            <w:r w:rsidRPr="004966B4">
              <w:rPr>
                <w:lang w:val="ru-RU"/>
              </w:rPr>
              <w:t xml:space="preserve"> </w:t>
            </w:r>
            <w:r w:rsidR="007910C6" w:rsidRPr="004966B4">
              <w:rPr>
                <w:lang w:val="ru-RU"/>
              </w:rPr>
              <w:t>Организует отдельные коммуникативные каналы</w:t>
            </w:r>
          </w:p>
        </w:tc>
        <w:tc>
          <w:tcPr>
            <w:tcW w:w="1716" w:type="dxa"/>
            <w:shd w:val="clear" w:color="auto" w:fill="FABF8F" w:themeFill="accent6" w:themeFillTint="99"/>
          </w:tcPr>
          <w:p w:rsidR="006461D0" w:rsidRPr="004966B4" w:rsidRDefault="00740399" w:rsidP="006461D0">
            <w:pPr>
              <w:pStyle w:val="Table"/>
              <w:rPr>
                <w:lang w:val="ru-RU"/>
              </w:rPr>
            </w:pPr>
            <w:r w:rsidRPr="004966B4">
              <w:rPr>
                <w:lang w:val="ru-RU"/>
              </w:rPr>
              <w:t>Отдельных каналов доведения информации не существует.</w:t>
            </w:r>
          </w:p>
        </w:tc>
        <w:tc>
          <w:tcPr>
            <w:tcW w:w="2015" w:type="dxa"/>
            <w:shd w:val="clear" w:color="auto" w:fill="FDE9D9" w:themeFill="accent6" w:themeFillTint="33"/>
          </w:tcPr>
          <w:p w:rsidR="00782F97" w:rsidRPr="004966B4" w:rsidRDefault="00782F97" w:rsidP="00782F97">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Создана «горячая линия» для сообщений сотрудников, сигнализирующих о нарушениях, которая обеспечивает безотказный механизм конфиденциальной связи в тех случаях, когда обычные каналы не работают или не дают результата.</w:t>
            </w:r>
          </w:p>
          <w:p w:rsidR="006461D0" w:rsidRPr="004966B4" w:rsidRDefault="006461D0" w:rsidP="006461D0">
            <w:pPr>
              <w:pStyle w:val="Table"/>
              <w:rPr>
                <w:lang w:val="ru-RU"/>
              </w:rPr>
            </w:pPr>
          </w:p>
        </w:tc>
        <w:tc>
          <w:tcPr>
            <w:tcW w:w="1866" w:type="dxa"/>
            <w:shd w:val="clear" w:color="auto" w:fill="EAF1DD" w:themeFill="accent3" w:themeFillTint="33"/>
          </w:tcPr>
          <w:p w:rsidR="00782F97" w:rsidRPr="004966B4" w:rsidRDefault="00782F97" w:rsidP="00782F97">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Действует политика в отношении защиты сотрудников, сигнализирующих о нарушениях.</w:t>
            </w:r>
          </w:p>
          <w:p w:rsidR="006461D0" w:rsidRPr="004966B4" w:rsidRDefault="00FA3404" w:rsidP="00782F97">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Менеджмент</w:t>
            </w:r>
            <w:r w:rsidR="00782F97" w:rsidRPr="004966B4">
              <w:rPr>
                <w:rFonts w:ascii="Times New Roman" w:hAnsi="Times New Roman" w:cs="Times New Roman"/>
                <w:sz w:val="20"/>
                <w:lang w:val="ru-RU"/>
              </w:rPr>
              <w:t xml:space="preserve"> активно распространяет информацию о «горячей линии» и о защите лиц, сигнализирующих о неправомерных действиях.</w:t>
            </w:r>
          </w:p>
        </w:tc>
        <w:tc>
          <w:tcPr>
            <w:tcW w:w="2196" w:type="dxa"/>
            <w:shd w:val="clear" w:color="auto" w:fill="C2D69B" w:themeFill="accent3" w:themeFillTint="99"/>
          </w:tcPr>
          <w:p w:rsidR="00782F97" w:rsidRPr="004966B4" w:rsidRDefault="00782F97" w:rsidP="00782F97">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Ежегодно готовится отчет об эффективности работы «горячей линии», включающий статистические данные о степени ее использования и действиях, предпринятых для решения проблем, о которых поступили сигналы.</w:t>
            </w:r>
          </w:p>
          <w:p w:rsidR="006461D0" w:rsidRPr="004966B4" w:rsidRDefault="006461D0" w:rsidP="006461D0">
            <w:pPr>
              <w:pStyle w:val="Table"/>
              <w:rPr>
                <w:lang w:val="ru-RU"/>
              </w:rPr>
            </w:pPr>
          </w:p>
        </w:tc>
      </w:tr>
      <w:tr w:rsidR="005E3565" w:rsidRPr="004966B4" w:rsidTr="00BA4300">
        <w:tc>
          <w:tcPr>
            <w:tcW w:w="1627" w:type="dxa"/>
            <w:shd w:val="clear" w:color="auto" w:fill="FABF8F" w:themeFill="accent6" w:themeFillTint="99"/>
          </w:tcPr>
          <w:p w:rsidR="006461D0" w:rsidRPr="004966B4" w:rsidRDefault="006461D0" w:rsidP="007910C6">
            <w:pPr>
              <w:pStyle w:val="Table"/>
              <w:rPr>
                <w:lang w:val="ru-RU"/>
              </w:rPr>
            </w:pPr>
            <w:r w:rsidRPr="004966B4">
              <w:rPr>
                <w:lang w:val="ru-RU"/>
              </w:rPr>
              <w:t>ТФ 14.4</w:t>
            </w:r>
            <w:r w:rsidR="007910C6" w:rsidRPr="004966B4">
              <w:rPr>
                <w:lang w:val="ru-RU"/>
              </w:rPr>
              <w:t>.</w:t>
            </w:r>
            <w:r w:rsidRPr="004966B4">
              <w:rPr>
                <w:lang w:val="ru-RU"/>
              </w:rPr>
              <w:t xml:space="preserve"> Выбирает подходящие </w:t>
            </w:r>
            <w:r w:rsidR="007910C6" w:rsidRPr="004966B4">
              <w:rPr>
                <w:lang w:val="ru-RU"/>
              </w:rPr>
              <w:lastRenderedPageBreak/>
              <w:t>способы</w:t>
            </w:r>
            <w:r w:rsidRPr="004966B4">
              <w:rPr>
                <w:lang w:val="ru-RU"/>
              </w:rPr>
              <w:t xml:space="preserve"> коммуникации</w:t>
            </w:r>
          </w:p>
        </w:tc>
        <w:tc>
          <w:tcPr>
            <w:tcW w:w="1716" w:type="dxa"/>
            <w:shd w:val="clear" w:color="auto" w:fill="FABF8F" w:themeFill="accent6" w:themeFillTint="99"/>
          </w:tcPr>
          <w:p w:rsidR="006461D0" w:rsidRPr="004966B4" w:rsidRDefault="00740399" w:rsidP="00782F97">
            <w:pPr>
              <w:pStyle w:val="Table"/>
              <w:spacing w:before="0" w:after="0" w:line="240" w:lineRule="auto"/>
              <w:rPr>
                <w:lang w:val="ru-RU"/>
              </w:rPr>
            </w:pPr>
            <w:r w:rsidRPr="004966B4">
              <w:rPr>
                <w:lang w:val="ru-RU"/>
              </w:rPr>
              <w:lastRenderedPageBreak/>
              <w:t xml:space="preserve">В организации используется ограниченное число традиционных </w:t>
            </w:r>
            <w:r w:rsidRPr="004966B4">
              <w:rPr>
                <w:lang w:val="ru-RU"/>
              </w:rPr>
              <w:lastRenderedPageBreak/>
              <w:t xml:space="preserve">способов </w:t>
            </w:r>
            <w:r w:rsidR="00782F97" w:rsidRPr="004966B4">
              <w:rPr>
                <w:lang w:val="ru-RU"/>
              </w:rPr>
              <w:t>коммуникации</w:t>
            </w:r>
            <w:r w:rsidRPr="004966B4">
              <w:rPr>
                <w:lang w:val="ru-RU"/>
              </w:rPr>
              <w:t xml:space="preserve"> с персоналом. </w:t>
            </w:r>
          </w:p>
        </w:tc>
        <w:tc>
          <w:tcPr>
            <w:tcW w:w="2015" w:type="dxa"/>
            <w:shd w:val="clear" w:color="auto" w:fill="FDE9D9" w:themeFill="accent6" w:themeFillTint="33"/>
          </w:tcPr>
          <w:p w:rsidR="00782F97" w:rsidRPr="004966B4" w:rsidRDefault="00FA3404" w:rsidP="00782F97">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lastRenderedPageBreak/>
              <w:t>Менеджмент</w:t>
            </w:r>
            <w:r w:rsidR="00782F97" w:rsidRPr="004966B4">
              <w:rPr>
                <w:rFonts w:ascii="Times New Roman" w:hAnsi="Times New Roman" w:cs="Times New Roman"/>
                <w:sz w:val="20"/>
                <w:lang w:val="ru-RU"/>
              </w:rPr>
              <w:t xml:space="preserve"> выбирает тот или иной вариант из набора традиционных </w:t>
            </w:r>
            <w:r w:rsidR="00782F97" w:rsidRPr="004966B4">
              <w:rPr>
                <w:rFonts w:ascii="Times New Roman" w:hAnsi="Times New Roman" w:cs="Times New Roman"/>
                <w:sz w:val="20"/>
                <w:lang w:val="ru-RU"/>
              </w:rPr>
              <w:lastRenderedPageBreak/>
              <w:t>способов взаимодействия в зависимости от того, что именно необходимо довести до сведения сотрудников.</w:t>
            </w:r>
          </w:p>
          <w:p w:rsidR="00782F97" w:rsidRPr="004966B4" w:rsidRDefault="00782F97" w:rsidP="00B04814">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 xml:space="preserve">В том числе:   сообщения по электронной почте, презентации, учебные курсы, официальный процесс аттестации сотрудников.   </w:t>
            </w:r>
          </w:p>
          <w:p w:rsidR="006461D0" w:rsidRPr="004966B4" w:rsidRDefault="006461D0" w:rsidP="00782F97">
            <w:pPr>
              <w:pStyle w:val="Table"/>
              <w:rPr>
                <w:lang w:val="ru-RU"/>
              </w:rPr>
            </w:pPr>
          </w:p>
        </w:tc>
        <w:tc>
          <w:tcPr>
            <w:tcW w:w="1866" w:type="dxa"/>
            <w:shd w:val="clear" w:color="auto" w:fill="EAF1DD" w:themeFill="accent3" w:themeFillTint="33"/>
          </w:tcPr>
          <w:p w:rsidR="006461D0" w:rsidRPr="004966B4" w:rsidRDefault="00782F97" w:rsidP="00B04814">
            <w:pPr>
              <w:pStyle w:val="Table"/>
              <w:spacing w:before="0" w:after="0" w:line="240" w:lineRule="auto"/>
              <w:rPr>
                <w:lang w:val="ru-RU"/>
              </w:rPr>
            </w:pPr>
            <w:r w:rsidRPr="004966B4">
              <w:rPr>
                <w:lang w:val="ru-RU"/>
              </w:rPr>
              <w:lastRenderedPageBreak/>
              <w:t xml:space="preserve">Менеджмент задействует больше способов взаимодействия с персоналом, в том </w:t>
            </w:r>
            <w:r w:rsidRPr="004966B4">
              <w:rPr>
                <w:lang w:val="ru-RU"/>
              </w:rPr>
              <w:lastRenderedPageBreak/>
              <w:t>числе: информационное табло руководства,  веб-конференции, видеосообщения, размещение постов в социальных сетях, СМС-сообщения.</w:t>
            </w:r>
          </w:p>
          <w:p w:rsidR="00782F97" w:rsidRPr="004966B4" w:rsidRDefault="00782F97" w:rsidP="00782F97">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Регулярно проводятся общие собрания для обсуждения важных изменений в функциях, структуре и целях деятельности организации.</w:t>
            </w:r>
          </w:p>
        </w:tc>
        <w:tc>
          <w:tcPr>
            <w:tcW w:w="2196" w:type="dxa"/>
            <w:shd w:val="clear" w:color="auto" w:fill="C2D69B" w:themeFill="accent3" w:themeFillTint="99"/>
          </w:tcPr>
          <w:p w:rsidR="006461D0" w:rsidRPr="004966B4" w:rsidRDefault="00782F97" w:rsidP="00782F97">
            <w:pPr>
              <w:pStyle w:val="Table"/>
              <w:spacing w:before="0" w:after="0" w:line="240" w:lineRule="auto"/>
              <w:rPr>
                <w:lang w:val="ru-RU"/>
              </w:rPr>
            </w:pPr>
            <w:r w:rsidRPr="004966B4">
              <w:rPr>
                <w:lang w:val="ru-RU"/>
              </w:rPr>
              <w:lastRenderedPageBreak/>
              <w:t xml:space="preserve">Руководители подкрепляют ключевые установки собственным </w:t>
            </w:r>
            <w:r w:rsidRPr="004966B4">
              <w:rPr>
                <w:lang w:val="ru-RU"/>
              </w:rPr>
              <w:lastRenderedPageBreak/>
              <w:t>примером – их слова не расходятся с делом</w:t>
            </w:r>
          </w:p>
        </w:tc>
      </w:tr>
      <w:tr w:rsidR="006461D0" w:rsidRPr="004966B4" w:rsidTr="00BA4300">
        <w:tc>
          <w:tcPr>
            <w:tcW w:w="9420" w:type="dxa"/>
            <w:gridSpan w:val="5"/>
            <w:shd w:val="clear" w:color="auto" w:fill="DBE5F1" w:themeFill="accent1" w:themeFillTint="33"/>
          </w:tcPr>
          <w:p w:rsidR="006461D0" w:rsidRPr="004966B4" w:rsidRDefault="006461D0" w:rsidP="004E3157">
            <w:pPr>
              <w:pStyle w:val="Table"/>
              <w:rPr>
                <w:lang w:val="ru-RU"/>
              </w:rPr>
            </w:pPr>
            <w:r w:rsidRPr="004966B4">
              <w:rPr>
                <w:b/>
                <w:lang w:val="ru-RU"/>
              </w:rPr>
              <w:lastRenderedPageBreak/>
              <w:t>Принцип 15</w:t>
            </w:r>
            <w:r w:rsidR="004E3157" w:rsidRPr="004966B4">
              <w:rPr>
                <w:b/>
                <w:lang w:val="ru-RU"/>
              </w:rPr>
              <w:t>.</w:t>
            </w:r>
            <w:r w:rsidRPr="004966B4">
              <w:rPr>
                <w:lang w:val="ru-RU"/>
              </w:rPr>
              <w:t xml:space="preserve"> </w:t>
            </w:r>
            <w:r w:rsidR="004E3157" w:rsidRPr="004966B4">
              <w:rPr>
                <w:lang w:val="ru-RU"/>
              </w:rPr>
              <w:t>Организация осуществляет коммуникацию с внешними сторонами по вопросам, влияющим на функционирование системы внутреннего контроля</w:t>
            </w:r>
          </w:p>
        </w:tc>
      </w:tr>
      <w:tr w:rsidR="005E3565" w:rsidRPr="004966B4" w:rsidTr="00BA4300">
        <w:tc>
          <w:tcPr>
            <w:tcW w:w="1627" w:type="dxa"/>
            <w:shd w:val="clear" w:color="auto" w:fill="FABF8F" w:themeFill="accent6" w:themeFillTint="99"/>
          </w:tcPr>
          <w:p w:rsidR="006461D0" w:rsidRPr="004966B4" w:rsidRDefault="006461D0" w:rsidP="00C13C12">
            <w:pPr>
              <w:pStyle w:val="Table"/>
              <w:rPr>
                <w:lang w:val="ru-RU"/>
              </w:rPr>
            </w:pPr>
            <w:r w:rsidRPr="004966B4">
              <w:rPr>
                <w:lang w:val="ru-RU"/>
              </w:rPr>
              <w:t>ТФ</w:t>
            </w:r>
            <w:r w:rsidR="00C13C12" w:rsidRPr="004966B4">
              <w:rPr>
                <w:lang w:val="ru-RU"/>
              </w:rPr>
              <w:t>.</w:t>
            </w:r>
            <w:r w:rsidRPr="004966B4">
              <w:rPr>
                <w:lang w:val="ru-RU"/>
              </w:rPr>
              <w:t xml:space="preserve"> 15.1</w:t>
            </w:r>
            <w:r w:rsidR="00C13C12" w:rsidRPr="004966B4">
              <w:rPr>
                <w:lang w:val="ru-RU"/>
              </w:rPr>
              <w:t>.</w:t>
            </w:r>
            <w:r w:rsidRPr="004966B4">
              <w:rPr>
                <w:lang w:val="ru-RU"/>
              </w:rPr>
              <w:t xml:space="preserve"> Осуществляет коммуникацию с</w:t>
            </w:r>
            <w:r w:rsidR="00C13C12" w:rsidRPr="004966B4">
              <w:rPr>
                <w:lang w:val="ru-RU"/>
              </w:rPr>
              <w:t xml:space="preserve"> внешними сторонами</w:t>
            </w:r>
          </w:p>
        </w:tc>
        <w:tc>
          <w:tcPr>
            <w:tcW w:w="1716" w:type="dxa"/>
            <w:shd w:val="clear" w:color="auto" w:fill="FABF8F" w:themeFill="accent6" w:themeFillTint="99"/>
          </w:tcPr>
          <w:p w:rsidR="006461D0" w:rsidRPr="004966B4" w:rsidRDefault="00782F97" w:rsidP="00782F97">
            <w:pPr>
              <w:pStyle w:val="Table"/>
              <w:rPr>
                <w:lang w:val="ru-RU"/>
              </w:rPr>
            </w:pPr>
            <w:r w:rsidRPr="004966B4">
              <w:rPr>
                <w:lang w:val="ru-RU"/>
              </w:rPr>
              <w:t>Коммуникация с внешними сторонами носит ограниченный характер.</w:t>
            </w:r>
          </w:p>
        </w:tc>
        <w:tc>
          <w:tcPr>
            <w:tcW w:w="2015" w:type="dxa"/>
            <w:shd w:val="clear" w:color="auto" w:fill="FDE9D9" w:themeFill="accent6" w:themeFillTint="33"/>
          </w:tcPr>
          <w:p w:rsidR="001F195A" w:rsidRPr="004966B4" w:rsidRDefault="001F195A" w:rsidP="00B04814">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Установлены процессы для передачи актуальной и своевременной информации сторонним организациям, в том числе парламенту, партнерам, регуляторам и другим внешним сторонам.</w:t>
            </w:r>
          </w:p>
          <w:p w:rsidR="006461D0" w:rsidRPr="004966B4" w:rsidRDefault="006461D0" w:rsidP="001F195A">
            <w:pPr>
              <w:pStyle w:val="Table"/>
              <w:rPr>
                <w:lang w:val="ru-RU"/>
              </w:rPr>
            </w:pPr>
          </w:p>
        </w:tc>
        <w:tc>
          <w:tcPr>
            <w:tcW w:w="1866" w:type="dxa"/>
            <w:shd w:val="clear" w:color="auto" w:fill="EAF1DD" w:themeFill="accent3" w:themeFillTint="33"/>
          </w:tcPr>
          <w:p w:rsidR="006461D0" w:rsidRPr="004966B4" w:rsidRDefault="001F195A" w:rsidP="001F195A">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 xml:space="preserve">Внешняя коммуникация включает представление регулярной отчетности о результатах исполнения бюджета, а также распространение годовых отчетов о финансовых показателях организации. </w:t>
            </w:r>
          </w:p>
        </w:tc>
        <w:tc>
          <w:tcPr>
            <w:tcW w:w="2196" w:type="dxa"/>
            <w:shd w:val="clear" w:color="auto" w:fill="C2D69B" w:themeFill="accent3" w:themeFillTint="99"/>
          </w:tcPr>
          <w:p w:rsidR="006461D0" w:rsidRPr="004966B4" w:rsidRDefault="001F195A" w:rsidP="006461D0">
            <w:pPr>
              <w:pStyle w:val="Table"/>
              <w:rPr>
                <w:lang w:val="ru-RU"/>
              </w:rPr>
            </w:pPr>
            <w:r w:rsidRPr="004966B4">
              <w:rPr>
                <w:lang w:val="ru-RU"/>
              </w:rPr>
              <w:t>Готовятся публичные отчеты о результатах деятельности организации по достижению поставленных целей.</w:t>
            </w:r>
          </w:p>
        </w:tc>
      </w:tr>
      <w:tr w:rsidR="005E3565" w:rsidRPr="004966B4" w:rsidTr="00BA4300">
        <w:tc>
          <w:tcPr>
            <w:tcW w:w="1627" w:type="dxa"/>
            <w:shd w:val="clear" w:color="auto" w:fill="FABF8F" w:themeFill="accent6" w:themeFillTint="99"/>
          </w:tcPr>
          <w:p w:rsidR="006461D0" w:rsidRPr="004966B4" w:rsidRDefault="006461D0" w:rsidP="00C13C12">
            <w:pPr>
              <w:pStyle w:val="Table"/>
              <w:rPr>
                <w:lang w:val="ru-RU"/>
              </w:rPr>
            </w:pPr>
            <w:r w:rsidRPr="004966B4">
              <w:rPr>
                <w:lang w:val="ru-RU"/>
              </w:rPr>
              <w:t>ТФ 15.2</w:t>
            </w:r>
            <w:r w:rsidR="00C13C12" w:rsidRPr="004966B4">
              <w:rPr>
                <w:lang w:val="ru-RU"/>
              </w:rPr>
              <w:t>.</w:t>
            </w:r>
            <w:r w:rsidRPr="004966B4">
              <w:rPr>
                <w:lang w:val="ru-RU"/>
              </w:rPr>
              <w:t xml:space="preserve"> Обеспечивает </w:t>
            </w:r>
            <w:r w:rsidR="00C13C12" w:rsidRPr="004966B4">
              <w:rPr>
                <w:lang w:val="ru-RU"/>
              </w:rPr>
              <w:t>поступление</w:t>
            </w:r>
            <w:r w:rsidRPr="004966B4">
              <w:rPr>
                <w:lang w:val="ru-RU"/>
              </w:rPr>
              <w:t xml:space="preserve"> входящ</w:t>
            </w:r>
            <w:r w:rsidR="00C13C12" w:rsidRPr="004966B4">
              <w:rPr>
                <w:lang w:val="ru-RU"/>
              </w:rPr>
              <w:t>ей</w:t>
            </w:r>
            <w:r w:rsidRPr="004966B4">
              <w:rPr>
                <w:lang w:val="ru-RU"/>
              </w:rPr>
              <w:t xml:space="preserve"> </w:t>
            </w:r>
            <w:r w:rsidR="00C13C12" w:rsidRPr="004966B4">
              <w:rPr>
                <w:lang w:val="ru-RU"/>
              </w:rPr>
              <w:t>информации</w:t>
            </w:r>
          </w:p>
        </w:tc>
        <w:tc>
          <w:tcPr>
            <w:tcW w:w="1716" w:type="dxa"/>
            <w:shd w:val="clear" w:color="auto" w:fill="FABF8F" w:themeFill="accent6" w:themeFillTint="99"/>
          </w:tcPr>
          <w:p w:rsidR="006461D0" w:rsidRPr="004966B4" w:rsidRDefault="00782F97" w:rsidP="00782F97">
            <w:pPr>
              <w:pStyle w:val="Table"/>
              <w:rPr>
                <w:lang w:val="ru-RU"/>
              </w:rPr>
            </w:pPr>
            <w:r w:rsidRPr="004966B4">
              <w:rPr>
                <w:lang w:val="ru-RU"/>
              </w:rPr>
              <w:t xml:space="preserve">Менеджмент не стимулирует поступление информации от внешних сторон. </w:t>
            </w:r>
          </w:p>
        </w:tc>
        <w:tc>
          <w:tcPr>
            <w:tcW w:w="2015" w:type="dxa"/>
            <w:shd w:val="clear" w:color="auto" w:fill="FDE9D9" w:themeFill="accent6" w:themeFillTint="33"/>
          </w:tcPr>
          <w:p w:rsidR="006461D0" w:rsidRPr="004966B4" w:rsidRDefault="00FA3404" w:rsidP="001F195A">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Менеджментом</w:t>
            </w:r>
            <w:r w:rsidR="001F195A" w:rsidRPr="004966B4">
              <w:rPr>
                <w:rFonts w:ascii="Times New Roman" w:hAnsi="Times New Roman" w:cs="Times New Roman"/>
                <w:sz w:val="20"/>
                <w:lang w:val="ru-RU"/>
              </w:rPr>
              <w:t xml:space="preserve"> созданы открытые каналы коммуникации, позволяющие получать информацию от парламента, получателей услуг или клиентов, поставщиков, внешних аудиторов, регуляторов и иных лиц.</w:t>
            </w:r>
          </w:p>
        </w:tc>
        <w:tc>
          <w:tcPr>
            <w:tcW w:w="1866" w:type="dxa"/>
            <w:shd w:val="clear" w:color="auto" w:fill="EAF1DD" w:themeFill="accent3" w:themeFillTint="33"/>
          </w:tcPr>
          <w:p w:rsidR="001F195A" w:rsidRPr="004966B4" w:rsidRDefault="001F195A" w:rsidP="001F195A">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Отчеты по результатам проводимых ВО</w:t>
            </w:r>
            <w:r w:rsidR="005C4C3F" w:rsidRPr="004966B4">
              <w:rPr>
                <w:rFonts w:ascii="Times New Roman" w:hAnsi="Times New Roman" w:cs="Times New Roman"/>
                <w:sz w:val="20"/>
                <w:lang w:val="ru-RU"/>
              </w:rPr>
              <w:t>А</w:t>
            </w:r>
            <w:r w:rsidRPr="004966B4">
              <w:rPr>
                <w:rFonts w:ascii="Times New Roman" w:hAnsi="Times New Roman" w:cs="Times New Roman"/>
                <w:sz w:val="20"/>
                <w:lang w:val="ru-RU"/>
              </w:rPr>
              <w:t xml:space="preserve"> внешних аудиторских проверок направляются в парламент и публикуются в официальном бюллетене. </w:t>
            </w:r>
          </w:p>
          <w:p w:rsidR="006461D0" w:rsidRPr="004966B4" w:rsidRDefault="006461D0" w:rsidP="006461D0">
            <w:pPr>
              <w:pStyle w:val="Table"/>
              <w:rPr>
                <w:lang w:val="ru-RU"/>
              </w:rPr>
            </w:pPr>
          </w:p>
        </w:tc>
        <w:tc>
          <w:tcPr>
            <w:tcW w:w="2196" w:type="dxa"/>
            <w:shd w:val="clear" w:color="auto" w:fill="C2D69B" w:themeFill="accent3" w:themeFillTint="99"/>
          </w:tcPr>
          <w:p w:rsidR="001F195A" w:rsidRPr="004966B4" w:rsidRDefault="001F195A" w:rsidP="001F195A">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Все претензии, поступающие от получателей услуг и внешних поставщиков, регистрируются для дальнейшего отслеживания и принятия мер</w:t>
            </w:r>
            <w:r w:rsidR="00645F62" w:rsidRPr="004966B4">
              <w:rPr>
                <w:rFonts w:ascii="Times New Roman" w:hAnsi="Times New Roman" w:cs="Times New Roman"/>
                <w:sz w:val="20"/>
                <w:lang w:val="ru-RU"/>
              </w:rPr>
              <w:t>.</w:t>
            </w:r>
          </w:p>
          <w:p w:rsidR="006461D0" w:rsidRPr="004966B4" w:rsidRDefault="006461D0" w:rsidP="006461D0">
            <w:pPr>
              <w:pStyle w:val="Table"/>
              <w:rPr>
                <w:lang w:val="ru-RU"/>
              </w:rPr>
            </w:pPr>
          </w:p>
        </w:tc>
      </w:tr>
      <w:tr w:rsidR="005E3565" w:rsidRPr="004966B4" w:rsidTr="00BA4300">
        <w:tc>
          <w:tcPr>
            <w:tcW w:w="1627" w:type="dxa"/>
            <w:shd w:val="clear" w:color="auto" w:fill="FABF8F" w:themeFill="accent6" w:themeFillTint="99"/>
          </w:tcPr>
          <w:p w:rsidR="006461D0" w:rsidRPr="004966B4" w:rsidRDefault="006461D0" w:rsidP="00C13C12">
            <w:pPr>
              <w:pStyle w:val="Table"/>
              <w:rPr>
                <w:lang w:val="ru-RU"/>
              </w:rPr>
            </w:pPr>
            <w:r w:rsidRPr="004966B4">
              <w:rPr>
                <w:lang w:val="ru-RU"/>
              </w:rPr>
              <w:lastRenderedPageBreak/>
              <w:t>ТФ 15.3</w:t>
            </w:r>
            <w:r w:rsidR="00C13C12" w:rsidRPr="004966B4">
              <w:rPr>
                <w:lang w:val="ru-RU"/>
              </w:rPr>
              <w:t>.</w:t>
            </w:r>
            <w:r w:rsidRPr="004966B4">
              <w:rPr>
                <w:lang w:val="ru-RU"/>
              </w:rPr>
              <w:t xml:space="preserve"> </w:t>
            </w:r>
            <w:r w:rsidR="00C13C12" w:rsidRPr="004966B4">
              <w:rPr>
                <w:lang w:val="ru-RU"/>
              </w:rPr>
              <w:t xml:space="preserve">Доводит информацию до </w:t>
            </w:r>
            <w:r w:rsidRPr="004966B4">
              <w:rPr>
                <w:lang w:val="ru-RU"/>
              </w:rPr>
              <w:t>управляющи</w:t>
            </w:r>
            <w:r w:rsidR="00C13C12" w:rsidRPr="004966B4">
              <w:rPr>
                <w:lang w:val="ru-RU"/>
              </w:rPr>
              <w:t>х</w:t>
            </w:r>
            <w:r w:rsidRPr="004966B4">
              <w:rPr>
                <w:lang w:val="ru-RU"/>
              </w:rPr>
              <w:t xml:space="preserve"> орган</w:t>
            </w:r>
            <w:r w:rsidR="00C13C12" w:rsidRPr="004966B4">
              <w:rPr>
                <w:lang w:val="ru-RU"/>
              </w:rPr>
              <w:t>ов</w:t>
            </w:r>
          </w:p>
        </w:tc>
        <w:tc>
          <w:tcPr>
            <w:tcW w:w="1716" w:type="dxa"/>
            <w:shd w:val="clear" w:color="auto" w:fill="FABF8F" w:themeFill="accent6" w:themeFillTint="99"/>
          </w:tcPr>
          <w:p w:rsidR="006461D0" w:rsidRPr="004966B4" w:rsidRDefault="005E3565" w:rsidP="006461D0">
            <w:pPr>
              <w:pStyle w:val="Table"/>
              <w:rPr>
                <w:lang w:val="ru-RU"/>
              </w:rPr>
            </w:pPr>
            <w:r w:rsidRPr="004966B4">
              <w:rPr>
                <w:lang w:val="ru-RU"/>
              </w:rPr>
              <w:t>Коммуникация с управляющими органами по результатам оценок, проведенных внешними сторонами, носит ограниченный характер.</w:t>
            </w:r>
          </w:p>
        </w:tc>
        <w:tc>
          <w:tcPr>
            <w:tcW w:w="2015" w:type="dxa"/>
            <w:shd w:val="clear" w:color="auto" w:fill="FDE9D9" w:themeFill="accent6" w:themeFillTint="33"/>
          </w:tcPr>
          <w:p w:rsidR="006461D0" w:rsidRPr="004966B4" w:rsidRDefault="00645F62" w:rsidP="00443864">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Менеджмент обеспечивает направление управляющим органам актуальной информации по итогам оценок, проведенных внешними сторонами. Сюда</w:t>
            </w:r>
            <w:r w:rsidR="00443864" w:rsidRPr="004966B4">
              <w:rPr>
                <w:rFonts w:ascii="Times New Roman" w:hAnsi="Times New Roman" w:cs="Times New Roman"/>
                <w:sz w:val="20"/>
              </w:rPr>
              <w:t xml:space="preserve"> </w:t>
            </w:r>
            <w:r w:rsidR="00443864" w:rsidRPr="004966B4">
              <w:rPr>
                <w:rFonts w:ascii="Times New Roman" w:hAnsi="Times New Roman" w:cs="Times New Roman"/>
                <w:sz w:val="20"/>
                <w:lang w:val="ru-RU"/>
              </w:rPr>
              <w:t xml:space="preserve">могут </w:t>
            </w:r>
            <w:r w:rsidRPr="004966B4">
              <w:rPr>
                <w:rFonts w:ascii="Times New Roman" w:hAnsi="Times New Roman" w:cs="Times New Roman"/>
                <w:sz w:val="20"/>
                <w:lang w:val="ru-RU"/>
              </w:rPr>
              <w:t>включа</w:t>
            </w:r>
            <w:r w:rsidR="00443864" w:rsidRPr="004966B4">
              <w:rPr>
                <w:rFonts w:ascii="Times New Roman" w:hAnsi="Times New Roman" w:cs="Times New Roman"/>
                <w:sz w:val="20"/>
                <w:lang w:val="ru-RU"/>
              </w:rPr>
              <w:t>ть</w:t>
            </w:r>
            <w:r w:rsidRPr="004966B4">
              <w:rPr>
                <w:rFonts w:ascii="Times New Roman" w:hAnsi="Times New Roman" w:cs="Times New Roman"/>
                <w:sz w:val="20"/>
                <w:lang w:val="ru-RU"/>
              </w:rPr>
              <w:t>ся отчеты регулирующих органов и</w:t>
            </w:r>
            <w:r w:rsidR="00443864" w:rsidRPr="004966B4">
              <w:rPr>
                <w:rFonts w:ascii="Times New Roman" w:hAnsi="Times New Roman" w:cs="Times New Roman"/>
                <w:sz w:val="20"/>
                <w:lang w:val="ru-RU"/>
              </w:rPr>
              <w:t xml:space="preserve"> (или)</w:t>
            </w:r>
            <w:r w:rsidRPr="004966B4">
              <w:rPr>
                <w:rFonts w:ascii="Times New Roman" w:hAnsi="Times New Roman" w:cs="Times New Roman"/>
                <w:sz w:val="20"/>
                <w:lang w:val="ru-RU"/>
              </w:rPr>
              <w:t xml:space="preserve"> аудиторов. </w:t>
            </w:r>
          </w:p>
        </w:tc>
        <w:tc>
          <w:tcPr>
            <w:tcW w:w="1866" w:type="dxa"/>
            <w:shd w:val="clear" w:color="auto" w:fill="EAF1DD" w:themeFill="accent3" w:themeFillTint="33"/>
          </w:tcPr>
          <w:p w:rsidR="006461D0" w:rsidRPr="004966B4" w:rsidRDefault="00645F62" w:rsidP="00645F62">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 xml:space="preserve">Годовая финансовая отчетность, включающая заключение внешних аудиторов, представляется непосредственно в </w:t>
            </w:r>
            <w:r w:rsidR="002E57C6" w:rsidRPr="004966B4">
              <w:rPr>
                <w:rFonts w:ascii="Times New Roman" w:hAnsi="Times New Roman" w:cs="Times New Roman"/>
                <w:sz w:val="20"/>
                <w:lang w:val="ru-RU"/>
              </w:rPr>
              <w:t>руководящие</w:t>
            </w:r>
            <w:r w:rsidRPr="004966B4">
              <w:rPr>
                <w:rFonts w:ascii="Times New Roman" w:hAnsi="Times New Roman" w:cs="Times New Roman"/>
                <w:sz w:val="20"/>
                <w:lang w:val="ru-RU"/>
              </w:rPr>
              <w:t xml:space="preserve"> органы (или комитет по аудиту при его наличии) для рассмотрения и анализа. </w:t>
            </w:r>
          </w:p>
        </w:tc>
        <w:tc>
          <w:tcPr>
            <w:tcW w:w="2196" w:type="dxa"/>
            <w:shd w:val="clear" w:color="auto" w:fill="C2D69B" w:themeFill="accent3" w:themeFillTint="99"/>
          </w:tcPr>
          <w:p w:rsidR="006461D0" w:rsidRPr="004966B4" w:rsidRDefault="00645F62" w:rsidP="00443864">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Между менеджментом и руководящими органами заключено соглашение о том, какая именно информация по итогам оценок, проведенных внешними сторонами, и в какие сроки должна обязательно представляться в руководящие органы.</w:t>
            </w:r>
          </w:p>
        </w:tc>
      </w:tr>
      <w:tr w:rsidR="005E3565" w:rsidRPr="004966B4" w:rsidTr="00BA4300">
        <w:tc>
          <w:tcPr>
            <w:tcW w:w="1627" w:type="dxa"/>
            <w:shd w:val="clear" w:color="auto" w:fill="FABF8F" w:themeFill="accent6" w:themeFillTint="99"/>
          </w:tcPr>
          <w:p w:rsidR="006461D0" w:rsidRPr="004966B4" w:rsidRDefault="006461D0" w:rsidP="00C13C12">
            <w:pPr>
              <w:pStyle w:val="Table"/>
              <w:rPr>
                <w:lang w:val="ru-RU"/>
              </w:rPr>
            </w:pPr>
            <w:r w:rsidRPr="004966B4">
              <w:rPr>
                <w:lang w:val="ru-RU"/>
              </w:rPr>
              <w:t>ТФ 15.4</w:t>
            </w:r>
            <w:r w:rsidR="00C13C12" w:rsidRPr="004966B4">
              <w:rPr>
                <w:lang w:val="ru-RU"/>
              </w:rPr>
              <w:t>.</w:t>
            </w:r>
            <w:r w:rsidRPr="004966B4">
              <w:rPr>
                <w:lang w:val="ru-RU"/>
              </w:rPr>
              <w:t xml:space="preserve"> </w:t>
            </w:r>
            <w:r w:rsidR="00C13C12" w:rsidRPr="004966B4">
              <w:rPr>
                <w:lang w:val="ru-RU"/>
              </w:rPr>
              <w:t>Организует отдельные коммуникативные каналы</w:t>
            </w:r>
          </w:p>
        </w:tc>
        <w:tc>
          <w:tcPr>
            <w:tcW w:w="1716" w:type="dxa"/>
            <w:shd w:val="clear" w:color="auto" w:fill="FABF8F" w:themeFill="accent6" w:themeFillTint="99"/>
          </w:tcPr>
          <w:p w:rsidR="006461D0" w:rsidRPr="004966B4" w:rsidRDefault="005E3565" w:rsidP="006461D0">
            <w:pPr>
              <w:pStyle w:val="Table"/>
              <w:rPr>
                <w:lang w:val="ru-RU"/>
              </w:rPr>
            </w:pPr>
            <w:r w:rsidRPr="004966B4">
              <w:rPr>
                <w:lang w:val="ru-RU"/>
              </w:rPr>
              <w:t>Отдельных каналов доведения информации не существует.</w:t>
            </w:r>
          </w:p>
        </w:tc>
        <w:tc>
          <w:tcPr>
            <w:tcW w:w="2015" w:type="dxa"/>
            <w:shd w:val="clear" w:color="auto" w:fill="FDE9D9" w:themeFill="accent6" w:themeFillTint="33"/>
          </w:tcPr>
          <w:p w:rsidR="006461D0" w:rsidRPr="004966B4" w:rsidRDefault="00966C34" w:rsidP="007122AA">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Созданы отдельные коммуникационные каналы, такие как, например, «горячая линия» для сообщений сотрудников, сигнализирующих о нарушениях, которые служат безотказным механизмом конфиденциальной связи в тех случаях, когда обычные каналы не работают или не дают результата.</w:t>
            </w:r>
          </w:p>
        </w:tc>
        <w:tc>
          <w:tcPr>
            <w:tcW w:w="1866" w:type="dxa"/>
            <w:shd w:val="clear" w:color="auto" w:fill="EAF1DD" w:themeFill="accent3" w:themeFillTint="33"/>
          </w:tcPr>
          <w:p w:rsidR="007122AA" w:rsidRPr="004966B4" w:rsidRDefault="007122AA" w:rsidP="007122AA">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Действует политика в отношении защиты всех сотрудников, сигнализирующих о нарушениях.</w:t>
            </w:r>
          </w:p>
          <w:p w:rsidR="006461D0" w:rsidRPr="004966B4" w:rsidRDefault="00FA3404" w:rsidP="00EB0CE4">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Менеджмент</w:t>
            </w:r>
            <w:r w:rsidR="007122AA" w:rsidRPr="004966B4">
              <w:rPr>
                <w:rFonts w:ascii="Times New Roman" w:hAnsi="Times New Roman" w:cs="Times New Roman"/>
                <w:sz w:val="20"/>
                <w:lang w:val="ru-RU"/>
              </w:rPr>
              <w:t xml:space="preserve"> активно распространяет информацию о существовании «горячей линии» и о защите лиц, сигнализирующих о неправомерных действиях.</w:t>
            </w:r>
          </w:p>
        </w:tc>
        <w:tc>
          <w:tcPr>
            <w:tcW w:w="2196" w:type="dxa"/>
            <w:shd w:val="clear" w:color="auto" w:fill="C2D69B" w:themeFill="accent3" w:themeFillTint="99"/>
          </w:tcPr>
          <w:p w:rsidR="006461D0" w:rsidRPr="004966B4" w:rsidRDefault="00FA3404" w:rsidP="00B04814">
            <w:pPr>
              <w:pStyle w:val="Table"/>
              <w:rPr>
                <w:lang w:val="ru-RU"/>
              </w:rPr>
            </w:pPr>
            <w:r w:rsidRPr="004966B4">
              <w:rPr>
                <w:lang w:val="ru-RU"/>
              </w:rPr>
              <w:t>Менеджмент</w:t>
            </w:r>
            <w:r w:rsidR="00966C34" w:rsidRPr="004966B4">
              <w:rPr>
                <w:lang w:val="ru-RU"/>
              </w:rPr>
              <w:t xml:space="preserve"> издает публичный отчет об эффективности работы «горячей линии», включающий статистические данные о степени ее использования и действиях, предпринятых для решения проблем, о которых поступили сигналы.</w:t>
            </w:r>
          </w:p>
        </w:tc>
      </w:tr>
      <w:tr w:rsidR="005E3565" w:rsidRPr="004966B4" w:rsidTr="00BA4300">
        <w:tc>
          <w:tcPr>
            <w:tcW w:w="1627" w:type="dxa"/>
            <w:shd w:val="clear" w:color="auto" w:fill="FABF8F" w:themeFill="accent6" w:themeFillTint="99"/>
          </w:tcPr>
          <w:p w:rsidR="006461D0" w:rsidRPr="004966B4" w:rsidRDefault="006461D0" w:rsidP="00C13C12">
            <w:pPr>
              <w:pStyle w:val="Table"/>
              <w:rPr>
                <w:lang w:val="ru-RU"/>
              </w:rPr>
            </w:pPr>
            <w:r w:rsidRPr="004966B4">
              <w:rPr>
                <w:lang w:val="ru-RU"/>
              </w:rPr>
              <w:t>ТФ 15.5</w:t>
            </w:r>
            <w:r w:rsidR="00C13C12" w:rsidRPr="004966B4">
              <w:rPr>
                <w:lang w:val="ru-RU"/>
              </w:rPr>
              <w:t>.</w:t>
            </w:r>
            <w:r w:rsidRPr="004966B4">
              <w:rPr>
                <w:lang w:val="ru-RU"/>
              </w:rPr>
              <w:t xml:space="preserve"> </w:t>
            </w:r>
            <w:r w:rsidR="00C13C12" w:rsidRPr="004966B4">
              <w:rPr>
                <w:lang w:val="ru-RU"/>
              </w:rPr>
              <w:t>Под</w:t>
            </w:r>
            <w:r w:rsidRPr="004966B4">
              <w:rPr>
                <w:lang w:val="ru-RU"/>
              </w:rPr>
              <w:t xml:space="preserve">бирает подходящий </w:t>
            </w:r>
            <w:r w:rsidR="00C13C12" w:rsidRPr="004966B4">
              <w:rPr>
                <w:lang w:val="ru-RU"/>
              </w:rPr>
              <w:t>способ</w:t>
            </w:r>
            <w:r w:rsidRPr="004966B4">
              <w:rPr>
                <w:lang w:val="ru-RU"/>
              </w:rPr>
              <w:t xml:space="preserve"> коммуникации</w:t>
            </w:r>
          </w:p>
        </w:tc>
        <w:tc>
          <w:tcPr>
            <w:tcW w:w="1716" w:type="dxa"/>
            <w:shd w:val="clear" w:color="auto" w:fill="FABF8F" w:themeFill="accent6" w:themeFillTint="99"/>
          </w:tcPr>
          <w:p w:rsidR="006461D0" w:rsidRPr="004966B4" w:rsidRDefault="005E3565" w:rsidP="00EB0CE4">
            <w:pPr>
              <w:pStyle w:val="Table"/>
              <w:rPr>
                <w:lang w:val="ru-RU"/>
              </w:rPr>
            </w:pPr>
            <w:r w:rsidRPr="004966B4">
              <w:rPr>
                <w:lang w:val="ru-RU"/>
              </w:rPr>
              <w:t xml:space="preserve">Организация пользуется ограниченным </w:t>
            </w:r>
            <w:r w:rsidR="00156EDA" w:rsidRPr="004966B4">
              <w:rPr>
                <w:lang w:val="ru-RU"/>
              </w:rPr>
              <w:t>набором</w:t>
            </w:r>
            <w:r w:rsidRPr="004966B4">
              <w:rPr>
                <w:lang w:val="ru-RU"/>
              </w:rPr>
              <w:t xml:space="preserve"> </w:t>
            </w:r>
            <w:r w:rsidR="00EB0CE4" w:rsidRPr="004966B4">
              <w:rPr>
                <w:lang w:val="ru-RU"/>
              </w:rPr>
              <w:t>каналов</w:t>
            </w:r>
            <w:r w:rsidRPr="004966B4">
              <w:rPr>
                <w:lang w:val="ru-RU"/>
              </w:rPr>
              <w:t xml:space="preserve"> внешней коммуникации. </w:t>
            </w:r>
          </w:p>
        </w:tc>
        <w:tc>
          <w:tcPr>
            <w:tcW w:w="2015" w:type="dxa"/>
            <w:shd w:val="clear" w:color="auto" w:fill="FDE9D9" w:themeFill="accent6" w:themeFillTint="33"/>
          </w:tcPr>
          <w:p w:rsidR="00462ACE" w:rsidRPr="004966B4" w:rsidRDefault="00FA3404" w:rsidP="00B04814">
            <w:pPr>
              <w:pStyle w:val="numberedparas"/>
              <w:numPr>
                <w:ilvl w:val="0"/>
                <w:numId w:val="0"/>
              </w:numPr>
              <w:spacing w:before="0" w:after="0" w:line="240" w:lineRule="auto"/>
              <w:jc w:val="left"/>
              <w:rPr>
                <w:rFonts w:ascii="Times New Roman" w:hAnsi="Times New Roman"/>
                <w:sz w:val="20"/>
                <w:lang w:val="ru-RU"/>
              </w:rPr>
            </w:pPr>
            <w:r w:rsidRPr="004966B4">
              <w:rPr>
                <w:rFonts w:ascii="Times New Roman" w:hAnsi="Times New Roman"/>
                <w:sz w:val="20"/>
                <w:lang w:val="ru-RU"/>
              </w:rPr>
              <w:t>Менеджмент</w:t>
            </w:r>
            <w:r w:rsidR="00462ACE" w:rsidRPr="004966B4">
              <w:rPr>
                <w:rFonts w:ascii="Times New Roman" w:hAnsi="Times New Roman"/>
                <w:sz w:val="20"/>
                <w:lang w:val="ru-RU"/>
              </w:rPr>
              <w:t xml:space="preserve"> выбирает тот или иной вариант из </w:t>
            </w:r>
            <w:r w:rsidR="00462ACE" w:rsidRPr="004966B4">
              <w:rPr>
                <w:rFonts w:ascii="Times New Roman" w:hAnsi="Times New Roman"/>
                <w:sz w:val="20"/>
                <w:u w:val="single"/>
                <w:lang w:val="ru-RU"/>
              </w:rPr>
              <w:t>набора традиционных способов коммуникации</w:t>
            </w:r>
            <w:r w:rsidR="00462ACE" w:rsidRPr="004966B4">
              <w:rPr>
                <w:rFonts w:ascii="Times New Roman" w:hAnsi="Times New Roman"/>
                <w:sz w:val="20"/>
                <w:lang w:val="ru-RU"/>
              </w:rPr>
              <w:t xml:space="preserve"> в зависимости от того, что именно необходимо сообщить аудитории. </w:t>
            </w:r>
          </w:p>
          <w:p w:rsidR="00462ACE" w:rsidRPr="004966B4" w:rsidRDefault="00462ACE" w:rsidP="00EB0CE4">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При выборе способа коммуникации учитываются тема, сроки, аудитория и характер сообщения.</w:t>
            </w:r>
          </w:p>
          <w:p w:rsidR="006461D0" w:rsidRPr="004966B4" w:rsidRDefault="00462ACE" w:rsidP="00EB0CE4">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lastRenderedPageBreak/>
              <w:t xml:space="preserve">В число способов коммуникации входят публикация пресс-релизов и информационных сообщений по каналам связей с общественностью. </w:t>
            </w:r>
          </w:p>
        </w:tc>
        <w:tc>
          <w:tcPr>
            <w:tcW w:w="1866" w:type="dxa"/>
            <w:shd w:val="clear" w:color="auto" w:fill="EAF1DD" w:themeFill="accent3" w:themeFillTint="33"/>
          </w:tcPr>
          <w:p w:rsidR="006461D0" w:rsidRPr="004966B4" w:rsidRDefault="00462ACE" w:rsidP="00B22022">
            <w:pPr>
              <w:pStyle w:val="Table"/>
              <w:rPr>
                <w:lang w:val="ru-RU"/>
              </w:rPr>
            </w:pPr>
            <w:r w:rsidRPr="004966B4">
              <w:rPr>
                <w:lang w:val="ru-RU"/>
              </w:rPr>
              <w:lastRenderedPageBreak/>
              <w:t xml:space="preserve">Для общения с конкретными аудиториями </w:t>
            </w:r>
            <w:r w:rsidR="00FA3404" w:rsidRPr="004966B4">
              <w:rPr>
                <w:lang w:val="ru-RU"/>
              </w:rPr>
              <w:t>менеджмент</w:t>
            </w:r>
            <w:r w:rsidRPr="004966B4">
              <w:rPr>
                <w:lang w:val="ru-RU"/>
              </w:rPr>
              <w:t xml:space="preserve"> задействует </w:t>
            </w:r>
            <w:r w:rsidRPr="004966B4">
              <w:rPr>
                <w:u w:val="single"/>
                <w:lang w:val="ru-RU"/>
              </w:rPr>
              <w:t>прямые способы</w:t>
            </w:r>
            <w:r w:rsidRPr="004966B4">
              <w:rPr>
                <w:lang w:val="ru-RU"/>
              </w:rPr>
              <w:t xml:space="preserve"> коммуникации, такие как</w:t>
            </w:r>
            <w:r w:rsidR="00B22022" w:rsidRPr="004966B4">
              <w:rPr>
                <w:lang w:val="ru-RU"/>
              </w:rPr>
              <w:t>, например,</w:t>
            </w:r>
            <w:r w:rsidRPr="004966B4">
              <w:rPr>
                <w:lang w:val="ru-RU"/>
              </w:rPr>
              <w:t xml:space="preserve"> блоги, социальные сети, электронная почта.</w:t>
            </w:r>
          </w:p>
        </w:tc>
        <w:tc>
          <w:tcPr>
            <w:tcW w:w="2196" w:type="dxa"/>
            <w:shd w:val="clear" w:color="auto" w:fill="C2D69B" w:themeFill="accent3" w:themeFillTint="99"/>
          </w:tcPr>
          <w:p w:rsidR="006461D0" w:rsidRPr="004966B4" w:rsidRDefault="00462ACE" w:rsidP="00462ACE">
            <w:pPr>
              <w:pStyle w:val="Table"/>
              <w:rPr>
                <w:lang w:val="ru-RU"/>
              </w:rPr>
            </w:pPr>
            <w:r w:rsidRPr="004966B4">
              <w:rPr>
                <w:lang w:val="ru-RU"/>
              </w:rPr>
              <w:t xml:space="preserve">Для продвижения своей политики организация использует социальные сети, например, </w:t>
            </w:r>
            <w:r w:rsidRPr="004966B4">
              <w:t>Facebook</w:t>
            </w:r>
            <w:r w:rsidRPr="004966B4">
              <w:rPr>
                <w:lang w:val="ru-RU"/>
              </w:rPr>
              <w:t xml:space="preserve"> и </w:t>
            </w:r>
            <w:r w:rsidRPr="004966B4">
              <w:t>twitter</w:t>
            </w:r>
            <w:r w:rsidRPr="004966B4">
              <w:rPr>
                <w:lang w:val="ru-RU"/>
              </w:rPr>
              <w:t>.</w:t>
            </w:r>
          </w:p>
        </w:tc>
      </w:tr>
      <w:tr w:rsidR="006461D0" w:rsidRPr="004966B4" w:rsidTr="00BA4300">
        <w:tc>
          <w:tcPr>
            <w:tcW w:w="9420" w:type="dxa"/>
            <w:gridSpan w:val="5"/>
            <w:shd w:val="clear" w:color="auto" w:fill="DBE5F1" w:themeFill="accent1" w:themeFillTint="33"/>
          </w:tcPr>
          <w:p w:rsidR="006461D0" w:rsidRPr="004966B4" w:rsidRDefault="006461D0" w:rsidP="00C13C12">
            <w:pPr>
              <w:pStyle w:val="Table"/>
              <w:rPr>
                <w:lang w:val="ru-RU"/>
              </w:rPr>
            </w:pPr>
            <w:r w:rsidRPr="004966B4">
              <w:rPr>
                <w:b/>
                <w:lang w:val="ru-RU"/>
              </w:rPr>
              <w:lastRenderedPageBreak/>
              <w:t>Принцип 16</w:t>
            </w:r>
            <w:r w:rsidR="00C13C12" w:rsidRPr="004966B4">
              <w:rPr>
                <w:b/>
                <w:lang w:val="ru-RU"/>
              </w:rPr>
              <w:t xml:space="preserve">. </w:t>
            </w:r>
            <w:r w:rsidRPr="004966B4">
              <w:rPr>
                <w:lang w:val="ru-RU"/>
              </w:rPr>
              <w:t xml:space="preserve"> </w:t>
            </w:r>
            <w:r w:rsidR="00C13C12" w:rsidRPr="004966B4">
              <w:rPr>
                <w:lang w:val="ru-RU"/>
              </w:rPr>
              <w:t>Организация осуществляет отбор, разработку и проведение текущих и/или отдельных оценочных мероприятий, чтобы убедиться в наличии и функционировании компонентов системы внутреннего контроля</w:t>
            </w:r>
          </w:p>
        </w:tc>
      </w:tr>
      <w:tr w:rsidR="005E3565" w:rsidRPr="004966B4" w:rsidTr="00BA4300">
        <w:tc>
          <w:tcPr>
            <w:tcW w:w="1627" w:type="dxa"/>
            <w:shd w:val="clear" w:color="auto" w:fill="FABF8F" w:themeFill="accent6" w:themeFillTint="99"/>
          </w:tcPr>
          <w:p w:rsidR="006461D0" w:rsidRPr="004966B4" w:rsidRDefault="006461D0" w:rsidP="00C13C12">
            <w:pPr>
              <w:pStyle w:val="Table"/>
              <w:rPr>
                <w:lang w:val="ru-RU"/>
              </w:rPr>
            </w:pPr>
            <w:r w:rsidRPr="004966B4">
              <w:rPr>
                <w:lang w:val="ru-RU"/>
              </w:rPr>
              <w:t>ТФ 16.1</w:t>
            </w:r>
            <w:r w:rsidR="00C13C12" w:rsidRPr="004966B4">
              <w:rPr>
                <w:lang w:val="ru-RU"/>
              </w:rPr>
              <w:t>.</w:t>
            </w:r>
            <w:r w:rsidRPr="004966B4">
              <w:rPr>
                <w:lang w:val="ru-RU"/>
              </w:rPr>
              <w:t xml:space="preserve"> </w:t>
            </w:r>
            <w:r w:rsidR="00C13C12" w:rsidRPr="004966B4">
              <w:rPr>
                <w:lang w:val="ru-RU"/>
              </w:rPr>
              <w:t xml:space="preserve">Рассматривает сочетание текущих и </w:t>
            </w:r>
            <w:r w:rsidRPr="004966B4">
              <w:rPr>
                <w:lang w:val="ru-RU"/>
              </w:rPr>
              <w:t>отдельных оценочных мероприятий</w:t>
            </w:r>
          </w:p>
        </w:tc>
        <w:tc>
          <w:tcPr>
            <w:tcW w:w="1716" w:type="dxa"/>
            <w:shd w:val="clear" w:color="auto" w:fill="FABF8F" w:themeFill="accent6" w:themeFillTint="99"/>
          </w:tcPr>
          <w:p w:rsidR="006461D0" w:rsidRPr="004966B4" w:rsidRDefault="00156EDA" w:rsidP="00156EDA">
            <w:pPr>
              <w:pStyle w:val="Table"/>
              <w:rPr>
                <w:lang w:val="ru-RU"/>
              </w:rPr>
            </w:pPr>
            <w:r w:rsidRPr="004966B4">
              <w:rPr>
                <w:lang w:val="ru-RU"/>
              </w:rPr>
              <w:t>Текущие и отдельные оценочные мероприятия осуществляются в ограниченном объеме.</w:t>
            </w:r>
          </w:p>
        </w:tc>
        <w:tc>
          <w:tcPr>
            <w:tcW w:w="2015" w:type="dxa"/>
            <w:shd w:val="clear" w:color="auto" w:fill="FDE9D9" w:themeFill="accent6" w:themeFillTint="33"/>
          </w:tcPr>
          <w:p w:rsidR="009F7B39" w:rsidRPr="004966B4" w:rsidRDefault="009F7B39" w:rsidP="00B04814">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 xml:space="preserve">Существует независимое подразделение ВА, которое функционирует в соответствии со стандартами </w:t>
            </w:r>
            <w:r w:rsidRPr="004966B4">
              <w:rPr>
                <w:rFonts w:ascii="Times New Roman" w:hAnsi="Times New Roman" w:cs="Times New Roman"/>
                <w:sz w:val="20"/>
              </w:rPr>
              <w:t>IIA</w:t>
            </w:r>
            <w:r w:rsidRPr="004966B4">
              <w:rPr>
                <w:rFonts w:ascii="Times New Roman" w:hAnsi="Times New Roman" w:cs="Times New Roman"/>
                <w:sz w:val="20"/>
                <w:lang w:val="ru-RU"/>
              </w:rPr>
              <w:t xml:space="preserve">, предусматривающими проверки системы внутреннего контроля.  </w:t>
            </w:r>
          </w:p>
          <w:p w:rsidR="006461D0" w:rsidRPr="004966B4" w:rsidRDefault="006461D0" w:rsidP="009F7B39">
            <w:pPr>
              <w:pStyle w:val="a"/>
              <w:numPr>
                <w:ilvl w:val="0"/>
                <w:numId w:val="0"/>
              </w:numPr>
              <w:spacing w:before="0" w:after="0" w:line="240" w:lineRule="auto"/>
              <w:jc w:val="both"/>
              <w:rPr>
                <w:lang w:val="ru-RU"/>
              </w:rPr>
            </w:pPr>
          </w:p>
        </w:tc>
        <w:tc>
          <w:tcPr>
            <w:tcW w:w="1866" w:type="dxa"/>
            <w:shd w:val="clear" w:color="auto" w:fill="EAF1DD" w:themeFill="accent3" w:themeFillTint="33"/>
          </w:tcPr>
          <w:p w:rsidR="006461D0" w:rsidRPr="004966B4" w:rsidRDefault="009F7B39" w:rsidP="00B04814">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Существует независимый комитет по аудиту, который проводит проверки эффективности текущих и отдельных оценок на всех трех линиях обороны в соответствии с передовой практикой.</w:t>
            </w:r>
          </w:p>
        </w:tc>
        <w:tc>
          <w:tcPr>
            <w:tcW w:w="2196" w:type="dxa"/>
            <w:shd w:val="clear" w:color="auto" w:fill="C2D69B" w:themeFill="accent3" w:themeFillTint="99"/>
          </w:tcPr>
          <w:p w:rsidR="006461D0" w:rsidRPr="004966B4" w:rsidRDefault="009F7B39" w:rsidP="00554C37">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Существует надежная вторая линия обороны, представленная подразделениями, отвечающими за (</w:t>
            </w:r>
            <w:r w:rsidRPr="004966B4">
              <w:rPr>
                <w:rFonts w:ascii="Times New Roman" w:hAnsi="Times New Roman" w:cs="Times New Roman"/>
                <w:sz w:val="20"/>
              </w:rPr>
              <w:t>a</w:t>
            </w:r>
            <w:r w:rsidRPr="004966B4">
              <w:rPr>
                <w:rFonts w:ascii="Times New Roman" w:hAnsi="Times New Roman" w:cs="Times New Roman"/>
                <w:sz w:val="20"/>
                <w:lang w:val="ru-RU"/>
              </w:rPr>
              <w:t>) эффективный менеджмент рисков и (</w:t>
            </w:r>
            <w:r w:rsidRPr="004966B4">
              <w:rPr>
                <w:rFonts w:ascii="Times New Roman" w:hAnsi="Times New Roman" w:cs="Times New Roman"/>
                <w:sz w:val="20"/>
              </w:rPr>
              <w:t>b</w:t>
            </w:r>
            <w:r w:rsidRPr="004966B4">
              <w:rPr>
                <w:rFonts w:ascii="Times New Roman" w:hAnsi="Times New Roman" w:cs="Times New Roman"/>
                <w:sz w:val="20"/>
                <w:lang w:val="ru-RU"/>
              </w:rPr>
              <w:t xml:space="preserve">) соответствие основным </w:t>
            </w:r>
            <w:r w:rsidR="00554C37" w:rsidRPr="004966B4">
              <w:rPr>
                <w:rFonts w:ascii="Times New Roman" w:hAnsi="Times New Roman" w:cs="Times New Roman"/>
                <w:sz w:val="20"/>
                <w:lang w:val="ru-RU"/>
              </w:rPr>
              <w:t>правилам</w:t>
            </w:r>
            <w:r w:rsidRPr="004966B4">
              <w:rPr>
                <w:rFonts w:ascii="Times New Roman" w:hAnsi="Times New Roman" w:cs="Times New Roman"/>
                <w:sz w:val="20"/>
                <w:lang w:val="ru-RU"/>
              </w:rPr>
              <w:t xml:space="preserve"> и стандартам, включая экологические стандарты.</w:t>
            </w:r>
          </w:p>
        </w:tc>
      </w:tr>
      <w:tr w:rsidR="00156EDA" w:rsidRPr="004966B4" w:rsidTr="00BA4300">
        <w:tc>
          <w:tcPr>
            <w:tcW w:w="1627" w:type="dxa"/>
            <w:shd w:val="clear" w:color="auto" w:fill="FABF8F" w:themeFill="accent6" w:themeFillTint="99"/>
          </w:tcPr>
          <w:p w:rsidR="00156EDA" w:rsidRPr="004966B4" w:rsidRDefault="00156EDA" w:rsidP="006461D0">
            <w:pPr>
              <w:pStyle w:val="Table"/>
              <w:rPr>
                <w:lang w:val="ru-RU"/>
              </w:rPr>
            </w:pPr>
            <w:r w:rsidRPr="004966B4">
              <w:rPr>
                <w:lang w:val="ru-RU"/>
              </w:rPr>
              <w:t xml:space="preserve">ТФ 16.2. Учитывает скорость изменений </w:t>
            </w:r>
          </w:p>
        </w:tc>
        <w:tc>
          <w:tcPr>
            <w:tcW w:w="1716" w:type="dxa"/>
            <w:shd w:val="clear" w:color="auto" w:fill="FABF8F" w:themeFill="accent6" w:themeFillTint="99"/>
          </w:tcPr>
          <w:p w:rsidR="00156EDA" w:rsidRPr="004966B4" w:rsidRDefault="00156EDA" w:rsidP="006D6B2C">
            <w:pPr>
              <w:pStyle w:val="Table"/>
              <w:rPr>
                <w:lang w:val="ru-RU"/>
              </w:rPr>
            </w:pPr>
            <w:r w:rsidRPr="004966B4">
              <w:rPr>
                <w:lang w:val="ru-RU"/>
              </w:rPr>
              <w:t>Текущие и отдельные оценочные мероприятия осуществляются в ограниченном объеме.</w:t>
            </w:r>
          </w:p>
        </w:tc>
        <w:tc>
          <w:tcPr>
            <w:tcW w:w="2015" w:type="dxa"/>
            <w:shd w:val="clear" w:color="auto" w:fill="FDE9D9" w:themeFill="accent6" w:themeFillTint="33"/>
          </w:tcPr>
          <w:p w:rsidR="00156EDA" w:rsidRPr="004966B4" w:rsidRDefault="009F7B39" w:rsidP="00B04814">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 xml:space="preserve">В целом, все бизнес-процессы, подверженные быстрым изменениям, проверяются чаще тех, что меняются медленно. </w:t>
            </w:r>
          </w:p>
        </w:tc>
        <w:tc>
          <w:tcPr>
            <w:tcW w:w="1866" w:type="dxa"/>
            <w:shd w:val="clear" w:color="auto" w:fill="EAF1DD" w:themeFill="accent3" w:themeFillTint="33"/>
          </w:tcPr>
          <w:p w:rsidR="00156EDA" w:rsidRPr="004966B4" w:rsidRDefault="009F7B39" w:rsidP="009F7B39">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 xml:space="preserve">Все проекты, связанные с крупными капиталовложениями, подлежат анализу на стадии планирования. </w:t>
            </w:r>
          </w:p>
        </w:tc>
        <w:tc>
          <w:tcPr>
            <w:tcW w:w="2196" w:type="dxa"/>
            <w:shd w:val="clear" w:color="auto" w:fill="C2D69B" w:themeFill="accent3" w:themeFillTint="99"/>
          </w:tcPr>
          <w:p w:rsidR="00156EDA" w:rsidRPr="004966B4" w:rsidRDefault="009F7B39" w:rsidP="009F7B39">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 xml:space="preserve">Все крупные ИТ-проекты подлежат экспертизе в соответствии с руководством </w:t>
            </w:r>
            <w:r w:rsidRPr="004966B4">
              <w:rPr>
                <w:rFonts w:ascii="Times New Roman" w:hAnsi="Times New Roman" w:cs="Times New Roman"/>
                <w:sz w:val="20"/>
              </w:rPr>
              <w:t>COBIT</w:t>
            </w:r>
            <w:r w:rsidRPr="004966B4">
              <w:rPr>
                <w:rFonts w:ascii="Times New Roman" w:hAnsi="Times New Roman" w:cs="Times New Roman"/>
                <w:sz w:val="20"/>
                <w:lang w:val="ru-RU"/>
              </w:rPr>
              <w:t>.</w:t>
            </w:r>
          </w:p>
        </w:tc>
      </w:tr>
      <w:tr w:rsidR="00156EDA" w:rsidRPr="004966B4" w:rsidTr="00BA4300">
        <w:tc>
          <w:tcPr>
            <w:tcW w:w="1627" w:type="dxa"/>
            <w:shd w:val="clear" w:color="auto" w:fill="FABF8F" w:themeFill="accent6" w:themeFillTint="99"/>
          </w:tcPr>
          <w:p w:rsidR="00156EDA" w:rsidRPr="004966B4" w:rsidRDefault="00156EDA" w:rsidP="00C13C12">
            <w:pPr>
              <w:pStyle w:val="Table"/>
              <w:rPr>
                <w:lang w:val="ru-RU"/>
              </w:rPr>
            </w:pPr>
            <w:r w:rsidRPr="004966B4">
              <w:rPr>
                <w:lang w:val="ru-RU"/>
              </w:rPr>
              <w:t>ТФ 16.3. Устанавливает базовые параметры</w:t>
            </w:r>
          </w:p>
        </w:tc>
        <w:tc>
          <w:tcPr>
            <w:tcW w:w="1716" w:type="dxa"/>
            <w:shd w:val="clear" w:color="auto" w:fill="FABF8F" w:themeFill="accent6" w:themeFillTint="99"/>
          </w:tcPr>
          <w:p w:rsidR="00156EDA" w:rsidRPr="004966B4" w:rsidRDefault="00156EDA" w:rsidP="006D6B2C">
            <w:pPr>
              <w:pStyle w:val="Table"/>
              <w:rPr>
                <w:lang w:val="ru-RU"/>
              </w:rPr>
            </w:pPr>
            <w:r w:rsidRPr="004966B4">
              <w:rPr>
                <w:lang w:val="ru-RU"/>
              </w:rPr>
              <w:t>Текущие и отдельные оценочные мероприятия осуществляются в ограниченном объеме.</w:t>
            </w:r>
          </w:p>
        </w:tc>
        <w:tc>
          <w:tcPr>
            <w:tcW w:w="2015" w:type="dxa"/>
            <w:shd w:val="clear" w:color="auto" w:fill="FDE9D9" w:themeFill="accent6" w:themeFillTint="33"/>
          </w:tcPr>
          <w:p w:rsidR="009F7B39" w:rsidRPr="004966B4" w:rsidRDefault="00FA3404" w:rsidP="00B04814">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Менеджмент</w:t>
            </w:r>
            <w:r w:rsidR="009F7B39" w:rsidRPr="004966B4">
              <w:rPr>
                <w:rFonts w:ascii="Times New Roman" w:hAnsi="Times New Roman" w:cs="Times New Roman"/>
                <w:sz w:val="20"/>
                <w:lang w:val="ru-RU"/>
              </w:rPr>
              <w:t xml:space="preserve"> имеет общие представления о структуре и текущем состоянии системы ВК.</w:t>
            </w:r>
          </w:p>
          <w:p w:rsidR="00156EDA" w:rsidRPr="004966B4" w:rsidRDefault="00156EDA" w:rsidP="009F7B39">
            <w:pPr>
              <w:pStyle w:val="Table"/>
              <w:rPr>
                <w:lang w:val="ru-RU"/>
              </w:rPr>
            </w:pPr>
          </w:p>
        </w:tc>
        <w:tc>
          <w:tcPr>
            <w:tcW w:w="1866" w:type="dxa"/>
            <w:shd w:val="clear" w:color="auto" w:fill="EAF1DD" w:themeFill="accent3" w:themeFillTint="33"/>
          </w:tcPr>
          <w:p w:rsidR="00156EDA" w:rsidRPr="004966B4" w:rsidRDefault="009F7B39" w:rsidP="00554C37">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 xml:space="preserve">Структура системы ВК с обновлениями, отражающими изменения в </w:t>
            </w:r>
            <w:r w:rsidR="00554C37" w:rsidRPr="004966B4">
              <w:rPr>
                <w:rFonts w:ascii="Times New Roman" w:hAnsi="Times New Roman" w:cs="Times New Roman"/>
                <w:sz w:val="20"/>
                <w:lang w:val="ru-RU"/>
              </w:rPr>
              <w:t>функционировании</w:t>
            </w:r>
            <w:r w:rsidRPr="004966B4">
              <w:rPr>
                <w:rFonts w:ascii="Times New Roman" w:hAnsi="Times New Roman" w:cs="Times New Roman"/>
                <w:sz w:val="20"/>
                <w:lang w:val="ru-RU"/>
              </w:rPr>
              <w:t xml:space="preserve"> системы, полностью оформлена документально.  </w:t>
            </w:r>
          </w:p>
        </w:tc>
        <w:tc>
          <w:tcPr>
            <w:tcW w:w="2196" w:type="dxa"/>
            <w:shd w:val="clear" w:color="auto" w:fill="C2D69B" w:themeFill="accent3" w:themeFillTint="99"/>
          </w:tcPr>
          <w:p w:rsidR="00156EDA" w:rsidRPr="004966B4" w:rsidRDefault="009F7B39" w:rsidP="00B04814">
            <w:pPr>
              <w:pStyle w:val="Table"/>
              <w:rPr>
                <w:lang w:val="ru-RU"/>
              </w:rPr>
            </w:pPr>
            <w:r w:rsidRPr="004966B4">
              <w:rPr>
                <w:lang w:val="ru-RU"/>
              </w:rPr>
              <w:t>Служба ВА оценивает и документирует уровни зрелости средств внутреннего контроля в рамках проводимого ВА системного аудита.</w:t>
            </w:r>
          </w:p>
        </w:tc>
      </w:tr>
      <w:tr w:rsidR="00156EDA" w:rsidRPr="004966B4" w:rsidTr="00BA4300">
        <w:tc>
          <w:tcPr>
            <w:tcW w:w="1627" w:type="dxa"/>
            <w:shd w:val="clear" w:color="auto" w:fill="FABF8F" w:themeFill="accent6" w:themeFillTint="99"/>
          </w:tcPr>
          <w:p w:rsidR="00156EDA" w:rsidRPr="004966B4" w:rsidRDefault="00156EDA" w:rsidP="00C13C12">
            <w:pPr>
              <w:pStyle w:val="Table"/>
              <w:rPr>
                <w:lang w:val="ru-RU"/>
              </w:rPr>
            </w:pPr>
            <w:r w:rsidRPr="004966B4">
              <w:rPr>
                <w:lang w:val="ru-RU"/>
              </w:rPr>
              <w:t>ТФ 16.4. Привлекает квалифицированный персонал</w:t>
            </w:r>
          </w:p>
        </w:tc>
        <w:tc>
          <w:tcPr>
            <w:tcW w:w="1716" w:type="dxa"/>
            <w:shd w:val="clear" w:color="auto" w:fill="FABF8F" w:themeFill="accent6" w:themeFillTint="99"/>
          </w:tcPr>
          <w:p w:rsidR="00156EDA" w:rsidRPr="004966B4" w:rsidRDefault="00156EDA" w:rsidP="006D6B2C">
            <w:pPr>
              <w:pStyle w:val="Table"/>
              <w:rPr>
                <w:lang w:val="ru-RU"/>
              </w:rPr>
            </w:pPr>
            <w:r w:rsidRPr="004966B4">
              <w:rPr>
                <w:lang w:val="ru-RU"/>
              </w:rPr>
              <w:t xml:space="preserve">Текущие и отдельные оценочные мероприятия осуществляются </w:t>
            </w:r>
            <w:r w:rsidRPr="004966B4">
              <w:rPr>
                <w:lang w:val="ru-RU"/>
              </w:rPr>
              <w:lastRenderedPageBreak/>
              <w:t>в ограниченном объеме.</w:t>
            </w:r>
          </w:p>
        </w:tc>
        <w:tc>
          <w:tcPr>
            <w:tcW w:w="2015" w:type="dxa"/>
            <w:shd w:val="clear" w:color="auto" w:fill="FDE9D9" w:themeFill="accent6" w:themeFillTint="33"/>
          </w:tcPr>
          <w:p w:rsidR="002412A4" w:rsidRPr="004966B4" w:rsidRDefault="002412A4" w:rsidP="002412A4">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lastRenderedPageBreak/>
              <w:t xml:space="preserve">Уровень компетентности, требующийся для проведения текущих и отдельных оценочных мероприятий, указан </w:t>
            </w:r>
            <w:r w:rsidRPr="004966B4">
              <w:rPr>
                <w:rFonts w:ascii="Times New Roman" w:hAnsi="Times New Roman" w:cs="Times New Roman"/>
                <w:sz w:val="20"/>
                <w:lang w:val="ru-RU"/>
              </w:rPr>
              <w:lastRenderedPageBreak/>
              <w:t xml:space="preserve">в должностных регламентах. </w:t>
            </w:r>
          </w:p>
          <w:p w:rsidR="00156EDA" w:rsidRPr="004966B4" w:rsidRDefault="00156EDA" w:rsidP="002412A4">
            <w:pPr>
              <w:pStyle w:val="a"/>
              <w:numPr>
                <w:ilvl w:val="0"/>
                <w:numId w:val="0"/>
              </w:numPr>
              <w:spacing w:before="0" w:after="0" w:line="240" w:lineRule="auto"/>
              <w:rPr>
                <w:lang w:val="ru-RU"/>
              </w:rPr>
            </w:pPr>
          </w:p>
        </w:tc>
        <w:tc>
          <w:tcPr>
            <w:tcW w:w="1866" w:type="dxa"/>
            <w:shd w:val="clear" w:color="auto" w:fill="EAF1DD" w:themeFill="accent3" w:themeFillTint="33"/>
          </w:tcPr>
          <w:p w:rsidR="002412A4" w:rsidRPr="004966B4" w:rsidRDefault="002412A4" w:rsidP="00B04814">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lastRenderedPageBreak/>
              <w:t xml:space="preserve">Все члены персонала проходят базовое обучение по вопросам текущих оценок </w:t>
            </w:r>
            <w:r w:rsidRPr="004966B4">
              <w:rPr>
                <w:rFonts w:ascii="Times New Roman" w:hAnsi="Times New Roman" w:cs="Times New Roman"/>
                <w:sz w:val="20"/>
                <w:lang w:val="ru-RU"/>
              </w:rPr>
              <w:lastRenderedPageBreak/>
              <w:t xml:space="preserve">внутреннего контроля.  </w:t>
            </w:r>
          </w:p>
          <w:p w:rsidR="00156EDA" w:rsidRPr="004966B4" w:rsidRDefault="002412A4" w:rsidP="002412A4">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Все сотрудники службы ВА для выполнения аудиторской работы должны получить подтверждение соответствующего уровня компетентности.</w:t>
            </w:r>
          </w:p>
        </w:tc>
        <w:tc>
          <w:tcPr>
            <w:tcW w:w="2196" w:type="dxa"/>
            <w:shd w:val="clear" w:color="auto" w:fill="C2D69B" w:themeFill="accent3" w:themeFillTint="99"/>
          </w:tcPr>
          <w:p w:rsidR="00156EDA" w:rsidRPr="004966B4" w:rsidRDefault="002412A4" w:rsidP="006461D0">
            <w:pPr>
              <w:pStyle w:val="Table"/>
              <w:rPr>
                <w:lang w:val="ru-RU"/>
              </w:rPr>
            </w:pPr>
            <w:r w:rsidRPr="004966B4">
              <w:rPr>
                <w:lang w:val="ru-RU"/>
              </w:rPr>
              <w:lastRenderedPageBreak/>
              <w:t xml:space="preserve">Отдельные члены персонала проходят дополнительное обучение для ознакомления с </w:t>
            </w:r>
            <w:r w:rsidRPr="004966B4">
              <w:rPr>
                <w:lang w:val="ru-RU"/>
              </w:rPr>
              <w:lastRenderedPageBreak/>
              <w:t>передовой практикой проведения отдельных оценочных мероприятий.</w:t>
            </w:r>
          </w:p>
        </w:tc>
      </w:tr>
      <w:tr w:rsidR="00156EDA" w:rsidRPr="004966B4" w:rsidTr="00BA4300">
        <w:tc>
          <w:tcPr>
            <w:tcW w:w="1627" w:type="dxa"/>
            <w:shd w:val="clear" w:color="auto" w:fill="FABF8F" w:themeFill="accent6" w:themeFillTint="99"/>
          </w:tcPr>
          <w:p w:rsidR="00156EDA" w:rsidRPr="004966B4" w:rsidRDefault="00156EDA" w:rsidP="00C13C12">
            <w:pPr>
              <w:pStyle w:val="Table"/>
              <w:rPr>
                <w:lang w:val="ru-RU"/>
              </w:rPr>
            </w:pPr>
            <w:r w:rsidRPr="004966B4">
              <w:rPr>
                <w:lang w:val="ru-RU"/>
              </w:rPr>
              <w:lastRenderedPageBreak/>
              <w:t>ТФ 16.5. Встраивает в бизнес-процессы</w:t>
            </w:r>
          </w:p>
        </w:tc>
        <w:tc>
          <w:tcPr>
            <w:tcW w:w="1716" w:type="dxa"/>
            <w:shd w:val="clear" w:color="auto" w:fill="FABF8F" w:themeFill="accent6" w:themeFillTint="99"/>
          </w:tcPr>
          <w:p w:rsidR="00156EDA" w:rsidRPr="004966B4" w:rsidRDefault="00156EDA" w:rsidP="006D6B2C">
            <w:pPr>
              <w:pStyle w:val="Table"/>
              <w:rPr>
                <w:lang w:val="ru-RU"/>
              </w:rPr>
            </w:pPr>
            <w:r w:rsidRPr="004966B4">
              <w:rPr>
                <w:lang w:val="ru-RU"/>
              </w:rPr>
              <w:t>Текущие и отдельные оценочные мероприятия осуществляются в ограниченном объеме.</w:t>
            </w:r>
          </w:p>
        </w:tc>
        <w:tc>
          <w:tcPr>
            <w:tcW w:w="2015" w:type="dxa"/>
            <w:shd w:val="clear" w:color="auto" w:fill="FDE9D9" w:themeFill="accent6" w:themeFillTint="33"/>
          </w:tcPr>
          <w:p w:rsidR="00D64C0F" w:rsidRPr="004966B4" w:rsidRDefault="00D64C0F" w:rsidP="00B04814">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Менеджеры на первой линии защиты проводят пересмотр процессов по результатам проведения ими контрольных мероприятий.</w:t>
            </w:r>
          </w:p>
          <w:p w:rsidR="00156EDA" w:rsidRPr="004966B4" w:rsidRDefault="00156EDA" w:rsidP="00D64C0F">
            <w:pPr>
              <w:pStyle w:val="Table"/>
              <w:rPr>
                <w:lang w:val="ru-RU"/>
              </w:rPr>
            </w:pPr>
          </w:p>
        </w:tc>
        <w:tc>
          <w:tcPr>
            <w:tcW w:w="1866" w:type="dxa"/>
            <w:shd w:val="clear" w:color="auto" w:fill="EAF1DD" w:themeFill="accent3" w:themeFillTint="33"/>
          </w:tcPr>
          <w:p w:rsidR="00156EDA" w:rsidRPr="004966B4" w:rsidRDefault="00D64C0F" w:rsidP="00B04814">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На второй линии защиты анализ рисков проводится ежегодно, кроме случаев когда в структурных подразделениях происходят частые смены руководства или методов ведения операций.</w:t>
            </w:r>
          </w:p>
        </w:tc>
        <w:tc>
          <w:tcPr>
            <w:tcW w:w="2196" w:type="dxa"/>
            <w:shd w:val="clear" w:color="auto" w:fill="C2D69B" w:themeFill="accent3" w:themeFillTint="99"/>
          </w:tcPr>
          <w:p w:rsidR="00156EDA" w:rsidRPr="004966B4" w:rsidRDefault="00D64C0F" w:rsidP="00B04814">
            <w:pPr>
              <w:pStyle w:val="Table"/>
              <w:rPr>
                <w:lang w:val="ru-RU"/>
              </w:rPr>
            </w:pPr>
            <w:r w:rsidRPr="004966B4">
              <w:rPr>
                <w:lang w:val="ru-RU"/>
              </w:rPr>
              <w:t xml:space="preserve">В стратегических и годовых планах внутреннего аудита корректируются сроки проверки бизнес-процессов с учетом результатов их рассмотрения </w:t>
            </w:r>
            <w:r w:rsidR="00FA3404" w:rsidRPr="004966B4">
              <w:rPr>
                <w:lang w:val="ru-RU"/>
              </w:rPr>
              <w:t>менеджментом</w:t>
            </w:r>
            <w:r w:rsidRPr="004966B4">
              <w:rPr>
                <w:lang w:val="ru-RU"/>
              </w:rPr>
              <w:t>.</w:t>
            </w:r>
          </w:p>
        </w:tc>
      </w:tr>
      <w:tr w:rsidR="00156EDA" w:rsidRPr="004966B4" w:rsidTr="00BA4300">
        <w:tc>
          <w:tcPr>
            <w:tcW w:w="1627" w:type="dxa"/>
            <w:shd w:val="clear" w:color="auto" w:fill="FABF8F" w:themeFill="accent6" w:themeFillTint="99"/>
          </w:tcPr>
          <w:p w:rsidR="00156EDA" w:rsidRPr="004966B4" w:rsidRDefault="00156EDA" w:rsidP="00C13C12">
            <w:pPr>
              <w:pStyle w:val="Table"/>
              <w:rPr>
                <w:lang w:val="ru-RU"/>
              </w:rPr>
            </w:pPr>
            <w:r w:rsidRPr="004966B4">
              <w:rPr>
                <w:lang w:val="ru-RU"/>
              </w:rPr>
              <w:t>ТФ 16.6. Корректирует объем и периодичность</w:t>
            </w:r>
          </w:p>
        </w:tc>
        <w:tc>
          <w:tcPr>
            <w:tcW w:w="1716" w:type="dxa"/>
            <w:shd w:val="clear" w:color="auto" w:fill="FABF8F" w:themeFill="accent6" w:themeFillTint="99"/>
          </w:tcPr>
          <w:p w:rsidR="00156EDA" w:rsidRPr="004966B4" w:rsidRDefault="00156EDA" w:rsidP="006D6B2C">
            <w:pPr>
              <w:pStyle w:val="Table"/>
              <w:rPr>
                <w:lang w:val="ru-RU"/>
              </w:rPr>
            </w:pPr>
            <w:r w:rsidRPr="004966B4">
              <w:rPr>
                <w:lang w:val="ru-RU"/>
              </w:rPr>
              <w:t>Текущие и отдельные оценочные мероприятия осуществляются в ограниченном объеме.</w:t>
            </w:r>
          </w:p>
        </w:tc>
        <w:tc>
          <w:tcPr>
            <w:tcW w:w="2015" w:type="dxa"/>
            <w:shd w:val="clear" w:color="auto" w:fill="FDE9D9" w:themeFill="accent6" w:themeFillTint="33"/>
          </w:tcPr>
          <w:p w:rsidR="00495533" w:rsidRPr="004966B4" w:rsidRDefault="00FA3404" w:rsidP="00B04814">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Менеджмент</w:t>
            </w:r>
            <w:r w:rsidR="00495533" w:rsidRPr="004966B4">
              <w:rPr>
                <w:rFonts w:ascii="Times New Roman" w:hAnsi="Times New Roman" w:cs="Times New Roman"/>
                <w:sz w:val="20"/>
                <w:lang w:val="ru-RU"/>
              </w:rPr>
              <w:t xml:space="preserve"> корректирует масштаб отдельных оценочных мероприятий в зависимости от объема предыдущей оценки и прошедшего после нее времени.</w:t>
            </w:r>
          </w:p>
          <w:p w:rsidR="00156EDA" w:rsidRPr="004966B4" w:rsidRDefault="00156EDA" w:rsidP="00495533">
            <w:pPr>
              <w:pStyle w:val="a"/>
              <w:numPr>
                <w:ilvl w:val="0"/>
                <w:numId w:val="0"/>
              </w:numPr>
              <w:spacing w:before="0" w:after="0" w:line="240" w:lineRule="auto"/>
              <w:jc w:val="both"/>
              <w:rPr>
                <w:lang w:val="ru-RU"/>
              </w:rPr>
            </w:pPr>
          </w:p>
        </w:tc>
        <w:tc>
          <w:tcPr>
            <w:tcW w:w="1866" w:type="dxa"/>
            <w:shd w:val="clear" w:color="auto" w:fill="EAF1DD" w:themeFill="accent3" w:themeFillTint="33"/>
          </w:tcPr>
          <w:p w:rsidR="00156EDA" w:rsidRPr="004966B4" w:rsidRDefault="00495533" w:rsidP="00B04814">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В реестре рисков организации идентифицирован высокий риск для деятельности организации и зафиксировано время последнего рассмотрения соответствующих мер и процессов.</w:t>
            </w:r>
          </w:p>
        </w:tc>
        <w:tc>
          <w:tcPr>
            <w:tcW w:w="2196" w:type="dxa"/>
            <w:shd w:val="clear" w:color="auto" w:fill="C2D69B" w:themeFill="accent3" w:themeFillTint="99"/>
          </w:tcPr>
          <w:p w:rsidR="00156EDA" w:rsidRPr="004966B4" w:rsidRDefault="00495533" w:rsidP="00B04814">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Стратегический и годовой планы проведения внутреннего аудита формируются на основе оценки рисков.</w:t>
            </w:r>
          </w:p>
        </w:tc>
      </w:tr>
      <w:tr w:rsidR="00156EDA" w:rsidRPr="004966B4" w:rsidTr="00BA4300">
        <w:tc>
          <w:tcPr>
            <w:tcW w:w="1627" w:type="dxa"/>
            <w:shd w:val="clear" w:color="auto" w:fill="FABF8F" w:themeFill="accent6" w:themeFillTint="99"/>
          </w:tcPr>
          <w:p w:rsidR="00156EDA" w:rsidRPr="004966B4" w:rsidRDefault="00156EDA" w:rsidP="007910C6">
            <w:pPr>
              <w:pStyle w:val="Table"/>
              <w:rPr>
                <w:lang w:val="ru-RU"/>
              </w:rPr>
            </w:pPr>
            <w:r w:rsidRPr="004966B4">
              <w:rPr>
                <w:lang w:val="ru-RU"/>
              </w:rPr>
              <w:t>ТФ 16.7. Проводит объективную оценку</w:t>
            </w:r>
          </w:p>
        </w:tc>
        <w:tc>
          <w:tcPr>
            <w:tcW w:w="1716" w:type="dxa"/>
            <w:shd w:val="clear" w:color="auto" w:fill="FABF8F" w:themeFill="accent6" w:themeFillTint="99"/>
          </w:tcPr>
          <w:p w:rsidR="00156EDA" w:rsidRPr="004966B4" w:rsidRDefault="00156EDA" w:rsidP="006D6B2C">
            <w:pPr>
              <w:pStyle w:val="Table"/>
              <w:rPr>
                <w:lang w:val="ru-RU"/>
              </w:rPr>
            </w:pPr>
            <w:r w:rsidRPr="004966B4">
              <w:rPr>
                <w:lang w:val="ru-RU"/>
              </w:rPr>
              <w:t>Текущие и отдельные оценочные мероприятия осуществляются в ограниченном объеме.</w:t>
            </w:r>
          </w:p>
        </w:tc>
        <w:tc>
          <w:tcPr>
            <w:tcW w:w="2015" w:type="dxa"/>
            <w:shd w:val="clear" w:color="auto" w:fill="FDE9D9" w:themeFill="accent6" w:themeFillTint="33"/>
          </w:tcPr>
          <w:p w:rsidR="00461836" w:rsidRPr="004966B4" w:rsidRDefault="00461836" w:rsidP="00B04814">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Менеджмент пересматривает компоненты системы внутреннего контроля на циклической основе.</w:t>
            </w:r>
          </w:p>
          <w:p w:rsidR="00156EDA" w:rsidRPr="004966B4" w:rsidRDefault="00156EDA" w:rsidP="006461D0">
            <w:pPr>
              <w:pStyle w:val="Table"/>
              <w:rPr>
                <w:lang w:val="ru-RU"/>
              </w:rPr>
            </w:pPr>
          </w:p>
        </w:tc>
        <w:tc>
          <w:tcPr>
            <w:tcW w:w="1866" w:type="dxa"/>
            <w:shd w:val="clear" w:color="auto" w:fill="EAF1DD" w:themeFill="accent3" w:themeFillTint="33"/>
          </w:tcPr>
          <w:p w:rsidR="00156EDA" w:rsidRPr="004966B4" w:rsidRDefault="00461836" w:rsidP="008F3C5E">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 xml:space="preserve">Отдел ВА ежегодно </w:t>
            </w:r>
            <w:r w:rsidR="008F3C5E" w:rsidRPr="004966B4">
              <w:rPr>
                <w:rFonts w:ascii="Times New Roman" w:hAnsi="Times New Roman" w:cs="Times New Roman"/>
                <w:sz w:val="20"/>
                <w:lang w:val="ru-RU"/>
              </w:rPr>
              <w:t>проводит</w:t>
            </w:r>
            <w:r w:rsidRPr="004966B4">
              <w:rPr>
                <w:rFonts w:ascii="Times New Roman" w:hAnsi="Times New Roman" w:cs="Times New Roman"/>
                <w:sz w:val="20"/>
                <w:lang w:val="ru-RU"/>
              </w:rPr>
              <w:t xml:space="preserve"> оценку эффективности системы внутреннего контроля и каждого ее компонента на основе проверок, проведенных в течение года. </w:t>
            </w:r>
          </w:p>
        </w:tc>
        <w:tc>
          <w:tcPr>
            <w:tcW w:w="2196" w:type="dxa"/>
            <w:shd w:val="clear" w:color="auto" w:fill="C2D69B" w:themeFill="accent3" w:themeFillTint="99"/>
          </w:tcPr>
          <w:p w:rsidR="00156EDA" w:rsidRPr="004966B4" w:rsidRDefault="00461836" w:rsidP="00B04814">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Ежегодно готовится отчет о достижении уверенности на основе подтверждения эффективности внутреннего контроля отдельными менеджерами.</w:t>
            </w:r>
          </w:p>
        </w:tc>
      </w:tr>
      <w:tr w:rsidR="00156EDA" w:rsidRPr="004966B4" w:rsidTr="00BA4300">
        <w:tc>
          <w:tcPr>
            <w:tcW w:w="9420" w:type="dxa"/>
            <w:gridSpan w:val="5"/>
            <w:shd w:val="clear" w:color="auto" w:fill="DBE5F1" w:themeFill="accent1" w:themeFillTint="33"/>
          </w:tcPr>
          <w:p w:rsidR="00156EDA" w:rsidRPr="004966B4" w:rsidRDefault="00156EDA" w:rsidP="00C13C12">
            <w:pPr>
              <w:pStyle w:val="Table"/>
              <w:rPr>
                <w:lang w:val="ru-RU"/>
              </w:rPr>
            </w:pPr>
            <w:r w:rsidRPr="004966B4">
              <w:rPr>
                <w:b/>
                <w:lang w:val="ru-RU"/>
              </w:rPr>
              <w:t>Принцип 17.</w:t>
            </w:r>
            <w:r w:rsidRPr="004966B4">
              <w:rPr>
                <w:lang w:val="ru-RU"/>
              </w:rPr>
              <w:t xml:space="preserve"> Организация выявляет и оценивает недостатки системы внутреннего контроля и своевременно информирует о них стороны, ответственные за принятие мер по устранению таких недостатков, включая высший менеджмент и управляющие органы по мере необходимости.</w:t>
            </w:r>
          </w:p>
        </w:tc>
      </w:tr>
      <w:tr w:rsidR="00156EDA" w:rsidRPr="004966B4" w:rsidTr="00BA4300">
        <w:tc>
          <w:tcPr>
            <w:tcW w:w="1627" w:type="dxa"/>
            <w:shd w:val="clear" w:color="auto" w:fill="FABF8F" w:themeFill="accent6" w:themeFillTint="99"/>
          </w:tcPr>
          <w:p w:rsidR="00156EDA" w:rsidRPr="004966B4" w:rsidRDefault="00156EDA" w:rsidP="006461D0">
            <w:pPr>
              <w:pStyle w:val="Table"/>
              <w:rPr>
                <w:lang w:val="ru-RU"/>
              </w:rPr>
            </w:pPr>
            <w:r w:rsidRPr="004966B4">
              <w:rPr>
                <w:lang w:val="ru-RU"/>
              </w:rPr>
              <w:lastRenderedPageBreak/>
              <w:t>ТФ 17.1. Оценивает результаты</w:t>
            </w:r>
          </w:p>
        </w:tc>
        <w:tc>
          <w:tcPr>
            <w:tcW w:w="1716" w:type="dxa"/>
            <w:shd w:val="clear" w:color="auto" w:fill="FABF8F" w:themeFill="accent6" w:themeFillTint="99"/>
          </w:tcPr>
          <w:p w:rsidR="00156EDA" w:rsidRPr="004966B4" w:rsidRDefault="00156EDA" w:rsidP="00156EDA">
            <w:pPr>
              <w:pStyle w:val="Table"/>
              <w:rPr>
                <w:lang w:val="ru-RU"/>
              </w:rPr>
            </w:pPr>
            <w:r w:rsidRPr="004966B4">
              <w:rPr>
                <w:lang w:val="ru-RU"/>
              </w:rPr>
              <w:t>Анализ результатов текущих и отдельных оценочных мероприятий носит ограниченный характер.</w:t>
            </w:r>
          </w:p>
        </w:tc>
        <w:tc>
          <w:tcPr>
            <w:tcW w:w="2015" w:type="dxa"/>
            <w:shd w:val="clear" w:color="auto" w:fill="FDE9D9" w:themeFill="accent6" w:themeFillTint="33"/>
          </w:tcPr>
          <w:p w:rsidR="00156EDA" w:rsidRPr="004966B4" w:rsidRDefault="00AF6B61" w:rsidP="00B04814">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 xml:space="preserve">Рассмотрение </w:t>
            </w:r>
            <w:r w:rsidR="002E57C6" w:rsidRPr="004966B4">
              <w:rPr>
                <w:rFonts w:ascii="Times New Roman" w:hAnsi="Times New Roman" w:cs="Times New Roman"/>
                <w:sz w:val="20"/>
                <w:lang w:val="ru-RU"/>
              </w:rPr>
              <w:t>менеджментом</w:t>
            </w:r>
            <w:r w:rsidRPr="004966B4">
              <w:rPr>
                <w:rFonts w:ascii="Times New Roman" w:hAnsi="Times New Roman" w:cs="Times New Roman"/>
                <w:sz w:val="20"/>
                <w:lang w:val="ru-RU"/>
              </w:rPr>
              <w:t xml:space="preserve"> отчетов внутренних аудиторов о результатах системного аудита.</w:t>
            </w:r>
          </w:p>
        </w:tc>
        <w:tc>
          <w:tcPr>
            <w:tcW w:w="1866" w:type="dxa"/>
            <w:shd w:val="clear" w:color="auto" w:fill="EAF1DD" w:themeFill="accent3" w:themeFillTint="33"/>
          </w:tcPr>
          <w:p w:rsidR="00156EDA" w:rsidRPr="004966B4" w:rsidRDefault="00AF6B61" w:rsidP="005C4C3F">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Анализ причин ошибок в финансовых отчетах, выявленных ВО</w:t>
            </w:r>
            <w:r w:rsidR="005C4C3F" w:rsidRPr="004966B4">
              <w:rPr>
                <w:rFonts w:ascii="Times New Roman" w:hAnsi="Times New Roman" w:cs="Times New Roman"/>
                <w:sz w:val="20"/>
                <w:lang w:val="ru-RU"/>
              </w:rPr>
              <w:t>А</w:t>
            </w:r>
            <w:r w:rsidRPr="004966B4">
              <w:rPr>
                <w:rFonts w:ascii="Times New Roman" w:hAnsi="Times New Roman" w:cs="Times New Roman"/>
                <w:sz w:val="20"/>
                <w:lang w:val="ru-RU"/>
              </w:rPr>
              <w:t xml:space="preserve"> (внешним аудитором).</w:t>
            </w:r>
          </w:p>
        </w:tc>
        <w:tc>
          <w:tcPr>
            <w:tcW w:w="2196" w:type="dxa"/>
            <w:shd w:val="clear" w:color="auto" w:fill="C2D69B" w:themeFill="accent3" w:themeFillTint="99"/>
          </w:tcPr>
          <w:p w:rsidR="00AF6B61" w:rsidRPr="004966B4" w:rsidRDefault="00AF6B61" w:rsidP="00B04814">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 xml:space="preserve">Рассмотрение </w:t>
            </w:r>
            <w:r w:rsidR="002E57C6" w:rsidRPr="004966B4">
              <w:rPr>
                <w:rFonts w:ascii="Times New Roman" w:hAnsi="Times New Roman" w:cs="Times New Roman"/>
                <w:sz w:val="20"/>
                <w:lang w:val="ru-RU"/>
              </w:rPr>
              <w:t>менеджментом</w:t>
            </w:r>
            <w:r w:rsidRPr="004966B4">
              <w:rPr>
                <w:rFonts w:ascii="Times New Roman" w:hAnsi="Times New Roman" w:cs="Times New Roman"/>
                <w:sz w:val="20"/>
                <w:lang w:val="ru-RU"/>
              </w:rPr>
              <w:t xml:space="preserve"> ежегодных отчетов комитета по аудиту об эффективности внутреннего контроля.</w:t>
            </w:r>
          </w:p>
          <w:p w:rsidR="00156EDA" w:rsidRPr="004966B4" w:rsidRDefault="00AF6B61" w:rsidP="003A3193">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Периодический пересмотр реестра рисков организации.</w:t>
            </w:r>
          </w:p>
        </w:tc>
      </w:tr>
      <w:tr w:rsidR="00156EDA" w:rsidRPr="004966B4" w:rsidTr="00BA4300">
        <w:tc>
          <w:tcPr>
            <w:tcW w:w="1627" w:type="dxa"/>
            <w:shd w:val="clear" w:color="auto" w:fill="FABF8F" w:themeFill="accent6" w:themeFillTint="99"/>
          </w:tcPr>
          <w:p w:rsidR="00156EDA" w:rsidRPr="004966B4" w:rsidRDefault="00156EDA" w:rsidP="00C13C12">
            <w:pPr>
              <w:pStyle w:val="Table"/>
              <w:rPr>
                <w:lang w:val="ru-RU"/>
              </w:rPr>
            </w:pPr>
            <w:r w:rsidRPr="004966B4">
              <w:rPr>
                <w:lang w:val="ru-RU"/>
              </w:rPr>
              <w:t>ТФ 17.2. Доводит информацию о недостатках</w:t>
            </w:r>
          </w:p>
        </w:tc>
        <w:tc>
          <w:tcPr>
            <w:tcW w:w="1716" w:type="dxa"/>
            <w:shd w:val="clear" w:color="auto" w:fill="FABF8F" w:themeFill="accent6" w:themeFillTint="99"/>
          </w:tcPr>
          <w:p w:rsidR="00156EDA" w:rsidRPr="004966B4" w:rsidRDefault="00156EDA" w:rsidP="00156EDA">
            <w:pPr>
              <w:pStyle w:val="Table"/>
              <w:rPr>
                <w:lang w:val="ru-RU"/>
              </w:rPr>
            </w:pPr>
            <w:r w:rsidRPr="004966B4">
              <w:rPr>
                <w:lang w:val="ru-RU"/>
              </w:rPr>
              <w:t>Информация о выявленных недостатках не доводится до сведения управляющих органов.</w:t>
            </w:r>
          </w:p>
        </w:tc>
        <w:tc>
          <w:tcPr>
            <w:tcW w:w="2015" w:type="dxa"/>
            <w:shd w:val="clear" w:color="auto" w:fill="FDE9D9" w:themeFill="accent6" w:themeFillTint="33"/>
          </w:tcPr>
          <w:p w:rsidR="00AF6B61" w:rsidRPr="004966B4" w:rsidRDefault="00AF6B61" w:rsidP="00B04814">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Все отчеты внутренних аудиторов направляются в подразделения организации, прошедшие аудиторскую проверку, для рассмотрения и выполнения вынесенных рекомендаций.</w:t>
            </w:r>
          </w:p>
          <w:p w:rsidR="00156EDA" w:rsidRPr="004966B4" w:rsidRDefault="00156EDA" w:rsidP="006461D0">
            <w:pPr>
              <w:pStyle w:val="Table"/>
              <w:rPr>
                <w:lang w:val="ru-RU"/>
              </w:rPr>
            </w:pPr>
          </w:p>
        </w:tc>
        <w:tc>
          <w:tcPr>
            <w:tcW w:w="1866" w:type="dxa"/>
            <w:shd w:val="clear" w:color="auto" w:fill="EAF1DD" w:themeFill="accent3" w:themeFillTint="33"/>
          </w:tcPr>
          <w:p w:rsidR="00156EDA" w:rsidRPr="004966B4" w:rsidRDefault="00AF6B61" w:rsidP="00B04814">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 xml:space="preserve">От структурного подразделения, прошедшего аудиторскую проверку, требуется официальный ответ в отношении всех вынесенных рекомендаций. </w:t>
            </w:r>
          </w:p>
        </w:tc>
        <w:tc>
          <w:tcPr>
            <w:tcW w:w="2196" w:type="dxa"/>
            <w:shd w:val="clear" w:color="auto" w:fill="C2D69B" w:themeFill="accent3" w:themeFillTint="99"/>
          </w:tcPr>
          <w:p w:rsidR="00156EDA" w:rsidRPr="004966B4" w:rsidRDefault="00AF6B61" w:rsidP="00B04814">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 xml:space="preserve">Отдел ВА направляет в </w:t>
            </w:r>
            <w:r w:rsidR="002E57C6" w:rsidRPr="004966B4">
              <w:rPr>
                <w:rFonts w:ascii="Times New Roman" w:hAnsi="Times New Roman" w:cs="Times New Roman"/>
                <w:sz w:val="20"/>
                <w:lang w:val="ru-RU"/>
              </w:rPr>
              <w:t>руководящие</w:t>
            </w:r>
            <w:r w:rsidRPr="004966B4">
              <w:rPr>
                <w:rFonts w:ascii="Times New Roman" w:hAnsi="Times New Roman" w:cs="Times New Roman"/>
                <w:sz w:val="20"/>
                <w:lang w:val="ru-RU"/>
              </w:rPr>
              <w:t xml:space="preserve"> органы перечень всех вынесенных рекомендаций аудиторов, остающихся невыполненными в течение более чем одного года.</w:t>
            </w:r>
          </w:p>
        </w:tc>
      </w:tr>
      <w:tr w:rsidR="00156EDA" w:rsidRPr="004966B4" w:rsidTr="00BA4300">
        <w:tc>
          <w:tcPr>
            <w:tcW w:w="1627" w:type="dxa"/>
            <w:shd w:val="clear" w:color="auto" w:fill="FABF8F" w:themeFill="accent6" w:themeFillTint="99"/>
          </w:tcPr>
          <w:p w:rsidR="00156EDA" w:rsidRPr="004966B4" w:rsidRDefault="00156EDA" w:rsidP="00C13C12">
            <w:pPr>
              <w:pStyle w:val="Table"/>
              <w:rPr>
                <w:lang w:val="ru-RU"/>
              </w:rPr>
            </w:pPr>
            <w:r w:rsidRPr="004966B4">
              <w:rPr>
                <w:lang w:val="ru-RU"/>
              </w:rPr>
              <w:t>ТФ 17.3. Контролирует выполнение мер по устранению недостатков</w:t>
            </w:r>
          </w:p>
        </w:tc>
        <w:tc>
          <w:tcPr>
            <w:tcW w:w="1716" w:type="dxa"/>
            <w:shd w:val="clear" w:color="auto" w:fill="FABF8F" w:themeFill="accent6" w:themeFillTint="99"/>
          </w:tcPr>
          <w:p w:rsidR="00156EDA" w:rsidRPr="004966B4" w:rsidRDefault="00156EDA" w:rsidP="006461D0">
            <w:pPr>
              <w:pStyle w:val="Table"/>
              <w:rPr>
                <w:lang w:val="ru-RU"/>
              </w:rPr>
            </w:pPr>
            <w:r w:rsidRPr="004966B4">
              <w:rPr>
                <w:lang w:val="ru-RU"/>
              </w:rPr>
              <w:t>Выполнение мер по устранению недостатков не контролируется.</w:t>
            </w:r>
          </w:p>
        </w:tc>
        <w:tc>
          <w:tcPr>
            <w:tcW w:w="2015" w:type="dxa"/>
            <w:shd w:val="clear" w:color="auto" w:fill="FDE9D9" w:themeFill="accent6" w:themeFillTint="33"/>
          </w:tcPr>
          <w:p w:rsidR="00156EDA" w:rsidRPr="004966B4" w:rsidRDefault="00AF6B61" w:rsidP="00B04814">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 xml:space="preserve">В организации назначен координатор, отвечающий за мониторинг отчетов внутренних аудиторов и лиц на второй линии обороны, а также за отслеживание выполнения рекомендаций, относящихся к внутреннему контролю. </w:t>
            </w:r>
          </w:p>
        </w:tc>
        <w:tc>
          <w:tcPr>
            <w:tcW w:w="1866" w:type="dxa"/>
            <w:shd w:val="clear" w:color="auto" w:fill="EAF1DD" w:themeFill="accent3" w:themeFillTint="33"/>
          </w:tcPr>
          <w:p w:rsidR="00156EDA" w:rsidRPr="004966B4" w:rsidRDefault="00FA3404" w:rsidP="00B04814">
            <w:pPr>
              <w:pStyle w:val="a"/>
              <w:numPr>
                <w:ilvl w:val="0"/>
                <w:numId w:val="0"/>
              </w:numPr>
              <w:spacing w:before="0" w:after="0" w:line="240" w:lineRule="auto"/>
              <w:rPr>
                <w:rFonts w:ascii="Times New Roman" w:hAnsi="Times New Roman" w:cs="Times New Roman"/>
                <w:sz w:val="20"/>
                <w:u w:val="single"/>
                <w:lang w:val="ru-RU"/>
              </w:rPr>
            </w:pPr>
            <w:r w:rsidRPr="004966B4">
              <w:rPr>
                <w:rFonts w:ascii="Times New Roman" w:hAnsi="Times New Roman" w:cs="Times New Roman"/>
                <w:sz w:val="20"/>
                <w:lang w:val="ru-RU"/>
              </w:rPr>
              <w:t>Менеджмент</w:t>
            </w:r>
            <w:r w:rsidR="00AF6B61" w:rsidRPr="004966B4">
              <w:rPr>
                <w:rFonts w:ascii="Times New Roman" w:hAnsi="Times New Roman" w:cs="Times New Roman"/>
                <w:sz w:val="20"/>
                <w:lang w:val="ru-RU"/>
              </w:rPr>
              <w:t xml:space="preserve"> докладывает управляющим органам о причинах невыполнения рекомендаций ВА в течение более чем одного года. </w:t>
            </w:r>
          </w:p>
        </w:tc>
        <w:tc>
          <w:tcPr>
            <w:tcW w:w="2196" w:type="dxa"/>
            <w:shd w:val="clear" w:color="auto" w:fill="C2D69B" w:themeFill="accent3" w:themeFillTint="99"/>
          </w:tcPr>
          <w:p w:rsidR="00156EDA" w:rsidRPr="00AF6B61" w:rsidRDefault="00FA3404" w:rsidP="00B04814">
            <w:pPr>
              <w:pStyle w:val="a"/>
              <w:numPr>
                <w:ilvl w:val="0"/>
                <w:numId w:val="0"/>
              </w:numPr>
              <w:spacing w:before="0" w:after="0" w:line="240" w:lineRule="auto"/>
              <w:rPr>
                <w:rFonts w:ascii="Times New Roman" w:hAnsi="Times New Roman" w:cs="Times New Roman"/>
                <w:sz w:val="20"/>
                <w:lang w:val="ru-RU"/>
              </w:rPr>
            </w:pPr>
            <w:r w:rsidRPr="004966B4">
              <w:rPr>
                <w:rFonts w:ascii="Times New Roman" w:hAnsi="Times New Roman" w:cs="Times New Roman"/>
                <w:sz w:val="20"/>
                <w:lang w:val="ru-RU"/>
              </w:rPr>
              <w:t>Менеджмент</w:t>
            </w:r>
            <w:r w:rsidR="00AF6B61" w:rsidRPr="004966B4">
              <w:rPr>
                <w:rFonts w:ascii="Times New Roman" w:hAnsi="Times New Roman" w:cs="Times New Roman"/>
                <w:sz w:val="20"/>
                <w:lang w:val="ru-RU"/>
              </w:rPr>
              <w:t xml:space="preserve"> ежегодно направляет в </w:t>
            </w:r>
            <w:r w:rsidR="002E57C6" w:rsidRPr="004966B4">
              <w:rPr>
                <w:rFonts w:ascii="Times New Roman" w:hAnsi="Times New Roman" w:cs="Times New Roman"/>
                <w:sz w:val="20"/>
                <w:lang w:val="ru-RU"/>
              </w:rPr>
              <w:t>руководящие</w:t>
            </w:r>
            <w:r w:rsidR="00AF6B61" w:rsidRPr="004966B4">
              <w:rPr>
                <w:rFonts w:ascii="Times New Roman" w:hAnsi="Times New Roman" w:cs="Times New Roman"/>
                <w:sz w:val="20"/>
                <w:lang w:val="ru-RU"/>
              </w:rPr>
              <w:t xml:space="preserve"> органы отчет об эффективности системы внутреннего контроля.</w:t>
            </w:r>
            <w:bookmarkStart w:id="108" w:name="_GoBack"/>
            <w:bookmarkEnd w:id="108"/>
          </w:p>
        </w:tc>
      </w:tr>
    </w:tbl>
    <w:p w:rsidR="006461D0" w:rsidRPr="006461D0" w:rsidRDefault="006461D0" w:rsidP="006461D0">
      <w:pPr>
        <w:rPr>
          <w:lang w:val="ru-RU"/>
        </w:rPr>
      </w:pPr>
    </w:p>
    <w:p w:rsidR="008147EC" w:rsidRPr="008147EC" w:rsidRDefault="008147EC" w:rsidP="008147EC">
      <w:pPr>
        <w:pStyle w:val="a"/>
        <w:numPr>
          <w:ilvl w:val="0"/>
          <w:numId w:val="0"/>
        </w:numPr>
        <w:spacing w:before="0" w:after="0" w:line="240" w:lineRule="auto"/>
        <w:jc w:val="both"/>
        <w:rPr>
          <w:rFonts w:ascii="Times New Roman" w:hAnsi="Times New Roman" w:cs="Times New Roman"/>
          <w:sz w:val="20"/>
          <w:lang w:val="ru-RU"/>
        </w:rPr>
      </w:pPr>
    </w:p>
    <w:p w:rsidR="007076A6" w:rsidRPr="001E7486" w:rsidRDefault="007076A6" w:rsidP="001E7486">
      <w:pPr>
        <w:pStyle w:val="a"/>
        <w:numPr>
          <w:ilvl w:val="0"/>
          <w:numId w:val="0"/>
        </w:numPr>
        <w:spacing w:before="0" w:after="0" w:line="240" w:lineRule="auto"/>
        <w:jc w:val="both"/>
        <w:rPr>
          <w:rFonts w:ascii="Times New Roman" w:hAnsi="Times New Roman" w:cs="Times New Roman"/>
          <w:sz w:val="20"/>
          <w:lang w:val="ru-RU"/>
        </w:rPr>
      </w:pPr>
    </w:p>
    <w:p w:rsidR="00DD2625" w:rsidRPr="001E7486" w:rsidRDefault="00DD2625" w:rsidP="001E7486">
      <w:pPr>
        <w:pStyle w:val="numberedparas"/>
        <w:numPr>
          <w:ilvl w:val="0"/>
          <w:numId w:val="0"/>
        </w:numPr>
        <w:spacing w:before="0" w:after="0" w:line="240" w:lineRule="auto"/>
        <w:ind w:left="720"/>
        <w:rPr>
          <w:rFonts w:ascii="Times New Roman" w:hAnsi="Times New Roman"/>
          <w:sz w:val="20"/>
          <w:lang w:val="ru-RU"/>
        </w:rPr>
      </w:pPr>
    </w:p>
    <w:p w:rsidR="00353204" w:rsidRPr="001E7486" w:rsidRDefault="00353204" w:rsidP="009F7B39">
      <w:pPr>
        <w:pStyle w:val="a"/>
        <w:numPr>
          <w:ilvl w:val="0"/>
          <w:numId w:val="0"/>
        </w:numPr>
        <w:spacing w:before="0" w:after="0" w:line="240" w:lineRule="auto"/>
        <w:jc w:val="both"/>
        <w:rPr>
          <w:rFonts w:ascii="Times New Roman" w:hAnsi="Times New Roman" w:cs="Times New Roman"/>
          <w:sz w:val="20"/>
          <w:lang w:val="ru-RU"/>
        </w:rPr>
      </w:pPr>
      <w:r w:rsidRPr="001E7486">
        <w:rPr>
          <w:rFonts w:ascii="Times New Roman" w:hAnsi="Times New Roman" w:cs="Times New Roman"/>
          <w:sz w:val="20"/>
          <w:lang w:val="ru-RU"/>
        </w:rPr>
        <w:t xml:space="preserve"> </w:t>
      </w:r>
    </w:p>
    <w:p w:rsidR="00353204" w:rsidRPr="001E7486" w:rsidRDefault="00353204" w:rsidP="001E7486">
      <w:pPr>
        <w:pStyle w:val="a"/>
        <w:numPr>
          <w:ilvl w:val="0"/>
          <w:numId w:val="0"/>
        </w:numPr>
        <w:spacing w:before="0" w:after="0" w:line="240" w:lineRule="auto"/>
        <w:jc w:val="both"/>
        <w:rPr>
          <w:rFonts w:ascii="Times New Roman" w:hAnsi="Times New Roman" w:cs="Times New Roman"/>
          <w:sz w:val="20"/>
          <w:lang w:val="ru-RU"/>
        </w:rPr>
      </w:pPr>
    </w:p>
    <w:p w:rsidR="00353204" w:rsidRPr="001E7486" w:rsidRDefault="00353204" w:rsidP="001E7486">
      <w:pPr>
        <w:pStyle w:val="numberedparas"/>
        <w:numPr>
          <w:ilvl w:val="0"/>
          <w:numId w:val="0"/>
        </w:numPr>
        <w:spacing w:before="0" w:after="0" w:line="240" w:lineRule="auto"/>
        <w:rPr>
          <w:rFonts w:ascii="Times New Roman" w:hAnsi="Times New Roman"/>
          <w:sz w:val="20"/>
          <w:lang w:val="ru-RU"/>
        </w:rPr>
      </w:pPr>
    </w:p>
    <w:p w:rsidR="00353204" w:rsidRPr="001E7486" w:rsidRDefault="00353204" w:rsidP="001E7486">
      <w:pPr>
        <w:pStyle w:val="a"/>
        <w:numPr>
          <w:ilvl w:val="0"/>
          <w:numId w:val="0"/>
        </w:numPr>
        <w:spacing w:before="0" w:after="0" w:line="240" w:lineRule="auto"/>
        <w:jc w:val="both"/>
        <w:rPr>
          <w:rFonts w:ascii="Times New Roman" w:hAnsi="Times New Roman" w:cs="Times New Roman"/>
          <w:sz w:val="20"/>
          <w:lang w:val="ru-RU"/>
        </w:rPr>
      </w:pPr>
    </w:p>
    <w:p w:rsidR="00353204" w:rsidRPr="001E7486" w:rsidRDefault="00353204" w:rsidP="001E7486">
      <w:pPr>
        <w:pStyle w:val="a"/>
        <w:numPr>
          <w:ilvl w:val="0"/>
          <w:numId w:val="0"/>
        </w:numPr>
        <w:spacing w:before="0" w:after="0" w:line="240" w:lineRule="auto"/>
        <w:jc w:val="both"/>
        <w:rPr>
          <w:rFonts w:ascii="Times New Roman" w:hAnsi="Times New Roman" w:cs="Times New Roman"/>
          <w:sz w:val="20"/>
          <w:lang w:val="ru-RU"/>
        </w:rPr>
      </w:pPr>
    </w:p>
    <w:p w:rsidR="00A7469D" w:rsidRPr="001E7486" w:rsidRDefault="00A7469D" w:rsidP="00342FC8">
      <w:pPr>
        <w:rPr>
          <w:sz w:val="20"/>
          <w:szCs w:val="20"/>
          <w:lang w:val="ru-RU"/>
        </w:rPr>
      </w:pPr>
    </w:p>
    <w:p w:rsidR="00A7469D" w:rsidRPr="001E7486" w:rsidRDefault="00A7469D" w:rsidP="00342FC8">
      <w:pPr>
        <w:rPr>
          <w:sz w:val="20"/>
          <w:szCs w:val="20"/>
          <w:lang w:val="ru-RU"/>
        </w:rPr>
      </w:pPr>
    </w:p>
    <w:p w:rsidR="00A7469D" w:rsidRPr="001E7486" w:rsidRDefault="00A7469D" w:rsidP="00342FC8">
      <w:pPr>
        <w:rPr>
          <w:sz w:val="20"/>
          <w:szCs w:val="20"/>
          <w:lang w:val="ru-RU"/>
        </w:rPr>
      </w:pPr>
    </w:p>
    <w:p w:rsidR="00471034" w:rsidRPr="001E7486" w:rsidRDefault="00471034" w:rsidP="00342FC8">
      <w:pPr>
        <w:rPr>
          <w:sz w:val="20"/>
          <w:szCs w:val="20"/>
          <w:lang w:val="ru-RU"/>
        </w:rPr>
      </w:pPr>
    </w:p>
    <w:p w:rsidR="00471034" w:rsidRPr="001E7486" w:rsidRDefault="00471034" w:rsidP="00342FC8">
      <w:pPr>
        <w:rPr>
          <w:sz w:val="20"/>
          <w:szCs w:val="20"/>
          <w:lang w:val="ru-RU"/>
        </w:rPr>
      </w:pPr>
    </w:p>
    <w:sectPr w:rsidR="00471034" w:rsidRPr="001E7486" w:rsidSect="0044130E">
      <w:pgSz w:w="11906" w:h="16838" w:code="9"/>
      <w:pgMar w:top="1800" w:right="1267"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7755" w:rsidRDefault="00927755" w:rsidP="002D4B71">
      <w:r>
        <w:separator/>
      </w:r>
    </w:p>
  </w:endnote>
  <w:endnote w:type="continuationSeparator" w:id="0">
    <w:p w:rsidR="00927755" w:rsidRDefault="00927755" w:rsidP="002D4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swiss"/>
    <w:pitch w:val="variable"/>
    <w:sig w:usb0="00000000" w:usb1="5000A1FF" w:usb2="00000000" w:usb3="00000000" w:csb0="000001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Palatino Linotype">
    <w:panose1 w:val="02040502050505030304"/>
    <w:charset w:val="CC"/>
    <w:family w:val="roman"/>
    <w:pitch w:val="variable"/>
    <w:sig w:usb0="E0000287" w:usb1="40000013" w:usb2="00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D80" w:rsidRPr="00987C02" w:rsidRDefault="00390D80">
    <w:pPr>
      <w:pStyle w:val="af"/>
      <w:rPr>
        <w:lang w:val="ru-RU"/>
      </w:rPr>
    </w:pPr>
    <w:r>
      <w:rPr>
        <w:color w:val="548DD4" w:themeColor="text2" w:themeTint="99"/>
        <w:lang w:val="ru-RU"/>
      </w:rPr>
      <w:t xml:space="preserve">Рабочая группа по внутреннему контролю </w:t>
    </w:r>
    <w:r w:rsidRPr="00CC1E06">
      <w:rPr>
        <w:color w:val="548DD4" w:themeColor="text2" w:themeTint="99"/>
      </w:rPr>
      <w:t>PEMPAL</w:t>
    </w:r>
    <w:r w:rsidRPr="00987C02">
      <w:rPr>
        <w:color w:val="5F497A" w:themeColor="accent4" w:themeShade="BF"/>
        <w:lang w:val="ru-RU"/>
      </w:rPr>
      <w:tab/>
    </w:r>
    <w:r>
      <w:rPr>
        <w:color w:val="5F497A" w:themeColor="accent4" w:themeShade="BF"/>
      </w:rPr>
      <w:t>Page</w:t>
    </w:r>
    <w:r w:rsidRPr="00987C02">
      <w:rPr>
        <w:color w:val="5F497A" w:themeColor="accent4" w:themeShade="BF"/>
        <w:lang w:val="ru-RU"/>
      </w:rPr>
      <w:t xml:space="preserve"> </w:t>
    </w:r>
    <w:r>
      <w:rPr>
        <w:color w:val="5F497A" w:themeColor="accent4" w:themeShade="BF"/>
      </w:rPr>
      <w:fldChar w:fldCharType="begin"/>
    </w:r>
    <w:r w:rsidRPr="00987C02">
      <w:rPr>
        <w:color w:val="5F497A" w:themeColor="accent4" w:themeShade="BF"/>
        <w:lang w:val="ru-RU"/>
      </w:rPr>
      <w:instrText xml:space="preserve"> </w:instrText>
    </w:r>
    <w:r>
      <w:rPr>
        <w:color w:val="5F497A" w:themeColor="accent4" w:themeShade="BF"/>
      </w:rPr>
      <w:instrText>PAGE</w:instrText>
    </w:r>
    <w:r w:rsidRPr="00987C02">
      <w:rPr>
        <w:color w:val="5F497A" w:themeColor="accent4" w:themeShade="BF"/>
        <w:lang w:val="ru-RU"/>
      </w:rPr>
      <w:instrText xml:space="preserve">  \* </w:instrText>
    </w:r>
    <w:r>
      <w:rPr>
        <w:color w:val="5F497A" w:themeColor="accent4" w:themeShade="BF"/>
      </w:rPr>
      <w:instrText>MERGEFORMAT</w:instrText>
    </w:r>
    <w:r w:rsidRPr="00987C02">
      <w:rPr>
        <w:color w:val="5F497A" w:themeColor="accent4" w:themeShade="BF"/>
        <w:lang w:val="ru-RU"/>
      </w:rPr>
      <w:instrText xml:space="preserve"> </w:instrText>
    </w:r>
    <w:r>
      <w:rPr>
        <w:color w:val="5F497A" w:themeColor="accent4" w:themeShade="BF"/>
      </w:rPr>
      <w:fldChar w:fldCharType="separate"/>
    </w:r>
    <w:r w:rsidR="004966B4" w:rsidRPr="004966B4">
      <w:rPr>
        <w:noProof/>
        <w:color w:val="5F497A" w:themeColor="accent4" w:themeShade="BF"/>
        <w:lang w:val="ru-RU"/>
      </w:rPr>
      <w:t>1</w:t>
    </w:r>
    <w:r>
      <w:rPr>
        <w:color w:val="5F497A" w:themeColor="accent4" w:themeShade="BF"/>
      </w:rPr>
      <w:fldChar w:fldCharType="end"/>
    </w:r>
    <w:r w:rsidRPr="00987C02">
      <w:rPr>
        <w:color w:val="5F497A" w:themeColor="accent4" w:themeShade="BF"/>
        <w:lang w:val="ru-RU"/>
      </w:rPr>
      <w:t xml:space="preserve"> </w:t>
    </w:r>
    <w:r>
      <w:rPr>
        <w:color w:val="5F497A" w:themeColor="accent4" w:themeShade="BF"/>
      </w:rPr>
      <w:t>of</w:t>
    </w:r>
    <w:r w:rsidRPr="00987C02">
      <w:rPr>
        <w:color w:val="5F497A" w:themeColor="accent4" w:themeShade="BF"/>
        <w:lang w:val="ru-RU"/>
      </w:rPr>
      <w:t xml:space="preserve"> </w:t>
    </w:r>
    <w:r>
      <w:fldChar w:fldCharType="begin"/>
    </w:r>
    <w:r w:rsidRPr="004966B4">
      <w:rPr>
        <w:lang w:val="ru-RU"/>
      </w:rPr>
      <w:instrText xml:space="preserve"> </w:instrText>
    </w:r>
    <w:r>
      <w:instrText>NUMPAGES</w:instrText>
    </w:r>
    <w:r w:rsidRPr="004966B4">
      <w:rPr>
        <w:lang w:val="ru-RU"/>
      </w:rPr>
      <w:instrText xml:space="preserve">  \* </w:instrText>
    </w:r>
    <w:r>
      <w:instrText>MERGEFORMAT</w:instrText>
    </w:r>
    <w:r w:rsidRPr="004966B4">
      <w:rPr>
        <w:lang w:val="ru-RU"/>
      </w:rPr>
      <w:instrText xml:space="preserve"> </w:instrText>
    </w:r>
    <w:r>
      <w:fldChar w:fldCharType="separate"/>
    </w:r>
    <w:r w:rsidR="004966B4" w:rsidRPr="004966B4">
      <w:rPr>
        <w:noProof/>
        <w:color w:val="5F497A" w:themeColor="accent4" w:themeShade="BF"/>
        <w:lang w:val="ru-RU"/>
      </w:rPr>
      <w:t>118</w:t>
    </w:r>
    <w:r>
      <w:rPr>
        <w:noProof/>
        <w:color w:val="5F497A" w:themeColor="accent4" w:themeShade="BF"/>
        <w:lang w:val="ru-RU"/>
      </w:rPr>
      <w:fldChar w:fldCharType="end"/>
    </w:r>
    <w:r w:rsidRPr="00987C02">
      <w:rPr>
        <w:color w:val="5F497A" w:themeColor="accent4" w:themeShade="BF"/>
        <w:lang w:val="ru-RU"/>
      </w:rP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D80" w:rsidRPr="00E23566" w:rsidRDefault="00390D80">
    <w:pPr>
      <w:pStyle w:val="af"/>
      <w:rPr>
        <w:color w:val="548DD4" w:themeColor="text2" w:themeTint="99"/>
        <w:lang w:val="ru-RU"/>
      </w:rPr>
    </w:pPr>
    <w:r>
      <w:rPr>
        <w:color w:val="548DD4" w:themeColor="text2" w:themeTint="99"/>
        <w:lang w:val="ru-RU"/>
      </w:rPr>
      <w:t xml:space="preserve">Рабочая группа по внутреннему контролю </w:t>
    </w:r>
    <w:r w:rsidRPr="00CC1E06">
      <w:rPr>
        <w:color w:val="548DD4" w:themeColor="text2" w:themeTint="99"/>
      </w:rPr>
      <w:t>PEMPAL</w:t>
    </w:r>
    <w:r w:rsidRPr="00E23566">
      <w:rPr>
        <w:color w:val="548DD4" w:themeColor="text2" w:themeTint="99"/>
        <w:lang w:val="ru-RU"/>
      </w:rPr>
      <w:t xml:space="preserve"> </w:t>
    </w:r>
    <w:r w:rsidRPr="00E23566">
      <w:rPr>
        <w:color w:val="548DD4" w:themeColor="text2" w:themeTint="99"/>
        <w:lang w:val="ru-RU"/>
      </w:rPr>
      <w:tab/>
    </w:r>
    <w:r w:rsidRPr="00E23566">
      <w:rPr>
        <w:color w:val="548DD4" w:themeColor="text2" w:themeTint="99"/>
        <w:lang w:val="ru-RU"/>
      </w:rPr>
      <w:tab/>
    </w:r>
    <w:r>
      <w:rPr>
        <w:color w:val="548DD4" w:themeColor="text2" w:themeTint="99"/>
      </w:rPr>
      <w:t>Page</w:t>
    </w:r>
    <w:r w:rsidRPr="00E23566">
      <w:rPr>
        <w:color w:val="548DD4" w:themeColor="text2" w:themeTint="99"/>
        <w:lang w:val="ru-RU"/>
      </w:rPr>
      <w:t xml:space="preserve"> </w:t>
    </w:r>
    <w:r>
      <w:rPr>
        <w:color w:val="548DD4" w:themeColor="text2" w:themeTint="99"/>
      </w:rPr>
      <w:fldChar w:fldCharType="begin"/>
    </w:r>
    <w:r w:rsidRPr="00E23566">
      <w:rPr>
        <w:color w:val="548DD4" w:themeColor="text2" w:themeTint="99"/>
        <w:lang w:val="ru-RU"/>
      </w:rPr>
      <w:instrText xml:space="preserve"> </w:instrText>
    </w:r>
    <w:r>
      <w:rPr>
        <w:color w:val="548DD4" w:themeColor="text2" w:themeTint="99"/>
      </w:rPr>
      <w:instrText>PAGE</w:instrText>
    </w:r>
    <w:r w:rsidRPr="00E23566">
      <w:rPr>
        <w:color w:val="548DD4" w:themeColor="text2" w:themeTint="99"/>
        <w:lang w:val="ru-RU"/>
      </w:rPr>
      <w:instrText xml:space="preserve">  \* </w:instrText>
    </w:r>
    <w:r>
      <w:rPr>
        <w:color w:val="548DD4" w:themeColor="text2" w:themeTint="99"/>
      </w:rPr>
      <w:instrText>MERGEFORMAT</w:instrText>
    </w:r>
    <w:r w:rsidRPr="00E23566">
      <w:rPr>
        <w:color w:val="548DD4" w:themeColor="text2" w:themeTint="99"/>
        <w:lang w:val="ru-RU"/>
      </w:rPr>
      <w:instrText xml:space="preserve"> </w:instrText>
    </w:r>
    <w:r>
      <w:rPr>
        <w:color w:val="548DD4" w:themeColor="text2" w:themeTint="99"/>
      </w:rPr>
      <w:fldChar w:fldCharType="separate"/>
    </w:r>
    <w:r w:rsidR="004966B4" w:rsidRPr="004966B4">
      <w:rPr>
        <w:noProof/>
        <w:color w:val="548DD4" w:themeColor="text2" w:themeTint="99"/>
        <w:lang w:val="ru-RU"/>
      </w:rPr>
      <w:t>20</w:t>
    </w:r>
    <w:r>
      <w:rPr>
        <w:color w:val="548DD4" w:themeColor="text2" w:themeTint="99"/>
      </w:rPr>
      <w:fldChar w:fldCharType="end"/>
    </w:r>
    <w:r w:rsidRPr="00E23566">
      <w:rPr>
        <w:color w:val="548DD4" w:themeColor="text2" w:themeTint="99"/>
        <w:lang w:val="ru-RU"/>
      </w:rPr>
      <w:t xml:space="preserve"> </w:t>
    </w:r>
    <w:r>
      <w:rPr>
        <w:color w:val="548DD4" w:themeColor="text2" w:themeTint="99"/>
      </w:rPr>
      <w:t>of</w:t>
    </w:r>
    <w:r w:rsidRPr="00E23566">
      <w:rPr>
        <w:color w:val="548DD4" w:themeColor="text2" w:themeTint="99"/>
        <w:lang w:val="ru-RU"/>
      </w:rPr>
      <w:t xml:space="preserve"> </w:t>
    </w:r>
    <w:r>
      <w:fldChar w:fldCharType="begin"/>
    </w:r>
    <w:r w:rsidRPr="004966B4">
      <w:rPr>
        <w:lang w:val="ru-RU"/>
      </w:rPr>
      <w:instrText xml:space="preserve"> </w:instrText>
    </w:r>
    <w:r>
      <w:instrText>NUMPAGES</w:instrText>
    </w:r>
    <w:r w:rsidRPr="004966B4">
      <w:rPr>
        <w:lang w:val="ru-RU"/>
      </w:rPr>
      <w:instrText xml:space="preserve">  \* </w:instrText>
    </w:r>
    <w:r>
      <w:instrText>MERGEFORMAT</w:instrText>
    </w:r>
    <w:r w:rsidRPr="004966B4">
      <w:rPr>
        <w:lang w:val="ru-RU"/>
      </w:rPr>
      <w:instrText xml:space="preserve"> </w:instrText>
    </w:r>
    <w:r>
      <w:fldChar w:fldCharType="separate"/>
    </w:r>
    <w:r w:rsidR="004966B4" w:rsidRPr="004966B4">
      <w:rPr>
        <w:noProof/>
        <w:color w:val="548DD4" w:themeColor="text2" w:themeTint="99"/>
        <w:lang w:val="ru-RU"/>
      </w:rPr>
      <w:t>118</w:t>
    </w:r>
    <w:r>
      <w:rPr>
        <w:noProof/>
        <w:color w:val="548DD4" w:themeColor="text2" w:themeTint="99"/>
        <w:lang w:val="ru-RU"/>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7755" w:rsidRDefault="00927755" w:rsidP="002D4B71">
      <w:r>
        <w:separator/>
      </w:r>
    </w:p>
  </w:footnote>
  <w:footnote w:type="continuationSeparator" w:id="0">
    <w:p w:rsidR="00927755" w:rsidRDefault="00927755" w:rsidP="002D4B71">
      <w:r>
        <w:continuationSeparator/>
      </w:r>
    </w:p>
  </w:footnote>
  <w:footnote w:id="1">
    <w:p w:rsidR="00390D80" w:rsidRPr="00BB06F2" w:rsidRDefault="00390D80" w:rsidP="00F229DD">
      <w:pPr>
        <w:pStyle w:val="af4"/>
        <w:rPr>
          <w:lang w:val="ru-RU"/>
        </w:rPr>
      </w:pPr>
      <w:r>
        <w:rPr>
          <w:rStyle w:val="af6"/>
        </w:rPr>
        <w:footnoteRef/>
      </w:r>
      <w:r>
        <w:t xml:space="preserve"> </w:t>
      </w:r>
      <w:r w:rsidRPr="007E2B2D">
        <w:t>COSO. “Internal Control - Integrated Framework.”</w:t>
      </w:r>
      <w:r>
        <w:t xml:space="preserve"> </w:t>
      </w:r>
      <w:r w:rsidRPr="00BB06F2">
        <w:rPr>
          <w:lang w:val="ru-RU"/>
        </w:rPr>
        <w:t>2013</w:t>
      </w:r>
      <w:r>
        <w:rPr>
          <w:lang w:val="ru-RU"/>
        </w:rPr>
        <w:t xml:space="preserve">. </w:t>
      </w:r>
    </w:p>
  </w:footnote>
  <w:footnote w:id="2">
    <w:p w:rsidR="00390D80" w:rsidRPr="005C0336" w:rsidRDefault="00390D80" w:rsidP="005C0336">
      <w:pPr>
        <w:pStyle w:val="af4"/>
        <w:rPr>
          <w:lang w:val="ru-RU"/>
        </w:rPr>
      </w:pPr>
      <w:r>
        <w:rPr>
          <w:rStyle w:val="af6"/>
        </w:rPr>
        <w:footnoteRef/>
      </w:r>
      <w:r w:rsidRPr="005C0336">
        <w:rPr>
          <w:lang w:val="ru-RU"/>
        </w:rPr>
        <w:t xml:space="preserve"> </w:t>
      </w:r>
      <w:r>
        <w:rPr>
          <w:lang w:val="ru-RU"/>
        </w:rPr>
        <w:t>В</w:t>
      </w:r>
      <w:r w:rsidRPr="005C0336">
        <w:rPr>
          <w:lang w:val="ru-RU"/>
        </w:rPr>
        <w:t xml:space="preserve"> </w:t>
      </w:r>
      <w:r>
        <w:rPr>
          <w:lang w:val="ru-RU"/>
        </w:rPr>
        <w:t>документах</w:t>
      </w:r>
      <w:r w:rsidRPr="005C0336">
        <w:rPr>
          <w:lang w:val="ru-RU"/>
        </w:rPr>
        <w:t xml:space="preserve"> </w:t>
      </w:r>
      <w:r>
        <w:t>COSO</w:t>
      </w:r>
      <w:r w:rsidRPr="005C0336">
        <w:rPr>
          <w:lang w:val="ru-RU"/>
        </w:rPr>
        <w:t xml:space="preserve"> </w:t>
      </w:r>
      <w:r>
        <w:rPr>
          <w:lang w:val="ru-RU"/>
        </w:rPr>
        <w:t>используется</w:t>
      </w:r>
      <w:r w:rsidRPr="005C0336">
        <w:rPr>
          <w:lang w:val="ru-RU"/>
        </w:rPr>
        <w:t xml:space="preserve"> </w:t>
      </w:r>
      <w:r>
        <w:rPr>
          <w:lang w:val="ru-RU"/>
        </w:rPr>
        <w:t>термин</w:t>
      </w:r>
      <w:r w:rsidRPr="005C0336">
        <w:rPr>
          <w:lang w:val="ru-RU"/>
        </w:rPr>
        <w:t xml:space="preserve"> «</w:t>
      </w:r>
      <w:r>
        <w:rPr>
          <w:lang w:val="ru-RU"/>
        </w:rPr>
        <w:t>Совет</w:t>
      </w:r>
      <w:r w:rsidRPr="005C0336">
        <w:rPr>
          <w:lang w:val="ru-RU"/>
        </w:rPr>
        <w:t xml:space="preserve"> </w:t>
      </w:r>
      <w:r>
        <w:rPr>
          <w:lang w:val="ru-RU"/>
        </w:rPr>
        <w:t>директоров</w:t>
      </w:r>
      <w:r w:rsidRPr="005C0336">
        <w:rPr>
          <w:lang w:val="ru-RU"/>
        </w:rPr>
        <w:t>».</w:t>
      </w:r>
      <w:r>
        <w:rPr>
          <w:lang w:val="ru-RU"/>
        </w:rPr>
        <w:t xml:space="preserve"> Применительно</w:t>
      </w:r>
      <w:r w:rsidRPr="005C0336">
        <w:rPr>
          <w:lang w:val="ru-RU"/>
        </w:rPr>
        <w:t xml:space="preserve"> </w:t>
      </w:r>
      <w:r>
        <w:rPr>
          <w:lang w:val="ru-RU"/>
        </w:rPr>
        <w:t>к</w:t>
      </w:r>
      <w:r w:rsidRPr="005C0336">
        <w:rPr>
          <w:lang w:val="ru-RU"/>
        </w:rPr>
        <w:t xml:space="preserve"> </w:t>
      </w:r>
      <w:r>
        <w:rPr>
          <w:lang w:val="ru-RU"/>
        </w:rPr>
        <w:t>государственному</w:t>
      </w:r>
      <w:r w:rsidRPr="005C0336">
        <w:rPr>
          <w:lang w:val="ru-RU"/>
        </w:rPr>
        <w:t xml:space="preserve"> </w:t>
      </w:r>
      <w:r>
        <w:rPr>
          <w:lang w:val="ru-RU"/>
        </w:rPr>
        <w:t>сектору</w:t>
      </w:r>
      <w:r w:rsidRPr="005C0336">
        <w:rPr>
          <w:lang w:val="ru-RU"/>
        </w:rPr>
        <w:t xml:space="preserve"> </w:t>
      </w:r>
      <w:r>
        <w:rPr>
          <w:lang w:val="ru-RU"/>
        </w:rPr>
        <w:t>он</w:t>
      </w:r>
      <w:r w:rsidRPr="005C0336">
        <w:rPr>
          <w:lang w:val="ru-RU"/>
        </w:rPr>
        <w:t xml:space="preserve"> </w:t>
      </w:r>
      <w:r>
        <w:rPr>
          <w:lang w:val="ru-RU"/>
        </w:rPr>
        <w:t>переводится</w:t>
      </w:r>
      <w:r w:rsidRPr="005C0336">
        <w:rPr>
          <w:lang w:val="ru-RU"/>
        </w:rPr>
        <w:t xml:space="preserve"> </w:t>
      </w:r>
      <w:r>
        <w:rPr>
          <w:lang w:val="ru-RU"/>
        </w:rPr>
        <w:t>как</w:t>
      </w:r>
      <w:r w:rsidRPr="005C0336">
        <w:rPr>
          <w:lang w:val="ru-RU"/>
        </w:rPr>
        <w:t xml:space="preserve"> «</w:t>
      </w:r>
      <w:r>
        <w:rPr>
          <w:lang w:val="ru-RU"/>
        </w:rPr>
        <w:t>руководящие</w:t>
      </w:r>
      <w:r w:rsidRPr="005C0336">
        <w:rPr>
          <w:lang w:val="ru-RU"/>
        </w:rPr>
        <w:t xml:space="preserve"> </w:t>
      </w:r>
      <w:r>
        <w:rPr>
          <w:lang w:val="ru-RU"/>
        </w:rPr>
        <w:t>органы</w:t>
      </w:r>
      <w:r w:rsidRPr="005C0336">
        <w:rPr>
          <w:lang w:val="ru-RU"/>
        </w:rPr>
        <w:t xml:space="preserve">». </w:t>
      </w:r>
    </w:p>
  </w:footnote>
  <w:footnote w:id="3">
    <w:p w:rsidR="00390D80" w:rsidRPr="00BB06F2" w:rsidRDefault="00390D80" w:rsidP="00005661">
      <w:pPr>
        <w:pStyle w:val="af4"/>
        <w:jc w:val="both"/>
        <w:rPr>
          <w:lang w:val="ru-RU"/>
        </w:rPr>
      </w:pPr>
      <w:r>
        <w:rPr>
          <w:rStyle w:val="af6"/>
        </w:rPr>
        <w:footnoteRef/>
      </w:r>
      <w:r w:rsidRPr="00BB06F2">
        <w:rPr>
          <w:lang w:val="ru-RU"/>
        </w:rPr>
        <w:t xml:space="preserve"> </w:t>
      </w:r>
      <w:r>
        <w:rPr>
          <w:lang w:val="ru-RU"/>
        </w:rPr>
        <w:t>На</w:t>
      </w:r>
      <w:r w:rsidRPr="00BB06F2">
        <w:rPr>
          <w:lang w:val="ru-RU"/>
        </w:rPr>
        <w:t xml:space="preserve"> </w:t>
      </w:r>
      <w:r>
        <w:rPr>
          <w:lang w:val="ru-RU"/>
        </w:rPr>
        <w:t>основании</w:t>
      </w:r>
      <w:r w:rsidRPr="00BB06F2">
        <w:rPr>
          <w:lang w:val="ru-RU"/>
        </w:rPr>
        <w:t xml:space="preserve"> </w:t>
      </w:r>
      <w:r>
        <w:rPr>
          <w:lang w:val="ru-RU"/>
        </w:rPr>
        <w:t>публикации</w:t>
      </w:r>
      <w:r w:rsidRPr="00BB06F2">
        <w:rPr>
          <w:lang w:val="ru-RU"/>
        </w:rPr>
        <w:t xml:space="preserve"> </w:t>
      </w:r>
      <w:r>
        <w:rPr>
          <w:lang w:val="ru-RU"/>
        </w:rPr>
        <w:t>ИВА</w:t>
      </w:r>
      <w:r w:rsidRPr="00BB06F2">
        <w:rPr>
          <w:lang w:val="ru-RU"/>
        </w:rPr>
        <w:t xml:space="preserve"> “</w:t>
      </w:r>
      <w:r w:rsidRPr="00FF25E1">
        <w:t>THE</w:t>
      </w:r>
      <w:r w:rsidRPr="00BB06F2">
        <w:rPr>
          <w:lang w:val="ru-RU"/>
        </w:rPr>
        <w:t xml:space="preserve"> </w:t>
      </w:r>
      <w:r w:rsidRPr="00FF25E1">
        <w:t>THREE</w:t>
      </w:r>
      <w:r w:rsidRPr="00BB06F2">
        <w:rPr>
          <w:lang w:val="ru-RU"/>
        </w:rPr>
        <w:t xml:space="preserve"> </w:t>
      </w:r>
      <w:r w:rsidRPr="00FF25E1">
        <w:t>LINES</w:t>
      </w:r>
      <w:r w:rsidRPr="00BB06F2">
        <w:rPr>
          <w:lang w:val="ru-RU"/>
        </w:rPr>
        <w:t xml:space="preserve"> </w:t>
      </w:r>
      <w:r w:rsidRPr="00FF25E1">
        <w:t>OF</w:t>
      </w:r>
      <w:r w:rsidRPr="00BB06F2">
        <w:rPr>
          <w:lang w:val="ru-RU"/>
        </w:rPr>
        <w:t xml:space="preserve"> </w:t>
      </w:r>
      <w:r w:rsidRPr="00FF25E1">
        <w:t>DEFENSE</w:t>
      </w:r>
      <w:r w:rsidRPr="00BB06F2">
        <w:rPr>
          <w:rFonts w:ascii="MS Gothic" w:eastAsia="MS Gothic" w:hAnsi="MS Gothic" w:cs="MS Gothic" w:hint="eastAsia"/>
          <w:lang w:val="ru-RU"/>
        </w:rPr>
        <w:t xml:space="preserve"> </w:t>
      </w:r>
      <w:r w:rsidRPr="00FF25E1">
        <w:t>IN</w:t>
      </w:r>
      <w:r w:rsidRPr="00BB06F2">
        <w:rPr>
          <w:lang w:val="ru-RU"/>
        </w:rPr>
        <w:t xml:space="preserve"> </w:t>
      </w:r>
      <w:r w:rsidRPr="00FF25E1">
        <w:t>EFFECTIVE</w:t>
      </w:r>
      <w:r w:rsidRPr="00BB06F2">
        <w:rPr>
          <w:lang w:val="ru-RU"/>
        </w:rPr>
        <w:t xml:space="preserve"> </w:t>
      </w:r>
      <w:r w:rsidRPr="00FF25E1">
        <w:t>RISK</w:t>
      </w:r>
      <w:r w:rsidRPr="00BB06F2">
        <w:rPr>
          <w:lang w:val="ru-RU"/>
        </w:rPr>
        <w:t xml:space="preserve"> </w:t>
      </w:r>
      <w:r w:rsidRPr="00FF25E1">
        <w:t>MANAGEMENT</w:t>
      </w:r>
      <w:r w:rsidRPr="00BB06F2">
        <w:rPr>
          <w:lang w:val="ru-RU"/>
        </w:rPr>
        <w:t xml:space="preserve"> </w:t>
      </w:r>
      <w:r w:rsidRPr="00FF25E1">
        <w:t>AND</w:t>
      </w:r>
      <w:r w:rsidRPr="00BB06F2">
        <w:rPr>
          <w:lang w:val="ru-RU"/>
        </w:rPr>
        <w:t xml:space="preserve"> </w:t>
      </w:r>
      <w:r w:rsidRPr="00FF25E1">
        <w:t>CONTROL</w:t>
      </w:r>
      <w:r w:rsidRPr="00BB06F2">
        <w:rPr>
          <w:lang w:val="ru-RU"/>
        </w:rPr>
        <w:t>” («</w:t>
      </w:r>
      <w:r w:rsidRPr="00005661">
        <w:rPr>
          <w:i/>
          <w:lang w:val="ru-RU"/>
        </w:rPr>
        <w:t>Модель</w:t>
      </w:r>
      <w:r w:rsidRPr="00BB06F2">
        <w:rPr>
          <w:i/>
          <w:lang w:val="ru-RU"/>
        </w:rPr>
        <w:t xml:space="preserve"> «</w:t>
      </w:r>
      <w:r w:rsidRPr="00005661">
        <w:rPr>
          <w:i/>
          <w:lang w:val="ru-RU"/>
        </w:rPr>
        <w:t>трёх</w:t>
      </w:r>
      <w:r w:rsidRPr="00BB06F2">
        <w:rPr>
          <w:i/>
          <w:lang w:val="ru-RU"/>
        </w:rPr>
        <w:t xml:space="preserve"> </w:t>
      </w:r>
      <w:r w:rsidRPr="00005661">
        <w:rPr>
          <w:i/>
          <w:lang w:val="ru-RU"/>
        </w:rPr>
        <w:t>линий</w:t>
      </w:r>
      <w:r w:rsidRPr="00BB06F2">
        <w:rPr>
          <w:i/>
          <w:lang w:val="ru-RU"/>
        </w:rPr>
        <w:t xml:space="preserve"> </w:t>
      </w:r>
      <w:r w:rsidRPr="00005661">
        <w:rPr>
          <w:i/>
          <w:lang w:val="ru-RU"/>
        </w:rPr>
        <w:t>обороны</w:t>
      </w:r>
      <w:r w:rsidRPr="00BB06F2">
        <w:rPr>
          <w:i/>
          <w:lang w:val="ru-RU"/>
        </w:rPr>
        <w:t xml:space="preserve">» </w:t>
      </w:r>
      <w:r w:rsidRPr="00005661">
        <w:rPr>
          <w:i/>
          <w:lang w:val="ru-RU"/>
        </w:rPr>
        <w:t>в</w:t>
      </w:r>
      <w:r w:rsidRPr="00BB06F2">
        <w:rPr>
          <w:i/>
          <w:lang w:val="ru-RU"/>
        </w:rPr>
        <w:t xml:space="preserve"> </w:t>
      </w:r>
      <w:r w:rsidRPr="00005661">
        <w:rPr>
          <w:i/>
          <w:lang w:val="ru-RU"/>
        </w:rPr>
        <w:t>действенном</w:t>
      </w:r>
      <w:r w:rsidRPr="00BB06F2">
        <w:rPr>
          <w:i/>
          <w:lang w:val="ru-RU"/>
        </w:rPr>
        <w:t xml:space="preserve"> </w:t>
      </w:r>
      <w:r w:rsidRPr="00005661">
        <w:rPr>
          <w:i/>
          <w:lang w:val="ru-RU"/>
        </w:rPr>
        <w:t>управлении</w:t>
      </w:r>
      <w:r w:rsidRPr="00BB06F2">
        <w:rPr>
          <w:i/>
          <w:lang w:val="ru-RU"/>
        </w:rPr>
        <w:t xml:space="preserve"> </w:t>
      </w:r>
      <w:r w:rsidRPr="00005661">
        <w:rPr>
          <w:i/>
          <w:lang w:val="ru-RU"/>
        </w:rPr>
        <w:t>и</w:t>
      </w:r>
      <w:r w:rsidRPr="00BB06F2">
        <w:rPr>
          <w:i/>
          <w:lang w:val="ru-RU"/>
        </w:rPr>
        <w:t xml:space="preserve"> </w:t>
      </w:r>
      <w:r w:rsidRPr="00005661">
        <w:rPr>
          <w:i/>
          <w:lang w:val="ru-RU"/>
        </w:rPr>
        <w:t>контроле</w:t>
      </w:r>
      <w:r w:rsidRPr="00BB06F2">
        <w:rPr>
          <w:i/>
          <w:lang w:val="ru-RU"/>
        </w:rPr>
        <w:t xml:space="preserve"> </w:t>
      </w:r>
      <w:r w:rsidRPr="00005661">
        <w:rPr>
          <w:i/>
          <w:lang w:val="ru-RU"/>
        </w:rPr>
        <w:t>рисков</w:t>
      </w:r>
      <w:r w:rsidRPr="00BB06F2">
        <w:rPr>
          <w:i/>
          <w:lang w:val="ru-RU"/>
        </w:rPr>
        <w:t>»</w:t>
      </w:r>
      <w:r w:rsidRPr="00BB06F2">
        <w:rPr>
          <w:lang w:val="ru-RU"/>
        </w:rPr>
        <w:t xml:space="preserve">), </w:t>
      </w:r>
      <w:r>
        <w:rPr>
          <w:lang w:val="ru-RU"/>
        </w:rPr>
        <w:t>январь</w:t>
      </w:r>
      <w:r w:rsidRPr="00BB06F2">
        <w:rPr>
          <w:lang w:val="ru-RU"/>
        </w:rPr>
        <w:t xml:space="preserve"> 2013 </w:t>
      </w:r>
      <w:r>
        <w:rPr>
          <w:lang w:val="ru-RU"/>
        </w:rPr>
        <w:t>г</w:t>
      </w:r>
      <w:r w:rsidRPr="00BB06F2">
        <w:rPr>
          <w:lang w:val="ru-RU"/>
        </w:rPr>
        <w:t>.</w:t>
      </w:r>
    </w:p>
  </w:footnote>
  <w:footnote w:id="4">
    <w:p w:rsidR="00390D80" w:rsidRPr="00BB06F2" w:rsidRDefault="00390D80" w:rsidP="0083360E">
      <w:pPr>
        <w:pStyle w:val="af4"/>
        <w:rPr>
          <w:lang w:val="ru-RU"/>
        </w:rPr>
      </w:pPr>
      <w:r>
        <w:rPr>
          <w:rStyle w:val="af6"/>
        </w:rPr>
        <w:footnoteRef/>
      </w:r>
      <w:r w:rsidRPr="00BB06F2">
        <w:rPr>
          <w:lang w:val="ru-RU"/>
        </w:rPr>
        <w:t xml:space="preserve"> </w:t>
      </w:r>
      <w:r>
        <w:rPr>
          <w:lang w:val="ru-RU"/>
        </w:rPr>
        <w:t>По</w:t>
      </w:r>
      <w:r w:rsidRPr="00BB06F2">
        <w:rPr>
          <w:lang w:val="ru-RU"/>
        </w:rPr>
        <w:t xml:space="preserve">: </w:t>
      </w:r>
      <w:r w:rsidRPr="0083360E">
        <w:rPr>
          <w:bCs/>
        </w:rPr>
        <w:t>Determining</w:t>
      </w:r>
      <w:r w:rsidRPr="00BB06F2">
        <w:rPr>
          <w:bCs/>
          <w:lang w:val="ru-RU"/>
        </w:rPr>
        <w:t xml:space="preserve"> </w:t>
      </w:r>
      <w:r w:rsidRPr="0083360E">
        <w:rPr>
          <w:bCs/>
        </w:rPr>
        <w:t>Maturity</w:t>
      </w:r>
      <w:r w:rsidRPr="00BB06F2">
        <w:rPr>
          <w:bCs/>
          <w:lang w:val="ru-RU"/>
        </w:rPr>
        <w:t xml:space="preserve"> </w:t>
      </w:r>
      <w:r w:rsidRPr="0083360E">
        <w:rPr>
          <w:bCs/>
        </w:rPr>
        <w:t>Levels</w:t>
      </w:r>
      <w:r w:rsidRPr="00BB06F2">
        <w:rPr>
          <w:bCs/>
          <w:lang w:val="ru-RU"/>
        </w:rPr>
        <w:t xml:space="preserve"> </w:t>
      </w:r>
      <w:r w:rsidRPr="0083360E">
        <w:rPr>
          <w:bCs/>
        </w:rPr>
        <w:t>for</w:t>
      </w:r>
      <w:r w:rsidRPr="00BB06F2">
        <w:rPr>
          <w:bCs/>
          <w:lang w:val="ru-RU"/>
        </w:rPr>
        <w:t xml:space="preserve"> </w:t>
      </w:r>
      <w:r w:rsidRPr="0083360E">
        <w:rPr>
          <w:bCs/>
        </w:rPr>
        <w:t>Internal</w:t>
      </w:r>
      <w:r w:rsidRPr="00BB06F2">
        <w:rPr>
          <w:bCs/>
          <w:lang w:val="ru-RU"/>
        </w:rPr>
        <w:t xml:space="preserve"> </w:t>
      </w:r>
      <w:r w:rsidRPr="0083360E">
        <w:rPr>
          <w:bCs/>
        </w:rPr>
        <w:t>Control</w:t>
      </w:r>
      <w:r w:rsidRPr="00BB06F2">
        <w:rPr>
          <w:bCs/>
          <w:lang w:val="ru-RU"/>
        </w:rPr>
        <w:t xml:space="preserve"> </w:t>
      </w:r>
      <w:r w:rsidRPr="00BB06F2">
        <w:rPr>
          <w:bCs/>
          <w:i/>
          <w:lang w:val="ru-RU"/>
        </w:rPr>
        <w:t>[«</w:t>
      </w:r>
      <w:r w:rsidRPr="00931FB4">
        <w:rPr>
          <w:bCs/>
          <w:i/>
          <w:lang w:val="ru-RU"/>
        </w:rPr>
        <w:t>Определяя</w:t>
      </w:r>
      <w:r w:rsidRPr="00BB06F2">
        <w:rPr>
          <w:bCs/>
          <w:i/>
          <w:lang w:val="ru-RU"/>
        </w:rPr>
        <w:t xml:space="preserve"> </w:t>
      </w:r>
      <w:r>
        <w:rPr>
          <w:bCs/>
          <w:i/>
          <w:lang w:val="ru-RU"/>
        </w:rPr>
        <w:t>уровни</w:t>
      </w:r>
      <w:r w:rsidRPr="00BB06F2">
        <w:rPr>
          <w:bCs/>
          <w:i/>
          <w:lang w:val="ru-RU"/>
        </w:rPr>
        <w:t xml:space="preserve"> </w:t>
      </w:r>
      <w:r w:rsidRPr="00931FB4">
        <w:rPr>
          <w:bCs/>
          <w:i/>
          <w:lang w:val="ru-RU"/>
        </w:rPr>
        <w:t>зрелости</w:t>
      </w:r>
      <w:r w:rsidRPr="00BB06F2">
        <w:rPr>
          <w:bCs/>
          <w:i/>
          <w:lang w:val="ru-RU"/>
        </w:rPr>
        <w:t xml:space="preserve"> </w:t>
      </w:r>
      <w:r>
        <w:rPr>
          <w:bCs/>
          <w:i/>
          <w:lang w:val="ru-RU"/>
        </w:rPr>
        <w:t>системы</w:t>
      </w:r>
      <w:r w:rsidRPr="00BB06F2">
        <w:rPr>
          <w:bCs/>
          <w:i/>
          <w:lang w:val="ru-RU"/>
        </w:rPr>
        <w:t xml:space="preserve"> </w:t>
      </w:r>
      <w:r w:rsidRPr="00931FB4">
        <w:rPr>
          <w:bCs/>
          <w:i/>
          <w:lang w:val="ru-RU"/>
        </w:rPr>
        <w:t>внутреннего</w:t>
      </w:r>
      <w:r w:rsidRPr="00BB06F2">
        <w:rPr>
          <w:bCs/>
          <w:i/>
          <w:lang w:val="ru-RU"/>
        </w:rPr>
        <w:t xml:space="preserve"> </w:t>
      </w:r>
      <w:r w:rsidRPr="00931FB4">
        <w:rPr>
          <w:bCs/>
          <w:i/>
          <w:lang w:val="ru-RU"/>
        </w:rPr>
        <w:t>контроля</w:t>
      </w:r>
      <w:r w:rsidRPr="00BB06F2">
        <w:rPr>
          <w:bCs/>
          <w:i/>
          <w:lang w:val="ru-RU"/>
        </w:rPr>
        <w:t>»]</w:t>
      </w:r>
      <w:r w:rsidRPr="00BB06F2">
        <w:rPr>
          <w:b/>
          <w:bCs/>
          <w:lang w:val="ru-RU"/>
        </w:rPr>
        <w:t xml:space="preserve">, </w:t>
      </w:r>
      <w:r w:rsidRPr="00BB06F2">
        <w:rPr>
          <w:bCs/>
          <w:lang w:val="ru-RU"/>
        </w:rPr>
        <w:t xml:space="preserve">16 </w:t>
      </w:r>
      <w:r w:rsidRPr="00931FB4">
        <w:rPr>
          <w:bCs/>
          <w:lang w:val="ru-RU"/>
        </w:rPr>
        <w:t>сентября</w:t>
      </w:r>
      <w:r w:rsidRPr="00BB06F2">
        <w:rPr>
          <w:lang w:val="ru-RU"/>
        </w:rPr>
        <w:t xml:space="preserve"> 2015 </w:t>
      </w:r>
      <w:r>
        <w:rPr>
          <w:lang w:val="ru-RU"/>
        </w:rPr>
        <w:t>г</w:t>
      </w:r>
      <w:r w:rsidRPr="00BB06F2">
        <w:rPr>
          <w:lang w:val="ru-RU"/>
        </w:rPr>
        <w:t>. (</w:t>
      </w:r>
      <w:r>
        <w:t>Weaver</w:t>
      </w:r>
      <w:r w:rsidRPr="00BB06F2">
        <w:rPr>
          <w:lang w:val="ru-RU"/>
        </w:rPr>
        <w:t>.</w:t>
      </w:r>
      <w:r>
        <w:t>com</w:t>
      </w:r>
      <w:r w:rsidRPr="00BB06F2">
        <w:rPr>
          <w:lang w:val="ru-RU"/>
        </w:rPr>
        <w:t xml:space="preserve">) </w:t>
      </w:r>
    </w:p>
    <w:p w:rsidR="00390D80" w:rsidRPr="00BB06F2" w:rsidRDefault="00390D80">
      <w:pPr>
        <w:pStyle w:val="af4"/>
        <w:rPr>
          <w:lang w:val="ru-RU"/>
        </w:rPr>
      </w:pPr>
    </w:p>
  </w:footnote>
  <w:footnote w:id="5">
    <w:p w:rsidR="00390D80" w:rsidRPr="00B0088F" w:rsidRDefault="00390D80" w:rsidP="00977823">
      <w:pPr>
        <w:pStyle w:val="af4"/>
        <w:jc w:val="both"/>
        <w:rPr>
          <w:lang w:val="ru-RU"/>
        </w:rPr>
      </w:pPr>
      <w:r>
        <w:rPr>
          <w:rStyle w:val="af6"/>
        </w:rPr>
        <w:footnoteRef/>
      </w:r>
      <w:r w:rsidRPr="00902354">
        <w:rPr>
          <w:lang w:val="ru-RU"/>
        </w:rPr>
        <w:t xml:space="preserve"> </w:t>
      </w:r>
      <w:r>
        <w:rPr>
          <w:lang w:val="ru-RU"/>
        </w:rPr>
        <w:t>Термин</w:t>
      </w:r>
      <w:r w:rsidRPr="00902354">
        <w:rPr>
          <w:lang w:val="ru-RU"/>
        </w:rPr>
        <w:t xml:space="preserve"> «</w:t>
      </w:r>
      <w:r>
        <w:rPr>
          <w:lang w:val="ru-RU"/>
        </w:rPr>
        <w:t>Совет</w:t>
      </w:r>
      <w:r w:rsidRPr="00902354">
        <w:rPr>
          <w:lang w:val="ru-RU"/>
        </w:rPr>
        <w:t xml:space="preserve"> </w:t>
      </w:r>
      <w:r>
        <w:rPr>
          <w:lang w:val="ru-RU"/>
        </w:rPr>
        <w:t>директоров</w:t>
      </w:r>
      <w:r w:rsidRPr="00902354">
        <w:rPr>
          <w:lang w:val="ru-RU"/>
        </w:rPr>
        <w:t xml:space="preserve">», </w:t>
      </w:r>
      <w:r>
        <w:rPr>
          <w:lang w:val="ru-RU"/>
        </w:rPr>
        <w:t>который</w:t>
      </w:r>
      <w:r w:rsidRPr="00902354">
        <w:rPr>
          <w:lang w:val="ru-RU"/>
        </w:rPr>
        <w:t xml:space="preserve"> </w:t>
      </w:r>
      <w:r>
        <w:rPr>
          <w:lang w:val="ru-RU"/>
        </w:rPr>
        <w:t>используются</w:t>
      </w:r>
      <w:r w:rsidRPr="00902354">
        <w:rPr>
          <w:lang w:val="ru-RU"/>
        </w:rPr>
        <w:t xml:space="preserve"> </w:t>
      </w:r>
      <w:r>
        <w:rPr>
          <w:lang w:val="ru-RU"/>
        </w:rPr>
        <w:t>в</w:t>
      </w:r>
      <w:r w:rsidRPr="00902354">
        <w:rPr>
          <w:lang w:val="ru-RU"/>
        </w:rPr>
        <w:t xml:space="preserve"> </w:t>
      </w:r>
      <w:r>
        <w:rPr>
          <w:lang w:val="ru-RU"/>
        </w:rPr>
        <w:t>документах</w:t>
      </w:r>
      <w:r w:rsidRPr="00902354">
        <w:rPr>
          <w:lang w:val="ru-RU"/>
        </w:rPr>
        <w:t xml:space="preserve"> </w:t>
      </w:r>
      <w:r>
        <w:t>COSO</w:t>
      </w:r>
      <w:r w:rsidRPr="00902354">
        <w:rPr>
          <w:lang w:val="ru-RU"/>
        </w:rPr>
        <w:t xml:space="preserve">, </w:t>
      </w:r>
      <w:r>
        <w:rPr>
          <w:lang w:val="ru-RU"/>
        </w:rPr>
        <w:t>применительно</w:t>
      </w:r>
      <w:r w:rsidRPr="00902354">
        <w:rPr>
          <w:lang w:val="ru-RU"/>
        </w:rPr>
        <w:t xml:space="preserve"> </w:t>
      </w:r>
      <w:r>
        <w:rPr>
          <w:lang w:val="ru-RU"/>
        </w:rPr>
        <w:t>к</w:t>
      </w:r>
      <w:r w:rsidRPr="00902354">
        <w:rPr>
          <w:lang w:val="ru-RU"/>
        </w:rPr>
        <w:t xml:space="preserve"> </w:t>
      </w:r>
      <w:r>
        <w:rPr>
          <w:lang w:val="ru-RU"/>
        </w:rPr>
        <w:t>государственному</w:t>
      </w:r>
      <w:r w:rsidRPr="00902354">
        <w:rPr>
          <w:lang w:val="ru-RU"/>
        </w:rPr>
        <w:t xml:space="preserve"> </w:t>
      </w:r>
      <w:r>
        <w:rPr>
          <w:lang w:val="ru-RU"/>
        </w:rPr>
        <w:t>сектору</w:t>
      </w:r>
      <w:r w:rsidRPr="00902354">
        <w:rPr>
          <w:lang w:val="ru-RU"/>
        </w:rPr>
        <w:t xml:space="preserve"> </w:t>
      </w:r>
      <w:r>
        <w:rPr>
          <w:lang w:val="ru-RU"/>
        </w:rPr>
        <w:t>можно</w:t>
      </w:r>
      <w:r w:rsidRPr="00902354">
        <w:rPr>
          <w:lang w:val="ru-RU"/>
        </w:rPr>
        <w:t xml:space="preserve"> </w:t>
      </w:r>
      <w:r>
        <w:rPr>
          <w:lang w:val="ru-RU"/>
        </w:rPr>
        <w:t>толковать как</w:t>
      </w:r>
      <w:r w:rsidRPr="00902354">
        <w:rPr>
          <w:lang w:val="ru-RU"/>
        </w:rPr>
        <w:t xml:space="preserve"> </w:t>
      </w:r>
      <w:r>
        <w:rPr>
          <w:lang w:val="ru-RU"/>
        </w:rPr>
        <w:t>орган</w:t>
      </w:r>
      <w:r w:rsidRPr="00902354">
        <w:rPr>
          <w:lang w:val="ru-RU"/>
        </w:rPr>
        <w:t xml:space="preserve"> </w:t>
      </w:r>
      <w:r>
        <w:rPr>
          <w:lang w:val="ru-RU"/>
        </w:rPr>
        <w:t>или</w:t>
      </w:r>
      <w:r w:rsidRPr="00902354">
        <w:rPr>
          <w:lang w:val="ru-RU"/>
        </w:rPr>
        <w:t xml:space="preserve"> </w:t>
      </w:r>
      <w:r>
        <w:rPr>
          <w:lang w:val="ru-RU"/>
        </w:rPr>
        <w:t>органы</w:t>
      </w:r>
      <w:r w:rsidRPr="00902354">
        <w:rPr>
          <w:lang w:val="ru-RU"/>
        </w:rPr>
        <w:t xml:space="preserve">, </w:t>
      </w:r>
      <w:r>
        <w:rPr>
          <w:lang w:val="ru-RU"/>
        </w:rPr>
        <w:t>отвечающие</w:t>
      </w:r>
      <w:r w:rsidRPr="00902354">
        <w:rPr>
          <w:lang w:val="ru-RU"/>
        </w:rPr>
        <w:t xml:space="preserve"> </w:t>
      </w:r>
      <w:r>
        <w:rPr>
          <w:lang w:val="ru-RU"/>
        </w:rPr>
        <w:t>за</w:t>
      </w:r>
      <w:r w:rsidRPr="00902354">
        <w:rPr>
          <w:lang w:val="ru-RU"/>
        </w:rPr>
        <w:t xml:space="preserve"> </w:t>
      </w:r>
      <w:r>
        <w:rPr>
          <w:lang w:val="ru-RU"/>
        </w:rPr>
        <w:t>управление</w:t>
      </w:r>
      <w:r w:rsidRPr="00902354">
        <w:rPr>
          <w:lang w:val="ru-RU"/>
        </w:rPr>
        <w:t xml:space="preserve"> </w:t>
      </w:r>
      <w:r>
        <w:rPr>
          <w:lang w:val="ru-RU"/>
        </w:rPr>
        <w:t>и</w:t>
      </w:r>
      <w:r w:rsidRPr="00902354">
        <w:rPr>
          <w:lang w:val="ru-RU"/>
        </w:rPr>
        <w:t xml:space="preserve"> </w:t>
      </w:r>
      <w:r>
        <w:rPr>
          <w:lang w:val="ru-RU"/>
        </w:rPr>
        <w:t>надзор</w:t>
      </w:r>
      <w:r w:rsidRPr="00902354">
        <w:rPr>
          <w:lang w:val="ru-RU"/>
        </w:rPr>
        <w:t xml:space="preserve"> </w:t>
      </w:r>
      <w:r>
        <w:rPr>
          <w:lang w:val="ru-RU"/>
        </w:rPr>
        <w:t>в соответствующей государственной организации, и переводить термином «</w:t>
      </w:r>
      <w:r>
        <w:rPr>
          <w:b/>
          <w:lang w:val="ru-RU"/>
        </w:rPr>
        <w:t>р</w:t>
      </w:r>
      <w:r w:rsidRPr="00902354">
        <w:rPr>
          <w:b/>
          <w:lang w:val="ru-RU"/>
        </w:rPr>
        <w:t>уководящие органы</w:t>
      </w:r>
      <w:r>
        <w:rPr>
          <w:lang w:val="ru-RU"/>
        </w:rPr>
        <w:t xml:space="preserve">».  </w:t>
      </w:r>
      <w:r w:rsidRPr="00902354">
        <w:rPr>
          <w:lang w:val="ru-RU"/>
        </w:rPr>
        <w:t xml:space="preserve"> </w:t>
      </w:r>
      <w:r>
        <w:rPr>
          <w:lang w:val="ru-RU"/>
        </w:rPr>
        <w:t>В</w:t>
      </w:r>
      <w:r w:rsidRPr="00E377FA">
        <w:rPr>
          <w:lang w:val="ru-RU"/>
        </w:rPr>
        <w:t xml:space="preserve"> </w:t>
      </w:r>
      <w:r>
        <w:rPr>
          <w:lang w:val="ru-RU"/>
        </w:rPr>
        <w:t>ряде</w:t>
      </w:r>
      <w:r w:rsidRPr="00E377FA">
        <w:rPr>
          <w:lang w:val="ru-RU"/>
        </w:rPr>
        <w:t xml:space="preserve"> </w:t>
      </w:r>
      <w:r>
        <w:rPr>
          <w:lang w:val="ru-RU"/>
        </w:rPr>
        <w:t>стран</w:t>
      </w:r>
      <w:r w:rsidRPr="00E377FA">
        <w:rPr>
          <w:lang w:val="ru-RU"/>
        </w:rPr>
        <w:t xml:space="preserve"> (</w:t>
      </w:r>
      <w:r>
        <w:rPr>
          <w:lang w:val="ru-RU"/>
        </w:rPr>
        <w:t>например</w:t>
      </w:r>
      <w:r w:rsidRPr="00E377FA">
        <w:rPr>
          <w:lang w:val="ru-RU"/>
        </w:rPr>
        <w:t xml:space="preserve">, </w:t>
      </w:r>
      <w:r>
        <w:rPr>
          <w:lang w:val="ru-RU"/>
        </w:rPr>
        <w:t>Великобритании</w:t>
      </w:r>
      <w:r w:rsidRPr="00E377FA">
        <w:rPr>
          <w:lang w:val="ru-RU"/>
        </w:rPr>
        <w:t>)</w:t>
      </w:r>
      <w:r>
        <w:rPr>
          <w:lang w:val="ru-RU"/>
        </w:rPr>
        <w:t xml:space="preserve"> эта</w:t>
      </w:r>
      <w:r w:rsidRPr="00E377FA">
        <w:rPr>
          <w:lang w:val="ru-RU"/>
        </w:rPr>
        <w:t xml:space="preserve"> </w:t>
      </w:r>
      <w:r>
        <w:rPr>
          <w:lang w:val="ru-RU"/>
        </w:rPr>
        <w:t>руководящая</w:t>
      </w:r>
      <w:r w:rsidRPr="00E377FA">
        <w:rPr>
          <w:lang w:val="ru-RU"/>
        </w:rPr>
        <w:t xml:space="preserve"> </w:t>
      </w:r>
      <w:r>
        <w:rPr>
          <w:lang w:val="ru-RU"/>
        </w:rPr>
        <w:t>роль</w:t>
      </w:r>
      <w:r w:rsidRPr="00E377FA">
        <w:rPr>
          <w:lang w:val="ru-RU"/>
        </w:rPr>
        <w:t xml:space="preserve"> </w:t>
      </w:r>
      <w:r>
        <w:rPr>
          <w:lang w:val="ru-RU"/>
        </w:rPr>
        <w:t>выполняется</w:t>
      </w:r>
      <w:r w:rsidRPr="00E377FA">
        <w:rPr>
          <w:lang w:val="ru-RU"/>
        </w:rPr>
        <w:t xml:space="preserve"> </w:t>
      </w:r>
      <w:r>
        <w:rPr>
          <w:lang w:val="ru-RU"/>
        </w:rPr>
        <w:t>советом</w:t>
      </w:r>
      <w:r w:rsidRPr="00E377FA">
        <w:rPr>
          <w:lang w:val="ru-RU"/>
        </w:rPr>
        <w:t xml:space="preserve"> </w:t>
      </w:r>
      <w:r>
        <w:rPr>
          <w:lang w:val="ru-RU"/>
        </w:rPr>
        <w:t>независимых</w:t>
      </w:r>
      <w:r w:rsidRPr="00E377FA">
        <w:rPr>
          <w:lang w:val="ru-RU"/>
        </w:rPr>
        <w:t xml:space="preserve"> </w:t>
      </w:r>
      <w:r>
        <w:rPr>
          <w:lang w:val="ru-RU"/>
        </w:rPr>
        <w:t xml:space="preserve">директоров. </w:t>
      </w:r>
    </w:p>
  </w:footnote>
  <w:footnote w:id="6">
    <w:p w:rsidR="00390D80" w:rsidRPr="00963C9A" w:rsidRDefault="00390D80" w:rsidP="00B347E1">
      <w:pPr>
        <w:pStyle w:val="af4"/>
        <w:rPr>
          <w:lang w:val="ru-RU"/>
        </w:rPr>
      </w:pPr>
      <w:r w:rsidRPr="00963C9A">
        <w:rPr>
          <w:rStyle w:val="af6"/>
        </w:rPr>
        <w:footnoteRef/>
      </w:r>
      <w:r w:rsidRPr="00963C9A">
        <w:rPr>
          <w:lang w:val="ru-RU"/>
        </w:rPr>
        <w:t xml:space="preserve"> </w:t>
      </w:r>
      <w:r w:rsidRPr="000E2C07">
        <w:t>COBIT</w:t>
      </w:r>
      <w:r>
        <w:rPr>
          <w:lang w:val="ru-RU"/>
        </w:rPr>
        <w:t xml:space="preserve"> – сокращение от англ. </w:t>
      </w:r>
      <w:r w:rsidRPr="000E2C07">
        <w:rPr>
          <w:rFonts w:eastAsia="Cambria"/>
          <w:lang w:eastAsia="ja-JP"/>
        </w:rPr>
        <w:t>Control</w:t>
      </w:r>
      <w:r w:rsidRPr="006461D0">
        <w:rPr>
          <w:rFonts w:eastAsia="Cambria"/>
          <w:lang w:val="ru-RU" w:eastAsia="ja-JP"/>
        </w:rPr>
        <w:t xml:space="preserve"> </w:t>
      </w:r>
      <w:r w:rsidRPr="000E2C07">
        <w:rPr>
          <w:rFonts w:eastAsia="Cambria"/>
          <w:lang w:eastAsia="ja-JP"/>
        </w:rPr>
        <w:t>Objectives</w:t>
      </w:r>
      <w:r w:rsidRPr="006461D0">
        <w:rPr>
          <w:rFonts w:eastAsia="Cambria"/>
          <w:lang w:val="ru-RU" w:eastAsia="ja-JP"/>
        </w:rPr>
        <w:t xml:space="preserve"> </w:t>
      </w:r>
      <w:r w:rsidRPr="000E2C07">
        <w:rPr>
          <w:rFonts w:eastAsia="Cambria"/>
          <w:lang w:eastAsia="ja-JP"/>
        </w:rPr>
        <w:t>for</w:t>
      </w:r>
      <w:r w:rsidRPr="006461D0">
        <w:rPr>
          <w:rFonts w:eastAsia="Cambria"/>
          <w:lang w:val="ru-RU" w:eastAsia="ja-JP"/>
        </w:rPr>
        <w:t xml:space="preserve"> </w:t>
      </w:r>
      <w:r w:rsidRPr="000E2C07">
        <w:rPr>
          <w:rFonts w:eastAsia="Cambria"/>
          <w:lang w:eastAsia="ja-JP"/>
        </w:rPr>
        <w:t>Information</w:t>
      </w:r>
      <w:r w:rsidRPr="006461D0">
        <w:rPr>
          <w:rFonts w:eastAsia="Cambria"/>
          <w:lang w:val="ru-RU" w:eastAsia="ja-JP"/>
        </w:rPr>
        <w:t xml:space="preserve"> </w:t>
      </w:r>
      <w:r w:rsidRPr="000E2C07">
        <w:rPr>
          <w:rFonts w:eastAsia="Cambria"/>
          <w:lang w:eastAsia="ja-JP"/>
        </w:rPr>
        <w:t>and</w:t>
      </w:r>
      <w:r w:rsidRPr="006461D0">
        <w:rPr>
          <w:rFonts w:eastAsia="Cambria"/>
          <w:lang w:val="ru-RU" w:eastAsia="ja-JP"/>
        </w:rPr>
        <w:t xml:space="preserve"> </w:t>
      </w:r>
      <w:r w:rsidRPr="000E2C07">
        <w:rPr>
          <w:rFonts w:eastAsia="Cambria"/>
          <w:lang w:eastAsia="ja-JP"/>
        </w:rPr>
        <w:t>Related</w:t>
      </w:r>
      <w:r w:rsidRPr="006461D0">
        <w:rPr>
          <w:rFonts w:eastAsia="Cambria"/>
          <w:lang w:val="ru-RU" w:eastAsia="ja-JP"/>
        </w:rPr>
        <w:t xml:space="preserve"> </w:t>
      </w:r>
      <w:r w:rsidRPr="000E2C07">
        <w:rPr>
          <w:rFonts w:eastAsia="Cambria"/>
          <w:lang w:eastAsia="ja-JP"/>
        </w:rPr>
        <w:t>Technology</w:t>
      </w:r>
      <w:r>
        <w:rPr>
          <w:lang w:val="ru-RU"/>
        </w:rPr>
        <w:t xml:space="preserve"> («Цели контроля при использовании </w:t>
      </w:r>
      <w:r w:rsidRPr="006461D0">
        <w:rPr>
          <w:rFonts w:eastAsia="Cambria"/>
          <w:lang w:val="ru-RU" w:eastAsia="ja-JP"/>
        </w:rPr>
        <w:t>информационных и смежных технологий</w:t>
      </w:r>
      <w:r>
        <w:rPr>
          <w:rFonts w:eastAsia="Cambria"/>
          <w:lang w:val="ru-RU" w:eastAsia="ja-JP"/>
        </w:rPr>
        <w:t>»)</w:t>
      </w:r>
      <w:r w:rsidRPr="006461D0">
        <w:rPr>
          <w:rFonts w:eastAsia="Cambria"/>
          <w:lang w:val="ru-RU" w:eastAsia="ja-JP"/>
        </w:rPr>
        <w:t xml:space="preserve">. </w:t>
      </w:r>
      <w:r>
        <w:rPr>
          <w:rFonts w:eastAsia="Cambria"/>
          <w:lang w:val="ru-RU" w:eastAsia="ja-JP"/>
        </w:rPr>
        <w:t xml:space="preserve">Представляет собой </w:t>
      </w:r>
      <w:r w:rsidRPr="006461D0">
        <w:rPr>
          <w:rFonts w:eastAsia="Cambria"/>
          <w:lang w:val="ru-RU" w:eastAsia="ja-JP"/>
        </w:rPr>
        <w:t>методологи</w:t>
      </w:r>
      <w:r>
        <w:rPr>
          <w:rFonts w:eastAsia="Cambria"/>
          <w:lang w:val="ru-RU" w:eastAsia="ja-JP"/>
        </w:rPr>
        <w:t>ю</w:t>
      </w:r>
      <w:r w:rsidRPr="006461D0">
        <w:rPr>
          <w:rFonts w:eastAsia="Cambria"/>
          <w:lang w:val="ru-RU" w:eastAsia="ja-JP"/>
        </w:rPr>
        <w:t xml:space="preserve"> управления информационными технологиями, разраб</w:t>
      </w:r>
      <w:r>
        <w:rPr>
          <w:rFonts w:eastAsia="Cambria"/>
          <w:lang w:val="ru-RU" w:eastAsia="ja-JP"/>
        </w:rPr>
        <w:t xml:space="preserve">отанную Ассоциацией по аудиту и контролю информационных систем </w:t>
      </w:r>
      <w:r w:rsidRPr="001A5744">
        <w:rPr>
          <w:rFonts w:eastAsia="Cambria"/>
          <w:lang w:eastAsia="ja-JP"/>
        </w:rPr>
        <w:t>ISACA</w:t>
      </w:r>
      <w:r w:rsidRPr="006461D0">
        <w:rPr>
          <w:rFonts w:eastAsia="Cambria"/>
          <w:lang w:val="ru-RU" w:eastAsia="ja-JP"/>
        </w:rPr>
        <w:t xml:space="preserve"> (</w:t>
      </w:r>
      <w:hyperlink r:id="rId1" w:tgtFrame="_blank" w:history="1">
        <w:r w:rsidRPr="000E2C07">
          <w:rPr>
            <w:rStyle w:val="aff3"/>
            <w:lang w:eastAsia="ja-JP"/>
          </w:rPr>
          <w:t>Information</w:t>
        </w:r>
        <w:r w:rsidRPr="006461D0">
          <w:rPr>
            <w:rStyle w:val="aff3"/>
            <w:lang w:val="ru-RU" w:eastAsia="ja-JP"/>
          </w:rPr>
          <w:t xml:space="preserve"> </w:t>
        </w:r>
        <w:r w:rsidRPr="000E2C07">
          <w:rPr>
            <w:rStyle w:val="aff3"/>
            <w:lang w:eastAsia="ja-JP"/>
          </w:rPr>
          <w:t>Systems</w:t>
        </w:r>
        <w:r w:rsidRPr="006461D0">
          <w:rPr>
            <w:rStyle w:val="aff3"/>
            <w:lang w:val="ru-RU" w:eastAsia="ja-JP"/>
          </w:rPr>
          <w:t xml:space="preserve"> </w:t>
        </w:r>
        <w:r w:rsidRPr="000E2C07">
          <w:rPr>
            <w:rStyle w:val="aff3"/>
            <w:lang w:eastAsia="ja-JP"/>
          </w:rPr>
          <w:t>Audit</w:t>
        </w:r>
        <w:r w:rsidRPr="006461D0">
          <w:rPr>
            <w:rStyle w:val="aff3"/>
            <w:lang w:val="ru-RU" w:eastAsia="ja-JP"/>
          </w:rPr>
          <w:t xml:space="preserve"> </w:t>
        </w:r>
        <w:r w:rsidRPr="000E2C07">
          <w:rPr>
            <w:rStyle w:val="aff3"/>
            <w:lang w:eastAsia="ja-JP"/>
          </w:rPr>
          <w:t>and</w:t>
        </w:r>
        <w:r w:rsidRPr="006461D0">
          <w:rPr>
            <w:rStyle w:val="aff3"/>
            <w:lang w:val="ru-RU" w:eastAsia="ja-JP"/>
          </w:rPr>
          <w:t xml:space="preserve"> </w:t>
        </w:r>
        <w:r w:rsidRPr="000E2C07">
          <w:rPr>
            <w:rStyle w:val="aff3"/>
            <w:lang w:eastAsia="ja-JP"/>
          </w:rPr>
          <w:t>Control</w:t>
        </w:r>
        <w:r w:rsidRPr="006461D0">
          <w:rPr>
            <w:rStyle w:val="aff3"/>
            <w:lang w:val="ru-RU" w:eastAsia="ja-JP"/>
          </w:rPr>
          <w:t xml:space="preserve"> </w:t>
        </w:r>
        <w:r w:rsidRPr="000E2C07">
          <w:rPr>
            <w:rStyle w:val="aff3"/>
            <w:lang w:eastAsia="ja-JP"/>
          </w:rPr>
          <w:t>Association</w:t>
        </w:r>
      </w:hyperlink>
      <w:r w:rsidRPr="006461D0">
        <w:rPr>
          <w:rFonts w:eastAsia="Cambria"/>
          <w:lang w:val="ru-RU" w:eastAsia="ja-JP"/>
        </w:rPr>
        <w:t>)</w:t>
      </w:r>
      <w:r w:rsidRPr="00963C9A">
        <w:rPr>
          <w:rFonts w:eastAsia="Cambria"/>
          <w:lang w:val="ru-RU" w:eastAsia="ja-JP"/>
        </w:rPr>
        <w:t>.</w:t>
      </w:r>
    </w:p>
  </w:footnote>
  <w:footnote w:id="7">
    <w:p w:rsidR="00390D80" w:rsidRPr="00870213" w:rsidRDefault="00390D80" w:rsidP="006461D0">
      <w:pPr>
        <w:pStyle w:val="af4"/>
        <w:rPr>
          <w:lang w:val="ru-RU"/>
        </w:rPr>
      </w:pPr>
      <w:r>
        <w:rPr>
          <w:rStyle w:val="af6"/>
        </w:rPr>
        <w:footnoteRef/>
      </w:r>
      <w:r w:rsidRPr="006461D0">
        <w:rPr>
          <w:lang w:val="ru-RU"/>
        </w:rPr>
        <w:t xml:space="preserve"> </w:t>
      </w:r>
      <w:r>
        <w:rPr>
          <w:lang w:val="ru-RU"/>
        </w:rPr>
        <w:t xml:space="preserve">Для уяснения различий в роли службы внутреннего аудита, высшего органа финансового контроля и финансовой инспекции можно ознакомиться с Концепцией </w:t>
      </w:r>
      <w:r w:rsidRPr="00854E85">
        <w:t>PEMPAL</w:t>
      </w:r>
      <w:r w:rsidRPr="00854E85">
        <w:rPr>
          <w:lang w:val="ru-RU"/>
        </w:rPr>
        <w:t xml:space="preserve"> </w:t>
      </w:r>
      <w:r>
        <w:rPr>
          <w:lang w:val="ru-RU"/>
        </w:rPr>
        <w:t>о взаимодействии между органами аудита в государственном секторе и финансовой инспекцией:</w:t>
      </w:r>
      <w:r w:rsidRPr="00854E85">
        <w:rPr>
          <w:lang w:val="ru-RU"/>
        </w:rPr>
        <w:t xml:space="preserve"> </w:t>
      </w:r>
      <w:hyperlink r:id="rId2" w:history="1">
        <w:r w:rsidRPr="00F77C9A">
          <w:rPr>
            <w:rStyle w:val="aff3"/>
            <w:i/>
            <w:iCs/>
          </w:rPr>
          <w:t>www</w:t>
        </w:r>
        <w:r w:rsidRPr="00F77C9A">
          <w:rPr>
            <w:rStyle w:val="aff3"/>
            <w:i/>
            <w:iCs/>
            <w:lang w:val="ru-RU"/>
          </w:rPr>
          <w:t>.</w:t>
        </w:r>
        <w:r w:rsidRPr="00F77C9A">
          <w:rPr>
            <w:rStyle w:val="aff3"/>
            <w:i/>
            <w:iCs/>
          </w:rPr>
          <w:t>pempal</w:t>
        </w:r>
        <w:r w:rsidRPr="00F77C9A">
          <w:rPr>
            <w:rStyle w:val="aff3"/>
            <w:i/>
            <w:iCs/>
            <w:lang w:val="ru-RU"/>
          </w:rPr>
          <w:t>.</w:t>
        </w:r>
        <w:r w:rsidRPr="00F77C9A">
          <w:rPr>
            <w:rStyle w:val="aff3"/>
            <w:i/>
            <w:iCs/>
          </w:rPr>
          <w:t>org</w:t>
        </w:r>
        <w:r w:rsidRPr="00F77C9A">
          <w:rPr>
            <w:rStyle w:val="aff3"/>
            <w:i/>
            <w:iCs/>
            <w:lang w:val="ru-RU"/>
          </w:rPr>
          <w:t>/</w:t>
        </w:r>
        <w:r w:rsidRPr="00F77C9A">
          <w:rPr>
            <w:rStyle w:val="aff3"/>
            <w:i/>
            <w:iCs/>
          </w:rPr>
          <w:t>knowledge</w:t>
        </w:r>
        <w:r w:rsidRPr="00F77C9A">
          <w:rPr>
            <w:rStyle w:val="aff3"/>
            <w:i/>
            <w:iCs/>
            <w:lang w:val="ru-RU"/>
          </w:rPr>
          <w:t>-</w:t>
        </w:r>
        <w:r w:rsidRPr="00F77C9A">
          <w:rPr>
            <w:rStyle w:val="aff3"/>
            <w:i/>
            <w:iCs/>
          </w:rPr>
          <w:t>product</w:t>
        </w:r>
        <w:r w:rsidRPr="00F77C9A">
          <w:rPr>
            <w:rStyle w:val="aff3"/>
            <w:i/>
            <w:iCs/>
            <w:lang w:val="ru-RU"/>
          </w:rPr>
          <w:t>/</w:t>
        </w:r>
        <w:r w:rsidRPr="00F77C9A">
          <w:rPr>
            <w:rStyle w:val="aff3"/>
            <w:i/>
            <w:iCs/>
          </w:rPr>
          <w:t>iacop</w:t>
        </w:r>
        <w:r w:rsidRPr="00F77C9A">
          <w:rPr>
            <w:rStyle w:val="aff3"/>
            <w:i/>
            <w:iCs/>
            <w:lang w:val="ru-RU"/>
          </w:rPr>
          <w:t>-</w:t>
        </w:r>
        <w:r w:rsidRPr="00F77C9A">
          <w:rPr>
            <w:rStyle w:val="aff3"/>
            <w:i/>
            <w:iCs/>
          </w:rPr>
          <w:t>concept</w:t>
        </w:r>
        <w:r w:rsidRPr="00F77C9A">
          <w:rPr>
            <w:rStyle w:val="aff3"/>
            <w:i/>
            <w:iCs/>
            <w:lang w:val="ru-RU"/>
          </w:rPr>
          <w:t>-</w:t>
        </w:r>
        <w:r w:rsidRPr="00F77C9A">
          <w:rPr>
            <w:rStyle w:val="aff3"/>
            <w:i/>
            <w:iCs/>
          </w:rPr>
          <w:t>paper</w:t>
        </w:r>
        <w:r w:rsidRPr="00F77C9A">
          <w:rPr>
            <w:rStyle w:val="aff3"/>
            <w:i/>
            <w:iCs/>
            <w:lang w:val="ru-RU"/>
          </w:rPr>
          <w:t>-</w:t>
        </w:r>
        <w:r w:rsidRPr="00F77C9A">
          <w:rPr>
            <w:rStyle w:val="aff3"/>
            <w:i/>
            <w:iCs/>
          </w:rPr>
          <w:t>among</w:t>
        </w:r>
        <w:r w:rsidRPr="00F77C9A">
          <w:rPr>
            <w:rStyle w:val="aff3"/>
            <w:i/>
            <w:iCs/>
            <w:lang w:val="ru-RU"/>
          </w:rPr>
          <w:t>-</w:t>
        </w:r>
        <w:r w:rsidRPr="00F77C9A">
          <w:rPr>
            <w:rStyle w:val="aff3"/>
            <w:i/>
            <w:iCs/>
          </w:rPr>
          <w:t>public</w:t>
        </w:r>
        <w:r w:rsidRPr="00F77C9A">
          <w:rPr>
            <w:rStyle w:val="aff3"/>
            <w:i/>
            <w:iCs/>
            <w:lang w:val="ru-RU"/>
          </w:rPr>
          <w:t>-</w:t>
        </w:r>
        <w:r w:rsidRPr="00F77C9A">
          <w:rPr>
            <w:rStyle w:val="aff3"/>
            <w:i/>
            <w:iCs/>
          </w:rPr>
          <w:t>sector</w:t>
        </w:r>
        <w:r w:rsidRPr="00F77C9A">
          <w:rPr>
            <w:rStyle w:val="aff3"/>
            <w:i/>
            <w:iCs/>
            <w:lang w:val="ru-RU"/>
          </w:rPr>
          <w:t>-</w:t>
        </w:r>
        <w:r w:rsidRPr="00F77C9A">
          <w:rPr>
            <w:rStyle w:val="aff3"/>
            <w:i/>
            <w:iCs/>
          </w:rPr>
          <w:t>audit</w:t>
        </w:r>
        <w:r w:rsidRPr="00F77C9A">
          <w:rPr>
            <w:rStyle w:val="aff3"/>
            <w:i/>
            <w:iCs/>
            <w:lang w:val="ru-RU"/>
          </w:rPr>
          <w:t>-</w:t>
        </w:r>
        <w:r w:rsidRPr="00F77C9A">
          <w:rPr>
            <w:rStyle w:val="aff3"/>
            <w:i/>
            <w:iCs/>
          </w:rPr>
          <w:t>and</w:t>
        </w:r>
        <w:r w:rsidRPr="00F77C9A">
          <w:rPr>
            <w:rStyle w:val="aff3"/>
            <w:i/>
            <w:iCs/>
            <w:lang w:val="ru-RU"/>
          </w:rPr>
          <w:t>-</w:t>
        </w:r>
        <w:r w:rsidRPr="00F77C9A">
          <w:rPr>
            <w:rStyle w:val="aff3"/>
            <w:i/>
            <w:iCs/>
          </w:rPr>
          <w:t>financial</w:t>
        </w:r>
        <w:r w:rsidRPr="00F77C9A">
          <w:rPr>
            <w:rStyle w:val="aff3"/>
            <w:i/>
            <w:iCs/>
            <w:lang w:val="ru-RU"/>
          </w:rPr>
          <w:t>-</w:t>
        </w:r>
        <w:r w:rsidRPr="00F77C9A">
          <w:rPr>
            <w:rStyle w:val="aff3"/>
            <w:i/>
            <w:iCs/>
          </w:rPr>
          <w:t>inspection</w:t>
        </w:r>
      </w:hyperlink>
      <w:r>
        <w:rPr>
          <w:i/>
          <w:iCs/>
          <w:lang w:val="ru-RU"/>
        </w:rPr>
        <w:t xml:space="preserve"> </w:t>
      </w:r>
      <w:r w:rsidRPr="00854E85">
        <w:rPr>
          <w:lang w:val="ru-RU"/>
        </w:rPr>
        <w:t xml:space="preserve">  </w:t>
      </w:r>
      <w:r w:rsidRPr="00870213">
        <w:rPr>
          <w:highlight w:val="yellow"/>
          <w:lang w:val="ru-RU"/>
        </w:rPr>
        <w:t xml:space="preserve"> </w:t>
      </w:r>
    </w:p>
  </w:footnote>
  <w:footnote w:id="8">
    <w:p w:rsidR="00390D80" w:rsidRPr="00963C9A" w:rsidRDefault="00390D80" w:rsidP="002A27A0">
      <w:pPr>
        <w:pStyle w:val="af4"/>
        <w:rPr>
          <w:lang w:val="ru-RU"/>
        </w:rPr>
      </w:pPr>
      <w:r w:rsidRPr="00963C9A">
        <w:rPr>
          <w:rStyle w:val="af6"/>
        </w:rPr>
        <w:footnoteRef/>
      </w:r>
      <w:r w:rsidRPr="00963C9A">
        <w:rPr>
          <w:lang w:val="ru-RU"/>
        </w:rPr>
        <w:t xml:space="preserve"> </w:t>
      </w:r>
      <w:r w:rsidRPr="000E2C07">
        <w:t>COBIT</w:t>
      </w:r>
      <w:r>
        <w:rPr>
          <w:lang w:val="ru-RU"/>
        </w:rPr>
        <w:t xml:space="preserve"> – акроним от англ. </w:t>
      </w:r>
      <w:r w:rsidRPr="000E2C07">
        <w:rPr>
          <w:rFonts w:eastAsia="Cambria"/>
          <w:lang w:eastAsia="ja-JP"/>
        </w:rPr>
        <w:t>Control</w:t>
      </w:r>
      <w:r w:rsidRPr="005C4C3F">
        <w:rPr>
          <w:rFonts w:eastAsia="Cambria"/>
          <w:lang w:val="ru-RU" w:eastAsia="ja-JP"/>
        </w:rPr>
        <w:t xml:space="preserve"> </w:t>
      </w:r>
      <w:r w:rsidRPr="000E2C07">
        <w:rPr>
          <w:rFonts w:eastAsia="Cambria"/>
          <w:lang w:eastAsia="ja-JP"/>
        </w:rPr>
        <w:t>Objectives</w:t>
      </w:r>
      <w:r w:rsidRPr="005C4C3F">
        <w:rPr>
          <w:rFonts w:eastAsia="Cambria"/>
          <w:lang w:val="ru-RU" w:eastAsia="ja-JP"/>
        </w:rPr>
        <w:t xml:space="preserve"> </w:t>
      </w:r>
      <w:r w:rsidRPr="000E2C07">
        <w:rPr>
          <w:rFonts w:eastAsia="Cambria"/>
          <w:lang w:eastAsia="ja-JP"/>
        </w:rPr>
        <w:t>for</w:t>
      </w:r>
      <w:r w:rsidRPr="005C4C3F">
        <w:rPr>
          <w:rFonts w:eastAsia="Cambria"/>
          <w:lang w:val="ru-RU" w:eastAsia="ja-JP"/>
        </w:rPr>
        <w:t xml:space="preserve"> </w:t>
      </w:r>
      <w:r w:rsidRPr="000E2C07">
        <w:rPr>
          <w:rFonts w:eastAsia="Cambria"/>
          <w:lang w:eastAsia="ja-JP"/>
        </w:rPr>
        <w:t>Information</w:t>
      </w:r>
      <w:r w:rsidRPr="005C4C3F">
        <w:rPr>
          <w:rFonts w:eastAsia="Cambria"/>
          <w:lang w:val="ru-RU" w:eastAsia="ja-JP"/>
        </w:rPr>
        <w:t xml:space="preserve"> </w:t>
      </w:r>
      <w:r w:rsidRPr="000E2C07">
        <w:rPr>
          <w:rFonts w:eastAsia="Cambria"/>
          <w:lang w:eastAsia="ja-JP"/>
        </w:rPr>
        <w:t>and</w:t>
      </w:r>
      <w:r w:rsidRPr="005C4C3F">
        <w:rPr>
          <w:rFonts w:eastAsia="Cambria"/>
          <w:lang w:val="ru-RU" w:eastAsia="ja-JP"/>
        </w:rPr>
        <w:t xml:space="preserve"> </w:t>
      </w:r>
      <w:r w:rsidRPr="000E2C07">
        <w:rPr>
          <w:rFonts w:eastAsia="Cambria"/>
          <w:lang w:eastAsia="ja-JP"/>
        </w:rPr>
        <w:t>Related</w:t>
      </w:r>
      <w:r w:rsidRPr="005C4C3F">
        <w:rPr>
          <w:rFonts w:eastAsia="Cambria"/>
          <w:lang w:val="ru-RU" w:eastAsia="ja-JP"/>
        </w:rPr>
        <w:t xml:space="preserve"> </w:t>
      </w:r>
      <w:r w:rsidRPr="000E2C07">
        <w:rPr>
          <w:rFonts w:eastAsia="Cambria"/>
          <w:lang w:eastAsia="ja-JP"/>
        </w:rPr>
        <w:t>Technology</w:t>
      </w:r>
      <w:r w:rsidRPr="005C4C3F">
        <w:rPr>
          <w:lang w:val="ru-RU"/>
        </w:rPr>
        <w:t xml:space="preserve"> («</w:t>
      </w:r>
      <w:r>
        <w:rPr>
          <w:lang w:val="ru-RU"/>
        </w:rPr>
        <w:t>Цели</w:t>
      </w:r>
      <w:r w:rsidRPr="005C4C3F">
        <w:rPr>
          <w:lang w:val="ru-RU"/>
        </w:rPr>
        <w:t xml:space="preserve"> </w:t>
      </w:r>
      <w:r>
        <w:rPr>
          <w:lang w:val="ru-RU"/>
        </w:rPr>
        <w:t>контроля</w:t>
      </w:r>
      <w:r w:rsidRPr="005C4C3F">
        <w:rPr>
          <w:lang w:val="ru-RU"/>
        </w:rPr>
        <w:t xml:space="preserve"> </w:t>
      </w:r>
      <w:r w:rsidRPr="006461D0">
        <w:rPr>
          <w:rFonts w:eastAsia="Cambria"/>
          <w:lang w:val="ru-RU" w:eastAsia="ja-JP"/>
        </w:rPr>
        <w:t>информационных</w:t>
      </w:r>
      <w:r w:rsidRPr="005C4C3F">
        <w:rPr>
          <w:rFonts w:eastAsia="Cambria"/>
          <w:lang w:val="ru-RU" w:eastAsia="ja-JP"/>
        </w:rPr>
        <w:t xml:space="preserve"> </w:t>
      </w:r>
      <w:r w:rsidRPr="006461D0">
        <w:rPr>
          <w:rFonts w:eastAsia="Cambria"/>
          <w:lang w:val="ru-RU" w:eastAsia="ja-JP"/>
        </w:rPr>
        <w:t>и</w:t>
      </w:r>
      <w:r w:rsidRPr="005C4C3F">
        <w:rPr>
          <w:rFonts w:eastAsia="Cambria"/>
          <w:lang w:val="ru-RU" w:eastAsia="ja-JP"/>
        </w:rPr>
        <w:t xml:space="preserve"> </w:t>
      </w:r>
      <w:r w:rsidRPr="006461D0">
        <w:rPr>
          <w:rFonts w:eastAsia="Cambria"/>
          <w:lang w:val="ru-RU" w:eastAsia="ja-JP"/>
        </w:rPr>
        <w:t>смежных</w:t>
      </w:r>
      <w:r w:rsidRPr="005C4C3F">
        <w:rPr>
          <w:rFonts w:eastAsia="Cambria"/>
          <w:lang w:val="ru-RU" w:eastAsia="ja-JP"/>
        </w:rPr>
        <w:t xml:space="preserve"> </w:t>
      </w:r>
      <w:r w:rsidRPr="006461D0">
        <w:rPr>
          <w:rFonts w:eastAsia="Cambria"/>
          <w:lang w:val="ru-RU" w:eastAsia="ja-JP"/>
        </w:rPr>
        <w:t>технологий</w:t>
      </w:r>
      <w:r w:rsidRPr="005C4C3F">
        <w:rPr>
          <w:rFonts w:eastAsia="Cambria"/>
          <w:lang w:val="ru-RU" w:eastAsia="ja-JP"/>
        </w:rPr>
        <w:t xml:space="preserve">»). </w:t>
      </w:r>
      <w:r>
        <w:rPr>
          <w:rFonts w:eastAsia="Cambria"/>
          <w:lang w:val="ru-RU" w:eastAsia="ja-JP"/>
        </w:rPr>
        <w:t xml:space="preserve">Представляет собой </w:t>
      </w:r>
      <w:r w:rsidRPr="006461D0">
        <w:rPr>
          <w:rFonts w:eastAsia="Cambria"/>
          <w:lang w:val="ru-RU" w:eastAsia="ja-JP"/>
        </w:rPr>
        <w:t>методологи</w:t>
      </w:r>
      <w:r>
        <w:rPr>
          <w:rFonts w:eastAsia="Cambria"/>
          <w:lang w:val="ru-RU" w:eastAsia="ja-JP"/>
        </w:rPr>
        <w:t>ю</w:t>
      </w:r>
      <w:r w:rsidRPr="006461D0">
        <w:rPr>
          <w:rFonts w:eastAsia="Cambria"/>
          <w:lang w:val="ru-RU" w:eastAsia="ja-JP"/>
        </w:rPr>
        <w:t xml:space="preserve"> управления информационными технологиями, разраб</w:t>
      </w:r>
      <w:r>
        <w:rPr>
          <w:rFonts w:eastAsia="Cambria"/>
          <w:lang w:val="ru-RU" w:eastAsia="ja-JP"/>
        </w:rPr>
        <w:t xml:space="preserve">отанную Ассоциацией по аудиту и контролю информационных систем </w:t>
      </w:r>
      <w:r w:rsidRPr="001A5744">
        <w:rPr>
          <w:rFonts w:eastAsia="Cambria"/>
          <w:lang w:eastAsia="ja-JP"/>
        </w:rPr>
        <w:t>ISACA</w:t>
      </w:r>
      <w:r w:rsidRPr="006461D0">
        <w:rPr>
          <w:rFonts w:eastAsia="Cambria"/>
          <w:lang w:val="ru-RU" w:eastAsia="ja-JP"/>
        </w:rPr>
        <w:t xml:space="preserve"> (</w:t>
      </w:r>
      <w:hyperlink r:id="rId3" w:tgtFrame="_blank" w:history="1">
        <w:r w:rsidRPr="000E2C07">
          <w:rPr>
            <w:rStyle w:val="aff3"/>
            <w:lang w:eastAsia="ja-JP"/>
          </w:rPr>
          <w:t>Information</w:t>
        </w:r>
        <w:r w:rsidRPr="006461D0">
          <w:rPr>
            <w:rStyle w:val="aff3"/>
            <w:lang w:val="ru-RU" w:eastAsia="ja-JP"/>
          </w:rPr>
          <w:t xml:space="preserve"> </w:t>
        </w:r>
        <w:r w:rsidRPr="000E2C07">
          <w:rPr>
            <w:rStyle w:val="aff3"/>
            <w:lang w:eastAsia="ja-JP"/>
          </w:rPr>
          <w:t>Systems</w:t>
        </w:r>
        <w:r w:rsidRPr="006461D0">
          <w:rPr>
            <w:rStyle w:val="aff3"/>
            <w:lang w:val="ru-RU" w:eastAsia="ja-JP"/>
          </w:rPr>
          <w:t xml:space="preserve"> </w:t>
        </w:r>
        <w:r w:rsidRPr="000E2C07">
          <w:rPr>
            <w:rStyle w:val="aff3"/>
            <w:lang w:eastAsia="ja-JP"/>
          </w:rPr>
          <w:t>Audit</w:t>
        </w:r>
        <w:r w:rsidRPr="006461D0">
          <w:rPr>
            <w:rStyle w:val="aff3"/>
            <w:lang w:val="ru-RU" w:eastAsia="ja-JP"/>
          </w:rPr>
          <w:t xml:space="preserve"> </w:t>
        </w:r>
        <w:r w:rsidRPr="000E2C07">
          <w:rPr>
            <w:rStyle w:val="aff3"/>
            <w:lang w:eastAsia="ja-JP"/>
          </w:rPr>
          <w:t>and</w:t>
        </w:r>
        <w:r w:rsidRPr="006461D0">
          <w:rPr>
            <w:rStyle w:val="aff3"/>
            <w:lang w:val="ru-RU" w:eastAsia="ja-JP"/>
          </w:rPr>
          <w:t xml:space="preserve"> </w:t>
        </w:r>
        <w:r w:rsidRPr="000E2C07">
          <w:rPr>
            <w:rStyle w:val="aff3"/>
            <w:lang w:eastAsia="ja-JP"/>
          </w:rPr>
          <w:t>Control</w:t>
        </w:r>
        <w:r w:rsidRPr="006461D0">
          <w:rPr>
            <w:rStyle w:val="aff3"/>
            <w:lang w:val="ru-RU" w:eastAsia="ja-JP"/>
          </w:rPr>
          <w:t xml:space="preserve"> </w:t>
        </w:r>
        <w:r w:rsidRPr="000E2C07">
          <w:rPr>
            <w:rStyle w:val="aff3"/>
            <w:lang w:eastAsia="ja-JP"/>
          </w:rPr>
          <w:t>Association</w:t>
        </w:r>
      </w:hyperlink>
      <w:r w:rsidRPr="006461D0">
        <w:rPr>
          <w:rFonts w:eastAsia="Cambria"/>
          <w:lang w:val="ru-RU" w:eastAsia="ja-JP"/>
        </w:rPr>
        <w:t>)</w:t>
      </w:r>
      <w:r w:rsidRPr="00963C9A">
        <w:rPr>
          <w:rFonts w:eastAsia="Cambria"/>
          <w:lang w:val="ru-RU" w:eastAsia="ja-JP"/>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D80" w:rsidRPr="00E23566" w:rsidRDefault="00390D80" w:rsidP="0006149B">
    <w:pPr>
      <w:pStyle w:val="ad"/>
      <w:tabs>
        <w:tab w:val="left" w:pos="6930"/>
        <w:tab w:val="left" w:pos="9540"/>
      </w:tabs>
      <w:ind w:left="-540"/>
      <w:rPr>
        <w:color w:val="548DD4" w:themeColor="text2" w:themeTint="99"/>
        <w:lang w:val="ru-RU"/>
      </w:rPr>
    </w:pPr>
    <w:r>
      <w:rPr>
        <w:color w:val="548DD4" w:themeColor="text2" w:themeTint="99"/>
        <w:lang w:val="ru-RU"/>
      </w:rPr>
      <w:t>Руководство</w:t>
    </w:r>
    <w:r w:rsidRPr="00E23566">
      <w:rPr>
        <w:color w:val="548DD4" w:themeColor="text2" w:themeTint="99"/>
        <w:lang w:val="ru-RU"/>
      </w:rPr>
      <w:t xml:space="preserve"> </w:t>
    </w:r>
    <w:r>
      <w:rPr>
        <w:color w:val="548DD4" w:themeColor="text2" w:themeTint="99"/>
        <w:lang w:val="ru-RU"/>
      </w:rPr>
      <w:t>для</w:t>
    </w:r>
    <w:r w:rsidRPr="00E23566">
      <w:rPr>
        <w:color w:val="548DD4" w:themeColor="text2" w:themeTint="99"/>
        <w:lang w:val="ru-RU"/>
      </w:rPr>
      <w:t xml:space="preserve"> </w:t>
    </w:r>
    <w:r>
      <w:rPr>
        <w:color w:val="548DD4" w:themeColor="text2" w:themeTint="99"/>
        <w:lang w:val="ru-RU"/>
      </w:rPr>
      <w:t>внутренних</w:t>
    </w:r>
    <w:r w:rsidRPr="00E23566">
      <w:rPr>
        <w:color w:val="548DD4" w:themeColor="text2" w:themeTint="99"/>
        <w:lang w:val="ru-RU"/>
      </w:rPr>
      <w:t xml:space="preserve"> </w:t>
    </w:r>
    <w:r>
      <w:rPr>
        <w:color w:val="548DD4" w:themeColor="text2" w:themeTint="99"/>
        <w:lang w:val="ru-RU"/>
      </w:rPr>
      <w:t>аудиторов</w:t>
    </w:r>
    <w:r w:rsidRPr="00E23566">
      <w:rPr>
        <w:color w:val="548DD4" w:themeColor="text2" w:themeTint="99"/>
        <w:lang w:val="ru-RU"/>
      </w:rPr>
      <w:t xml:space="preserve"> </w:t>
    </w:r>
    <w:r>
      <w:rPr>
        <w:color w:val="548DD4" w:themeColor="text2" w:themeTint="99"/>
        <w:lang w:val="ru-RU"/>
      </w:rPr>
      <w:t>по</w:t>
    </w:r>
    <w:r w:rsidRPr="00E23566">
      <w:rPr>
        <w:color w:val="548DD4" w:themeColor="text2" w:themeTint="99"/>
        <w:lang w:val="ru-RU"/>
      </w:rPr>
      <w:t xml:space="preserve"> </w:t>
    </w:r>
    <w:r>
      <w:rPr>
        <w:color w:val="548DD4" w:themeColor="text2" w:themeTint="99"/>
        <w:lang w:val="ru-RU"/>
      </w:rPr>
      <w:t>оценке</w:t>
    </w:r>
    <w:r w:rsidRPr="00E23566">
      <w:rPr>
        <w:color w:val="548DD4" w:themeColor="text2" w:themeTint="99"/>
        <w:lang w:val="ru-RU"/>
      </w:rPr>
      <w:t xml:space="preserve"> </w:t>
    </w:r>
    <w:r>
      <w:rPr>
        <w:color w:val="548DD4" w:themeColor="text2" w:themeTint="99"/>
        <w:lang w:val="ru-RU"/>
      </w:rPr>
      <w:t>результативности</w:t>
    </w:r>
    <w:r w:rsidRPr="00E23566">
      <w:rPr>
        <w:color w:val="548DD4" w:themeColor="text2" w:themeTint="99"/>
        <w:lang w:val="ru-RU"/>
      </w:rPr>
      <w:t xml:space="preserve"> </w:t>
    </w:r>
    <w:r>
      <w:rPr>
        <w:color w:val="548DD4" w:themeColor="text2" w:themeTint="99"/>
        <w:lang w:val="ru-RU"/>
      </w:rPr>
      <w:t>внутреннего</w:t>
    </w:r>
    <w:r w:rsidRPr="00E23566">
      <w:rPr>
        <w:color w:val="548DD4" w:themeColor="text2" w:themeTint="99"/>
        <w:lang w:val="ru-RU"/>
      </w:rPr>
      <w:t xml:space="preserve"> </w:t>
    </w:r>
    <w:r>
      <w:rPr>
        <w:color w:val="548DD4" w:themeColor="text2" w:themeTint="99"/>
        <w:lang w:val="ru-RU"/>
      </w:rPr>
      <w:t>контроля</w:t>
    </w:r>
    <w:r w:rsidRPr="00E23566">
      <w:rPr>
        <w:color w:val="548DD4" w:themeColor="text2" w:themeTint="99"/>
        <w:lang w:val="ru-RU"/>
      </w:rPr>
      <w:tab/>
      <w:t xml:space="preserve">        </w:t>
    </w:r>
    <w:r w:rsidRPr="00E23566">
      <w:rPr>
        <w:color w:val="548DD4" w:themeColor="text2" w:themeTint="99"/>
        <w:lang w:val="ru-RU"/>
      </w:rPr>
      <w:tab/>
    </w:r>
    <w:r w:rsidRPr="00CC1E06">
      <w:rPr>
        <w:color w:val="548DD4" w:themeColor="text2" w:themeTint="99"/>
      </w:rPr>
      <w:t>v</w:t>
    </w:r>
    <w:r w:rsidRPr="00E23566">
      <w:rPr>
        <w:color w:val="548DD4" w:themeColor="text2" w:themeTint="99"/>
        <w:lang w:val="ru-RU"/>
      </w:rPr>
      <w:t xml:space="preserve">2 </w:t>
    </w:r>
    <w:r>
      <w:rPr>
        <w:color w:val="548DD4" w:themeColor="text2" w:themeTint="99"/>
        <w:lang w:val="ru-RU"/>
      </w:rPr>
      <w:t>февраль</w:t>
    </w:r>
    <w:r w:rsidRPr="00E23566">
      <w:rPr>
        <w:color w:val="548DD4" w:themeColor="text2" w:themeTint="99"/>
        <w:lang w:val="ru-RU"/>
      </w:rPr>
      <w:t xml:space="preserve"> 2019</w:t>
    </w:r>
  </w:p>
  <w:p w:rsidR="00390D80" w:rsidRPr="00E23566" w:rsidRDefault="00390D80" w:rsidP="00D26A4A">
    <w:pPr>
      <w:pStyle w:val="ad"/>
      <w:jc w:val="both"/>
      <w:rPr>
        <w:lang w:val="ru-RU"/>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D80" w:rsidRPr="00AF6B61" w:rsidRDefault="00390D80" w:rsidP="0006149B">
    <w:pPr>
      <w:pStyle w:val="ad"/>
      <w:tabs>
        <w:tab w:val="left" w:pos="6930"/>
        <w:tab w:val="left" w:pos="9540"/>
      </w:tabs>
      <w:ind w:left="-540"/>
      <w:rPr>
        <w:color w:val="548DD4" w:themeColor="text2" w:themeTint="99"/>
        <w:sz w:val="20"/>
        <w:lang w:val="ru-RU"/>
      </w:rPr>
    </w:pPr>
    <w:r w:rsidRPr="00AF6B61">
      <w:rPr>
        <w:color w:val="548DD4" w:themeColor="text2" w:themeTint="99"/>
        <w:sz w:val="20"/>
        <w:lang w:val="ru-RU"/>
      </w:rPr>
      <w:t xml:space="preserve">Руководство для внутренних аудиторов по оценке результативности внутреннего контроля </w:t>
    </w:r>
    <w:r>
      <w:rPr>
        <w:color w:val="548DD4" w:themeColor="text2" w:themeTint="99"/>
        <w:sz w:val="20"/>
        <w:lang w:val="ru-RU"/>
      </w:rPr>
      <w:t xml:space="preserve">   </w:t>
    </w:r>
    <w:r w:rsidRPr="00AF6B61">
      <w:rPr>
        <w:color w:val="548DD4" w:themeColor="text2" w:themeTint="99"/>
        <w:sz w:val="20"/>
        <w:lang w:val="ru-RU"/>
      </w:rPr>
      <w:tab/>
    </w:r>
    <w:r w:rsidRPr="00AF6B61">
      <w:rPr>
        <w:color w:val="548DD4" w:themeColor="text2" w:themeTint="99"/>
        <w:sz w:val="20"/>
      </w:rPr>
      <w:t>v</w:t>
    </w:r>
    <w:r w:rsidRPr="00AF6B61">
      <w:rPr>
        <w:color w:val="548DD4" w:themeColor="text2" w:themeTint="99"/>
        <w:sz w:val="20"/>
        <w:lang w:val="ru-RU"/>
      </w:rPr>
      <w:t>2 февраль 2019</w:t>
    </w:r>
    <w:r>
      <w:rPr>
        <w:color w:val="548DD4" w:themeColor="text2" w:themeTint="99"/>
        <w:sz w:val="20"/>
        <w:lang w:val="ru-RU"/>
      </w:rPr>
      <w:t xml:space="preserve"> г.</w:t>
    </w:r>
  </w:p>
  <w:p w:rsidR="00390D80" w:rsidRPr="00E23566" w:rsidRDefault="00390D80" w:rsidP="00D26A4A">
    <w:pPr>
      <w:pStyle w:val="ad"/>
      <w:jc w:val="both"/>
      <w:rPr>
        <w:color w:val="548DD4" w:themeColor="text2" w:themeTint="99"/>
        <w:lang w:val="ru-RU"/>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91A619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1C38AF"/>
    <w:multiLevelType w:val="hybridMultilevel"/>
    <w:tmpl w:val="C150943A"/>
    <w:lvl w:ilvl="0" w:tplc="C94C0698">
      <w:start w:val="1"/>
      <w:numFmt w:val="bullet"/>
      <w:lvlText w:val=""/>
      <w:lvlJc w:val="left"/>
      <w:pPr>
        <w:tabs>
          <w:tab w:val="num" w:pos="720"/>
        </w:tabs>
        <w:ind w:left="720" w:hanging="360"/>
      </w:pPr>
      <w:rPr>
        <w:rFonts w:ascii="Symbol" w:hAnsi="Symbol" w:hint="default"/>
        <w:color w:val="5F497A" w:themeColor="accent4" w:themeShade="BF"/>
      </w:rPr>
    </w:lvl>
    <w:lvl w:ilvl="1" w:tplc="50DEB4D2" w:tentative="1">
      <w:start w:val="1"/>
      <w:numFmt w:val="lowerLetter"/>
      <w:lvlText w:val="%2)"/>
      <w:lvlJc w:val="left"/>
      <w:pPr>
        <w:tabs>
          <w:tab w:val="num" w:pos="1440"/>
        </w:tabs>
        <w:ind w:left="1440" w:hanging="360"/>
      </w:pPr>
    </w:lvl>
    <w:lvl w:ilvl="2" w:tplc="49C21148" w:tentative="1">
      <w:start w:val="1"/>
      <w:numFmt w:val="lowerLetter"/>
      <w:lvlText w:val="%3)"/>
      <w:lvlJc w:val="left"/>
      <w:pPr>
        <w:tabs>
          <w:tab w:val="num" w:pos="2160"/>
        </w:tabs>
        <w:ind w:left="2160" w:hanging="360"/>
      </w:pPr>
    </w:lvl>
    <w:lvl w:ilvl="3" w:tplc="5A3642EE" w:tentative="1">
      <w:start w:val="1"/>
      <w:numFmt w:val="lowerLetter"/>
      <w:lvlText w:val="%4)"/>
      <w:lvlJc w:val="left"/>
      <w:pPr>
        <w:tabs>
          <w:tab w:val="num" w:pos="2880"/>
        </w:tabs>
        <w:ind w:left="2880" w:hanging="360"/>
      </w:pPr>
    </w:lvl>
    <w:lvl w:ilvl="4" w:tplc="2EDC08C2" w:tentative="1">
      <w:start w:val="1"/>
      <w:numFmt w:val="lowerLetter"/>
      <w:lvlText w:val="%5)"/>
      <w:lvlJc w:val="left"/>
      <w:pPr>
        <w:tabs>
          <w:tab w:val="num" w:pos="3600"/>
        </w:tabs>
        <w:ind w:left="3600" w:hanging="360"/>
      </w:pPr>
    </w:lvl>
    <w:lvl w:ilvl="5" w:tplc="50F4FD72" w:tentative="1">
      <w:start w:val="1"/>
      <w:numFmt w:val="lowerLetter"/>
      <w:lvlText w:val="%6)"/>
      <w:lvlJc w:val="left"/>
      <w:pPr>
        <w:tabs>
          <w:tab w:val="num" w:pos="4320"/>
        </w:tabs>
        <w:ind w:left="4320" w:hanging="360"/>
      </w:pPr>
    </w:lvl>
    <w:lvl w:ilvl="6" w:tplc="88548C94" w:tentative="1">
      <w:start w:val="1"/>
      <w:numFmt w:val="lowerLetter"/>
      <w:lvlText w:val="%7)"/>
      <w:lvlJc w:val="left"/>
      <w:pPr>
        <w:tabs>
          <w:tab w:val="num" w:pos="5040"/>
        </w:tabs>
        <w:ind w:left="5040" w:hanging="360"/>
      </w:pPr>
    </w:lvl>
    <w:lvl w:ilvl="7" w:tplc="7BDACC4C" w:tentative="1">
      <w:start w:val="1"/>
      <w:numFmt w:val="lowerLetter"/>
      <w:lvlText w:val="%8)"/>
      <w:lvlJc w:val="left"/>
      <w:pPr>
        <w:tabs>
          <w:tab w:val="num" w:pos="5760"/>
        </w:tabs>
        <w:ind w:left="5760" w:hanging="360"/>
      </w:pPr>
    </w:lvl>
    <w:lvl w:ilvl="8" w:tplc="11786A8E" w:tentative="1">
      <w:start w:val="1"/>
      <w:numFmt w:val="lowerLetter"/>
      <w:lvlText w:val="%9)"/>
      <w:lvlJc w:val="left"/>
      <w:pPr>
        <w:tabs>
          <w:tab w:val="num" w:pos="6480"/>
        </w:tabs>
        <w:ind w:left="6480" w:hanging="360"/>
      </w:pPr>
    </w:lvl>
  </w:abstractNum>
  <w:abstractNum w:abstractNumId="2" w15:restartNumberingAfterBreak="0">
    <w:nsid w:val="02C26A9F"/>
    <w:multiLevelType w:val="hybridMultilevel"/>
    <w:tmpl w:val="2A80B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9B152F"/>
    <w:multiLevelType w:val="hybridMultilevel"/>
    <w:tmpl w:val="61BCE6EA"/>
    <w:lvl w:ilvl="0" w:tplc="4E14E216">
      <w:start w:val="1"/>
      <w:numFmt w:val="decimal"/>
      <w:pStyle w:val="numberedparas"/>
      <w:lvlText w:val="%1."/>
      <w:lvlJc w:val="left"/>
      <w:pPr>
        <w:tabs>
          <w:tab w:val="num" w:pos="567"/>
        </w:tabs>
        <w:ind w:left="567" w:hanging="567"/>
      </w:pPr>
      <w:rPr>
        <w:rFonts w:cs="Times New Roman" w:hint="default"/>
        <w:i w:val="0"/>
        <w:sz w:val="22"/>
        <w:szCs w:val="22"/>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4" w15:restartNumberingAfterBreak="0">
    <w:nsid w:val="0D1F12A4"/>
    <w:multiLevelType w:val="multilevel"/>
    <w:tmpl w:val="D42AFC0A"/>
    <w:lvl w:ilvl="0">
      <w:start w:val="1"/>
      <w:numFmt w:val="decimal"/>
      <w:lvlText w:val="%1"/>
      <w:lvlJc w:val="left"/>
      <w:pPr>
        <w:tabs>
          <w:tab w:val="num" w:pos="1134"/>
        </w:tabs>
        <w:ind w:left="1134" w:hanging="1134"/>
      </w:pPr>
      <w:rPr>
        <w:rFonts w:cs="Times New Roman" w:hint="default"/>
      </w:rPr>
    </w:lvl>
    <w:lvl w:ilvl="1">
      <w:start w:val="1"/>
      <w:numFmt w:val="decimal"/>
      <w:lvlText w:val="%1.%2"/>
      <w:lvlJc w:val="left"/>
      <w:pPr>
        <w:tabs>
          <w:tab w:val="num" w:pos="1134"/>
        </w:tabs>
        <w:ind w:left="1134" w:hanging="1134"/>
      </w:pPr>
      <w:rPr>
        <w:rFonts w:cs="Times New Roman" w:hint="default"/>
      </w:rPr>
    </w:lvl>
    <w:lvl w:ilvl="2">
      <w:start w:val="1"/>
      <w:numFmt w:val="lowerLetter"/>
      <w:lvlText w:val="%1.%2.%3"/>
      <w:lvlJc w:val="left"/>
      <w:pPr>
        <w:tabs>
          <w:tab w:val="num" w:pos="1701"/>
        </w:tabs>
        <w:ind w:left="1701" w:hanging="1134"/>
      </w:pPr>
      <w:rPr>
        <w:rFonts w:cs="Times New Roman" w:hint="default"/>
      </w:rPr>
    </w:lvl>
    <w:lvl w:ilvl="3">
      <w:start w:val="1"/>
      <w:numFmt w:val="decimal"/>
      <w:lvlText w:val="%1.%2.%3.%4"/>
      <w:lvlJc w:val="left"/>
      <w:pPr>
        <w:tabs>
          <w:tab w:val="num" w:pos="1134"/>
        </w:tabs>
        <w:ind w:left="1134"/>
      </w:pPr>
      <w:rPr>
        <w:rFonts w:cs="Times New Roman" w:hint="default"/>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268"/>
        </w:tabs>
        <w:ind w:left="2268" w:hanging="567"/>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5" w15:restartNumberingAfterBreak="0">
    <w:nsid w:val="0EC53B7A"/>
    <w:multiLevelType w:val="hybridMultilevel"/>
    <w:tmpl w:val="DD86E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9A1232"/>
    <w:multiLevelType w:val="hybridMultilevel"/>
    <w:tmpl w:val="DA5442B0"/>
    <w:lvl w:ilvl="0" w:tplc="DBD2853A">
      <w:start w:val="1"/>
      <w:numFmt w:val="bullet"/>
      <w:lvlText w:val=""/>
      <w:lvlJc w:val="left"/>
      <w:pPr>
        <w:tabs>
          <w:tab w:val="num" w:pos="720"/>
        </w:tabs>
        <w:ind w:left="720" w:hanging="360"/>
      </w:pPr>
      <w:rPr>
        <w:rFonts w:ascii="Symbol" w:hAnsi="Symbol" w:hint="default"/>
        <w:color w:val="5F497A" w:themeColor="accent4" w:themeShade="BF"/>
      </w:rPr>
    </w:lvl>
    <w:lvl w:ilvl="1" w:tplc="7DC806C6">
      <w:start w:val="1"/>
      <w:numFmt w:val="lowerLetter"/>
      <w:lvlText w:val="%2)"/>
      <w:lvlJc w:val="left"/>
      <w:pPr>
        <w:tabs>
          <w:tab w:val="num" w:pos="1440"/>
        </w:tabs>
        <w:ind w:left="1440" w:hanging="360"/>
      </w:pPr>
    </w:lvl>
    <w:lvl w:ilvl="2" w:tplc="3AEA7FD4" w:tentative="1">
      <w:start w:val="1"/>
      <w:numFmt w:val="lowerLetter"/>
      <w:lvlText w:val="%3)"/>
      <w:lvlJc w:val="left"/>
      <w:pPr>
        <w:tabs>
          <w:tab w:val="num" w:pos="2160"/>
        </w:tabs>
        <w:ind w:left="2160" w:hanging="360"/>
      </w:pPr>
    </w:lvl>
    <w:lvl w:ilvl="3" w:tplc="4E569556" w:tentative="1">
      <w:start w:val="1"/>
      <w:numFmt w:val="lowerLetter"/>
      <w:lvlText w:val="%4)"/>
      <w:lvlJc w:val="left"/>
      <w:pPr>
        <w:tabs>
          <w:tab w:val="num" w:pos="2880"/>
        </w:tabs>
        <w:ind w:left="2880" w:hanging="360"/>
      </w:pPr>
    </w:lvl>
    <w:lvl w:ilvl="4" w:tplc="B07C1670" w:tentative="1">
      <w:start w:val="1"/>
      <w:numFmt w:val="lowerLetter"/>
      <w:lvlText w:val="%5)"/>
      <w:lvlJc w:val="left"/>
      <w:pPr>
        <w:tabs>
          <w:tab w:val="num" w:pos="3600"/>
        </w:tabs>
        <w:ind w:left="3600" w:hanging="360"/>
      </w:pPr>
    </w:lvl>
    <w:lvl w:ilvl="5" w:tplc="1E02BE00" w:tentative="1">
      <w:start w:val="1"/>
      <w:numFmt w:val="lowerLetter"/>
      <w:lvlText w:val="%6)"/>
      <w:lvlJc w:val="left"/>
      <w:pPr>
        <w:tabs>
          <w:tab w:val="num" w:pos="4320"/>
        </w:tabs>
        <w:ind w:left="4320" w:hanging="360"/>
      </w:pPr>
    </w:lvl>
    <w:lvl w:ilvl="6" w:tplc="805CA7E6" w:tentative="1">
      <w:start w:val="1"/>
      <w:numFmt w:val="lowerLetter"/>
      <w:lvlText w:val="%7)"/>
      <w:lvlJc w:val="left"/>
      <w:pPr>
        <w:tabs>
          <w:tab w:val="num" w:pos="5040"/>
        </w:tabs>
        <w:ind w:left="5040" w:hanging="360"/>
      </w:pPr>
    </w:lvl>
    <w:lvl w:ilvl="7" w:tplc="D03628DE" w:tentative="1">
      <w:start w:val="1"/>
      <w:numFmt w:val="lowerLetter"/>
      <w:lvlText w:val="%8)"/>
      <w:lvlJc w:val="left"/>
      <w:pPr>
        <w:tabs>
          <w:tab w:val="num" w:pos="5760"/>
        </w:tabs>
        <w:ind w:left="5760" w:hanging="360"/>
      </w:pPr>
    </w:lvl>
    <w:lvl w:ilvl="8" w:tplc="33EC6078" w:tentative="1">
      <w:start w:val="1"/>
      <w:numFmt w:val="lowerLetter"/>
      <w:lvlText w:val="%9)"/>
      <w:lvlJc w:val="left"/>
      <w:pPr>
        <w:tabs>
          <w:tab w:val="num" w:pos="6480"/>
        </w:tabs>
        <w:ind w:left="6480" w:hanging="360"/>
      </w:pPr>
    </w:lvl>
  </w:abstractNum>
  <w:abstractNum w:abstractNumId="7" w15:restartNumberingAfterBreak="0">
    <w:nsid w:val="10AF4FDF"/>
    <w:multiLevelType w:val="hybridMultilevel"/>
    <w:tmpl w:val="CA829068"/>
    <w:lvl w:ilvl="0" w:tplc="DBD2853A">
      <w:start w:val="1"/>
      <w:numFmt w:val="bullet"/>
      <w:lvlText w:val=""/>
      <w:lvlJc w:val="left"/>
      <w:pPr>
        <w:tabs>
          <w:tab w:val="num" w:pos="720"/>
        </w:tabs>
        <w:ind w:left="720" w:hanging="360"/>
      </w:pPr>
      <w:rPr>
        <w:rFonts w:ascii="Symbol" w:hAnsi="Symbol" w:hint="default"/>
        <w:color w:val="5F497A" w:themeColor="accent4" w:themeShade="BF"/>
      </w:rPr>
    </w:lvl>
    <w:lvl w:ilvl="1" w:tplc="D83E4438" w:tentative="1">
      <w:start w:val="1"/>
      <w:numFmt w:val="lowerLetter"/>
      <w:lvlText w:val="%2)"/>
      <w:lvlJc w:val="left"/>
      <w:pPr>
        <w:tabs>
          <w:tab w:val="num" w:pos="1440"/>
        </w:tabs>
        <w:ind w:left="1440" w:hanging="360"/>
      </w:pPr>
    </w:lvl>
    <w:lvl w:ilvl="2" w:tplc="873A2A34" w:tentative="1">
      <w:start w:val="1"/>
      <w:numFmt w:val="lowerLetter"/>
      <w:lvlText w:val="%3)"/>
      <w:lvlJc w:val="left"/>
      <w:pPr>
        <w:tabs>
          <w:tab w:val="num" w:pos="2160"/>
        </w:tabs>
        <w:ind w:left="2160" w:hanging="360"/>
      </w:pPr>
    </w:lvl>
    <w:lvl w:ilvl="3" w:tplc="81C60AC2" w:tentative="1">
      <w:start w:val="1"/>
      <w:numFmt w:val="lowerLetter"/>
      <w:lvlText w:val="%4)"/>
      <w:lvlJc w:val="left"/>
      <w:pPr>
        <w:tabs>
          <w:tab w:val="num" w:pos="2880"/>
        </w:tabs>
        <w:ind w:left="2880" w:hanging="360"/>
      </w:pPr>
    </w:lvl>
    <w:lvl w:ilvl="4" w:tplc="159C8070" w:tentative="1">
      <w:start w:val="1"/>
      <w:numFmt w:val="lowerLetter"/>
      <w:lvlText w:val="%5)"/>
      <w:lvlJc w:val="left"/>
      <w:pPr>
        <w:tabs>
          <w:tab w:val="num" w:pos="3600"/>
        </w:tabs>
        <w:ind w:left="3600" w:hanging="360"/>
      </w:pPr>
    </w:lvl>
    <w:lvl w:ilvl="5" w:tplc="B42ECFB0" w:tentative="1">
      <w:start w:val="1"/>
      <w:numFmt w:val="lowerLetter"/>
      <w:lvlText w:val="%6)"/>
      <w:lvlJc w:val="left"/>
      <w:pPr>
        <w:tabs>
          <w:tab w:val="num" w:pos="4320"/>
        </w:tabs>
        <w:ind w:left="4320" w:hanging="360"/>
      </w:pPr>
    </w:lvl>
    <w:lvl w:ilvl="6" w:tplc="4320B7B0" w:tentative="1">
      <w:start w:val="1"/>
      <w:numFmt w:val="lowerLetter"/>
      <w:lvlText w:val="%7)"/>
      <w:lvlJc w:val="left"/>
      <w:pPr>
        <w:tabs>
          <w:tab w:val="num" w:pos="5040"/>
        </w:tabs>
        <w:ind w:left="5040" w:hanging="360"/>
      </w:pPr>
    </w:lvl>
    <w:lvl w:ilvl="7" w:tplc="786EB872" w:tentative="1">
      <w:start w:val="1"/>
      <w:numFmt w:val="lowerLetter"/>
      <w:lvlText w:val="%8)"/>
      <w:lvlJc w:val="left"/>
      <w:pPr>
        <w:tabs>
          <w:tab w:val="num" w:pos="5760"/>
        </w:tabs>
        <w:ind w:left="5760" w:hanging="360"/>
      </w:pPr>
    </w:lvl>
    <w:lvl w:ilvl="8" w:tplc="74A8B338" w:tentative="1">
      <w:start w:val="1"/>
      <w:numFmt w:val="lowerLetter"/>
      <w:lvlText w:val="%9)"/>
      <w:lvlJc w:val="left"/>
      <w:pPr>
        <w:tabs>
          <w:tab w:val="num" w:pos="6480"/>
        </w:tabs>
        <w:ind w:left="6480" w:hanging="360"/>
      </w:pPr>
    </w:lvl>
  </w:abstractNum>
  <w:abstractNum w:abstractNumId="8" w15:restartNumberingAfterBreak="0">
    <w:nsid w:val="13432B1E"/>
    <w:multiLevelType w:val="multilevel"/>
    <w:tmpl w:val="8C16B8D8"/>
    <w:lvl w:ilvl="0">
      <w:start w:val="1"/>
      <w:numFmt w:val="decimal"/>
      <w:lvlText w:val="%1."/>
      <w:lvlJc w:val="left"/>
      <w:pPr>
        <w:tabs>
          <w:tab w:val="num" w:pos="567"/>
        </w:tabs>
        <w:ind w:left="567" w:hanging="567"/>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173E5449"/>
    <w:multiLevelType w:val="hybridMultilevel"/>
    <w:tmpl w:val="9F24A2D8"/>
    <w:lvl w:ilvl="0" w:tplc="DDCC5B14">
      <w:start w:val="1"/>
      <w:numFmt w:val="bullet"/>
      <w:lvlText w:val=""/>
      <w:lvlJc w:val="left"/>
      <w:pPr>
        <w:ind w:left="720" w:hanging="360"/>
      </w:pPr>
      <w:rPr>
        <w:rFonts w:ascii="Symbol" w:hAnsi="Symbol" w:hint="default"/>
        <w:color w:val="5F497A"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6349A8"/>
    <w:multiLevelType w:val="multilevel"/>
    <w:tmpl w:val="C6263606"/>
    <w:lvl w:ilvl="0">
      <w:start w:val="1"/>
      <w:numFmt w:val="decimal"/>
      <w:lvlText w:val="%1."/>
      <w:lvlJc w:val="left"/>
      <w:pPr>
        <w:tabs>
          <w:tab w:val="num" w:pos="567"/>
        </w:tabs>
        <w:ind w:left="567" w:hanging="567"/>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15:restartNumberingAfterBreak="0">
    <w:nsid w:val="1C8B376A"/>
    <w:multiLevelType w:val="hybridMultilevel"/>
    <w:tmpl w:val="551C6EB2"/>
    <w:lvl w:ilvl="0" w:tplc="C94C0698">
      <w:start w:val="1"/>
      <w:numFmt w:val="bullet"/>
      <w:lvlText w:val=""/>
      <w:lvlJc w:val="left"/>
      <w:pPr>
        <w:tabs>
          <w:tab w:val="num" w:pos="720"/>
        </w:tabs>
        <w:ind w:left="720" w:hanging="360"/>
      </w:pPr>
      <w:rPr>
        <w:rFonts w:ascii="Symbol" w:hAnsi="Symbol" w:hint="default"/>
        <w:color w:val="5F497A" w:themeColor="accent4" w:themeShade="BF"/>
      </w:rPr>
    </w:lvl>
    <w:lvl w:ilvl="1" w:tplc="D4EAD18A" w:tentative="1">
      <w:start w:val="1"/>
      <w:numFmt w:val="lowerLetter"/>
      <w:lvlText w:val="%2)"/>
      <w:lvlJc w:val="left"/>
      <w:pPr>
        <w:tabs>
          <w:tab w:val="num" w:pos="1440"/>
        </w:tabs>
        <w:ind w:left="1440" w:hanging="360"/>
      </w:pPr>
    </w:lvl>
    <w:lvl w:ilvl="2" w:tplc="48CC4DF0" w:tentative="1">
      <w:start w:val="1"/>
      <w:numFmt w:val="lowerLetter"/>
      <w:lvlText w:val="%3)"/>
      <w:lvlJc w:val="left"/>
      <w:pPr>
        <w:tabs>
          <w:tab w:val="num" w:pos="2160"/>
        </w:tabs>
        <w:ind w:left="2160" w:hanging="360"/>
      </w:pPr>
    </w:lvl>
    <w:lvl w:ilvl="3" w:tplc="72C6B59E" w:tentative="1">
      <w:start w:val="1"/>
      <w:numFmt w:val="lowerLetter"/>
      <w:lvlText w:val="%4)"/>
      <w:lvlJc w:val="left"/>
      <w:pPr>
        <w:tabs>
          <w:tab w:val="num" w:pos="2880"/>
        </w:tabs>
        <w:ind w:left="2880" w:hanging="360"/>
      </w:pPr>
    </w:lvl>
    <w:lvl w:ilvl="4" w:tplc="20A84F52" w:tentative="1">
      <w:start w:val="1"/>
      <w:numFmt w:val="lowerLetter"/>
      <w:lvlText w:val="%5)"/>
      <w:lvlJc w:val="left"/>
      <w:pPr>
        <w:tabs>
          <w:tab w:val="num" w:pos="3600"/>
        </w:tabs>
        <w:ind w:left="3600" w:hanging="360"/>
      </w:pPr>
    </w:lvl>
    <w:lvl w:ilvl="5" w:tplc="80188608" w:tentative="1">
      <w:start w:val="1"/>
      <w:numFmt w:val="lowerLetter"/>
      <w:lvlText w:val="%6)"/>
      <w:lvlJc w:val="left"/>
      <w:pPr>
        <w:tabs>
          <w:tab w:val="num" w:pos="4320"/>
        </w:tabs>
        <w:ind w:left="4320" w:hanging="360"/>
      </w:pPr>
    </w:lvl>
    <w:lvl w:ilvl="6" w:tplc="87042610" w:tentative="1">
      <w:start w:val="1"/>
      <w:numFmt w:val="lowerLetter"/>
      <w:lvlText w:val="%7)"/>
      <w:lvlJc w:val="left"/>
      <w:pPr>
        <w:tabs>
          <w:tab w:val="num" w:pos="5040"/>
        </w:tabs>
        <w:ind w:left="5040" w:hanging="360"/>
      </w:pPr>
    </w:lvl>
    <w:lvl w:ilvl="7" w:tplc="8C0079C4" w:tentative="1">
      <w:start w:val="1"/>
      <w:numFmt w:val="lowerLetter"/>
      <w:lvlText w:val="%8)"/>
      <w:lvlJc w:val="left"/>
      <w:pPr>
        <w:tabs>
          <w:tab w:val="num" w:pos="5760"/>
        </w:tabs>
        <w:ind w:left="5760" w:hanging="360"/>
      </w:pPr>
    </w:lvl>
    <w:lvl w:ilvl="8" w:tplc="BB44B7F6" w:tentative="1">
      <w:start w:val="1"/>
      <w:numFmt w:val="lowerLetter"/>
      <w:lvlText w:val="%9)"/>
      <w:lvlJc w:val="left"/>
      <w:pPr>
        <w:tabs>
          <w:tab w:val="num" w:pos="6480"/>
        </w:tabs>
        <w:ind w:left="6480" w:hanging="360"/>
      </w:pPr>
    </w:lvl>
  </w:abstractNum>
  <w:abstractNum w:abstractNumId="12" w15:restartNumberingAfterBreak="0">
    <w:nsid w:val="1DAF7AC9"/>
    <w:multiLevelType w:val="hybridMultilevel"/>
    <w:tmpl w:val="AB6E1D5A"/>
    <w:lvl w:ilvl="0" w:tplc="C94C0698">
      <w:start w:val="1"/>
      <w:numFmt w:val="bullet"/>
      <w:lvlText w:val=""/>
      <w:lvlJc w:val="left"/>
      <w:pPr>
        <w:ind w:left="720" w:hanging="360"/>
      </w:pPr>
      <w:rPr>
        <w:rFonts w:ascii="Symbol" w:hAnsi="Symbol" w:hint="default"/>
        <w:color w:val="5F497A"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6543C8"/>
    <w:multiLevelType w:val="multilevel"/>
    <w:tmpl w:val="258CEA92"/>
    <w:lvl w:ilvl="0">
      <w:start w:val="15"/>
      <w:numFmt w:val="decimal"/>
      <w:lvlText w:val="%1"/>
      <w:lvlJc w:val="left"/>
      <w:pPr>
        <w:ind w:left="405" w:hanging="405"/>
      </w:pPr>
      <w:rPr>
        <w:rFonts w:hint="default"/>
      </w:rPr>
    </w:lvl>
    <w:lvl w:ilvl="1">
      <w:start w:val="5"/>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21077D1"/>
    <w:multiLevelType w:val="multilevel"/>
    <w:tmpl w:val="5BC85DCC"/>
    <w:lvl w:ilvl="0">
      <w:start w:val="1"/>
      <w:numFmt w:val="decimal"/>
      <w:lvlText w:val="%1."/>
      <w:lvlJc w:val="left"/>
      <w:pPr>
        <w:tabs>
          <w:tab w:val="num" w:pos="567"/>
        </w:tabs>
        <w:ind w:left="567" w:hanging="567"/>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24481CC0"/>
    <w:multiLevelType w:val="multilevel"/>
    <w:tmpl w:val="C80AAD70"/>
    <w:lvl w:ilvl="0">
      <w:start w:val="1"/>
      <w:numFmt w:val="decimal"/>
      <w:lvlText w:val="%1."/>
      <w:lvlJc w:val="left"/>
      <w:pPr>
        <w:tabs>
          <w:tab w:val="num" w:pos="567"/>
        </w:tabs>
        <w:ind w:left="567" w:hanging="567"/>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2D8761CB"/>
    <w:multiLevelType w:val="hybridMultilevel"/>
    <w:tmpl w:val="D76A89D6"/>
    <w:lvl w:ilvl="0" w:tplc="DBD2853A">
      <w:start w:val="1"/>
      <w:numFmt w:val="bullet"/>
      <w:lvlText w:val=""/>
      <w:lvlJc w:val="left"/>
      <w:pPr>
        <w:tabs>
          <w:tab w:val="num" w:pos="720"/>
        </w:tabs>
        <w:ind w:left="720" w:hanging="360"/>
      </w:pPr>
      <w:rPr>
        <w:rFonts w:ascii="Symbol" w:hAnsi="Symbol" w:hint="default"/>
        <w:color w:val="5F497A" w:themeColor="accent4" w:themeShade="BF"/>
      </w:rPr>
    </w:lvl>
    <w:lvl w:ilvl="1" w:tplc="E2406DBC" w:tentative="1">
      <w:start w:val="1"/>
      <w:numFmt w:val="lowerLetter"/>
      <w:lvlText w:val="%2)"/>
      <w:lvlJc w:val="left"/>
      <w:pPr>
        <w:tabs>
          <w:tab w:val="num" w:pos="1440"/>
        </w:tabs>
        <w:ind w:left="1440" w:hanging="360"/>
      </w:pPr>
    </w:lvl>
    <w:lvl w:ilvl="2" w:tplc="3DB6D720" w:tentative="1">
      <w:start w:val="1"/>
      <w:numFmt w:val="lowerLetter"/>
      <w:lvlText w:val="%3)"/>
      <w:lvlJc w:val="left"/>
      <w:pPr>
        <w:tabs>
          <w:tab w:val="num" w:pos="2160"/>
        </w:tabs>
        <w:ind w:left="2160" w:hanging="360"/>
      </w:pPr>
    </w:lvl>
    <w:lvl w:ilvl="3" w:tplc="A25ADF2A" w:tentative="1">
      <w:start w:val="1"/>
      <w:numFmt w:val="lowerLetter"/>
      <w:lvlText w:val="%4)"/>
      <w:lvlJc w:val="left"/>
      <w:pPr>
        <w:tabs>
          <w:tab w:val="num" w:pos="2880"/>
        </w:tabs>
        <w:ind w:left="2880" w:hanging="360"/>
      </w:pPr>
    </w:lvl>
    <w:lvl w:ilvl="4" w:tplc="FE0CB836" w:tentative="1">
      <w:start w:val="1"/>
      <w:numFmt w:val="lowerLetter"/>
      <w:lvlText w:val="%5)"/>
      <w:lvlJc w:val="left"/>
      <w:pPr>
        <w:tabs>
          <w:tab w:val="num" w:pos="3600"/>
        </w:tabs>
        <w:ind w:left="3600" w:hanging="360"/>
      </w:pPr>
    </w:lvl>
    <w:lvl w:ilvl="5" w:tplc="8EE2FF62" w:tentative="1">
      <w:start w:val="1"/>
      <w:numFmt w:val="lowerLetter"/>
      <w:lvlText w:val="%6)"/>
      <w:lvlJc w:val="left"/>
      <w:pPr>
        <w:tabs>
          <w:tab w:val="num" w:pos="4320"/>
        </w:tabs>
        <w:ind w:left="4320" w:hanging="360"/>
      </w:pPr>
    </w:lvl>
    <w:lvl w:ilvl="6" w:tplc="DB12B974" w:tentative="1">
      <w:start w:val="1"/>
      <w:numFmt w:val="lowerLetter"/>
      <w:lvlText w:val="%7)"/>
      <w:lvlJc w:val="left"/>
      <w:pPr>
        <w:tabs>
          <w:tab w:val="num" w:pos="5040"/>
        </w:tabs>
        <w:ind w:left="5040" w:hanging="360"/>
      </w:pPr>
    </w:lvl>
    <w:lvl w:ilvl="7" w:tplc="50BA7BA6" w:tentative="1">
      <w:start w:val="1"/>
      <w:numFmt w:val="lowerLetter"/>
      <w:lvlText w:val="%8)"/>
      <w:lvlJc w:val="left"/>
      <w:pPr>
        <w:tabs>
          <w:tab w:val="num" w:pos="5760"/>
        </w:tabs>
        <w:ind w:left="5760" w:hanging="360"/>
      </w:pPr>
    </w:lvl>
    <w:lvl w:ilvl="8" w:tplc="0C906472" w:tentative="1">
      <w:start w:val="1"/>
      <w:numFmt w:val="lowerLetter"/>
      <w:lvlText w:val="%9)"/>
      <w:lvlJc w:val="left"/>
      <w:pPr>
        <w:tabs>
          <w:tab w:val="num" w:pos="6480"/>
        </w:tabs>
        <w:ind w:left="6480" w:hanging="360"/>
      </w:pPr>
    </w:lvl>
  </w:abstractNum>
  <w:abstractNum w:abstractNumId="17" w15:restartNumberingAfterBreak="0">
    <w:nsid w:val="37F730EB"/>
    <w:multiLevelType w:val="multilevel"/>
    <w:tmpl w:val="DE641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91704C"/>
    <w:multiLevelType w:val="multilevel"/>
    <w:tmpl w:val="ECEC9DEA"/>
    <w:lvl w:ilvl="0">
      <w:start w:val="1"/>
      <w:numFmt w:val="decimal"/>
      <w:lvlText w:val="%1."/>
      <w:lvlJc w:val="left"/>
      <w:pPr>
        <w:tabs>
          <w:tab w:val="num" w:pos="567"/>
        </w:tabs>
        <w:ind w:left="567" w:hanging="567"/>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15:restartNumberingAfterBreak="0">
    <w:nsid w:val="3E806D2C"/>
    <w:multiLevelType w:val="hybridMultilevel"/>
    <w:tmpl w:val="00287B82"/>
    <w:lvl w:ilvl="0" w:tplc="8D101832">
      <w:start w:val="1"/>
      <w:numFmt w:val="lowerLetter"/>
      <w:lvlText w:val="%1)"/>
      <w:lvlJc w:val="left"/>
      <w:pPr>
        <w:tabs>
          <w:tab w:val="num" w:pos="720"/>
        </w:tabs>
        <w:ind w:left="720" w:hanging="360"/>
      </w:pPr>
    </w:lvl>
    <w:lvl w:ilvl="1" w:tplc="7DC806C6" w:tentative="1">
      <w:start w:val="1"/>
      <w:numFmt w:val="lowerLetter"/>
      <w:lvlText w:val="%2)"/>
      <w:lvlJc w:val="left"/>
      <w:pPr>
        <w:tabs>
          <w:tab w:val="num" w:pos="1440"/>
        </w:tabs>
        <w:ind w:left="1440" w:hanging="360"/>
      </w:pPr>
    </w:lvl>
    <w:lvl w:ilvl="2" w:tplc="3AEA7FD4" w:tentative="1">
      <w:start w:val="1"/>
      <w:numFmt w:val="lowerLetter"/>
      <w:lvlText w:val="%3)"/>
      <w:lvlJc w:val="left"/>
      <w:pPr>
        <w:tabs>
          <w:tab w:val="num" w:pos="2160"/>
        </w:tabs>
        <w:ind w:left="2160" w:hanging="360"/>
      </w:pPr>
    </w:lvl>
    <w:lvl w:ilvl="3" w:tplc="4E569556" w:tentative="1">
      <w:start w:val="1"/>
      <w:numFmt w:val="lowerLetter"/>
      <w:lvlText w:val="%4)"/>
      <w:lvlJc w:val="left"/>
      <w:pPr>
        <w:tabs>
          <w:tab w:val="num" w:pos="2880"/>
        </w:tabs>
        <w:ind w:left="2880" w:hanging="360"/>
      </w:pPr>
    </w:lvl>
    <w:lvl w:ilvl="4" w:tplc="B07C1670" w:tentative="1">
      <w:start w:val="1"/>
      <w:numFmt w:val="lowerLetter"/>
      <w:lvlText w:val="%5)"/>
      <w:lvlJc w:val="left"/>
      <w:pPr>
        <w:tabs>
          <w:tab w:val="num" w:pos="3600"/>
        </w:tabs>
        <w:ind w:left="3600" w:hanging="360"/>
      </w:pPr>
    </w:lvl>
    <w:lvl w:ilvl="5" w:tplc="1E02BE00" w:tentative="1">
      <w:start w:val="1"/>
      <w:numFmt w:val="lowerLetter"/>
      <w:lvlText w:val="%6)"/>
      <w:lvlJc w:val="left"/>
      <w:pPr>
        <w:tabs>
          <w:tab w:val="num" w:pos="4320"/>
        </w:tabs>
        <w:ind w:left="4320" w:hanging="360"/>
      </w:pPr>
    </w:lvl>
    <w:lvl w:ilvl="6" w:tplc="805CA7E6" w:tentative="1">
      <w:start w:val="1"/>
      <w:numFmt w:val="lowerLetter"/>
      <w:lvlText w:val="%7)"/>
      <w:lvlJc w:val="left"/>
      <w:pPr>
        <w:tabs>
          <w:tab w:val="num" w:pos="5040"/>
        </w:tabs>
        <w:ind w:left="5040" w:hanging="360"/>
      </w:pPr>
    </w:lvl>
    <w:lvl w:ilvl="7" w:tplc="D03628DE" w:tentative="1">
      <w:start w:val="1"/>
      <w:numFmt w:val="lowerLetter"/>
      <w:lvlText w:val="%8)"/>
      <w:lvlJc w:val="left"/>
      <w:pPr>
        <w:tabs>
          <w:tab w:val="num" w:pos="5760"/>
        </w:tabs>
        <w:ind w:left="5760" w:hanging="360"/>
      </w:pPr>
    </w:lvl>
    <w:lvl w:ilvl="8" w:tplc="33EC6078" w:tentative="1">
      <w:start w:val="1"/>
      <w:numFmt w:val="lowerLetter"/>
      <w:lvlText w:val="%9)"/>
      <w:lvlJc w:val="left"/>
      <w:pPr>
        <w:tabs>
          <w:tab w:val="num" w:pos="6480"/>
        </w:tabs>
        <w:ind w:left="6480" w:hanging="360"/>
      </w:pPr>
    </w:lvl>
  </w:abstractNum>
  <w:abstractNum w:abstractNumId="20" w15:restartNumberingAfterBreak="0">
    <w:nsid w:val="4030401F"/>
    <w:multiLevelType w:val="hybridMultilevel"/>
    <w:tmpl w:val="338ABDFC"/>
    <w:lvl w:ilvl="0" w:tplc="01628502">
      <w:start w:val="1"/>
      <w:numFmt w:val="bullet"/>
      <w:pStyle w:val="doubleindent"/>
      <w:lvlText w:val="o"/>
      <w:lvlJc w:val="left"/>
      <w:pPr>
        <w:ind w:left="1080" w:hanging="360"/>
      </w:pPr>
      <w:rPr>
        <w:rFonts w:ascii="Courier New" w:hAnsi="Courier New" w:cs="Courier New" w:hint="default"/>
      </w:rPr>
    </w:lvl>
    <w:lvl w:ilvl="1" w:tplc="F4948316">
      <w:start w:val="1"/>
      <w:numFmt w:val="bullet"/>
      <w:lvlText w:val="o"/>
      <w:lvlJc w:val="left"/>
      <w:pPr>
        <w:tabs>
          <w:tab w:val="num" w:pos="2160"/>
        </w:tabs>
        <w:ind w:left="2160" w:hanging="360"/>
      </w:pPr>
      <w:rPr>
        <w:rFonts w:ascii="Courier New" w:hAnsi="Courier New" w:hint="default"/>
      </w:rPr>
    </w:lvl>
    <w:lvl w:ilvl="2" w:tplc="683AE3B4">
      <w:start w:val="1"/>
      <w:numFmt w:val="bullet"/>
      <w:lvlText w:val=""/>
      <w:lvlJc w:val="left"/>
      <w:pPr>
        <w:tabs>
          <w:tab w:val="num" w:pos="2880"/>
        </w:tabs>
        <w:ind w:left="2880" w:hanging="360"/>
      </w:pPr>
      <w:rPr>
        <w:rFonts w:ascii="Wingdings" w:hAnsi="Wingdings" w:hint="default"/>
      </w:rPr>
    </w:lvl>
    <w:lvl w:ilvl="3" w:tplc="1F487746">
      <w:start w:val="1"/>
      <w:numFmt w:val="bullet"/>
      <w:lvlText w:val=""/>
      <w:lvlJc w:val="left"/>
      <w:pPr>
        <w:tabs>
          <w:tab w:val="num" w:pos="3600"/>
        </w:tabs>
        <w:ind w:left="3600" w:hanging="360"/>
      </w:pPr>
      <w:rPr>
        <w:rFonts w:ascii="Symbol" w:hAnsi="Symbol" w:hint="default"/>
      </w:rPr>
    </w:lvl>
    <w:lvl w:ilvl="4" w:tplc="5484B34A">
      <w:start w:val="1"/>
      <w:numFmt w:val="bullet"/>
      <w:lvlText w:val="o"/>
      <w:lvlJc w:val="left"/>
      <w:pPr>
        <w:tabs>
          <w:tab w:val="num" w:pos="4320"/>
        </w:tabs>
        <w:ind w:left="4320" w:hanging="360"/>
      </w:pPr>
      <w:rPr>
        <w:rFonts w:ascii="Courier New" w:hAnsi="Courier New" w:hint="default"/>
      </w:rPr>
    </w:lvl>
    <w:lvl w:ilvl="5" w:tplc="9FBA46DE">
      <w:start w:val="1"/>
      <w:numFmt w:val="bullet"/>
      <w:lvlText w:val=""/>
      <w:lvlJc w:val="left"/>
      <w:pPr>
        <w:tabs>
          <w:tab w:val="num" w:pos="5040"/>
        </w:tabs>
        <w:ind w:left="5040" w:hanging="360"/>
      </w:pPr>
      <w:rPr>
        <w:rFonts w:ascii="Wingdings" w:hAnsi="Wingdings" w:hint="default"/>
      </w:rPr>
    </w:lvl>
    <w:lvl w:ilvl="6" w:tplc="34445DFE">
      <w:start w:val="1"/>
      <w:numFmt w:val="bullet"/>
      <w:lvlText w:val=""/>
      <w:lvlJc w:val="left"/>
      <w:pPr>
        <w:tabs>
          <w:tab w:val="num" w:pos="5760"/>
        </w:tabs>
        <w:ind w:left="5760" w:hanging="360"/>
      </w:pPr>
      <w:rPr>
        <w:rFonts w:ascii="Symbol" w:hAnsi="Symbol" w:hint="default"/>
      </w:rPr>
    </w:lvl>
    <w:lvl w:ilvl="7" w:tplc="4F780194">
      <w:start w:val="1"/>
      <w:numFmt w:val="bullet"/>
      <w:lvlText w:val="o"/>
      <w:lvlJc w:val="left"/>
      <w:pPr>
        <w:tabs>
          <w:tab w:val="num" w:pos="6480"/>
        </w:tabs>
        <w:ind w:left="6480" w:hanging="360"/>
      </w:pPr>
      <w:rPr>
        <w:rFonts w:ascii="Courier New" w:hAnsi="Courier New" w:hint="default"/>
      </w:rPr>
    </w:lvl>
    <w:lvl w:ilvl="8" w:tplc="FC20EF8A">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490F04C0"/>
    <w:multiLevelType w:val="hybridMultilevel"/>
    <w:tmpl w:val="7E283B70"/>
    <w:lvl w:ilvl="0" w:tplc="194E1556">
      <w:start w:val="1"/>
      <w:numFmt w:val="bullet"/>
      <w:pStyle w:val="Tableindent"/>
      <w:lvlText w:val=""/>
      <w:lvlJc w:val="left"/>
      <w:pPr>
        <w:tabs>
          <w:tab w:val="num" w:pos="284"/>
        </w:tabs>
        <w:ind w:left="284" w:hanging="284"/>
      </w:pPr>
      <w:rPr>
        <w:rFonts w:ascii="Symbol" w:hAnsi="Symbol" w:hint="default"/>
      </w:rPr>
    </w:lvl>
    <w:lvl w:ilvl="1" w:tplc="F4948316">
      <w:start w:val="1"/>
      <w:numFmt w:val="bullet"/>
      <w:lvlText w:val="o"/>
      <w:lvlJc w:val="left"/>
      <w:pPr>
        <w:tabs>
          <w:tab w:val="num" w:pos="1440"/>
        </w:tabs>
        <w:ind w:left="1440" w:hanging="360"/>
      </w:pPr>
      <w:rPr>
        <w:rFonts w:ascii="Courier New" w:hAnsi="Courier New" w:hint="default"/>
      </w:rPr>
    </w:lvl>
    <w:lvl w:ilvl="2" w:tplc="683AE3B4">
      <w:start w:val="1"/>
      <w:numFmt w:val="bullet"/>
      <w:lvlText w:val=""/>
      <w:lvlJc w:val="left"/>
      <w:pPr>
        <w:tabs>
          <w:tab w:val="num" w:pos="2160"/>
        </w:tabs>
        <w:ind w:left="2160" w:hanging="360"/>
      </w:pPr>
      <w:rPr>
        <w:rFonts w:ascii="Wingdings" w:hAnsi="Wingdings" w:hint="default"/>
      </w:rPr>
    </w:lvl>
    <w:lvl w:ilvl="3" w:tplc="1F487746">
      <w:start w:val="1"/>
      <w:numFmt w:val="bullet"/>
      <w:lvlText w:val=""/>
      <w:lvlJc w:val="left"/>
      <w:pPr>
        <w:tabs>
          <w:tab w:val="num" w:pos="2880"/>
        </w:tabs>
        <w:ind w:left="2880" w:hanging="360"/>
      </w:pPr>
      <w:rPr>
        <w:rFonts w:ascii="Symbol" w:hAnsi="Symbol" w:hint="default"/>
      </w:rPr>
    </w:lvl>
    <w:lvl w:ilvl="4" w:tplc="5484B34A">
      <w:start w:val="1"/>
      <w:numFmt w:val="bullet"/>
      <w:lvlText w:val="o"/>
      <w:lvlJc w:val="left"/>
      <w:pPr>
        <w:tabs>
          <w:tab w:val="num" w:pos="3600"/>
        </w:tabs>
        <w:ind w:left="3600" w:hanging="360"/>
      </w:pPr>
      <w:rPr>
        <w:rFonts w:ascii="Courier New" w:hAnsi="Courier New" w:hint="default"/>
      </w:rPr>
    </w:lvl>
    <w:lvl w:ilvl="5" w:tplc="9FBA46DE">
      <w:start w:val="1"/>
      <w:numFmt w:val="bullet"/>
      <w:lvlText w:val=""/>
      <w:lvlJc w:val="left"/>
      <w:pPr>
        <w:tabs>
          <w:tab w:val="num" w:pos="4320"/>
        </w:tabs>
        <w:ind w:left="4320" w:hanging="360"/>
      </w:pPr>
      <w:rPr>
        <w:rFonts w:ascii="Wingdings" w:hAnsi="Wingdings" w:hint="default"/>
      </w:rPr>
    </w:lvl>
    <w:lvl w:ilvl="6" w:tplc="34445DFE">
      <w:start w:val="1"/>
      <w:numFmt w:val="bullet"/>
      <w:lvlText w:val=""/>
      <w:lvlJc w:val="left"/>
      <w:pPr>
        <w:tabs>
          <w:tab w:val="num" w:pos="5040"/>
        </w:tabs>
        <w:ind w:left="5040" w:hanging="360"/>
      </w:pPr>
      <w:rPr>
        <w:rFonts w:ascii="Symbol" w:hAnsi="Symbol" w:hint="default"/>
      </w:rPr>
    </w:lvl>
    <w:lvl w:ilvl="7" w:tplc="4F780194">
      <w:start w:val="1"/>
      <w:numFmt w:val="bullet"/>
      <w:lvlText w:val="o"/>
      <w:lvlJc w:val="left"/>
      <w:pPr>
        <w:tabs>
          <w:tab w:val="num" w:pos="5760"/>
        </w:tabs>
        <w:ind w:left="5760" w:hanging="360"/>
      </w:pPr>
      <w:rPr>
        <w:rFonts w:ascii="Courier New" w:hAnsi="Courier New" w:hint="default"/>
      </w:rPr>
    </w:lvl>
    <w:lvl w:ilvl="8" w:tplc="FC20EF8A">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297377"/>
    <w:multiLevelType w:val="hybridMultilevel"/>
    <w:tmpl w:val="AE9E93FC"/>
    <w:lvl w:ilvl="0" w:tplc="C94C0698">
      <w:start w:val="1"/>
      <w:numFmt w:val="bullet"/>
      <w:lvlText w:val=""/>
      <w:lvlJc w:val="left"/>
      <w:pPr>
        <w:ind w:left="720" w:hanging="360"/>
      </w:pPr>
      <w:rPr>
        <w:rFonts w:ascii="Symbol" w:hAnsi="Symbol" w:hint="default"/>
        <w:color w:val="5F497A"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237BBD"/>
    <w:multiLevelType w:val="hybridMultilevel"/>
    <w:tmpl w:val="1564219E"/>
    <w:lvl w:ilvl="0" w:tplc="2A4C10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850546"/>
    <w:multiLevelType w:val="hybridMultilevel"/>
    <w:tmpl w:val="27FE89C6"/>
    <w:lvl w:ilvl="0" w:tplc="014C340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2A5826"/>
    <w:multiLevelType w:val="hybridMultilevel"/>
    <w:tmpl w:val="CB0C1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7E1416"/>
    <w:multiLevelType w:val="multilevel"/>
    <w:tmpl w:val="A162C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A62F76"/>
    <w:multiLevelType w:val="hybridMultilevel"/>
    <w:tmpl w:val="1C681A10"/>
    <w:lvl w:ilvl="0" w:tplc="DBD2853A">
      <w:start w:val="1"/>
      <w:numFmt w:val="bullet"/>
      <w:lvlText w:val=""/>
      <w:lvlJc w:val="left"/>
      <w:pPr>
        <w:tabs>
          <w:tab w:val="num" w:pos="720"/>
        </w:tabs>
        <w:ind w:left="720" w:hanging="360"/>
      </w:pPr>
      <w:rPr>
        <w:rFonts w:ascii="Symbol" w:hAnsi="Symbol" w:hint="default"/>
        <w:color w:val="5F497A" w:themeColor="accent4" w:themeShade="BF"/>
      </w:rPr>
    </w:lvl>
    <w:lvl w:ilvl="1" w:tplc="D2A208E2" w:tentative="1">
      <w:start w:val="1"/>
      <w:numFmt w:val="lowerLetter"/>
      <w:lvlText w:val="%2)"/>
      <w:lvlJc w:val="left"/>
      <w:pPr>
        <w:tabs>
          <w:tab w:val="num" w:pos="1440"/>
        </w:tabs>
        <w:ind w:left="1440" w:hanging="360"/>
      </w:pPr>
    </w:lvl>
    <w:lvl w:ilvl="2" w:tplc="458C919E" w:tentative="1">
      <w:start w:val="1"/>
      <w:numFmt w:val="lowerLetter"/>
      <w:lvlText w:val="%3)"/>
      <w:lvlJc w:val="left"/>
      <w:pPr>
        <w:tabs>
          <w:tab w:val="num" w:pos="2160"/>
        </w:tabs>
        <w:ind w:left="2160" w:hanging="360"/>
      </w:pPr>
    </w:lvl>
    <w:lvl w:ilvl="3" w:tplc="078E16FC" w:tentative="1">
      <w:start w:val="1"/>
      <w:numFmt w:val="lowerLetter"/>
      <w:lvlText w:val="%4)"/>
      <w:lvlJc w:val="left"/>
      <w:pPr>
        <w:tabs>
          <w:tab w:val="num" w:pos="2880"/>
        </w:tabs>
        <w:ind w:left="2880" w:hanging="360"/>
      </w:pPr>
    </w:lvl>
    <w:lvl w:ilvl="4" w:tplc="4256423C" w:tentative="1">
      <w:start w:val="1"/>
      <w:numFmt w:val="lowerLetter"/>
      <w:lvlText w:val="%5)"/>
      <w:lvlJc w:val="left"/>
      <w:pPr>
        <w:tabs>
          <w:tab w:val="num" w:pos="3600"/>
        </w:tabs>
        <w:ind w:left="3600" w:hanging="360"/>
      </w:pPr>
    </w:lvl>
    <w:lvl w:ilvl="5" w:tplc="744E38DC" w:tentative="1">
      <w:start w:val="1"/>
      <w:numFmt w:val="lowerLetter"/>
      <w:lvlText w:val="%6)"/>
      <w:lvlJc w:val="left"/>
      <w:pPr>
        <w:tabs>
          <w:tab w:val="num" w:pos="4320"/>
        </w:tabs>
        <w:ind w:left="4320" w:hanging="360"/>
      </w:pPr>
    </w:lvl>
    <w:lvl w:ilvl="6" w:tplc="AE32649E" w:tentative="1">
      <w:start w:val="1"/>
      <w:numFmt w:val="lowerLetter"/>
      <w:lvlText w:val="%7)"/>
      <w:lvlJc w:val="left"/>
      <w:pPr>
        <w:tabs>
          <w:tab w:val="num" w:pos="5040"/>
        </w:tabs>
        <w:ind w:left="5040" w:hanging="360"/>
      </w:pPr>
    </w:lvl>
    <w:lvl w:ilvl="7" w:tplc="9110AB86" w:tentative="1">
      <w:start w:val="1"/>
      <w:numFmt w:val="lowerLetter"/>
      <w:lvlText w:val="%8)"/>
      <w:lvlJc w:val="left"/>
      <w:pPr>
        <w:tabs>
          <w:tab w:val="num" w:pos="5760"/>
        </w:tabs>
        <w:ind w:left="5760" w:hanging="360"/>
      </w:pPr>
    </w:lvl>
    <w:lvl w:ilvl="8" w:tplc="A030DDEA" w:tentative="1">
      <w:start w:val="1"/>
      <w:numFmt w:val="lowerLetter"/>
      <w:lvlText w:val="%9)"/>
      <w:lvlJc w:val="left"/>
      <w:pPr>
        <w:tabs>
          <w:tab w:val="num" w:pos="6480"/>
        </w:tabs>
        <w:ind w:left="6480" w:hanging="360"/>
      </w:pPr>
    </w:lvl>
  </w:abstractNum>
  <w:abstractNum w:abstractNumId="28" w15:restartNumberingAfterBreak="0">
    <w:nsid w:val="67B268AC"/>
    <w:multiLevelType w:val="hybridMultilevel"/>
    <w:tmpl w:val="DE0C16CA"/>
    <w:lvl w:ilvl="0" w:tplc="DBD2853A">
      <w:start w:val="1"/>
      <w:numFmt w:val="bullet"/>
      <w:lvlText w:val=""/>
      <w:lvlJc w:val="left"/>
      <w:pPr>
        <w:tabs>
          <w:tab w:val="num" w:pos="720"/>
        </w:tabs>
        <w:ind w:left="720" w:hanging="360"/>
      </w:pPr>
      <w:rPr>
        <w:rFonts w:ascii="Symbol" w:hAnsi="Symbol" w:hint="default"/>
        <w:color w:val="5F497A" w:themeColor="accent4" w:themeShade="BF"/>
      </w:rPr>
    </w:lvl>
    <w:lvl w:ilvl="1" w:tplc="8EBC2516" w:tentative="1">
      <w:start w:val="1"/>
      <w:numFmt w:val="lowerLetter"/>
      <w:lvlText w:val="%2)"/>
      <w:lvlJc w:val="left"/>
      <w:pPr>
        <w:tabs>
          <w:tab w:val="num" w:pos="1440"/>
        </w:tabs>
        <w:ind w:left="1440" w:hanging="360"/>
      </w:pPr>
    </w:lvl>
    <w:lvl w:ilvl="2" w:tplc="009A6FB2" w:tentative="1">
      <w:start w:val="1"/>
      <w:numFmt w:val="lowerLetter"/>
      <w:lvlText w:val="%3)"/>
      <w:lvlJc w:val="left"/>
      <w:pPr>
        <w:tabs>
          <w:tab w:val="num" w:pos="2160"/>
        </w:tabs>
        <w:ind w:left="2160" w:hanging="360"/>
      </w:pPr>
    </w:lvl>
    <w:lvl w:ilvl="3" w:tplc="5DA86720" w:tentative="1">
      <w:start w:val="1"/>
      <w:numFmt w:val="lowerLetter"/>
      <w:lvlText w:val="%4)"/>
      <w:lvlJc w:val="left"/>
      <w:pPr>
        <w:tabs>
          <w:tab w:val="num" w:pos="2880"/>
        </w:tabs>
        <w:ind w:left="2880" w:hanging="360"/>
      </w:pPr>
    </w:lvl>
    <w:lvl w:ilvl="4" w:tplc="C5B40CDE" w:tentative="1">
      <w:start w:val="1"/>
      <w:numFmt w:val="lowerLetter"/>
      <w:lvlText w:val="%5)"/>
      <w:lvlJc w:val="left"/>
      <w:pPr>
        <w:tabs>
          <w:tab w:val="num" w:pos="3600"/>
        </w:tabs>
        <w:ind w:left="3600" w:hanging="360"/>
      </w:pPr>
    </w:lvl>
    <w:lvl w:ilvl="5" w:tplc="2614332A" w:tentative="1">
      <w:start w:val="1"/>
      <w:numFmt w:val="lowerLetter"/>
      <w:lvlText w:val="%6)"/>
      <w:lvlJc w:val="left"/>
      <w:pPr>
        <w:tabs>
          <w:tab w:val="num" w:pos="4320"/>
        </w:tabs>
        <w:ind w:left="4320" w:hanging="360"/>
      </w:pPr>
    </w:lvl>
    <w:lvl w:ilvl="6" w:tplc="5776D1FA" w:tentative="1">
      <w:start w:val="1"/>
      <w:numFmt w:val="lowerLetter"/>
      <w:lvlText w:val="%7)"/>
      <w:lvlJc w:val="left"/>
      <w:pPr>
        <w:tabs>
          <w:tab w:val="num" w:pos="5040"/>
        </w:tabs>
        <w:ind w:left="5040" w:hanging="360"/>
      </w:pPr>
    </w:lvl>
    <w:lvl w:ilvl="7" w:tplc="EBA6F22C" w:tentative="1">
      <w:start w:val="1"/>
      <w:numFmt w:val="lowerLetter"/>
      <w:lvlText w:val="%8)"/>
      <w:lvlJc w:val="left"/>
      <w:pPr>
        <w:tabs>
          <w:tab w:val="num" w:pos="5760"/>
        </w:tabs>
        <w:ind w:left="5760" w:hanging="360"/>
      </w:pPr>
    </w:lvl>
    <w:lvl w:ilvl="8" w:tplc="4B509AE0" w:tentative="1">
      <w:start w:val="1"/>
      <w:numFmt w:val="lowerLetter"/>
      <w:lvlText w:val="%9)"/>
      <w:lvlJc w:val="left"/>
      <w:pPr>
        <w:tabs>
          <w:tab w:val="num" w:pos="6480"/>
        </w:tabs>
        <w:ind w:left="6480" w:hanging="360"/>
      </w:pPr>
    </w:lvl>
  </w:abstractNum>
  <w:abstractNum w:abstractNumId="29" w15:restartNumberingAfterBreak="0">
    <w:nsid w:val="69314F92"/>
    <w:multiLevelType w:val="hybridMultilevel"/>
    <w:tmpl w:val="07A488EA"/>
    <w:lvl w:ilvl="0" w:tplc="3B2A3C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631FFC"/>
    <w:multiLevelType w:val="multilevel"/>
    <w:tmpl w:val="CD746E3E"/>
    <w:lvl w:ilvl="0">
      <w:start w:val="1"/>
      <w:numFmt w:val="decimal"/>
      <w:lvlText w:val="%1."/>
      <w:lvlJc w:val="left"/>
      <w:pPr>
        <w:tabs>
          <w:tab w:val="num" w:pos="567"/>
        </w:tabs>
        <w:ind w:left="567" w:hanging="567"/>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 w15:restartNumberingAfterBreak="0">
    <w:nsid w:val="76E32C6A"/>
    <w:multiLevelType w:val="hybridMultilevel"/>
    <w:tmpl w:val="3BC8C836"/>
    <w:lvl w:ilvl="0" w:tplc="DBD2853A">
      <w:start w:val="1"/>
      <w:numFmt w:val="bullet"/>
      <w:lvlText w:val=""/>
      <w:lvlJc w:val="left"/>
      <w:pPr>
        <w:tabs>
          <w:tab w:val="num" w:pos="720"/>
        </w:tabs>
        <w:ind w:left="720" w:hanging="360"/>
      </w:pPr>
      <w:rPr>
        <w:rFonts w:ascii="Symbol" w:hAnsi="Symbol" w:hint="default"/>
        <w:color w:val="5F497A" w:themeColor="accent4" w:themeShade="BF"/>
      </w:rPr>
    </w:lvl>
    <w:lvl w:ilvl="1" w:tplc="A9325C72" w:tentative="1">
      <w:start w:val="1"/>
      <w:numFmt w:val="lowerLetter"/>
      <w:lvlText w:val="%2)"/>
      <w:lvlJc w:val="left"/>
      <w:pPr>
        <w:tabs>
          <w:tab w:val="num" w:pos="1440"/>
        </w:tabs>
        <w:ind w:left="1440" w:hanging="360"/>
      </w:pPr>
    </w:lvl>
    <w:lvl w:ilvl="2" w:tplc="FA088A3C" w:tentative="1">
      <w:start w:val="1"/>
      <w:numFmt w:val="lowerLetter"/>
      <w:lvlText w:val="%3)"/>
      <w:lvlJc w:val="left"/>
      <w:pPr>
        <w:tabs>
          <w:tab w:val="num" w:pos="2160"/>
        </w:tabs>
        <w:ind w:left="2160" w:hanging="360"/>
      </w:pPr>
    </w:lvl>
    <w:lvl w:ilvl="3" w:tplc="A8DC7D3E" w:tentative="1">
      <w:start w:val="1"/>
      <w:numFmt w:val="lowerLetter"/>
      <w:lvlText w:val="%4)"/>
      <w:lvlJc w:val="left"/>
      <w:pPr>
        <w:tabs>
          <w:tab w:val="num" w:pos="2880"/>
        </w:tabs>
        <w:ind w:left="2880" w:hanging="360"/>
      </w:pPr>
    </w:lvl>
    <w:lvl w:ilvl="4" w:tplc="1CC06E00" w:tentative="1">
      <w:start w:val="1"/>
      <w:numFmt w:val="lowerLetter"/>
      <w:lvlText w:val="%5)"/>
      <w:lvlJc w:val="left"/>
      <w:pPr>
        <w:tabs>
          <w:tab w:val="num" w:pos="3600"/>
        </w:tabs>
        <w:ind w:left="3600" w:hanging="360"/>
      </w:pPr>
    </w:lvl>
    <w:lvl w:ilvl="5" w:tplc="6EF4F7F6" w:tentative="1">
      <w:start w:val="1"/>
      <w:numFmt w:val="lowerLetter"/>
      <w:lvlText w:val="%6)"/>
      <w:lvlJc w:val="left"/>
      <w:pPr>
        <w:tabs>
          <w:tab w:val="num" w:pos="4320"/>
        </w:tabs>
        <w:ind w:left="4320" w:hanging="360"/>
      </w:pPr>
    </w:lvl>
    <w:lvl w:ilvl="6" w:tplc="3CD670B6" w:tentative="1">
      <w:start w:val="1"/>
      <w:numFmt w:val="lowerLetter"/>
      <w:lvlText w:val="%7)"/>
      <w:lvlJc w:val="left"/>
      <w:pPr>
        <w:tabs>
          <w:tab w:val="num" w:pos="5040"/>
        </w:tabs>
        <w:ind w:left="5040" w:hanging="360"/>
      </w:pPr>
    </w:lvl>
    <w:lvl w:ilvl="7" w:tplc="5D2CFF0C" w:tentative="1">
      <w:start w:val="1"/>
      <w:numFmt w:val="lowerLetter"/>
      <w:lvlText w:val="%8)"/>
      <w:lvlJc w:val="left"/>
      <w:pPr>
        <w:tabs>
          <w:tab w:val="num" w:pos="5760"/>
        </w:tabs>
        <w:ind w:left="5760" w:hanging="360"/>
      </w:pPr>
    </w:lvl>
    <w:lvl w:ilvl="8" w:tplc="1D548364" w:tentative="1">
      <w:start w:val="1"/>
      <w:numFmt w:val="lowerLetter"/>
      <w:lvlText w:val="%9)"/>
      <w:lvlJc w:val="left"/>
      <w:pPr>
        <w:tabs>
          <w:tab w:val="num" w:pos="6480"/>
        </w:tabs>
        <w:ind w:left="6480" w:hanging="360"/>
      </w:pPr>
    </w:lvl>
  </w:abstractNum>
  <w:abstractNum w:abstractNumId="32" w15:restartNumberingAfterBreak="0">
    <w:nsid w:val="774900DB"/>
    <w:multiLevelType w:val="hybridMultilevel"/>
    <w:tmpl w:val="1382D99C"/>
    <w:lvl w:ilvl="0" w:tplc="DBD2853A">
      <w:start w:val="1"/>
      <w:numFmt w:val="bullet"/>
      <w:lvlText w:val=""/>
      <w:lvlJc w:val="left"/>
      <w:pPr>
        <w:tabs>
          <w:tab w:val="num" w:pos="720"/>
        </w:tabs>
        <w:ind w:left="720" w:hanging="360"/>
      </w:pPr>
      <w:rPr>
        <w:rFonts w:ascii="Symbol" w:hAnsi="Symbol" w:hint="default"/>
        <w:color w:val="5F497A" w:themeColor="accent4" w:themeShade="BF"/>
      </w:rPr>
    </w:lvl>
    <w:lvl w:ilvl="1" w:tplc="F294C178" w:tentative="1">
      <w:start w:val="1"/>
      <w:numFmt w:val="lowerLetter"/>
      <w:lvlText w:val="%2)"/>
      <w:lvlJc w:val="left"/>
      <w:pPr>
        <w:tabs>
          <w:tab w:val="num" w:pos="1440"/>
        </w:tabs>
        <w:ind w:left="1440" w:hanging="360"/>
      </w:pPr>
    </w:lvl>
    <w:lvl w:ilvl="2" w:tplc="AB70987C" w:tentative="1">
      <w:start w:val="1"/>
      <w:numFmt w:val="lowerLetter"/>
      <w:lvlText w:val="%3)"/>
      <w:lvlJc w:val="left"/>
      <w:pPr>
        <w:tabs>
          <w:tab w:val="num" w:pos="2160"/>
        </w:tabs>
        <w:ind w:left="2160" w:hanging="360"/>
      </w:pPr>
    </w:lvl>
    <w:lvl w:ilvl="3" w:tplc="54A4A5C2" w:tentative="1">
      <w:start w:val="1"/>
      <w:numFmt w:val="lowerLetter"/>
      <w:lvlText w:val="%4)"/>
      <w:lvlJc w:val="left"/>
      <w:pPr>
        <w:tabs>
          <w:tab w:val="num" w:pos="2880"/>
        </w:tabs>
        <w:ind w:left="2880" w:hanging="360"/>
      </w:pPr>
    </w:lvl>
    <w:lvl w:ilvl="4" w:tplc="8828DDC2" w:tentative="1">
      <w:start w:val="1"/>
      <w:numFmt w:val="lowerLetter"/>
      <w:lvlText w:val="%5)"/>
      <w:lvlJc w:val="left"/>
      <w:pPr>
        <w:tabs>
          <w:tab w:val="num" w:pos="3600"/>
        </w:tabs>
        <w:ind w:left="3600" w:hanging="360"/>
      </w:pPr>
    </w:lvl>
    <w:lvl w:ilvl="5" w:tplc="E4F40B26" w:tentative="1">
      <w:start w:val="1"/>
      <w:numFmt w:val="lowerLetter"/>
      <w:lvlText w:val="%6)"/>
      <w:lvlJc w:val="left"/>
      <w:pPr>
        <w:tabs>
          <w:tab w:val="num" w:pos="4320"/>
        </w:tabs>
        <w:ind w:left="4320" w:hanging="360"/>
      </w:pPr>
    </w:lvl>
    <w:lvl w:ilvl="6" w:tplc="34946DDC" w:tentative="1">
      <w:start w:val="1"/>
      <w:numFmt w:val="lowerLetter"/>
      <w:lvlText w:val="%7)"/>
      <w:lvlJc w:val="left"/>
      <w:pPr>
        <w:tabs>
          <w:tab w:val="num" w:pos="5040"/>
        </w:tabs>
        <w:ind w:left="5040" w:hanging="360"/>
      </w:pPr>
    </w:lvl>
    <w:lvl w:ilvl="7" w:tplc="F9DC08FA" w:tentative="1">
      <w:start w:val="1"/>
      <w:numFmt w:val="lowerLetter"/>
      <w:lvlText w:val="%8)"/>
      <w:lvlJc w:val="left"/>
      <w:pPr>
        <w:tabs>
          <w:tab w:val="num" w:pos="5760"/>
        </w:tabs>
        <w:ind w:left="5760" w:hanging="360"/>
      </w:pPr>
    </w:lvl>
    <w:lvl w:ilvl="8" w:tplc="CFD23B80" w:tentative="1">
      <w:start w:val="1"/>
      <w:numFmt w:val="lowerLetter"/>
      <w:lvlText w:val="%9)"/>
      <w:lvlJc w:val="left"/>
      <w:pPr>
        <w:tabs>
          <w:tab w:val="num" w:pos="6480"/>
        </w:tabs>
        <w:ind w:left="6480" w:hanging="360"/>
      </w:pPr>
    </w:lvl>
  </w:abstractNum>
  <w:abstractNum w:abstractNumId="33"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39245B"/>
    <w:multiLevelType w:val="hybridMultilevel"/>
    <w:tmpl w:val="F2B4A260"/>
    <w:lvl w:ilvl="0" w:tplc="C94C0698">
      <w:start w:val="1"/>
      <w:numFmt w:val="bullet"/>
      <w:lvlText w:val=""/>
      <w:lvlJc w:val="left"/>
      <w:pPr>
        <w:tabs>
          <w:tab w:val="num" w:pos="720"/>
        </w:tabs>
        <w:ind w:left="720" w:hanging="360"/>
      </w:pPr>
      <w:rPr>
        <w:rFonts w:ascii="Symbol" w:hAnsi="Symbol" w:hint="default"/>
        <w:color w:val="5F497A" w:themeColor="accent4" w:themeShade="BF"/>
      </w:rPr>
    </w:lvl>
    <w:lvl w:ilvl="1" w:tplc="E13AF67C" w:tentative="1">
      <w:start w:val="1"/>
      <w:numFmt w:val="lowerLetter"/>
      <w:lvlText w:val="%2)"/>
      <w:lvlJc w:val="left"/>
      <w:pPr>
        <w:tabs>
          <w:tab w:val="num" w:pos="1440"/>
        </w:tabs>
        <w:ind w:left="1440" w:hanging="360"/>
      </w:pPr>
    </w:lvl>
    <w:lvl w:ilvl="2" w:tplc="A9849DAA" w:tentative="1">
      <w:start w:val="1"/>
      <w:numFmt w:val="lowerLetter"/>
      <w:lvlText w:val="%3)"/>
      <w:lvlJc w:val="left"/>
      <w:pPr>
        <w:tabs>
          <w:tab w:val="num" w:pos="2160"/>
        </w:tabs>
        <w:ind w:left="2160" w:hanging="360"/>
      </w:pPr>
    </w:lvl>
    <w:lvl w:ilvl="3" w:tplc="294C8B7E" w:tentative="1">
      <w:start w:val="1"/>
      <w:numFmt w:val="lowerLetter"/>
      <w:lvlText w:val="%4)"/>
      <w:lvlJc w:val="left"/>
      <w:pPr>
        <w:tabs>
          <w:tab w:val="num" w:pos="2880"/>
        </w:tabs>
        <w:ind w:left="2880" w:hanging="360"/>
      </w:pPr>
    </w:lvl>
    <w:lvl w:ilvl="4" w:tplc="DDE2D31E" w:tentative="1">
      <w:start w:val="1"/>
      <w:numFmt w:val="lowerLetter"/>
      <w:lvlText w:val="%5)"/>
      <w:lvlJc w:val="left"/>
      <w:pPr>
        <w:tabs>
          <w:tab w:val="num" w:pos="3600"/>
        </w:tabs>
        <w:ind w:left="3600" w:hanging="360"/>
      </w:pPr>
    </w:lvl>
    <w:lvl w:ilvl="5" w:tplc="BCF45E4A" w:tentative="1">
      <w:start w:val="1"/>
      <w:numFmt w:val="lowerLetter"/>
      <w:lvlText w:val="%6)"/>
      <w:lvlJc w:val="left"/>
      <w:pPr>
        <w:tabs>
          <w:tab w:val="num" w:pos="4320"/>
        </w:tabs>
        <w:ind w:left="4320" w:hanging="360"/>
      </w:pPr>
    </w:lvl>
    <w:lvl w:ilvl="6" w:tplc="B13CCAC0" w:tentative="1">
      <w:start w:val="1"/>
      <w:numFmt w:val="lowerLetter"/>
      <w:lvlText w:val="%7)"/>
      <w:lvlJc w:val="left"/>
      <w:pPr>
        <w:tabs>
          <w:tab w:val="num" w:pos="5040"/>
        </w:tabs>
        <w:ind w:left="5040" w:hanging="360"/>
      </w:pPr>
    </w:lvl>
    <w:lvl w:ilvl="7" w:tplc="CEAE74EC" w:tentative="1">
      <w:start w:val="1"/>
      <w:numFmt w:val="lowerLetter"/>
      <w:lvlText w:val="%8)"/>
      <w:lvlJc w:val="left"/>
      <w:pPr>
        <w:tabs>
          <w:tab w:val="num" w:pos="5760"/>
        </w:tabs>
        <w:ind w:left="5760" w:hanging="360"/>
      </w:pPr>
    </w:lvl>
    <w:lvl w:ilvl="8" w:tplc="FA02B7FC" w:tentative="1">
      <w:start w:val="1"/>
      <w:numFmt w:val="lowerLetter"/>
      <w:lvlText w:val="%9)"/>
      <w:lvlJc w:val="left"/>
      <w:pPr>
        <w:tabs>
          <w:tab w:val="num" w:pos="6480"/>
        </w:tabs>
        <w:ind w:left="6480" w:hanging="360"/>
      </w:pPr>
    </w:lvl>
  </w:abstractNum>
  <w:abstractNum w:abstractNumId="35" w15:restartNumberingAfterBreak="0">
    <w:nsid w:val="7B35724D"/>
    <w:multiLevelType w:val="multilevel"/>
    <w:tmpl w:val="76424BC0"/>
    <w:lvl w:ilvl="0">
      <w:start w:val="16"/>
      <w:numFmt w:val="decimal"/>
      <w:lvlText w:val="%1"/>
      <w:lvlJc w:val="left"/>
      <w:pPr>
        <w:ind w:left="405" w:hanging="405"/>
      </w:pPr>
      <w:rPr>
        <w:rFonts w:hint="default"/>
        <w:u w:val="none"/>
      </w:rPr>
    </w:lvl>
    <w:lvl w:ilvl="1">
      <w:start w:val="4"/>
      <w:numFmt w:val="decimal"/>
      <w:lvlText w:val="%1.%2"/>
      <w:lvlJc w:val="left"/>
      <w:pPr>
        <w:ind w:left="405" w:hanging="405"/>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6" w15:restartNumberingAfterBreak="0">
    <w:nsid w:val="7FF65ED5"/>
    <w:multiLevelType w:val="multilevel"/>
    <w:tmpl w:val="D86C5B46"/>
    <w:lvl w:ilvl="0">
      <w:start w:val="6"/>
      <w:numFmt w:val="decimal"/>
      <w:lvlText w:val="%1"/>
      <w:lvlJc w:val="left"/>
      <w:pPr>
        <w:ind w:left="360" w:hanging="360"/>
      </w:pPr>
      <w:rPr>
        <w:rFonts w:hint="default"/>
        <w:b/>
        <w:i/>
        <w:color w:val="4F81BD" w:themeColor="accent1"/>
      </w:rPr>
    </w:lvl>
    <w:lvl w:ilvl="1">
      <w:start w:val="3"/>
      <w:numFmt w:val="decimal"/>
      <w:lvlText w:val="%1.%2"/>
      <w:lvlJc w:val="left"/>
      <w:pPr>
        <w:ind w:left="360" w:hanging="360"/>
      </w:pPr>
      <w:rPr>
        <w:rFonts w:hint="default"/>
        <w:b/>
        <w:i/>
        <w:color w:val="4F81BD" w:themeColor="accent1"/>
      </w:rPr>
    </w:lvl>
    <w:lvl w:ilvl="2">
      <w:start w:val="1"/>
      <w:numFmt w:val="decimal"/>
      <w:lvlText w:val="%1.%2.%3"/>
      <w:lvlJc w:val="left"/>
      <w:pPr>
        <w:ind w:left="720" w:hanging="720"/>
      </w:pPr>
      <w:rPr>
        <w:rFonts w:hint="default"/>
        <w:b/>
        <w:i/>
        <w:color w:val="4F81BD" w:themeColor="accent1"/>
      </w:rPr>
    </w:lvl>
    <w:lvl w:ilvl="3">
      <w:start w:val="1"/>
      <w:numFmt w:val="decimal"/>
      <w:lvlText w:val="%1.%2.%3.%4"/>
      <w:lvlJc w:val="left"/>
      <w:pPr>
        <w:ind w:left="720" w:hanging="720"/>
      </w:pPr>
      <w:rPr>
        <w:rFonts w:hint="default"/>
        <w:b/>
        <w:i/>
        <w:color w:val="4F81BD" w:themeColor="accent1"/>
      </w:rPr>
    </w:lvl>
    <w:lvl w:ilvl="4">
      <w:start w:val="1"/>
      <w:numFmt w:val="decimal"/>
      <w:lvlText w:val="%1.%2.%3.%4.%5"/>
      <w:lvlJc w:val="left"/>
      <w:pPr>
        <w:ind w:left="720" w:hanging="720"/>
      </w:pPr>
      <w:rPr>
        <w:rFonts w:hint="default"/>
        <w:b/>
        <w:i/>
        <w:color w:val="4F81BD" w:themeColor="accent1"/>
      </w:rPr>
    </w:lvl>
    <w:lvl w:ilvl="5">
      <w:start w:val="1"/>
      <w:numFmt w:val="decimal"/>
      <w:lvlText w:val="%1.%2.%3.%4.%5.%6"/>
      <w:lvlJc w:val="left"/>
      <w:pPr>
        <w:ind w:left="1080" w:hanging="1080"/>
      </w:pPr>
      <w:rPr>
        <w:rFonts w:hint="default"/>
        <w:b/>
        <w:i/>
        <w:color w:val="4F81BD" w:themeColor="accent1"/>
      </w:rPr>
    </w:lvl>
    <w:lvl w:ilvl="6">
      <w:start w:val="1"/>
      <w:numFmt w:val="decimal"/>
      <w:lvlText w:val="%1.%2.%3.%4.%5.%6.%7"/>
      <w:lvlJc w:val="left"/>
      <w:pPr>
        <w:ind w:left="1080" w:hanging="1080"/>
      </w:pPr>
      <w:rPr>
        <w:rFonts w:hint="default"/>
        <w:b/>
        <w:i/>
        <w:color w:val="4F81BD" w:themeColor="accent1"/>
      </w:rPr>
    </w:lvl>
    <w:lvl w:ilvl="7">
      <w:start w:val="1"/>
      <w:numFmt w:val="decimal"/>
      <w:lvlText w:val="%1.%2.%3.%4.%5.%6.%7.%8"/>
      <w:lvlJc w:val="left"/>
      <w:pPr>
        <w:ind w:left="1440" w:hanging="1440"/>
      </w:pPr>
      <w:rPr>
        <w:rFonts w:hint="default"/>
        <w:b/>
        <w:i/>
        <w:color w:val="4F81BD" w:themeColor="accent1"/>
      </w:rPr>
    </w:lvl>
    <w:lvl w:ilvl="8">
      <w:start w:val="1"/>
      <w:numFmt w:val="decimal"/>
      <w:lvlText w:val="%1.%2.%3.%4.%5.%6.%7.%8.%9"/>
      <w:lvlJc w:val="left"/>
      <w:pPr>
        <w:ind w:left="1440" w:hanging="1440"/>
      </w:pPr>
      <w:rPr>
        <w:rFonts w:hint="default"/>
        <w:b/>
        <w:i/>
        <w:color w:val="4F81BD" w:themeColor="accent1"/>
      </w:rPr>
    </w:lvl>
  </w:abstractNum>
  <w:num w:numId="1">
    <w:abstractNumId w:val="3"/>
  </w:num>
  <w:num w:numId="2">
    <w:abstractNumId w:val="21"/>
  </w:num>
  <w:num w:numId="3">
    <w:abstractNumId w:val="0"/>
  </w:num>
  <w:num w:numId="4">
    <w:abstractNumId w:val="0"/>
  </w:num>
  <w:num w:numId="5">
    <w:abstractNumId w:val="0"/>
  </w:num>
  <w:num w:numId="6">
    <w:abstractNumId w:val="5"/>
  </w:num>
  <w:num w:numId="7">
    <w:abstractNumId w:val="9"/>
  </w:num>
  <w:num w:numId="8">
    <w:abstractNumId w:val="6"/>
  </w:num>
  <w:num w:numId="9">
    <w:abstractNumId w:val="16"/>
  </w:num>
  <w:num w:numId="10">
    <w:abstractNumId w:val="28"/>
  </w:num>
  <w:num w:numId="11">
    <w:abstractNumId w:val="31"/>
  </w:num>
  <w:num w:numId="12">
    <w:abstractNumId w:val="19"/>
  </w:num>
  <w:num w:numId="13">
    <w:abstractNumId w:val="27"/>
  </w:num>
  <w:num w:numId="14">
    <w:abstractNumId w:val="32"/>
  </w:num>
  <w:num w:numId="15">
    <w:abstractNumId w:val="7"/>
  </w:num>
  <w:num w:numId="16">
    <w:abstractNumId w:val="25"/>
  </w:num>
  <w:num w:numId="17">
    <w:abstractNumId w:val="22"/>
  </w:num>
  <w:num w:numId="18">
    <w:abstractNumId w:val="34"/>
  </w:num>
  <w:num w:numId="19">
    <w:abstractNumId w:val="1"/>
  </w:num>
  <w:num w:numId="20">
    <w:abstractNumId w:val="12"/>
  </w:num>
  <w:num w:numId="21">
    <w:abstractNumId w:val="11"/>
  </w:num>
  <w:num w:numId="22">
    <w:abstractNumId w:val="2"/>
  </w:num>
  <w:num w:numId="23">
    <w:abstractNumId w:val="20"/>
  </w:num>
  <w:num w:numId="24">
    <w:abstractNumId w:val="4"/>
  </w:num>
  <w:num w:numId="25">
    <w:abstractNumId w:val="29"/>
  </w:num>
  <w:num w:numId="26">
    <w:abstractNumId w:val="33"/>
  </w:num>
  <w:num w:numId="27">
    <w:abstractNumId w:val="23"/>
  </w:num>
  <w:num w:numId="28">
    <w:abstractNumId w:val="18"/>
  </w:num>
  <w:num w:numId="29">
    <w:abstractNumId w:val="3"/>
  </w:num>
  <w:num w:numId="30">
    <w:abstractNumId w:val="24"/>
  </w:num>
  <w:num w:numId="31">
    <w:abstractNumId w:val="10"/>
  </w:num>
  <w:num w:numId="32">
    <w:abstractNumId w:val="3"/>
    <w:lvlOverride w:ilvl="0">
      <w:startOverride w:val="1"/>
    </w:lvlOverride>
  </w:num>
  <w:num w:numId="33">
    <w:abstractNumId w:val="15"/>
  </w:num>
  <w:num w:numId="34">
    <w:abstractNumId w:val="3"/>
    <w:lvlOverride w:ilvl="0">
      <w:startOverride w:val="1"/>
    </w:lvlOverride>
  </w:num>
  <w:num w:numId="35">
    <w:abstractNumId w:val="14"/>
  </w:num>
  <w:num w:numId="36">
    <w:abstractNumId w:val="3"/>
    <w:lvlOverride w:ilvl="0">
      <w:startOverride w:val="1"/>
    </w:lvlOverride>
  </w:num>
  <w:num w:numId="37">
    <w:abstractNumId w:val="30"/>
  </w:num>
  <w:num w:numId="38">
    <w:abstractNumId w:val="3"/>
    <w:lvlOverride w:ilvl="0">
      <w:startOverride w:val="1"/>
    </w:lvlOverride>
  </w:num>
  <w:num w:numId="39">
    <w:abstractNumId w:val="8"/>
  </w:num>
  <w:num w:numId="40">
    <w:abstractNumId w:val="3"/>
    <w:lvlOverride w:ilvl="0">
      <w:startOverride w:val="1"/>
    </w:lvlOverride>
  </w:num>
  <w:num w:numId="41">
    <w:abstractNumId w:val="26"/>
  </w:num>
  <w:num w:numId="42">
    <w:abstractNumId w:val="36"/>
  </w:num>
  <w:num w:numId="43">
    <w:abstractNumId w:val="17"/>
  </w:num>
  <w:num w:numId="44">
    <w:abstractNumId w:val="13"/>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725"/>
    <w:rsid w:val="00002DA2"/>
    <w:rsid w:val="00005661"/>
    <w:rsid w:val="0000641D"/>
    <w:rsid w:val="000079CA"/>
    <w:rsid w:val="00007EED"/>
    <w:rsid w:val="0001019B"/>
    <w:rsid w:val="0001226B"/>
    <w:rsid w:val="000165EA"/>
    <w:rsid w:val="000173AF"/>
    <w:rsid w:val="00017952"/>
    <w:rsid w:val="00021CB3"/>
    <w:rsid w:val="00021DFD"/>
    <w:rsid w:val="00032605"/>
    <w:rsid w:val="0003538D"/>
    <w:rsid w:val="00040A3D"/>
    <w:rsid w:val="00042CBA"/>
    <w:rsid w:val="00043D4C"/>
    <w:rsid w:val="000454F9"/>
    <w:rsid w:val="00050E82"/>
    <w:rsid w:val="00054FEF"/>
    <w:rsid w:val="00055BAA"/>
    <w:rsid w:val="0005714F"/>
    <w:rsid w:val="00060177"/>
    <w:rsid w:val="0006149B"/>
    <w:rsid w:val="00061FD1"/>
    <w:rsid w:val="00064974"/>
    <w:rsid w:val="000651E5"/>
    <w:rsid w:val="0006661F"/>
    <w:rsid w:val="000705EB"/>
    <w:rsid w:val="000725A8"/>
    <w:rsid w:val="0007571E"/>
    <w:rsid w:val="000772EE"/>
    <w:rsid w:val="0007781B"/>
    <w:rsid w:val="00082964"/>
    <w:rsid w:val="000846F1"/>
    <w:rsid w:val="0008674F"/>
    <w:rsid w:val="000905BE"/>
    <w:rsid w:val="00092693"/>
    <w:rsid w:val="00092868"/>
    <w:rsid w:val="00093C88"/>
    <w:rsid w:val="00095487"/>
    <w:rsid w:val="00097DD7"/>
    <w:rsid w:val="00097E95"/>
    <w:rsid w:val="000A60B8"/>
    <w:rsid w:val="000C039B"/>
    <w:rsid w:val="000C13C8"/>
    <w:rsid w:val="000C1867"/>
    <w:rsid w:val="000C22FE"/>
    <w:rsid w:val="000C6F25"/>
    <w:rsid w:val="000C76D2"/>
    <w:rsid w:val="000D12D4"/>
    <w:rsid w:val="000D13FA"/>
    <w:rsid w:val="000D1F80"/>
    <w:rsid w:val="000D3B62"/>
    <w:rsid w:val="000D475E"/>
    <w:rsid w:val="000D4832"/>
    <w:rsid w:val="000D602E"/>
    <w:rsid w:val="000D74D3"/>
    <w:rsid w:val="000E13A7"/>
    <w:rsid w:val="000E25B1"/>
    <w:rsid w:val="000E2A82"/>
    <w:rsid w:val="000E2C07"/>
    <w:rsid w:val="000F09D6"/>
    <w:rsid w:val="000F1713"/>
    <w:rsid w:val="000F2008"/>
    <w:rsid w:val="000F5A96"/>
    <w:rsid w:val="000F65ED"/>
    <w:rsid w:val="000F76A6"/>
    <w:rsid w:val="000F7E98"/>
    <w:rsid w:val="001000D5"/>
    <w:rsid w:val="00101849"/>
    <w:rsid w:val="00103241"/>
    <w:rsid w:val="0010450E"/>
    <w:rsid w:val="00110CED"/>
    <w:rsid w:val="001124AE"/>
    <w:rsid w:val="001238AE"/>
    <w:rsid w:val="0012646F"/>
    <w:rsid w:val="001315DF"/>
    <w:rsid w:val="001328BD"/>
    <w:rsid w:val="00134152"/>
    <w:rsid w:val="00141A84"/>
    <w:rsid w:val="00147032"/>
    <w:rsid w:val="00151451"/>
    <w:rsid w:val="00156EDA"/>
    <w:rsid w:val="00156F90"/>
    <w:rsid w:val="00157AF8"/>
    <w:rsid w:val="00163590"/>
    <w:rsid w:val="00165A3F"/>
    <w:rsid w:val="00166693"/>
    <w:rsid w:val="001666C5"/>
    <w:rsid w:val="00167259"/>
    <w:rsid w:val="00170F36"/>
    <w:rsid w:val="00172217"/>
    <w:rsid w:val="001724C3"/>
    <w:rsid w:val="00173827"/>
    <w:rsid w:val="001760E4"/>
    <w:rsid w:val="00180B6C"/>
    <w:rsid w:val="00181392"/>
    <w:rsid w:val="0018149D"/>
    <w:rsid w:val="00186B86"/>
    <w:rsid w:val="0019055E"/>
    <w:rsid w:val="001919BB"/>
    <w:rsid w:val="00192819"/>
    <w:rsid w:val="001936C2"/>
    <w:rsid w:val="00193BEB"/>
    <w:rsid w:val="001944A1"/>
    <w:rsid w:val="00194E3C"/>
    <w:rsid w:val="001A01DE"/>
    <w:rsid w:val="001A03DB"/>
    <w:rsid w:val="001A2034"/>
    <w:rsid w:val="001A2D81"/>
    <w:rsid w:val="001A446F"/>
    <w:rsid w:val="001A4C8E"/>
    <w:rsid w:val="001A53BB"/>
    <w:rsid w:val="001A6C3F"/>
    <w:rsid w:val="001B0878"/>
    <w:rsid w:val="001B19F4"/>
    <w:rsid w:val="001B2789"/>
    <w:rsid w:val="001B331D"/>
    <w:rsid w:val="001B6C66"/>
    <w:rsid w:val="001C19BC"/>
    <w:rsid w:val="001C2164"/>
    <w:rsid w:val="001C3696"/>
    <w:rsid w:val="001C4A68"/>
    <w:rsid w:val="001D0261"/>
    <w:rsid w:val="001D11D8"/>
    <w:rsid w:val="001D4547"/>
    <w:rsid w:val="001D4C74"/>
    <w:rsid w:val="001D5A36"/>
    <w:rsid w:val="001D6742"/>
    <w:rsid w:val="001E3E04"/>
    <w:rsid w:val="001E4D10"/>
    <w:rsid w:val="001E7486"/>
    <w:rsid w:val="001F0640"/>
    <w:rsid w:val="001F0A28"/>
    <w:rsid w:val="001F195A"/>
    <w:rsid w:val="001F26E2"/>
    <w:rsid w:val="001F354B"/>
    <w:rsid w:val="001F3550"/>
    <w:rsid w:val="001F4BC6"/>
    <w:rsid w:val="0020052B"/>
    <w:rsid w:val="0020161D"/>
    <w:rsid w:val="0020246D"/>
    <w:rsid w:val="00210CFE"/>
    <w:rsid w:val="00213300"/>
    <w:rsid w:val="002133A3"/>
    <w:rsid w:val="002144EA"/>
    <w:rsid w:val="002150BC"/>
    <w:rsid w:val="00217552"/>
    <w:rsid w:val="0022079D"/>
    <w:rsid w:val="002239C5"/>
    <w:rsid w:val="002254D5"/>
    <w:rsid w:val="002264C0"/>
    <w:rsid w:val="002264E9"/>
    <w:rsid w:val="00233D5E"/>
    <w:rsid w:val="002341F3"/>
    <w:rsid w:val="00234AC2"/>
    <w:rsid w:val="00236250"/>
    <w:rsid w:val="00237CB9"/>
    <w:rsid w:val="00240CD1"/>
    <w:rsid w:val="00240E21"/>
    <w:rsid w:val="002412A4"/>
    <w:rsid w:val="00247574"/>
    <w:rsid w:val="00254B6A"/>
    <w:rsid w:val="00260813"/>
    <w:rsid w:val="00265E10"/>
    <w:rsid w:val="00265F69"/>
    <w:rsid w:val="00270192"/>
    <w:rsid w:val="00274F49"/>
    <w:rsid w:val="002801EF"/>
    <w:rsid w:val="0028168F"/>
    <w:rsid w:val="00282FFC"/>
    <w:rsid w:val="002850EE"/>
    <w:rsid w:val="00294C3C"/>
    <w:rsid w:val="002960DA"/>
    <w:rsid w:val="002A27A0"/>
    <w:rsid w:val="002A3A76"/>
    <w:rsid w:val="002B074D"/>
    <w:rsid w:val="002B2CCB"/>
    <w:rsid w:val="002B2F25"/>
    <w:rsid w:val="002B3C06"/>
    <w:rsid w:val="002B628B"/>
    <w:rsid w:val="002C4B9B"/>
    <w:rsid w:val="002C6955"/>
    <w:rsid w:val="002D4B71"/>
    <w:rsid w:val="002D5ED9"/>
    <w:rsid w:val="002E46DC"/>
    <w:rsid w:val="002E57C6"/>
    <w:rsid w:val="002E7787"/>
    <w:rsid w:val="002F068F"/>
    <w:rsid w:val="002F262C"/>
    <w:rsid w:val="002F3368"/>
    <w:rsid w:val="002F4ED6"/>
    <w:rsid w:val="002F58A5"/>
    <w:rsid w:val="002F668A"/>
    <w:rsid w:val="00303BAD"/>
    <w:rsid w:val="0030602D"/>
    <w:rsid w:val="003068AE"/>
    <w:rsid w:val="00307B9D"/>
    <w:rsid w:val="00310B79"/>
    <w:rsid w:val="0031322C"/>
    <w:rsid w:val="00314DA4"/>
    <w:rsid w:val="00315BDE"/>
    <w:rsid w:val="003245DC"/>
    <w:rsid w:val="00327D4B"/>
    <w:rsid w:val="00332990"/>
    <w:rsid w:val="00332C5B"/>
    <w:rsid w:val="0033397F"/>
    <w:rsid w:val="00335E3B"/>
    <w:rsid w:val="003373D3"/>
    <w:rsid w:val="003415EF"/>
    <w:rsid w:val="00341DA8"/>
    <w:rsid w:val="00342FC8"/>
    <w:rsid w:val="003430F7"/>
    <w:rsid w:val="0034388A"/>
    <w:rsid w:val="00345151"/>
    <w:rsid w:val="00345FDA"/>
    <w:rsid w:val="0034640A"/>
    <w:rsid w:val="00347725"/>
    <w:rsid w:val="00353204"/>
    <w:rsid w:val="00360EF9"/>
    <w:rsid w:val="00366275"/>
    <w:rsid w:val="003707A5"/>
    <w:rsid w:val="003718A3"/>
    <w:rsid w:val="00371E17"/>
    <w:rsid w:val="0037204C"/>
    <w:rsid w:val="0037425F"/>
    <w:rsid w:val="00381083"/>
    <w:rsid w:val="003823BA"/>
    <w:rsid w:val="00383C7D"/>
    <w:rsid w:val="00385D31"/>
    <w:rsid w:val="00390D80"/>
    <w:rsid w:val="00390EA5"/>
    <w:rsid w:val="003937FA"/>
    <w:rsid w:val="00394C10"/>
    <w:rsid w:val="003A3193"/>
    <w:rsid w:val="003A4301"/>
    <w:rsid w:val="003A47C3"/>
    <w:rsid w:val="003A699B"/>
    <w:rsid w:val="003B11E4"/>
    <w:rsid w:val="003B1C79"/>
    <w:rsid w:val="003B3C80"/>
    <w:rsid w:val="003B5FB2"/>
    <w:rsid w:val="003B66C1"/>
    <w:rsid w:val="003C2303"/>
    <w:rsid w:val="003C2B72"/>
    <w:rsid w:val="003C3242"/>
    <w:rsid w:val="003C51D3"/>
    <w:rsid w:val="003C627E"/>
    <w:rsid w:val="003D2410"/>
    <w:rsid w:val="003E7434"/>
    <w:rsid w:val="003F6986"/>
    <w:rsid w:val="00400D27"/>
    <w:rsid w:val="00401347"/>
    <w:rsid w:val="00402722"/>
    <w:rsid w:val="00403E7D"/>
    <w:rsid w:val="00405C0C"/>
    <w:rsid w:val="00405CE8"/>
    <w:rsid w:val="004113F6"/>
    <w:rsid w:val="004143AF"/>
    <w:rsid w:val="0041645B"/>
    <w:rsid w:val="00422E61"/>
    <w:rsid w:val="0042449F"/>
    <w:rsid w:val="00425CA1"/>
    <w:rsid w:val="0043375E"/>
    <w:rsid w:val="004367F3"/>
    <w:rsid w:val="00436877"/>
    <w:rsid w:val="00437F12"/>
    <w:rsid w:val="004402D2"/>
    <w:rsid w:val="004404B2"/>
    <w:rsid w:val="0044121E"/>
    <w:rsid w:val="0044130E"/>
    <w:rsid w:val="00443864"/>
    <w:rsid w:val="004511D7"/>
    <w:rsid w:val="00452B3E"/>
    <w:rsid w:val="00453D7F"/>
    <w:rsid w:val="00461836"/>
    <w:rsid w:val="00461F62"/>
    <w:rsid w:val="00462654"/>
    <w:rsid w:val="00462ACE"/>
    <w:rsid w:val="004657C1"/>
    <w:rsid w:val="004662EB"/>
    <w:rsid w:val="004709E3"/>
    <w:rsid w:val="00471034"/>
    <w:rsid w:val="00471552"/>
    <w:rsid w:val="004725CC"/>
    <w:rsid w:val="00474588"/>
    <w:rsid w:val="004752F6"/>
    <w:rsid w:val="00475D26"/>
    <w:rsid w:val="004848AC"/>
    <w:rsid w:val="00485352"/>
    <w:rsid w:val="00487894"/>
    <w:rsid w:val="00490B17"/>
    <w:rsid w:val="00491FB8"/>
    <w:rsid w:val="00493137"/>
    <w:rsid w:val="00495533"/>
    <w:rsid w:val="004966B4"/>
    <w:rsid w:val="004979BF"/>
    <w:rsid w:val="004A1A04"/>
    <w:rsid w:val="004A3E71"/>
    <w:rsid w:val="004A4298"/>
    <w:rsid w:val="004A67D5"/>
    <w:rsid w:val="004A69F2"/>
    <w:rsid w:val="004B1B4D"/>
    <w:rsid w:val="004B1CCE"/>
    <w:rsid w:val="004B2C80"/>
    <w:rsid w:val="004B5A31"/>
    <w:rsid w:val="004C5351"/>
    <w:rsid w:val="004C595C"/>
    <w:rsid w:val="004C76A7"/>
    <w:rsid w:val="004D183F"/>
    <w:rsid w:val="004D3302"/>
    <w:rsid w:val="004D3768"/>
    <w:rsid w:val="004D3B80"/>
    <w:rsid w:val="004D7AD6"/>
    <w:rsid w:val="004E2FF1"/>
    <w:rsid w:val="004E3157"/>
    <w:rsid w:val="004F054A"/>
    <w:rsid w:val="004F089E"/>
    <w:rsid w:val="004F1A5F"/>
    <w:rsid w:val="004F5DE7"/>
    <w:rsid w:val="004F657B"/>
    <w:rsid w:val="0050121B"/>
    <w:rsid w:val="0050140C"/>
    <w:rsid w:val="00501E49"/>
    <w:rsid w:val="00502FB1"/>
    <w:rsid w:val="00503173"/>
    <w:rsid w:val="00504250"/>
    <w:rsid w:val="005058AD"/>
    <w:rsid w:val="0050607A"/>
    <w:rsid w:val="005100C8"/>
    <w:rsid w:val="005108D3"/>
    <w:rsid w:val="00511463"/>
    <w:rsid w:val="0051331C"/>
    <w:rsid w:val="005133E5"/>
    <w:rsid w:val="00516785"/>
    <w:rsid w:val="005177F3"/>
    <w:rsid w:val="005231FB"/>
    <w:rsid w:val="005272F8"/>
    <w:rsid w:val="005302BA"/>
    <w:rsid w:val="005326C2"/>
    <w:rsid w:val="00532B20"/>
    <w:rsid w:val="00534B43"/>
    <w:rsid w:val="00540F47"/>
    <w:rsid w:val="00542B60"/>
    <w:rsid w:val="00543229"/>
    <w:rsid w:val="00543548"/>
    <w:rsid w:val="005452E8"/>
    <w:rsid w:val="005465D9"/>
    <w:rsid w:val="00547F13"/>
    <w:rsid w:val="00550F81"/>
    <w:rsid w:val="005521B0"/>
    <w:rsid w:val="00554C37"/>
    <w:rsid w:val="00556E80"/>
    <w:rsid w:val="00556F30"/>
    <w:rsid w:val="00560EAA"/>
    <w:rsid w:val="00563DAF"/>
    <w:rsid w:val="00566683"/>
    <w:rsid w:val="00573FBE"/>
    <w:rsid w:val="005746ED"/>
    <w:rsid w:val="00575F21"/>
    <w:rsid w:val="005766A7"/>
    <w:rsid w:val="005767B0"/>
    <w:rsid w:val="00576F82"/>
    <w:rsid w:val="005821B0"/>
    <w:rsid w:val="005831EE"/>
    <w:rsid w:val="00583E1F"/>
    <w:rsid w:val="00583ED3"/>
    <w:rsid w:val="00586EEC"/>
    <w:rsid w:val="00596841"/>
    <w:rsid w:val="005973C2"/>
    <w:rsid w:val="005A1F47"/>
    <w:rsid w:val="005A4076"/>
    <w:rsid w:val="005A4B8E"/>
    <w:rsid w:val="005A540F"/>
    <w:rsid w:val="005A634C"/>
    <w:rsid w:val="005A76AA"/>
    <w:rsid w:val="005B108F"/>
    <w:rsid w:val="005B470E"/>
    <w:rsid w:val="005B4D88"/>
    <w:rsid w:val="005C0336"/>
    <w:rsid w:val="005C0883"/>
    <w:rsid w:val="005C1112"/>
    <w:rsid w:val="005C2F5E"/>
    <w:rsid w:val="005C4C3F"/>
    <w:rsid w:val="005C7B7F"/>
    <w:rsid w:val="005D1DE2"/>
    <w:rsid w:val="005D2395"/>
    <w:rsid w:val="005D5D1B"/>
    <w:rsid w:val="005D7309"/>
    <w:rsid w:val="005E345B"/>
    <w:rsid w:val="005E3565"/>
    <w:rsid w:val="005E428F"/>
    <w:rsid w:val="005E62EF"/>
    <w:rsid w:val="005F102D"/>
    <w:rsid w:val="005F441C"/>
    <w:rsid w:val="005F6B42"/>
    <w:rsid w:val="00601C3F"/>
    <w:rsid w:val="00603BDC"/>
    <w:rsid w:val="00606A1F"/>
    <w:rsid w:val="006239F8"/>
    <w:rsid w:val="00624502"/>
    <w:rsid w:val="00625DAB"/>
    <w:rsid w:val="00627624"/>
    <w:rsid w:val="006277C7"/>
    <w:rsid w:val="00630AC9"/>
    <w:rsid w:val="006338E5"/>
    <w:rsid w:val="006340D3"/>
    <w:rsid w:val="00634C3B"/>
    <w:rsid w:val="00635153"/>
    <w:rsid w:val="00643F0B"/>
    <w:rsid w:val="00644541"/>
    <w:rsid w:val="00644576"/>
    <w:rsid w:val="00645E44"/>
    <w:rsid w:val="00645F62"/>
    <w:rsid w:val="006461D0"/>
    <w:rsid w:val="00654DF2"/>
    <w:rsid w:val="00661776"/>
    <w:rsid w:val="00661815"/>
    <w:rsid w:val="006618AD"/>
    <w:rsid w:val="00662257"/>
    <w:rsid w:val="006625A9"/>
    <w:rsid w:val="0067046F"/>
    <w:rsid w:val="006707A9"/>
    <w:rsid w:val="00675B02"/>
    <w:rsid w:val="00677976"/>
    <w:rsid w:val="00680320"/>
    <w:rsid w:val="006806A3"/>
    <w:rsid w:val="0068148A"/>
    <w:rsid w:val="00682556"/>
    <w:rsid w:val="00684ABB"/>
    <w:rsid w:val="00687878"/>
    <w:rsid w:val="0069241B"/>
    <w:rsid w:val="00694DAB"/>
    <w:rsid w:val="006962A0"/>
    <w:rsid w:val="006A06B7"/>
    <w:rsid w:val="006A076D"/>
    <w:rsid w:val="006A40EC"/>
    <w:rsid w:val="006A4774"/>
    <w:rsid w:val="006A7349"/>
    <w:rsid w:val="006A7C2C"/>
    <w:rsid w:val="006B089D"/>
    <w:rsid w:val="006B4966"/>
    <w:rsid w:val="006B6D1C"/>
    <w:rsid w:val="006C029E"/>
    <w:rsid w:val="006C15F4"/>
    <w:rsid w:val="006C38C8"/>
    <w:rsid w:val="006C3FE8"/>
    <w:rsid w:val="006C4663"/>
    <w:rsid w:val="006C5C69"/>
    <w:rsid w:val="006C63D2"/>
    <w:rsid w:val="006C7060"/>
    <w:rsid w:val="006D3573"/>
    <w:rsid w:val="006D4D59"/>
    <w:rsid w:val="006D646D"/>
    <w:rsid w:val="006D6B2C"/>
    <w:rsid w:val="006D77C1"/>
    <w:rsid w:val="006E4824"/>
    <w:rsid w:val="006E50A4"/>
    <w:rsid w:val="006F3B11"/>
    <w:rsid w:val="006F54DE"/>
    <w:rsid w:val="00703894"/>
    <w:rsid w:val="00704F3C"/>
    <w:rsid w:val="0070687B"/>
    <w:rsid w:val="00706BC5"/>
    <w:rsid w:val="007076A6"/>
    <w:rsid w:val="00710046"/>
    <w:rsid w:val="00710DFC"/>
    <w:rsid w:val="0071204E"/>
    <w:rsid w:val="007122AA"/>
    <w:rsid w:val="00712AEB"/>
    <w:rsid w:val="0071336C"/>
    <w:rsid w:val="00715E62"/>
    <w:rsid w:val="007235AF"/>
    <w:rsid w:val="00731687"/>
    <w:rsid w:val="00732FEF"/>
    <w:rsid w:val="0073599E"/>
    <w:rsid w:val="0073662D"/>
    <w:rsid w:val="00736744"/>
    <w:rsid w:val="00740399"/>
    <w:rsid w:val="007407EB"/>
    <w:rsid w:val="00742D3C"/>
    <w:rsid w:val="0074798C"/>
    <w:rsid w:val="007505EA"/>
    <w:rsid w:val="007525FB"/>
    <w:rsid w:val="00754C29"/>
    <w:rsid w:val="00755682"/>
    <w:rsid w:val="007569EF"/>
    <w:rsid w:val="007612F5"/>
    <w:rsid w:val="007619E8"/>
    <w:rsid w:val="00761E7D"/>
    <w:rsid w:val="007635EF"/>
    <w:rsid w:val="0076669E"/>
    <w:rsid w:val="00767975"/>
    <w:rsid w:val="00771E26"/>
    <w:rsid w:val="00772CA3"/>
    <w:rsid w:val="00782F97"/>
    <w:rsid w:val="007910C6"/>
    <w:rsid w:val="007912C7"/>
    <w:rsid w:val="0079730B"/>
    <w:rsid w:val="007A169D"/>
    <w:rsid w:val="007A1E73"/>
    <w:rsid w:val="007A5A7F"/>
    <w:rsid w:val="007A60A3"/>
    <w:rsid w:val="007A7BC6"/>
    <w:rsid w:val="007B183A"/>
    <w:rsid w:val="007B255D"/>
    <w:rsid w:val="007B6E6F"/>
    <w:rsid w:val="007B72EA"/>
    <w:rsid w:val="007B75D5"/>
    <w:rsid w:val="007C3A6A"/>
    <w:rsid w:val="007C59D3"/>
    <w:rsid w:val="007C5CDC"/>
    <w:rsid w:val="007D0152"/>
    <w:rsid w:val="007D049E"/>
    <w:rsid w:val="007E47E5"/>
    <w:rsid w:val="007E5970"/>
    <w:rsid w:val="007E6A8F"/>
    <w:rsid w:val="007E75CC"/>
    <w:rsid w:val="007F0C15"/>
    <w:rsid w:val="007F165C"/>
    <w:rsid w:val="007F516C"/>
    <w:rsid w:val="007F6AEB"/>
    <w:rsid w:val="007F7AD4"/>
    <w:rsid w:val="007F7E5F"/>
    <w:rsid w:val="00805868"/>
    <w:rsid w:val="008062F4"/>
    <w:rsid w:val="00810A7D"/>
    <w:rsid w:val="00811413"/>
    <w:rsid w:val="0081453A"/>
    <w:rsid w:val="008147EC"/>
    <w:rsid w:val="00815905"/>
    <w:rsid w:val="0081624E"/>
    <w:rsid w:val="008170E4"/>
    <w:rsid w:val="008218F1"/>
    <w:rsid w:val="00822822"/>
    <w:rsid w:val="0082282B"/>
    <w:rsid w:val="00822914"/>
    <w:rsid w:val="00824069"/>
    <w:rsid w:val="0082488B"/>
    <w:rsid w:val="00826EF2"/>
    <w:rsid w:val="00831CF6"/>
    <w:rsid w:val="008322A1"/>
    <w:rsid w:val="00832AA7"/>
    <w:rsid w:val="0083360E"/>
    <w:rsid w:val="00834782"/>
    <w:rsid w:val="00837945"/>
    <w:rsid w:val="008403FE"/>
    <w:rsid w:val="00840C64"/>
    <w:rsid w:val="00844BF9"/>
    <w:rsid w:val="008461D3"/>
    <w:rsid w:val="008468D0"/>
    <w:rsid w:val="00850177"/>
    <w:rsid w:val="00853000"/>
    <w:rsid w:val="00854E85"/>
    <w:rsid w:val="0085669D"/>
    <w:rsid w:val="00857B8D"/>
    <w:rsid w:val="0086028A"/>
    <w:rsid w:val="00860EB9"/>
    <w:rsid w:val="00861D0A"/>
    <w:rsid w:val="00862280"/>
    <w:rsid w:val="00864586"/>
    <w:rsid w:val="00870213"/>
    <w:rsid w:val="00870DC7"/>
    <w:rsid w:val="00871C1D"/>
    <w:rsid w:val="00874BF6"/>
    <w:rsid w:val="0088346E"/>
    <w:rsid w:val="00885401"/>
    <w:rsid w:val="0088679B"/>
    <w:rsid w:val="00891887"/>
    <w:rsid w:val="00892029"/>
    <w:rsid w:val="00894B25"/>
    <w:rsid w:val="00894C8B"/>
    <w:rsid w:val="008956A0"/>
    <w:rsid w:val="008A006F"/>
    <w:rsid w:val="008A2CB5"/>
    <w:rsid w:val="008A469C"/>
    <w:rsid w:val="008A4AF1"/>
    <w:rsid w:val="008A653B"/>
    <w:rsid w:val="008A6F7E"/>
    <w:rsid w:val="008B228F"/>
    <w:rsid w:val="008B3723"/>
    <w:rsid w:val="008B392F"/>
    <w:rsid w:val="008B3AFB"/>
    <w:rsid w:val="008B4827"/>
    <w:rsid w:val="008B589C"/>
    <w:rsid w:val="008B687E"/>
    <w:rsid w:val="008B7241"/>
    <w:rsid w:val="008C0E5D"/>
    <w:rsid w:val="008C1B0E"/>
    <w:rsid w:val="008C5E45"/>
    <w:rsid w:val="008C63A4"/>
    <w:rsid w:val="008C771B"/>
    <w:rsid w:val="008C78F0"/>
    <w:rsid w:val="008C7FD4"/>
    <w:rsid w:val="008D1F60"/>
    <w:rsid w:val="008D6608"/>
    <w:rsid w:val="008E0B85"/>
    <w:rsid w:val="008E2F41"/>
    <w:rsid w:val="008E3C96"/>
    <w:rsid w:val="008E42D3"/>
    <w:rsid w:val="008E6439"/>
    <w:rsid w:val="008E72B3"/>
    <w:rsid w:val="008F0AE4"/>
    <w:rsid w:val="008F39EB"/>
    <w:rsid w:val="008F3C5E"/>
    <w:rsid w:val="008F7FCF"/>
    <w:rsid w:val="00901560"/>
    <w:rsid w:val="00901CC1"/>
    <w:rsid w:val="00902354"/>
    <w:rsid w:val="00905E3B"/>
    <w:rsid w:val="009075B6"/>
    <w:rsid w:val="0090799E"/>
    <w:rsid w:val="009139EE"/>
    <w:rsid w:val="0091484A"/>
    <w:rsid w:val="009159AE"/>
    <w:rsid w:val="00920659"/>
    <w:rsid w:val="00920B65"/>
    <w:rsid w:val="009212DB"/>
    <w:rsid w:val="0092225D"/>
    <w:rsid w:val="009234FD"/>
    <w:rsid w:val="00925E6E"/>
    <w:rsid w:val="00925EE7"/>
    <w:rsid w:val="00926DBB"/>
    <w:rsid w:val="00927755"/>
    <w:rsid w:val="00931FB4"/>
    <w:rsid w:val="00933566"/>
    <w:rsid w:val="00933DA3"/>
    <w:rsid w:val="00936FFE"/>
    <w:rsid w:val="009447DB"/>
    <w:rsid w:val="00945DFE"/>
    <w:rsid w:val="0095019F"/>
    <w:rsid w:val="009522E6"/>
    <w:rsid w:val="00953C34"/>
    <w:rsid w:val="00957AA1"/>
    <w:rsid w:val="009601C7"/>
    <w:rsid w:val="00961502"/>
    <w:rsid w:val="0096397F"/>
    <w:rsid w:val="00963C9A"/>
    <w:rsid w:val="00966C34"/>
    <w:rsid w:val="00967C9D"/>
    <w:rsid w:val="0097248B"/>
    <w:rsid w:val="00974303"/>
    <w:rsid w:val="00977823"/>
    <w:rsid w:val="00977828"/>
    <w:rsid w:val="00977E30"/>
    <w:rsid w:val="00980362"/>
    <w:rsid w:val="00980640"/>
    <w:rsid w:val="0098081D"/>
    <w:rsid w:val="00982491"/>
    <w:rsid w:val="00984BEF"/>
    <w:rsid w:val="00985A4D"/>
    <w:rsid w:val="00986027"/>
    <w:rsid w:val="00987C02"/>
    <w:rsid w:val="0099159E"/>
    <w:rsid w:val="00991795"/>
    <w:rsid w:val="00993ACC"/>
    <w:rsid w:val="009942DE"/>
    <w:rsid w:val="00997C1B"/>
    <w:rsid w:val="009A1AC8"/>
    <w:rsid w:val="009B1E34"/>
    <w:rsid w:val="009B3933"/>
    <w:rsid w:val="009B7541"/>
    <w:rsid w:val="009C044A"/>
    <w:rsid w:val="009C071F"/>
    <w:rsid w:val="009C3A45"/>
    <w:rsid w:val="009C5872"/>
    <w:rsid w:val="009C7F0B"/>
    <w:rsid w:val="009D0A65"/>
    <w:rsid w:val="009D3AAF"/>
    <w:rsid w:val="009D3B7A"/>
    <w:rsid w:val="009D4E91"/>
    <w:rsid w:val="009D686F"/>
    <w:rsid w:val="009E00A8"/>
    <w:rsid w:val="009E14ED"/>
    <w:rsid w:val="009E156C"/>
    <w:rsid w:val="009E1DFC"/>
    <w:rsid w:val="009E2965"/>
    <w:rsid w:val="009E48CA"/>
    <w:rsid w:val="009E6A7F"/>
    <w:rsid w:val="009F0398"/>
    <w:rsid w:val="009F1D88"/>
    <w:rsid w:val="009F2658"/>
    <w:rsid w:val="009F7B39"/>
    <w:rsid w:val="00A031F7"/>
    <w:rsid w:val="00A03A83"/>
    <w:rsid w:val="00A04E94"/>
    <w:rsid w:val="00A06D3B"/>
    <w:rsid w:val="00A1148B"/>
    <w:rsid w:val="00A1385C"/>
    <w:rsid w:val="00A15984"/>
    <w:rsid w:val="00A16122"/>
    <w:rsid w:val="00A167A7"/>
    <w:rsid w:val="00A169C0"/>
    <w:rsid w:val="00A1789F"/>
    <w:rsid w:val="00A22D84"/>
    <w:rsid w:val="00A2322E"/>
    <w:rsid w:val="00A25F4E"/>
    <w:rsid w:val="00A26268"/>
    <w:rsid w:val="00A26989"/>
    <w:rsid w:val="00A27E70"/>
    <w:rsid w:val="00A3077D"/>
    <w:rsid w:val="00A30AA0"/>
    <w:rsid w:val="00A31A07"/>
    <w:rsid w:val="00A34E1E"/>
    <w:rsid w:val="00A358C5"/>
    <w:rsid w:val="00A3592F"/>
    <w:rsid w:val="00A35F7A"/>
    <w:rsid w:val="00A36BBC"/>
    <w:rsid w:val="00A4014D"/>
    <w:rsid w:val="00A409E8"/>
    <w:rsid w:val="00A4365E"/>
    <w:rsid w:val="00A47BEE"/>
    <w:rsid w:val="00A505FD"/>
    <w:rsid w:val="00A51037"/>
    <w:rsid w:val="00A543BC"/>
    <w:rsid w:val="00A56058"/>
    <w:rsid w:val="00A570FD"/>
    <w:rsid w:val="00A57C92"/>
    <w:rsid w:val="00A63A5E"/>
    <w:rsid w:val="00A63D74"/>
    <w:rsid w:val="00A6628E"/>
    <w:rsid w:val="00A6630A"/>
    <w:rsid w:val="00A67327"/>
    <w:rsid w:val="00A702B2"/>
    <w:rsid w:val="00A7033C"/>
    <w:rsid w:val="00A742C6"/>
    <w:rsid w:val="00A7469D"/>
    <w:rsid w:val="00A76EAD"/>
    <w:rsid w:val="00A87DC1"/>
    <w:rsid w:val="00A97960"/>
    <w:rsid w:val="00AA3F73"/>
    <w:rsid w:val="00AA478D"/>
    <w:rsid w:val="00AA7D91"/>
    <w:rsid w:val="00AA7DD6"/>
    <w:rsid w:val="00AB19AF"/>
    <w:rsid w:val="00AB2A55"/>
    <w:rsid w:val="00AB4809"/>
    <w:rsid w:val="00AB49BF"/>
    <w:rsid w:val="00AB5027"/>
    <w:rsid w:val="00AB594C"/>
    <w:rsid w:val="00AB6051"/>
    <w:rsid w:val="00AB657E"/>
    <w:rsid w:val="00AC268A"/>
    <w:rsid w:val="00AD0196"/>
    <w:rsid w:val="00AD3F6D"/>
    <w:rsid w:val="00AD4C0A"/>
    <w:rsid w:val="00AD5B69"/>
    <w:rsid w:val="00AD69B4"/>
    <w:rsid w:val="00AD7621"/>
    <w:rsid w:val="00AE28F2"/>
    <w:rsid w:val="00AE3089"/>
    <w:rsid w:val="00AE475B"/>
    <w:rsid w:val="00AF0F12"/>
    <w:rsid w:val="00AF0F6E"/>
    <w:rsid w:val="00AF61A5"/>
    <w:rsid w:val="00AF6B61"/>
    <w:rsid w:val="00B0088F"/>
    <w:rsid w:val="00B01819"/>
    <w:rsid w:val="00B01A0C"/>
    <w:rsid w:val="00B02ABC"/>
    <w:rsid w:val="00B02E3E"/>
    <w:rsid w:val="00B04814"/>
    <w:rsid w:val="00B052A2"/>
    <w:rsid w:val="00B06507"/>
    <w:rsid w:val="00B16334"/>
    <w:rsid w:val="00B17D4F"/>
    <w:rsid w:val="00B22022"/>
    <w:rsid w:val="00B231A5"/>
    <w:rsid w:val="00B23C1D"/>
    <w:rsid w:val="00B25C1E"/>
    <w:rsid w:val="00B25DF9"/>
    <w:rsid w:val="00B26089"/>
    <w:rsid w:val="00B31FA5"/>
    <w:rsid w:val="00B33366"/>
    <w:rsid w:val="00B3392B"/>
    <w:rsid w:val="00B33C70"/>
    <w:rsid w:val="00B347E1"/>
    <w:rsid w:val="00B364B3"/>
    <w:rsid w:val="00B42AAA"/>
    <w:rsid w:val="00B44737"/>
    <w:rsid w:val="00B448EF"/>
    <w:rsid w:val="00B60F31"/>
    <w:rsid w:val="00B61F67"/>
    <w:rsid w:val="00B64378"/>
    <w:rsid w:val="00B65B0B"/>
    <w:rsid w:val="00B65C31"/>
    <w:rsid w:val="00B6734C"/>
    <w:rsid w:val="00B70BAE"/>
    <w:rsid w:val="00B74CDF"/>
    <w:rsid w:val="00B75BF3"/>
    <w:rsid w:val="00B75FA4"/>
    <w:rsid w:val="00B76453"/>
    <w:rsid w:val="00B81F25"/>
    <w:rsid w:val="00B83075"/>
    <w:rsid w:val="00B83D0B"/>
    <w:rsid w:val="00B9083E"/>
    <w:rsid w:val="00B95D0F"/>
    <w:rsid w:val="00B95EF6"/>
    <w:rsid w:val="00B9611D"/>
    <w:rsid w:val="00B96A36"/>
    <w:rsid w:val="00B97224"/>
    <w:rsid w:val="00B97359"/>
    <w:rsid w:val="00BA259A"/>
    <w:rsid w:val="00BA27E2"/>
    <w:rsid w:val="00BA4300"/>
    <w:rsid w:val="00BB06F2"/>
    <w:rsid w:val="00BB0ACE"/>
    <w:rsid w:val="00BB14E1"/>
    <w:rsid w:val="00BB1673"/>
    <w:rsid w:val="00BB18EF"/>
    <w:rsid w:val="00BB7228"/>
    <w:rsid w:val="00BB7FAB"/>
    <w:rsid w:val="00BC00AB"/>
    <w:rsid w:val="00BC405F"/>
    <w:rsid w:val="00BC4A29"/>
    <w:rsid w:val="00BC5652"/>
    <w:rsid w:val="00BC57E6"/>
    <w:rsid w:val="00BD0799"/>
    <w:rsid w:val="00BD0955"/>
    <w:rsid w:val="00BD11CE"/>
    <w:rsid w:val="00BD1312"/>
    <w:rsid w:val="00BD7DA0"/>
    <w:rsid w:val="00BE5001"/>
    <w:rsid w:val="00BF02A4"/>
    <w:rsid w:val="00BF02B2"/>
    <w:rsid w:val="00BF1DCE"/>
    <w:rsid w:val="00BF6120"/>
    <w:rsid w:val="00BF6930"/>
    <w:rsid w:val="00BF7C63"/>
    <w:rsid w:val="00C01D66"/>
    <w:rsid w:val="00C066FD"/>
    <w:rsid w:val="00C06883"/>
    <w:rsid w:val="00C10949"/>
    <w:rsid w:val="00C10AAB"/>
    <w:rsid w:val="00C10CD2"/>
    <w:rsid w:val="00C12B84"/>
    <w:rsid w:val="00C13C12"/>
    <w:rsid w:val="00C1497F"/>
    <w:rsid w:val="00C15CC8"/>
    <w:rsid w:val="00C16C2F"/>
    <w:rsid w:val="00C16D78"/>
    <w:rsid w:val="00C17D1C"/>
    <w:rsid w:val="00C200D9"/>
    <w:rsid w:val="00C21FCC"/>
    <w:rsid w:val="00C24152"/>
    <w:rsid w:val="00C320B0"/>
    <w:rsid w:val="00C33FAF"/>
    <w:rsid w:val="00C35C17"/>
    <w:rsid w:val="00C35F91"/>
    <w:rsid w:val="00C36D6F"/>
    <w:rsid w:val="00C419F7"/>
    <w:rsid w:val="00C44CAE"/>
    <w:rsid w:val="00C45A1B"/>
    <w:rsid w:val="00C460C2"/>
    <w:rsid w:val="00C4625D"/>
    <w:rsid w:val="00C46997"/>
    <w:rsid w:val="00C51DE7"/>
    <w:rsid w:val="00C52AA5"/>
    <w:rsid w:val="00C53B85"/>
    <w:rsid w:val="00C57156"/>
    <w:rsid w:val="00C57496"/>
    <w:rsid w:val="00C64A45"/>
    <w:rsid w:val="00C66472"/>
    <w:rsid w:val="00C6684C"/>
    <w:rsid w:val="00C66969"/>
    <w:rsid w:val="00C67246"/>
    <w:rsid w:val="00C71E0C"/>
    <w:rsid w:val="00C73C0D"/>
    <w:rsid w:val="00C74619"/>
    <w:rsid w:val="00C76A1F"/>
    <w:rsid w:val="00C86D81"/>
    <w:rsid w:val="00C87F00"/>
    <w:rsid w:val="00C94976"/>
    <w:rsid w:val="00C977A9"/>
    <w:rsid w:val="00CA5115"/>
    <w:rsid w:val="00CA6491"/>
    <w:rsid w:val="00CA6919"/>
    <w:rsid w:val="00CA74B8"/>
    <w:rsid w:val="00CB083B"/>
    <w:rsid w:val="00CB0C12"/>
    <w:rsid w:val="00CB0F1D"/>
    <w:rsid w:val="00CB77F5"/>
    <w:rsid w:val="00CC0F70"/>
    <w:rsid w:val="00CC162E"/>
    <w:rsid w:val="00CC1E06"/>
    <w:rsid w:val="00CC658F"/>
    <w:rsid w:val="00CD2FE5"/>
    <w:rsid w:val="00CD4CC6"/>
    <w:rsid w:val="00CD551D"/>
    <w:rsid w:val="00CE198C"/>
    <w:rsid w:val="00CE2F82"/>
    <w:rsid w:val="00CE481C"/>
    <w:rsid w:val="00CF06C8"/>
    <w:rsid w:val="00CF074F"/>
    <w:rsid w:val="00CF0DA6"/>
    <w:rsid w:val="00CF1520"/>
    <w:rsid w:val="00CF33F3"/>
    <w:rsid w:val="00CF5ECB"/>
    <w:rsid w:val="00CF64DA"/>
    <w:rsid w:val="00D00310"/>
    <w:rsid w:val="00D00A66"/>
    <w:rsid w:val="00D04E5C"/>
    <w:rsid w:val="00D0695B"/>
    <w:rsid w:val="00D07FCF"/>
    <w:rsid w:val="00D14DE2"/>
    <w:rsid w:val="00D1642A"/>
    <w:rsid w:val="00D16805"/>
    <w:rsid w:val="00D20555"/>
    <w:rsid w:val="00D206C6"/>
    <w:rsid w:val="00D24758"/>
    <w:rsid w:val="00D256CD"/>
    <w:rsid w:val="00D2599A"/>
    <w:rsid w:val="00D259AF"/>
    <w:rsid w:val="00D25BFB"/>
    <w:rsid w:val="00D26A4A"/>
    <w:rsid w:val="00D345C7"/>
    <w:rsid w:val="00D37FE4"/>
    <w:rsid w:val="00D42C32"/>
    <w:rsid w:val="00D4779E"/>
    <w:rsid w:val="00D502FE"/>
    <w:rsid w:val="00D532D8"/>
    <w:rsid w:val="00D54124"/>
    <w:rsid w:val="00D560AE"/>
    <w:rsid w:val="00D56ACA"/>
    <w:rsid w:val="00D608F3"/>
    <w:rsid w:val="00D621DC"/>
    <w:rsid w:val="00D64988"/>
    <w:rsid w:val="00D64A56"/>
    <w:rsid w:val="00D64C0F"/>
    <w:rsid w:val="00D7304B"/>
    <w:rsid w:val="00D80ED3"/>
    <w:rsid w:val="00D813A5"/>
    <w:rsid w:val="00D831F1"/>
    <w:rsid w:val="00D83C10"/>
    <w:rsid w:val="00D8408D"/>
    <w:rsid w:val="00D8437B"/>
    <w:rsid w:val="00D85DBA"/>
    <w:rsid w:val="00D865E7"/>
    <w:rsid w:val="00D9057F"/>
    <w:rsid w:val="00D92F0F"/>
    <w:rsid w:val="00D93B80"/>
    <w:rsid w:val="00D95B90"/>
    <w:rsid w:val="00D97345"/>
    <w:rsid w:val="00DA02FB"/>
    <w:rsid w:val="00DA10AD"/>
    <w:rsid w:val="00DA4F30"/>
    <w:rsid w:val="00DA64D6"/>
    <w:rsid w:val="00DA7040"/>
    <w:rsid w:val="00DB1BCD"/>
    <w:rsid w:val="00DB1DBF"/>
    <w:rsid w:val="00DB399B"/>
    <w:rsid w:val="00DB4B44"/>
    <w:rsid w:val="00DB4BF9"/>
    <w:rsid w:val="00DB5D15"/>
    <w:rsid w:val="00DB7705"/>
    <w:rsid w:val="00DB783A"/>
    <w:rsid w:val="00DC18C3"/>
    <w:rsid w:val="00DC1FB6"/>
    <w:rsid w:val="00DC3199"/>
    <w:rsid w:val="00DC4159"/>
    <w:rsid w:val="00DC7732"/>
    <w:rsid w:val="00DD1D4F"/>
    <w:rsid w:val="00DD2625"/>
    <w:rsid w:val="00DD3763"/>
    <w:rsid w:val="00DD4DA2"/>
    <w:rsid w:val="00DE1843"/>
    <w:rsid w:val="00DE391F"/>
    <w:rsid w:val="00DE7E8F"/>
    <w:rsid w:val="00DF13F7"/>
    <w:rsid w:val="00DF5BEE"/>
    <w:rsid w:val="00DF78E1"/>
    <w:rsid w:val="00E00980"/>
    <w:rsid w:val="00E02801"/>
    <w:rsid w:val="00E02CAE"/>
    <w:rsid w:val="00E04372"/>
    <w:rsid w:val="00E055F3"/>
    <w:rsid w:val="00E10008"/>
    <w:rsid w:val="00E15AF7"/>
    <w:rsid w:val="00E167AC"/>
    <w:rsid w:val="00E23566"/>
    <w:rsid w:val="00E2571C"/>
    <w:rsid w:val="00E3150C"/>
    <w:rsid w:val="00E32355"/>
    <w:rsid w:val="00E3295A"/>
    <w:rsid w:val="00E348E4"/>
    <w:rsid w:val="00E353B0"/>
    <w:rsid w:val="00E377FA"/>
    <w:rsid w:val="00E42181"/>
    <w:rsid w:val="00E51110"/>
    <w:rsid w:val="00E51A14"/>
    <w:rsid w:val="00E53406"/>
    <w:rsid w:val="00E544C6"/>
    <w:rsid w:val="00E5555A"/>
    <w:rsid w:val="00E55ECD"/>
    <w:rsid w:val="00E56467"/>
    <w:rsid w:val="00E57B5C"/>
    <w:rsid w:val="00E6249A"/>
    <w:rsid w:val="00E636FC"/>
    <w:rsid w:val="00E65143"/>
    <w:rsid w:val="00E65766"/>
    <w:rsid w:val="00E659E8"/>
    <w:rsid w:val="00E670EB"/>
    <w:rsid w:val="00E67F64"/>
    <w:rsid w:val="00E70193"/>
    <w:rsid w:val="00E70A09"/>
    <w:rsid w:val="00E71FAD"/>
    <w:rsid w:val="00E73C32"/>
    <w:rsid w:val="00E73FC6"/>
    <w:rsid w:val="00E7536D"/>
    <w:rsid w:val="00E76B05"/>
    <w:rsid w:val="00E76F41"/>
    <w:rsid w:val="00E81973"/>
    <w:rsid w:val="00E86694"/>
    <w:rsid w:val="00E9086A"/>
    <w:rsid w:val="00E90F91"/>
    <w:rsid w:val="00E90FE5"/>
    <w:rsid w:val="00E92016"/>
    <w:rsid w:val="00E94247"/>
    <w:rsid w:val="00E972B5"/>
    <w:rsid w:val="00EA10A2"/>
    <w:rsid w:val="00EA5CE9"/>
    <w:rsid w:val="00EB0CE4"/>
    <w:rsid w:val="00EB0E77"/>
    <w:rsid w:val="00EB1FC5"/>
    <w:rsid w:val="00EB218F"/>
    <w:rsid w:val="00EB4A82"/>
    <w:rsid w:val="00EB5249"/>
    <w:rsid w:val="00EC27C5"/>
    <w:rsid w:val="00EC3C29"/>
    <w:rsid w:val="00ED24FA"/>
    <w:rsid w:val="00ED7528"/>
    <w:rsid w:val="00EE1931"/>
    <w:rsid w:val="00EE1A8D"/>
    <w:rsid w:val="00EE256F"/>
    <w:rsid w:val="00EF1D18"/>
    <w:rsid w:val="00EF2338"/>
    <w:rsid w:val="00EF4291"/>
    <w:rsid w:val="00EF4AA3"/>
    <w:rsid w:val="00EF4E1F"/>
    <w:rsid w:val="00F01AAC"/>
    <w:rsid w:val="00F0258D"/>
    <w:rsid w:val="00F02A77"/>
    <w:rsid w:val="00F0325C"/>
    <w:rsid w:val="00F0368A"/>
    <w:rsid w:val="00F11C21"/>
    <w:rsid w:val="00F12E38"/>
    <w:rsid w:val="00F14E4B"/>
    <w:rsid w:val="00F159A4"/>
    <w:rsid w:val="00F21224"/>
    <w:rsid w:val="00F21A8B"/>
    <w:rsid w:val="00F22155"/>
    <w:rsid w:val="00F229DD"/>
    <w:rsid w:val="00F24693"/>
    <w:rsid w:val="00F3056D"/>
    <w:rsid w:val="00F30B37"/>
    <w:rsid w:val="00F32EC7"/>
    <w:rsid w:val="00F41C5F"/>
    <w:rsid w:val="00F45669"/>
    <w:rsid w:val="00F50478"/>
    <w:rsid w:val="00F50ED5"/>
    <w:rsid w:val="00F51342"/>
    <w:rsid w:val="00F52D56"/>
    <w:rsid w:val="00F5305B"/>
    <w:rsid w:val="00F5354A"/>
    <w:rsid w:val="00F57518"/>
    <w:rsid w:val="00F57D12"/>
    <w:rsid w:val="00F621DA"/>
    <w:rsid w:val="00F6224F"/>
    <w:rsid w:val="00F629DC"/>
    <w:rsid w:val="00F70D5E"/>
    <w:rsid w:val="00F71374"/>
    <w:rsid w:val="00F71C4F"/>
    <w:rsid w:val="00F73460"/>
    <w:rsid w:val="00F7409A"/>
    <w:rsid w:val="00F76CFB"/>
    <w:rsid w:val="00F77380"/>
    <w:rsid w:val="00F77B5F"/>
    <w:rsid w:val="00F83A08"/>
    <w:rsid w:val="00F83CA8"/>
    <w:rsid w:val="00F8469D"/>
    <w:rsid w:val="00F858D9"/>
    <w:rsid w:val="00F85DD3"/>
    <w:rsid w:val="00F86B92"/>
    <w:rsid w:val="00F90911"/>
    <w:rsid w:val="00F90CE1"/>
    <w:rsid w:val="00F93789"/>
    <w:rsid w:val="00F93AF6"/>
    <w:rsid w:val="00F96CC3"/>
    <w:rsid w:val="00FA2414"/>
    <w:rsid w:val="00FA3404"/>
    <w:rsid w:val="00FA44E8"/>
    <w:rsid w:val="00FA4BDD"/>
    <w:rsid w:val="00FA5FDF"/>
    <w:rsid w:val="00FA6E39"/>
    <w:rsid w:val="00FB0506"/>
    <w:rsid w:val="00FB22CA"/>
    <w:rsid w:val="00FB38F2"/>
    <w:rsid w:val="00FB4638"/>
    <w:rsid w:val="00FB66AA"/>
    <w:rsid w:val="00FC05F3"/>
    <w:rsid w:val="00FC0B4D"/>
    <w:rsid w:val="00FD6409"/>
    <w:rsid w:val="00FE1C7B"/>
    <w:rsid w:val="00FE7198"/>
    <w:rsid w:val="00FE79C6"/>
    <w:rsid w:val="00FF082C"/>
    <w:rsid w:val="00FF093B"/>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E8E727"/>
  <w15:docId w15:val="{6FBCE9DE-5AE4-4A6A-A6BC-FC74AF67E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60EB9"/>
    <w:pPr>
      <w:spacing w:before="0" w:after="0" w:line="240" w:lineRule="auto"/>
    </w:pPr>
    <w:rPr>
      <w:rFonts w:ascii="Times New Roman" w:eastAsia="Times New Roman" w:hAnsi="Times New Roman" w:cs="Times New Roman"/>
      <w:sz w:val="24"/>
      <w:szCs w:val="24"/>
    </w:rPr>
  </w:style>
  <w:style w:type="paragraph" w:styleId="1">
    <w:name w:val="heading 1"/>
    <w:basedOn w:val="a0"/>
    <w:next w:val="a0"/>
    <w:link w:val="10"/>
    <w:uiPriority w:val="9"/>
    <w:qFormat/>
    <w:rsid w:val="008B589C"/>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line="276" w:lineRule="auto"/>
      <w:ind w:left="907" w:hanging="907"/>
      <w:jc w:val="center"/>
      <w:outlineLvl w:val="0"/>
    </w:pPr>
    <w:rPr>
      <w:rFonts w:asciiTheme="minorHAnsi" w:eastAsiaTheme="minorEastAsia" w:hAnsiTheme="minorHAnsi" w:cstheme="minorBidi"/>
      <w:b/>
      <w:bCs/>
      <w:caps/>
      <w:color w:val="FFFFFF" w:themeColor="background1"/>
      <w:spacing w:val="15"/>
      <w:sz w:val="22"/>
      <w:szCs w:val="22"/>
    </w:rPr>
  </w:style>
  <w:style w:type="paragraph" w:styleId="2">
    <w:name w:val="heading 2"/>
    <w:basedOn w:val="a0"/>
    <w:next w:val="a0"/>
    <w:link w:val="20"/>
    <w:unhideWhenUsed/>
    <w:qFormat/>
    <w:rsid w:val="001238AE"/>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line="276" w:lineRule="auto"/>
      <w:jc w:val="center"/>
      <w:outlineLvl w:val="1"/>
    </w:pPr>
    <w:rPr>
      <w:rFonts w:asciiTheme="minorHAnsi" w:eastAsiaTheme="minorEastAsia" w:hAnsiTheme="minorHAnsi" w:cstheme="minorBidi"/>
      <w:caps/>
      <w:spacing w:val="15"/>
      <w:sz w:val="22"/>
      <w:szCs w:val="22"/>
    </w:rPr>
  </w:style>
  <w:style w:type="paragraph" w:styleId="3">
    <w:name w:val="heading 3"/>
    <w:basedOn w:val="a0"/>
    <w:next w:val="a0"/>
    <w:link w:val="30"/>
    <w:unhideWhenUsed/>
    <w:qFormat/>
    <w:rsid w:val="008B589C"/>
    <w:pPr>
      <w:pBdr>
        <w:top w:val="single" w:sz="6" w:space="2" w:color="4F81BD" w:themeColor="accent1"/>
        <w:left w:val="single" w:sz="6" w:space="2" w:color="4F81BD" w:themeColor="accent1"/>
      </w:pBdr>
      <w:spacing w:before="300" w:line="276" w:lineRule="auto"/>
      <w:ind w:left="360" w:hanging="270"/>
      <w:jc w:val="center"/>
      <w:outlineLvl w:val="2"/>
    </w:pPr>
    <w:rPr>
      <w:rFonts w:asciiTheme="minorHAnsi" w:eastAsiaTheme="minorEastAsia" w:hAnsiTheme="minorHAnsi" w:cstheme="minorBidi"/>
      <w:caps/>
      <w:color w:val="243F60" w:themeColor="accent1" w:themeShade="7F"/>
      <w:spacing w:val="15"/>
      <w:sz w:val="22"/>
      <w:szCs w:val="22"/>
    </w:rPr>
  </w:style>
  <w:style w:type="paragraph" w:styleId="4">
    <w:name w:val="heading 4"/>
    <w:basedOn w:val="a0"/>
    <w:next w:val="a0"/>
    <w:link w:val="40"/>
    <w:uiPriority w:val="9"/>
    <w:semiHidden/>
    <w:unhideWhenUsed/>
    <w:qFormat/>
    <w:rsid w:val="00EE1931"/>
    <w:pPr>
      <w:pBdr>
        <w:top w:val="dotted" w:sz="6" w:space="2" w:color="4F81BD" w:themeColor="accent1"/>
        <w:left w:val="dotted" w:sz="6" w:space="2" w:color="4F81BD" w:themeColor="accent1"/>
      </w:pBdr>
      <w:spacing w:before="300"/>
      <w:outlineLvl w:val="3"/>
    </w:pPr>
    <w:rPr>
      <w:caps/>
      <w:color w:val="365F91" w:themeColor="accent1" w:themeShade="BF"/>
      <w:spacing w:val="10"/>
      <w:szCs w:val="22"/>
    </w:rPr>
  </w:style>
  <w:style w:type="paragraph" w:styleId="5">
    <w:name w:val="heading 5"/>
    <w:basedOn w:val="a0"/>
    <w:next w:val="a0"/>
    <w:link w:val="50"/>
    <w:uiPriority w:val="9"/>
    <w:semiHidden/>
    <w:unhideWhenUsed/>
    <w:qFormat/>
    <w:rsid w:val="00EE1931"/>
    <w:pPr>
      <w:pBdr>
        <w:bottom w:val="single" w:sz="6" w:space="1" w:color="4F81BD" w:themeColor="accent1"/>
      </w:pBdr>
      <w:spacing w:before="300"/>
      <w:outlineLvl w:val="4"/>
    </w:pPr>
    <w:rPr>
      <w:caps/>
      <w:color w:val="365F91" w:themeColor="accent1" w:themeShade="BF"/>
      <w:spacing w:val="10"/>
      <w:szCs w:val="22"/>
    </w:rPr>
  </w:style>
  <w:style w:type="paragraph" w:styleId="6">
    <w:name w:val="heading 6"/>
    <w:basedOn w:val="a0"/>
    <w:next w:val="a0"/>
    <w:link w:val="60"/>
    <w:uiPriority w:val="9"/>
    <w:semiHidden/>
    <w:unhideWhenUsed/>
    <w:qFormat/>
    <w:rsid w:val="00EE1931"/>
    <w:pPr>
      <w:pBdr>
        <w:bottom w:val="dotted" w:sz="6" w:space="1" w:color="4F81BD" w:themeColor="accent1"/>
      </w:pBdr>
      <w:spacing w:before="300"/>
      <w:outlineLvl w:val="5"/>
    </w:pPr>
    <w:rPr>
      <w:caps/>
      <w:color w:val="365F91" w:themeColor="accent1" w:themeShade="BF"/>
      <w:spacing w:val="10"/>
      <w:szCs w:val="22"/>
    </w:rPr>
  </w:style>
  <w:style w:type="paragraph" w:styleId="7">
    <w:name w:val="heading 7"/>
    <w:basedOn w:val="a0"/>
    <w:next w:val="a0"/>
    <w:link w:val="70"/>
    <w:uiPriority w:val="9"/>
    <w:semiHidden/>
    <w:unhideWhenUsed/>
    <w:qFormat/>
    <w:rsid w:val="00EE1931"/>
    <w:pPr>
      <w:spacing w:before="300"/>
      <w:outlineLvl w:val="6"/>
    </w:pPr>
    <w:rPr>
      <w:caps/>
      <w:color w:val="365F91" w:themeColor="accent1" w:themeShade="BF"/>
      <w:spacing w:val="10"/>
      <w:szCs w:val="22"/>
    </w:rPr>
  </w:style>
  <w:style w:type="paragraph" w:styleId="8">
    <w:name w:val="heading 8"/>
    <w:basedOn w:val="a0"/>
    <w:next w:val="a0"/>
    <w:link w:val="80"/>
    <w:uiPriority w:val="9"/>
    <w:semiHidden/>
    <w:unhideWhenUsed/>
    <w:qFormat/>
    <w:rsid w:val="00EE1931"/>
    <w:pPr>
      <w:spacing w:before="300"/>
      <w:outlineLvl w:val="7"/>
    </w:pPr>
    <w:rPr>
      <w:caps/>
      <w:spacing w:val="10"/>
      <w:sz w:val="18"/>
      <w:szCs w:val="18"/>
    </w:rPr>
  </w:style>
  <w:style w:type="paragraph" w:styleId="9">
    <w:name w:val="heading 9"/>
    <w:basedOn w:val="a0"/>
    <w:next w:val="a0"/>
    <w:link w:val="90"/>
    <w:uiPriority w:val="9"/>
    <w:semiHidden/>
    <w:unhideWhenUsed/>
    <w:qFormat/>
    <w:rsid w:val="00EE1931"/>
    <w:pPr>
      <w:spacing w:before="300"/>
      <w:outlineLvl w:val="8"/>
    </w:pPr>
    <w:rPr>
      <w:i/>
      <w:caps/>
      <w:spacing w:val="10"/>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numberedparas">
    <w:name w:val="numbered paras"/>
    <w:basedOn w:val="a0"/>
    <w:rsid w:val="00BF6930"/>
    <w:pPr>
      <w:numPr>
        <w:numId w:val="29"/>
      </w:numPr>
      <w:spacing w:before="120" w:after="120" w:line="276" w:lineRule="auto"/>
      <w:jc w:val="both"/>
    </w:pPr>
    <w:rPr>
      <w:rFonts w:ascii="Cambria" w:eastAsia="Cambria" w:hAnsi="Cambria"/>
      <w:sz w:val="22"/>
      <w:szCs w:val="20"/>
      <w:lang w:val="en-GB" w:eastAsia="en-GB"/>
    </w:rPr>
  </w:style>
  <w:style w:type="paragraph" w:customStyle="1" w:styleId="Table">
    <w:name w:val="Table"/>
    <w:basedOn w:val="a0"/>
    <w:rsid w:val="00675B02"/>
    <w:pPr>
      <w:tabs>
        <w:tab w:val="left" w:pos="567"/>
      </w:tabs>
      <w:spacing w:before="60" w:after="60" w:line="276" w:lineRule="auto"/>
    </w:pPr>
    <w:rPr>
      <w:rFonts w:eastAsia="Cambria"/>
      <w:color w:val="000000" w:themeColor="text1"/>
      <w:sz w:val="20"/>
      <w:szCs w:val="20"/>
      <w:lang w:val="en-GB"/>
    </w:rPr>
  </w:style>
  <w:style w:type="character" w:customStyle="1" w:styleId="10">
    <w:name w:val="Заголовок 1 Знак"/>
    <w:basedOn w:val="a1"/>
    <w:link w:val="1"/>
    <w:rsid w:val="008B589C"/>
    <w:rPr>
      <w:b/>
      <w:bCs/>
      <w:caps/>
      <w:color w:val="FFFFFF" w:themeColor="background1"/>
      <w:spacing w:val="15"/>
      <w:shd w:val="clear" w:color="auto" w:fill="4F81BD" w:themeFill="accent1"/>
    </w:rPr>
  </w:style>
  <w:style w:type="character" w:customStyle="1" w:styleId="20">
    <w:name w:val="Заголовок 2 Знак"/>
    <w:basedOn w:val="a1"/>
    <w:link w:val="2"/>
    <w:rsid w:val="001238AE"/>
    <w:rPr>
      <w:caps/>
      <w:spacing w:val="15"/>
      <w:shd w:val="clear" w:color="auto" w:fill="DBE5F1" w:themeFill="accent1" w:themeFillTint="33"/>
    </w:rPr>
  </w:style>
  <w:style w:type="character" w:customStyle="1" w:styleId="30">
    <w:name w:val="Заголовок 3 Знак"/>
    <w:basedOn w:val="a1"/>
    <w:link w:val="3"/>
    <w:rsid w:val="008B589C"/>
    <w:rPr>
      <w:caps/>
      <w:color w:val="243F60" w:themeColor="accent1" w:themeShade="7F"/>
      <w:spacing w:val="15"/>
    </w:rPr>
  </w:style>
  <w:style w:type="paragraph" w:customStyle="1" w:styleId="Tableindent">
    <w:name w:val="Table indent"/>
    <w:basedOn w:val="a0"/>
    <w:rsid w:val="00675B02"/>
    <w:pPr>
      <w:numPr>
        <w:numId w:val="2"/>
      </w:numPr>
      <w:spacing w:before="200" w:after="60" w:line="276" w:lineRule="auto"/>
    </w:pPr>
    <w:rPr>
      <w:rFonts w:eastAsia="Cambria"/>
      <w:color w:val="000000" w:themeColor="text1"/>
      <w:sz w:val="20"/>
      <w:szCs w:val="20"/>
      <w:lang w:val="en-GB" w:eastAsia="en-GB"/>
    </w:rPr>
  </w:style>
  <w:style w:type="paragraph" w:customStyle="1" w:styleId="tableindentitalics">
    <w:name w:val="table indent italics"/>
    <w:basedOn w:val="Tableindent"/>
    <w:rsid w:val="00BF6930"/>
    <w:pPr>
      <w:numPr>
        <w:numId w:val="0"/>
      </w:numPr>
    </w:pPr>
    <w:rPr>
      <w:i/>
    </w:rPr>
  </w:style>
  <w:style w:type="paragraph" w:styleId="a4">
    <w:name w:val="Title"/>
    <w:basedOn w:val="a0"/>
    <w:next w:val="a0"/>
    <w:link w:val="a5"/>
    <w:uiPriority w:val="10"/>
    <w:qFormat/>
    <w:rsid w:val="00EE1931"/>
    <w:pPr>
      <w:spacing w:before="720" w:after="200" w:line="276" w:lineRule="auto"/>
    </w:pPr>
    <w:rPr>
      <w:rFonts w:asciiTheme="minorHAnsi" w:eastAsiaTheme="minorEastAsia" w:hAnsiTheme="minorHAnsi" w:cstheme="minorBidi"/>
      <w:caps/>
      <w:color w:val="4F81BD" w:themeColor="accent1"/>
      <w:spacing w:val="10"/>
      <w:kern w:val="28"/>
      <w:sz w:val="52"/>
      <w:szCs w:val="52"/>
    </w:rPr>
  </w:style>
  <w:style w:type="character" w:customStyle="1" w:styleId="a5">
    <w:name w:val="Заголовок Знак"/>
    <w:basedOn w:val="a1"/>
    <w:link w:val="a4"/>
    <w:uiPriority w:val="10"/>
    <w:rsid w:val="00EE1931"/>
    <w:rPr>
      <w:caps/>
      <w:color w:val="4F81BD" w:themeColor="accent1"/>
      <w:spacing w:val="10"/>
      <w:kern w:val="28"/>
      <w:sz w:val="52"/>
      <w:szCs w:val="52"/>
    </w:rPr>
  </w:style>
  <w:style w:type="paragraph" w:styleId="a">
    <w:name w:val="List Bullet"/>
    <w:basedOn w:val="a0"/>
    <w:uiPriority w:val="99"/>
    <w:unhideWhenUsed/>
    <w:rsid w:val="00335E3B"/>
    <w:pPr>
      <w:numPr>
        <w:numId w:val="5"/>
      </w:numPr>
      <w:tabs>
        <w:tab w:val="clear" w:pos="360"/>
        <w:tab w:val="num" w:pos="1080"/>
      </w:tabs>
      <w:spacing w:before="60" w:after="60" w:line="276" w:lineRule="auto"/>
      <w:ind w:left="720" w:firstLine="0"/>
    </w:pPr>
    <w:rPr>
      <w:rFonts w:asciiTheme="minorHAnsi" w:eastAsiaTheme="minorEastAsia" w:hAnsiTheme="minorHAnsi" w:cstheme="minorBidi"/>
      <w:sz w:val="22"/>
      <w:szCs w:val="20"/>
    </w:rPr>
  </w:style>
  <w:style w:type="paragraph" w:customStyle="1" w:styleId="DecimalAligned">
    <w:name w:val="Decimal Aligned"/>
    <w:basedOn w:val="a0"/>
    <w:uiPriority w:val="40"/>
    <w:rsid w:val="00347725"/>
    <w:pPr>
      <w:tabs>
        <w:tab w:val="decimal" w:pos="360"/>
      </w:tabs>
      <w:spacing w:before="200" w:after="200" w:line="276" w:lineRule="auto"/>
    </w:pPr>
    <w:rPr>
      <w:rFonts w:asciiTheme="minorHAnsi" w:eastAsiaTheme="minorEastAsia" w:hAnsiTheme="minorHAnsi"/>
      <w:sz w:val="22"/>
      <w:szCs w:val="20"/>
    </w:rPr>
  </w:style>
  <w:style w:type="character" w:styleId="a6">
    <w:name w:val="Subtle Emphasis"/>
    <w:uiPriority w:val="19"/>
    <w:qFormat/>
    <w:rsid w:val="00EE1931"/>
    <w:rPr>
      <w:i/>
      <w:iCs/>
      <w:color w:val="243F60" w:themeColor="accent1" w:themeShade="7F"/>
    </w:rPr>
  </w:style>
  <w:style w:type="table" w:customStyle="1" w:styleId="-11">
    <w:name w:val="Светлая заливка - Акцент 11"/>
    <w:basedOn w:val="a2"/>
    <w:uiPriority w:val="60"/>
    <w:rsid w:val="0034772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7">
    <w:name w:val="Balloon Text"/>
    <w:basedOn w:val="a0"/>
    <w:link w:val="a8"/>
    <w:uiPriority w:val="99"/>
    <w:semiHidden/>
    <w:unhideWhenUsed/>
    <w:rsid w:val="00347725"/>
    <w:rPr>
      <w:rFonts w:ascii="Lucida Grande" w:hAnsi="Lucida Grande" w:cs="Lucida Grande"/>
      <w:sz w:val="18"/>
      <w:szCs w:val="18"/>
    </w:rPr>
  </w:style>
  <w:style w:type="character" w:customStyle="1" w:styleId="a8">
    <w:name w:val="Текст выноски Знак"/>
    <w:basedOn w:val="a1"/>
    <w:link w:val="a7"/>
    <w:uiPriority w:val="99"/>
    <w:semiHidden/>
    <w:rsid w:val="00347725"/>
    <w:rPr>
      <w:rFonts w:ascii="Lucida Grande" w:eastAsiaTheme="minorHAnsi" w:hAnsi="Lucida Grande" w:cs="Lucida Grande"/>
      <w:sz w:val="18"/>
      <w:szCs w:val="18"/>
    </w:rPr>
  </w:style>
  <w:style w:type="paragraph" w:styleId="a9">
    <w:name w:val="endnote text"/>
    <w:basedOn w:val="a0"/>
    <w:link w:val="aa"/>
    <w:uiPriority w:val="99"/>
    <w:unhideWhenUsed/>
    <w:rsid w:val="002D4B71"/>
    <w:pPr>
      <w:spacing w:before="200"/>
    </w:pPr>
    <w:rPr>
      <w:rFonts w:asciiTheme="minorHAnsi" w:eastAsiaTheme="minorEastAsia" w:hAnsiTheme="minorHAnsi" w:cstheme="minorBidi"/>
    </w:rPr>
  </w:style>
  <w:style w:type="character" w:customStyle="1" w:styleId="aa">
    <w:name w:val="Текст концевой сноски Знак"/>
    <w:basedOn w:val="a1"/>
    <w:link w:val="a9"/>
    <w:uiPriority w:val="99"/>
    <w:rsid w:val="002D4B71"/>
    <w:rPr>
      <w:rFonts w:eastAsiaTheme="minorHAnsi"/>
    </w:rPr>
  </w:style>
  <w:style w:type="character" w:styleId="ab">
    <w:name w:val="endnote reference"/>
    <w:basedOn w:val="a1"/>
    <w:uiPriority w:val="99"/>
    <w:unhideWhenUsed/>
    <w:rsid w:val="002D4B71"/>
    <w:rPr>
      <w:vertAlign w:val="superscript"/>
    </w:rPr>
  </w:style>
  <w:style w:type="character" w:styleId="ac">
    <w:name w:val="Intense Reference"/>
    <w:uiPriority w:val="32"/>
    <w:qFormat/>
    <w:rsid w:val="00EE1931"/>
    <w:rPr>
      <w:b/>
      <w:bCs/>
      <w:i/>
      <w:iCs/>
      <w:caps/>
      <w:color w:val="4F81BD" w:themeColor="accent1"/>
    </w:rPr>
  </w:style>
  <w:style w:type="paragraph" w:styleId="ad">
    <w:name w:val="header"/>
    <w:basedOn w:val="a0"/>
    <w:link w:val="ae"/>
    <w:uiPriority w:val="99"/>
    <w:unhideWhenUsed/>
    <w:rsid w:val="004A4298"/>
    <w:pPr>
      <w:tabs>
        <w:tab w:val="center" w:pos="4680"/>
        <w:tab w:val="right" w:pos="9360"/>
      </w:tabs>
      <w:spacing w:before="200"/>
    </w:pPr>
    <w:rPr>
      <w:rFonts w:asciiTheme="minorHAnsi" w:eastAsiaTheme="minorEastAsia" w:hAnsiTheme="minorHAnsi" w:cstheme="minorBidi"/>
      <w:sz w:val="22"/>
      <w:szCs w:val="20"/>
    </w:rPr>
  </w:style>
  <w:style w:type="character" w:customStyle="1" w:styleId="ae">
    <w:name w:val="Верхний колонтитул Знак"/>
    <w:basedOn w:val="a1"/>
    <w:link w:val="ad"/>
    <w:uiPriority w:val="99"/>
    <w:rsid w:val="004A4298"/>
    <w:rPr>
      <w:rFonts w:eastAsiaTheme="minorHAnsi"/>
      <w:sz w:val="22"/>
      <w:szCs w:val="22"/>
    </w:rPr>
  </w:style>
  <w:style w:type="paragraph" w:styleId="af">
    <w:name w:val="footer"/>
    <w:basedOn w:val="a0"/>
    <w:link w:val="af0"/>
    <w:uiPriority w:val="99"/>
    <w:unhideWhenUsed/>
    <w:rsid w:val="00D26A4A"/>
    <w:pPr>
      <w:tabs>
        <w:tab w:val="center" w:pos="4320"/>
        <w:tab w:val="right" w:pos="8640"/>
      </w:tabs>
      <w:spacing w:before="200"/>
    </w:pPr>
    <w:rPr>
      <w:rFonts w:asciiTheme="minorHAnsi" w:eastAsiaTheme="minorEastAsia" w:hAnsiTheme="minorHAnsi" w:cstheme="minorBidi"/>
      <w:sz w:val="22"/>
      <w:szCs w:val="20"/>
    </w:rPr>
  </w:style>
  <w:style w:type="character" w:customStyle="1" w:styleId="af0">
    <w:name w:val="Нижний колонтитул Знак"/>
    <w:basedOn w:val="a1"/>
    <w:link w:val="af"/>
    <w:uiPriority w:val="99"/>
    <w:rsid w:val="00D26A4A"/>
    <w:rPr>
      <w:rFonts w:eastAsiaTheme="minorHAnsi"/>
      <w:sz w:val="22"/>
      <w:szCs w:val="22"/>
    </w:rPr>
  </w:style>
  <w:style w:type="paragraph" w:styleId="af1">
    <w:name w:val="List Paragraph"/>
    <w:basedOn w:val="a0"/>
    <w:uiPriority w:val="34"/>
    <w:qFormat/>
    <w:rsid w:val="00EE1931"/>
    <w:pPr>
      <w:spacing w:before="200" w:after="200" w:line="276" w:lineRule="auto"/>
      <w:ind w:left="720"/>
      <w:contextualSpacing/>
    </w:pPr>
    <w:rPr>
      <w:rFonts w:asciiTheme="minorHAnsi" w:eastAsiaTheme="minorEastAsia" w:hAnsiTheme="minorHAnsi" w:cstheme="minorBidi"/>
      <w:sz w:val="22"/>
      <w:szCs w:val="20"/>
    </w:rPr>
  </w:style>
  <w:style w:type="table" w:styleId="af2">
    <w:name w:val="Table Grid"/>
    <w:basedOn w:val="a2"/>
    <w:uiPriority w:val="59"/>
    <w:rsid w:val="005A76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caption"/>
    <w:basedOn w:val="a0"/>
    <w:next w:val="a0"/>
    <w:uiPriority w:val="35"/>
    <w:unhideWhenUsed/>
    <w:qFormat/>
    <w:rsid w:val="00550F81"/>
    <w:pPr>
      <w:keepNext/>
      <w:spacing w:before="200" w:after="200" w:line="276" w:lineRule="auto"/>
    </w:pPr>
    <w:rPr>
      <w:rFonts w:asciiTheme="minorHAnsi" w:eastAsiaTheme="minorEastAsia" w:hAnsiTheme="minorHAnsi" w:cstheme="minorBidi"/>
      <w:b/>
      <w:bCs/>
      <w:color w:val="365F91" w:themeColor="accent1" w:themeShade="BF"/>
      <w:sz w:val="22"/>
      <w:szCs w:val="22"/>
    </w:rPr>
  </w:style>
  <w:style w:type="paragraph" w:customStyle="1" w:styleId="doubleindent">
    <w:name w:val="double indent"/>
    <w:basedOn w:val="Tableindent"/>
    <w:rsid w:val="00335E3B"/>
    <w:pPr>
      <w:numPr>
        <w:numId w:val="23"/>
      </w:numPr>
      <w:tabs>
        <w:tab w:val="left" w:pos="231"/>
      </w:tabs>
      <w:spacing w:before="60" w:line="240" w:lineRule="auto"/>
      <w:ind w:left="1440"/>
    </w:pPr>
    <w:rPr>
      <w:rFonts w:asciiTheme="minorHAnsi" w:hAnsiTheme="minorHAnsi"/>
      <w:color w:val="auto"/>
      <w:sz w:val="22"/>
      <w:szCs w:val="22"/>
      <w:lang w:val="en-US" w:eastAsia="ja-JP"/>
    </w:rPr>
  </w:style>
  <w:style w:type="paragraph" w:styleId="af4">
    <w:name w:val="footnote text"/>
    <w:basedOn w:val="a0"/>
    <w:link w:val="af5"/>
    <w:uiPriority w:val="99"/>
    <w:unhideWhenUsed/>
    <w:rsid w:val="00FC0B4D"/>
    <w:pPr>
      <w:spacing w:before="200"/>
    </w:pPr>
    <w:rPr>
      <w:rFonts w:asciiTheme="minorHAnsi" w:eastAsiaTheme="minorEastAsia" w:hAnsiTheme="minorHAnsi" w:cstheme="minorBidi"/>
      <w:sz w:val="20"/>
      <w:szCs w:val="20"/>
    </w:rPr>
  </w:style>
  <w:style w:type="character" w:customStyle="1" w:styleId="af5">
    <w:name w:val="Текст сноски Знак"/>
    <w:basedOn w:val="a1"/>
    <w:link w:val="af4"/>
    <w:uiPriority w:val="99"/>
    <w:rsid w:val="00FC0B4D"/>
    <w:rPr>
      <w:rFonts w:eastAsiaTheme="minorHAnsi"/>
      <w:sz w:val="20"/>
      <w:szCs w:val="20"/>
    </w:rPr>
  </w:style>
  <w:style w:type="character" w:styleId="af6">
    <w:name w:val="footnote reference"/>
    <w:basedOn w:val="a1"/>
    <w:unhideWhenUsed/>
    <w:rsid w:val="00FC0B4D"/>
    <w:rPr>
      <w:vertAlign w:val="superscript"/>
    </w:rPr>
  </w:style>
  <w:style w:type="character" w:customStyle="1" w:styleId="40">
    <w:name w:val="Заголовок 4 Знак"/>
    <w:basedOn w:val="a1"/>
    <w:link w:val="4"/>
    <w:uiPriority w:val="9"/>
    <w:semiHidden/>
    <w:rsid w:val="00EE1931"/>
    <w:rPr>
      <w:caps/>
      <w:color w:val="365F91" w:themeColor="accent1" w:themeShade="BF"/>
      <w:spacing w:val="10"/>
    </w:rPr>
  </w:style>
  <w:style w:type="character" w:customStyle="1" w:styleId="50">
    <w:name w:val="Заголовок 5 Знак"/>
    <w:basedOn w:val="a1"/>
    <w:link w:val="5"/>
    <w:uiPriority w:val="9"/>
    <w:semiHidden/>
    <w:rsid w:val="00EE1931"/>
    <w:rPr>
      <w:caps/>
      <w:color w:val="365F91" w:themeColor="accent1" w:themeShade="BF"/>
      <w:spacing w:val="10"/>
    </w:rPr>
  </w:style>
  <w:style w:type="character" w:customStyle="1" w:styleId="60">
    <w:name w:val="Заголовок 6 Знак"/>
    <w:basedOn w:val="a1"/>
    <w:link w:val="6"/>
    <w:uiPriority w:val="9"/>
    <w:semiHidden/>
    <w:rsid w:val="00EE1931"/>
    <w:rPr>
      <w:caps/>
      <w:color w:val="365F91" w:themeColor="accent1" w:themeShade="BF"/>
      <w:spacing w:val="10"/>
    </w:rPr>
  </w:style>
  <w:style w:type="character" w:customStyle="1" w:styleId="70">
    <w:name w:val="Заголовок 7 Знак"/>
    <w:basedOn w:val="a1"/>
    <w:link w:val="7"/>
    <w:uiPriority w:val="9"/>
    <w:semiHidden/>
    <w:rsid w:val="00EE1931"/>
    <w:rPr>
      <w:caps/>
      <w:color w:val="365F91" w:themeColor="accent1" w:themeShade="BF"/>
      <w:spacing w:val="10"/>
    </w:rPr>
  </w:style>
  <w:style w:type="character" w:customStyle="1" w:styleId="80">
    <w:name w:val="Заголовок 8 Знак"/>
    <w:basedOn w:val="a1"/>
    <w:link w:val="8"/>
    <w:uiPriority w:val="9"/>
    <w:semiHidden/>
    <w:rsid w:val="00EE1931"/>
    <w:rPr>
      <w:caps/>
      <w:spacing w:val="10"/>
      <w:sz w:val="18"/>
      <w:szCs w:val="18"/>
    </w:rPr>
  </w:style>
  <w:style w:type="character" w:customStyle="1" w:styleId="90">
    <w:name w:val="Заголовок 9 Знак"/>
    <w:basedOn w:val="a1"/>
    <w:link w:val="9"/>
    <w:uiPriority w:val="9"/>
    <w:semiHidden/>
    <w:rsid w:val="00EE1931"/>
    <w:rPr>
      <w:i/>
      <w:caps/>
      <w:spacing w:val="10"/>
      <w:sz w:val="18"/>
      <w:szCs w:val="18"/>
    </w:rPr>
  </w:style>
  <w:style w:type="paragraph" w:styleId="af7">
    <w:name w:val="Subtitle"/>
    <w:basedOn w:val="a0"/>
    <w:next w:val="a0"/>
    <w:link w:val="af8"/>
    <w:uiPriority w:val="11"/>
    <w:qFormat/>
    <w:rsid w:val="00EE1931"/>
    <w:pPr>
      <w:spacing w:before="200" w:after="1000"/>
    </w:pPr>
    <w:rPr>
      <w:rFonts w:asciiTheme="minorHAnsi" w:eastAsiaTheme="minorEastAsia" w:hAnsiTheme="minorHAnsi" w:cstheme="minorBidi"/>
      <w:caps/>
      <w:color w:val="595959" w:themeColor="text1" w:themeTint="A6"/>
      <w:spacing w:val="10"/>
    </w:rPr>
  </w:style>
  <w:style w:type="character" w:customStyle="1" w:styleId="af8">
    <w:name w:val="Подзаголовок Знак"/>
    <w:basedOn w:val="a1"/>
    <w:link w:val="af7"/>
    <w:uiPriority w:val="11"/>
    <w:rsid w:val="00EE1931"/>
    <w:rPr>
      <w:caps/>
      <w:color w:val="595959" w:themeColor="text1" w:themeTint="A6"/>
      <w:spacing w:val="10"/>
      <w:sz w:val="24"/>
      <w:szCs w:val="24"/>
    </w:rPr>
  </w:style>
  <w:style w:type="character" w:styleId="af9">
    <w:name w:val="Strong"/>
    <w:uiPriority w:val="22"/>
    <w:qFormat/>
    <w:rsid w:val="00EE1931"/>
    <w:rPr>
      <w:b/>
      <w:bCs/>
    </w:rPr>
  </w:style>
  <w:style w:type="character" w:styleId="afa">
    <w:name w:val="Emphasis"/>
    <w:uiPriority w:val="20"/>
    <w:qFormat/>
    <w:rsid w:val="00EE1931"/>
    <w:rPr>
      <w:caps/>
      <w:color w:val="243F60" w:themeColor="accent1" w:themeShade="7F"/>
      <w:spacing w:val="5"/>
    </w:rPr>
  </w:style>
  <w:style w:type="paragraph" w:styleId="afb">
    <w:name w:val="No Spacing"/>
    <w:basedOn w:val="a0"/>
    <w:link w:val="afc"/>
    <w:uiPriority w:val="1"/>
    <w:qFormat/>
    <w:rsid w:val="00EE1931"/>
    <w:rPr>
      <w:rFonts w:asciiTheme="minorHAnsi" w:eastAsiaTheme="minorEastAsia" w:hAnsiTheme="minorHAnsi" w:cstheme="minorBidi"/>
      <w:sz w:val="22"/>
      <w:szCs w:val="20"/>
    </w:rPr>
  </w:style>
  <w:style w:type="character" w:customStyle="1" w:styleId="afc">
    <w:name w:val="Без интервала Знак"/>
    <w:basedOn w:val="a1"/>
    <w:link w:val="afb"/>
    <w:uiPriority w:val="1"/>
    <w:rsid w:val="00EE1931"/>
    <w:rPr>
      <w:sz w:val="20"/>
      <w:szCs w:val="20"/>
    </w:rPr>
  </w:style>
  <w:style w:type="paragraph" w:styleId="21">
    <w:name w:val="Quote"/>
    <w:basedOn w:val="a0"/>
    <w:next w:val="a0"/>
    <w:link w:val="22"/>
    <w:uiPriority w:val="29"/>
    <w:qFormat/>
    <w:rsid w:val="00EE1931"/>
    <w:pPr>
      <w:spacing w:before="200" w:after="200" w:line="276" w:lineRule="auto"/>
    </w:pPr>
    <w:rPr>
      <w:rFonts w:asciiTheme="minorHAnsi" w:eastAsiaTheme="minorEastAsia" w:hAnsiTheme="minorHAnsi" w:cstheme="minorBidi"/>
      <w:i/>
      <w:iCs/>
      <w:sz w:val="22"/>
      <w:szCs w:val="20"/>
    </w:rPr>
  </w:style>
  <w:style w:type="character" w:customStyle="1" w:styleId="22">
    <w:name w:val="Цитата 2 Знак"/>
    <w:basedOn w:val="a1"/>
    <w:link w:val="21"/>
    <w:uiPriority w:val="29"/>
    <w:rsid w:val="00EE1931"/>
    <w:rPr>
      <w:i/>
      <w:iCs/>
      <w:sz w:val="20"/>
      <w:szCs w:val="20"/>
    </w:rPr>
  </w:style>
  <w:style w:type="paragraph" w:styleId="afd">
    <w:name w:val="Intense Quote"/>
    <w:basedOn w:val="a0"/>
    <w:next w:val="a0"/>
    <w:link w:val="afe"/>
    <w:uiPriority w:val="30"/>
    <w:qFormat/>
    <w:rsid w:val="00EE1931"/>
    <w:pPr>
      <w:pBdr>
        <w:top w:val="single" w:sz="4" w:space="10" w:color="4F81BD" w:themeColor="accent1"/>
        <w:left w:val="single" w:sz="4" w:space="10" w:color="4F81BD" w:themeColor="accent1"/>
      </w:pBdr>
      <w:spacing w:before="200" w:line="276" w:lineRule="auto"/>
      <w:ind w:left="1296" w:right="1152"/>
      <w:jc w:val="both"/>
    </w:pPr>
    <w:rPr>
      <w:rFonts w:asciiTheme="minorHAnsi" w:eastAsiaTheme="minorEastAsia" w:hAnsiTheme="minorHAnsi" w:cstheme="minorBidi"/>
      <w:i/>
      <w:iCs/>
      <w:color w:val="4F81BD" w:themeColor="accent1"/>
      <w:sz w:val="22"/>
      <w:szCs w:val="20"/>
    </w:rPr>
  </w:style>
  <w:style w:type="character" w:customStyle="1" w:styleId="afe">
    <w:name w:val="Выделенная цитата Знак"/>
    <w:basedOn w:val="a1"/>
    <w:link w:val="afd"/>
    <w:uiPriority w:val="30"/>
    <w:rsid w:val="00EE1931"/>
    <w:rPr>
      <w:i/>
      <w:iCs/>
      <w:color w:val="4F81BD" w:themeColor="accent1"/>
      <w:sz w:val="20"/>
      <w:szCs w:val="20"/>
    </w:rPr>
  </w:style>
  <w:style w:type="character" w:styleId="aff">
    <w:name w:val="Intense Emphasis"/>
    <w:uiPriority w:val="21"/>
    <w:qFormat/>
    <w:rsid w:val="00EE1931"/>
    <w:rPr>
      <w:b/>
      <w:bCs/>
      <w:caps/>
      <w:color w:val="243F60" w:themeColor="accent1" w:themeShade="7F"/>
      <w:spacing w:val="10"/>
    </w:rPr>
  </w:style>
  <w:style w:type="character" w:styleId="aff0">
    <w:name w:val="Subtle Reference"/>
    <w:uiPriority w:val="31"/>
    <w:qFormat/>
    <w:rsid w:val="00EE1931"/>
    <w:rPr>
      <w:b/>
      <w:bCs/>
      <w:color w:val="4F81BD" w:themeColor="accent1"/>
    </w:rPr>
  </w:style>
  <w:style w:type="character" w:styleId="aff1">
    <w:name w:val="Book Title"/>
    <w:uiPriority w:val="33"/>
    <w:qFormat/>
    <w:rsid w:val="00EE1931"/>
    <w:rPr>
      <w:b/>
      <w:bCs/>
      <w:i/>
      <w:iCs/>
      <w:spacing w:val="9"/>
    </w:rPr>
  </w:style>
  <w:style w:type="paragraph" w:styleId="aff2">
    <w:name w:val="TOC Heading"/>
    <w:basedOn w:val="1"/>
    <w:next w:val="a0"/>
    <w:uiPriority w:val="39"/>
    <w:semiHidden/>
    <w:unhideWhenUsed/>
    <w:qFormat/>
    <w:rsid w:val="00EE1931"/>
    <w:pPr>
      <w:outlineLvl w:val="9"/>
    </w:pPr>
  </w:style>
  <w:style w:type="paragraph" w:styleId="11">
    <w:name w:val="toc 1"/>
    <w:basedOn w:val="a0"/>
    <w:next w:val="a0"/>
    <w:autoRedefine/>
    <w:uiPriority w:val="39"/>
    <w:unhideWhenUsed/>
    <w:rsid w:val="00A167A7"/>
    <w:pPr>
      <w:spacing w:before="200" w:after="100" w:line="276" w:lineRule="auto"/>
    </w:pPr>
    <w:rPr>
      <w:rFonts w:asciiTheme="minorHAnsi" w:eastAsiaTheme="minorEastAsia" w:hAnsiTheme="minorHAnsi" w:cstheme="minorBidi"/>
      <w:sz w:val="22"/>
      <w:szCs w:val="20"/>
    </w:rPr>
  </w:style>
  <w:style w:type="paragraph" w:styleId="23">
    <w:name w:val="toc 2"/>
    <w:basedOn w:val="a0"/>
    <w:next w:val="a0"/>
    <w:autoRedefine/>
    <w:uiPriority w:val="39"/>
    <w:unhideWhenUsed/>
    <w:rsid w:val="00A167A7"/>
    <w:pPr>
      <w:spacing w:before="200" w:after="100" w:line="276" w:lineRule="auto"/>
      <w:ind w:left="220"/>
    </w:pPr>
    <w:rPr>
      <w:rFonts w:asciiTheme="minorHAnsi" w:eastAsiaTheme="minorEastAsia" w:hAnsiTheme="minorHAnsi" w:cstheme="minorBidi"/>
      <w:sz w:val="22"/>
      <w:szCs w:val="20"/>
    </w:rPr>
  </w:style>
  <w:style w:type="character" w:styleId="aff3">
    <w:name w:val="Hyperlink"/>
    <w:basedOn w:val="a1"/>
    <w:uiPriority w:val="99"/>
    <w:unhideWhenUsed/>
    <w:rsid w:val="00A167A7"/>
    <w:rPr>
      <w:color w:val="0000FF" w:themeColor="hyperlink"/>
      <w:u w:val="single"/>
    </w:rPr>
  </w:style>
  <w:style w:type="paragraph" w:styleId="31">
    <w:name w:val="toc 3"/>
    <w:basedOn w:val="a0"/>
    <w:next w:val="a0"/>
    <w:autoRedefine/>
    <w:uiPriority w:val="39"/>
    <w:unhideWhenUsed/>
    <w:rsid w:val="00547F13"/>
    <w:pPr>
      <w:spacing w:after="100"/>
      <w:ind w:left="480"/>
    </w:pPr>
  </w:style>
  <w:style w:type="paragraph" w:styleId="aff4">
    <w:name w:val="Normal (Web)"/>
    <w:basedOn w:val="a0"/>
    <w:uiPriority w:val="99"/>
    <w:semiHidden/>
    <w:unhideWhenUsed/>
    <w:rsid w:val="0095019F"/>
    <w:pPr>
      <w:spacing w:before="100" w:beforeAutospacing="1" w:after="100" w:afterAutospacing="1"/>
    </w:pPr>
  </w:style>
  <w:style w:type="character" w:customStyle="1" w:styleId="UnresolvedMention1">
    <w:name w:val="Unresolved Mention1"/>
    <w:basedOn w:val="a1"/>
    <w:uiPriority w:val="99"/>
    <w:semiHidden/>
    <w:unhideWhenUsed/>
    <w:rsid w:val="000E2C07"/>
    <w:rPr>
      <w:color w:val="605E5C"/>
      <w:shd w:val="clear" w:color="auto" w:fill="E1DFDD"/>
    </w:rPr>
  </w:style>
  <w:style w:type="table" w:customStyle="1" w:styleId="-110">
    <w:name w:val="Светлая заливка - Акцент 11"/>
    <w:basedOn w:val="a2"/>
    <w:uiPriority w:val="60"/>
    <w:rsid w:val="00732FE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UnresolvedMention10">
    <w:name w:val="Unresolved Mention1"/>
    <w:basedOn w:val="a1"/>
    <w:uiPriority w:val="99"/>
    <w:semiHidden/>
    <w:unhideWhenUsed/>
    <w:rsid w:val="00732F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84489">
      <w:bodyDiv w:val="1"/>
      <w:marLeft w:val="0"/>
      <w:marRight w:val="0"/>
      <w:marTop w:val="0"/>
      <w:marBottom w:val="0"/>
      <w:divBdr>
        <w:top w:val="none" w:sz="0" w:space="0" w:color="auto"/>
        <w:left w:val="none" w:sz="0" w:space="0" w:color="auto"/>
        <w:bottom w:val="none" w:sz="0" w:space="0" w:color="auto"/>
        <w:right w:val="none" w:sz="0" w:space="0" w:color="auto"/>
      </w:divBdr>
    </w:div>
    <w:div w:id="174423189">
      <w:bodyDiv w:val="1"/>
      <w:marLeft w:val="0"/>
      <w:marRight w:val="0"/>
      <w:marTop w:val="0"/>
      <w:marBottom w:val="0"/>
      <w:divBdr>
        <w:top w:val="none" w:sz="0" w:space="0" w:color="auto"/>
        <w:left w:val="none" w:sz="0" w:space="0" w:color="auto"/>
        <w:bottom w:val="none" w:sz="0" w:space="0" w:color="auto"/>
        <w:right w:val="none" w:sz="0" w:space="0" w:color="auto"/>
      </w:divBdr>
    </w:div>
    <w:div w:id="205143940">
      <w:bodyDiv w:val="1"/>
      <w:marLeft w:val="0"/>
      <w:marRight w:val="0"/>
      <w:marTop w:val="0"/>
      <w:marBottom w:val="0"/>
      <w:divBdr>
        <w:top w:val="none" w:sz="0" w:space="0" w:color="auto"/>
        <w:left w:val="none" w:sz="0" w:space="0" w:color="auto"/>
        <w:bottom w:val="none" w:sz="0" w:space="0" w:color="auto"/>
        <w:right w:val="none" w:sz="0" w:space="0" w:color="auto"/>
      </w:divBdr>
    </w:div>
    <w:div w:id="210263298">
      <w:bodyDiv w:val="1"/>
      <w:marLeft w:val="0"/>
      <w:marRight w:val="0"/>
      <w:marTop w:val="0"/>
      <w:marBottom w:val="0"/>
      <w:divBdr>
        <w:top w:val="none" w:sz="0" w:space="0" w:color="auto"/>
        <w:left w:val="none" w:sz="0" w:space="0" w:color="auto"/>
        <w:bottom w:val="none" w:sz="0" w:space="0" w:color="auto"/>
        <w:right w:val="none" w:sz="0" w:space="0" w:color="auto"/>
      </w:divBdr>
    </w:div>
    <w:div w:id="281690419">
      <w:bodyDiv w:val="1"/>
      <w:marLeft w:val="0"/>
      <w:marRight w:val="0"/>
      <w:marTop w:val="0"/>
      <w:marBottom w:val="0"/>
      <w:divBdr>
        <w:top w:val="none" w:sz="0" w:space="0" w:color="auto"/>
        <w:left w:val="none" w:sz="0" w:space="0" w:color="auto"/>
        <w:bottom w:val="none" w:sz="0" w:space="0" w:color="auto"/>
        <w:right w:val="none" w:sz="0" w:space="0" w:color="auto"/>
      </w:divBdr>
    </w:div>
    <w:div w:id="303974101">
      <w:bodyDiv w:val="1"/>
      <w:marLeft w:val="0"/>
      <w:marRight w:val="0"/>
      <w:marTop w:val="0"/>
      <w:marBottom w:val="0"/>
      <w:divBdr>
        <w:top w:val="none" w:sz="0" w:space="0" w:color="auto"/>
        <w:left w:val="none" w:sz="0" w:space="0" w:color="auto"/>
        <w:bottom w:val="none" w:sz="0" w:space="0" w:color="auto"/>
        <w:right w:val="none" w:sz="0" w:space="0" w:color="auto"/>
      </w:divBdr>
      <w:divsChild>
        <w:div w:id="742528802">
          <w:marLeft w:val="0"/>
          <w:marRight w:val="0"/>
          <w:marTop w:val="0"/>
          <w:marBottom w:val="0"/>
          <w:divBdr>
            <w:top w:val="none" w:sz="0" w:space="0" w:color="auto"/>
            <w:left w:val="none" w:sz="0" w:space="0" w:color="auto"/>
            <w:bottom w:val="none" w:sz="0" w:space="0" w:color="auto"/>
            <w:right w:val="none" w:sz="0" w:space="0" w:color="auto"/>
          </w:divBdr>
          <w:divsChild>
            <w:div w:id="1144548174">
              <w:marLeft w:val="0"/>
              <w:marRight w:val="0"/>
              <w:marTop w:val="0"/>
              <w:marBottom w:val="0"/>
              <w:divBdr>
                <w:top w:val="none" w:sz="0" w:space="0" w:color="auto"/>
                <w:left w:val="none" w:sz="0" w:space="0" w:color="auto"/>
                <w:bottom w:val="none" w:sz="0" w:space="0" w:color="auto"/>
                <w:right w:val="none" w:sz="0" w:space="0" w:color="auto"/>
              </w:divBdr>
              <w:divsChild>
                <w:div w:id="1329211203">
                  <w:marLeft w:val="0"/>
                  <w:marRight w:val="0"/>
                  <w:marTop w:val="0"/>
                  <w:marBottom w:val="0"/>
                  <w:divBdr>
                    <w:top w:val="none" w:sz="0" w:space="0" w:color="auto"/>
                    <w:left w:val="none" w:sz="0" w:space="0" w:color="auto"/>
                    <w:bottom w:val="none" w:sz="0" w:space="0" w:color="auto"/>
                    <w:right w:val="none" w:sz="0" w:space="0" w:color="auto"/>
                  </w:divBdr>
                  <w:divsChild>
                    <w:div w:id="114446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184656">
      <w:bodyDiv w:val="1"/>
      <w:marLeft w:val="0"/>
      <w:marRight w:val="0"/>
      <w:marTop w:val="0"/>
      <w:marBottom w:val="0"/>
      <w:divBdr>
        <w:top w:val="none" w:sz="0" w:space="0" w:color="auto"/>
        <w:left w:val="none" w:sz="0" w:space="0" w:color="auto"/>
        <w:bottom w:val="none" w:sz="0" w:space="0" w:color="auto"/>
        <w:right w:val="none" w:sz="0" w:space="0" w:color="auto"/>
      </w:divBdr>
    </w:div>
    <w:div w:id="357586039">
      <w:bodyDiv w:val="1"/>
      <w:marLeft w:val="0"/>
      <w:marRight w:val="0"/>
      <w:marTop w:val="0"/>
      <w:marBottom w:val="0"/>
      <w:divBdr>
        <w:top w:val="none" w:sz="0" w:space="0" w:color="auto"/>
        <w:left w:val="none" w:sz="0" w:space="0" w:color="auto"/>
        <w:bottom w:val="none" w:sz="0" w:space="0" w:color="auto"/>
        <w:right w:val="none" w:sz="0" w:space="0" w:color="auto"/>
      </w:divBdr>
    </w:div>
    <w:div w:id="394545214">
      <w:bodyDiv w:val="1"/>
      <w:marLeft w:val="0"/>
      <w:marRight w:val="0"/>
      <w:marTop w:val="0"/>
      <w:marBottom w:val="0"/>
      <w:divBdr>
        <w:top w:val="none" w:sz="0" w:space="0" w:color="auto"/>
        <w:left w:val="none" w:sz="0" w:space="0" w:color="auto"/>
        <w:bottom w:val="none" w:sz="0" w:space="0" w:color="auto"/>
        <w:right w:val="none" w:sz="0" w:space="0" w:color="auto"/>
      </w:divBdr>
    </w:div>
    <w:div w:id="441461643">
      <w:bodyDiv w:val="1"/>
      <w:marLeft w:val="0"/>
      <w:marRight w:val="0"/>
      <w:marTop w:val="0"/>
      <w:marBottom w:val="0"/>
      <w:divBdr>
        <w:top w:val="none" w:sz="0" w:space="0" w:color="auto"/>
        <w:left w:val="none" w:sz="0" w:space="0" w:color="auto"/>
        <w:bottom w:val="none" w:sz="0" w:space="0" w:color="auto"/>
        <w:right w:val="none" w:sz="0" w:space="0" w:color="auto"/>
      </w:divBdr>
    </w:div>
    <w:div w:id="550507740">
      <w:bodyDiv w:val="1"/>
      <w:marLeft w:val="0"/>
      <w:marRight w:val="0"/>
      <w:marTop w:val="0"/>
      <w:marBottom w:val="0"/>
      <w:divBdr>
        <w:top w:val="none" w:sz="0" w:space="0" w:color="auto"/>
        <w:left w:val="none" w:sz="0" w:space="0" w:color="auto"/>
        <w:bottom w:val="none" w:sz="0" w:space="0" w:color="auto"/>
        <w:right w:val="none" w:sz="0" w:space="0" w:color="auto"/>
      </w:divBdr>
    </w:div>
    <w:div w:id="606429750">
      <w:bodyDiv w:val="1"/>
      <w:marLeft w:val="0"/>
      <w:marRight w:val="0"/>
      <w:marTop w:val="0"/>
      <w:marBottom w:val="0"/>
      <w:divBdr>
        <w:top w:val="none" w:sz="0" w:space="0" w:color="auto"/>
        <w:left w:val="none" w:sz="0" w:space="0" w:color="auto"/>
        <w:bottom w:val="none" w:sz="0" w:space="0" w:color="auto"/>
        <w:right w:val="none" w:sz="0" w:space="0" w:color="auto"/>
      </w:divBdr>
      <w:divsChild>
        <w:div w:id="1519387499">
          <w:marLeft w:val="0"/>
          <w:marRight w:val="0"/>
          <w:marTop w:val="0"/>
          <w:marBottom w:val="0"/>
          <w:divBdr>
            <w:top w:val="none" w:sz="0" w:space="0" w:color="auto"/>
            <w:left w:val="none" w:sz="0" w:space="0" w:color="auto"/>
            <w:bottom w:val="none" w:sz="0" w:space="0" w:color="auto"/>
            <w:right w:val="none" w:sz="0" w:space="0" w:color="auto"/>
          </w:divBdr>
          <w:divsChild>
            <w:div w:id="907300772">
              <w:marLeft w:val="0"/>
              <w:marRight w:val="0"/>
              <w:marTop w:val="0"/>
              <w:marBottom w:val="0"/>
              <w:divBdr>
                <w:top w:val="none" w:sz="0" w:space="0" w:color="auto"/>
                <w:left w:val="none" w:sz="0" w:space="0" w:color="auto"/>
                <w:bottom w:val="none" w:sz="0" w:space="0" w:color="auto"/>
                <w:right w:val="none" w:sz="0" w:space="0" w:color="auto"/>
              </w:divBdr>
              <w:divsChild>
                <w:div w:id="775640445">
                  <w:marLeft w:val="0"/>
                  <w:marRight w:val="0"/>
                  <w:marTop w:val="0"/>
                  <w:marBottom w:val="0"/>
                  <w:divBdr>
                    <w:top w:val="none" w:sz="0" w:space="0" w:color="auto"/>
                    <w:left w:val="none" w:sz="0" w:space="0" w:color="auto"/>
                    <w:bottom w:val="none" w:sz="0" w:space="0" w:color="auto"/>
                    <w:right w:val="none" w:sz="0" w:space="0" w:color="auto"/>
                  </w:divBdr>
                  <w:divsChild>
                    <w:div w:id="20112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115170">
      <w:bodyDiv w:val="1"/>
      <w:marLeft w:val="0"/>
      <w:marRight w:val="0"/>
      <w:marTop w:val="0"/>
      <w:marBottom w:val="0"/>
      <w:divBdr>
        <w:top w:val="none" w:sz="0" w:space="0" w:color="auto"/>
        <w:left w:val="none" w:sz="0" w:space="0" w:color="auto"/>
        <w:bottom w:val="none" w:sz="0" w:space="0" w:color="auto"/>
        <w:right w:val="none" w:sz="0" w:space="0" w:color="auto"/>
      </w:divBdr>
    </w:div>
    <w:div w:id="716319365">
      <w:bodyDiv w:val="1"/>
      <w:marLeft w:val="0"/>
      <w:marRight w:val="0"/>
      <w:marTop w:val="0"/>
      <w:marBottom w:val="0"/>
      <w:divBdr>
        <w:top w:val="none" w:sz="0" w:space="0" w:color="auto"/>
        <w:left w:val="none" w:sz="0" w:space="0" w:color="auto"/>
        <w:bottom w:val="none" w:sz="0" w:space="0" w:color="auto"/>
        <w:right w:val="none" w:sz="0" w:space="0" w:color="auto"/>
      </w:divBdr>
    </w:div>
    <w:div w:id="724107624">
      <w:bodyDiv w:val="1"/>
      <w:marLeft w:val="0"/>
      <w:marRight w:val="0"/>
      <w:marTop w:val="0"/>
      <w:marBottom w:val="0"/>
      <w:divBdr>
        <w:top w:val="none" w:sz="0" w:space="0" w:color="auto"/>
        <w:left w:val="none" w:sz="0" w:space="0" w:color="auto"/>
        <w:bottom w:val="none" w:sz="0" w:space="0" w:color="auto"/>
        <w:right w:val="none" w:sz="0" w:space="0" w:color="auto"/>
      </w:divBdr>
      <w:divsChild>
        <w:div w:id="1704788109">
          <w:marLeft w:val="0"/>
          <w:marRight w:val="0"/>
          <w:marTop w:val="0"/>
          <w:marBottom w:val="0"/>
          <w:divBdr>
            <w:top w:val="none" w:sz="0" w:space="0" w:color="auto"/>
            <w:left w:val="none" w:sz="0" w:space="0" w:color="auto"/>
            <w:bottom w:val="none" w:sz="0" w:space="0" w:color="auto"/>
            <w:right w:val="none" w:sz="0" w:space="0" w:color="auto"/>
          </w:divBdr>
          <w:divsChild>
            <w:div w:id="1956135940">
              <w:marLeft w:val="0"/>
              <w:marRight w:val="0"/>
              <w:marTop w:val="0"/>
              <w:marBottom w:val="0"/>
              <w:divBdr>
                <w:top w:val="none" w:sz="0" w:space="0" w:color="auto"/>
                <w:left w:val="none" w:sz="0" w:space="0" w:color="auto"/>
                <w:bottom w:val="none" w:sz="0" w:space="0" w:color="auto"/>
                <w:right w:val="none" w:sz="0" w:space="0" w:color="auto"/>
              </w:divBdr>
              <w:divsChild>
                <w:div w:id="2044089793">
                  <w:marLeft w:val="0"/>
                  <w:marRight w:val="0"/>
                  <w:marTop w:val="0"/>
                  <w:marBottom w:val="0"/>
                  <w:divBdr>
                    <w:top w:val="none" w:sz="0" w:space="0" w:color="auto"/>
                    <w:left w:val="none" w:sz="0" w:space="0" w:color="auto"/>
                    <w:bottom w:val="none" w:sz="0" w:space="0" w:color="auto"/>
                    <w:right w:val="none" w:sz="0" w:space="0" w:color="auto"/>
                  </w:divBdr>
                  <w:divsChild>
                    <w:div w:id="436952921">
                      <w:marLeft w:val="0"/>
                      <w:marRight w:val="0"/>
                      <w:marTop w:val="0"/>
                      <w:marBottom w:val="0"/>
                      <w:divBdr>
                        <w:top w:val="none" w:sz="0" w:space="0" w:color="auto"/>
                        <w:left w:val="none" w:sz="0" w:space="0" w:color="auto"/>
                        <w:bottom w:val="none" w:sz="0" w:space="0" w:color="auto"/>
                        <w:right w:val="none" w:sz="0" w:space="0" w:color="auto"/>
                      </w:divBdr>
                    </w:div>
                  </w:divsChild>
                </w:div>
                <w:div w:id="1457487059">
                  <w:marLeft w:val="0"/>
                  <w:marRight w:val="0"/>
                  <w:marTop w:val="0"/>
                  <w:marBottom w:val="0"/>
                  <w:divBdr>
                    <w:top w:val="none" w:sz="0" w:space="0" w:color="auto"/>
                    <w:left w:val="none" w:sz="0" w:space="0" w:color="auto"/>
                    <w:bottom w:val="none" w:sz="0" w:space="0" w:color="auto"/>
                    <w:right w:val="none" w:sz="0" w:space="0" w:color="auto"/>
                  </w:divBdr>
                  <w:divsChild>
                    <w:div w:id="1690057497">
                      <w:marLeft w:val="0"/>
                      <w:marRight w:val="0"/>
                      <w:marTop w:val="0"/>
                      <w:marBottom w:val="0"/>
                      <w:divBdr>
                        <w:top w:val="none" w:sz="0" w:space="0" w:color="auto"/>
                        <w:left w:val="none" w:sz="0" w:space="0" w:color="auto"/>
                        <w:bottom w:val="none" w:sz="0" w:space="0" w:color="auto"/>
                        <w:right w:val="none" w:sz="0" w:space="0" w:color="auto"/>
                      </w:divBdr>
                    </w:div>
                  </w:divsChild>
                </w:div>
                <w:div w:id="1161047920">
                  <w:marLeft w:val="0"/>
                  <w:marRight w:val="0"/>
                  <w:marTop w:val="0"/>
                  <w:marBottom w:val="0"/>
                  <w:divBdr>
                    <w:top w:val="none" w:sz="0" w:space="0" w:color="auto"/>
                    <w:left w:val="none" w:sz="0" w:space="0" w:color="auto"/>
                    <w:bottom w:val="none" w:sz="0" w:space="0" w:color="auto"/>
                    <w:right w:val="none" w:sz="0" w:space="0" w:color="auto"/>
                  </w:divBdr>
                  <w:divsChild>
                    <w:div w:id="1319724761">
                      <w:marLeft w:val="0"/>
                      <w:marRight w:val="0"/>
                      <w:marTop w:val="0"/>
                      <w:marBottom w:val="0"/>
                      <w:divBdr>
                        <w:top w:val="none" w:sz="0" w:space="0" w:color="auto"/>
                        <w:left w:val="none" w:sz="0" w:space="0" w:color="auto"/>
                        <w:bottom w:val="none" w:sz="0" w:space="0" w:color="auto"/>
                        <w:right w:val="none" w:sz="0" w:space="0" w:color="auto"/>
                      </w:divBdr>
                    </w:div>
                  </w:divsChild>
                </w:div>
                <w:div w:id="1316371127">
                  <w:marLeft w:val="0"/>
                  <w:marRight w:val="0"/>
                  <w:marTop w:val="0"/>
                  <w:marBottom w:val="0"/>
                  <w:divBdr>
                    <w:top w:val="none" w:sz="0" w:space="0" w:color="auto"/>
                    <w:left w:val="none" w:sz="0" w:space="0" w:color="auto"/>
                    <w:bottom w:val="none" w:sz="0" w:space="0" w:color="auto"/>
                    <w:right w:val="none" w:sz="0" w:space="0" w:color="auto"/>
                  </w:divBdr>
                  <w:divsChild>
                    <w:div w:id="8069354">
                      <w:marLeft w:val="0"/>
                      <w:marRight w:val="0"/>
                      <w:marTop w:val="0"/>
                      <w:marBottom w:val="0"/>
                      <w:divBdr>
                        <w:top w:val="none" w:sz="0" w:space="0" w:color="auto"/>
                        <w:left w:val="none" w:sz="0" w:space="0" w:color="auto"/>
                        <w:bottom w:val="none" w:sz="0" w:space="0" w:color="auto"/>
                        <w:right w:val="none" w:sz="0" w:space="0" w:color="auto"/>
                      </w:divBdr>
                    </w:div>
                  </w:divsChild>
                </w:div>
                <w:div w:id="1680232383">
                  <w:marLeft w:val="0"/>
                  <w:marRight w:val="0"/>
                  <w:marTop w:val="0"/>
                  <w:marBottom w:val="0"/>
                  <w:divBdr>
                    <w:top w:val="none" w:sz="0" w:space="0" w:color="auto"/>
                    <w:left w:val="none" w:sz="0" w:space="0" w:color="auto"/>
                    <w:bottom w:val="none" w:sz="0" w:space="0" w:color="auto"/>
                    <w:right w:val="none" w:sz="0" w:space="0" w:color="auto"/>
                  </w:divBdr>
                  <w:divsChild>
                    <w:div w:id="325404226">
                      <w:marLeft w:val="0"/>
                      <w:marRight w:val="0"/>
                      <w:marTop w:val="0"/>
                      <w:marBottom w:val="0"/>
                      <w:divBdr>
                        <w:top w:val="none" w:sz="0" w:space="0" w:color="auto"/>
                        <w:left w:val="none" w:sz="0" w:space="0" w:color="auto"/>
                        <w:bottom w:val="none" w:sz="0" w:space="0" w:color="auto"/>
                        <w:right w:val="none" w:sz="0" w:space="0" w:color="auto"/>
                      </w:divBdr>
                    </w:div>
                  </w:divsChild>
                </w:div>
                <w:div w:id="2080521322">
                  <w:marLeft w:val="0"/>
                  <w:marRight w:val="0"/>
                  <w:marTop w:val="0"/>
                  <w:marBottom w:val="0"/>
                  <w:divBdr>
                    <w:top w:val="none" w:sz="0" w:space="0" w:color="auto"/>
                    <w:left w:val="none" w:sz="0" w:space="0" w:color="auto"/>
                    <w:bottom w:val="none" w:sz="0" w:space="0" w:color="auto"/>
                    <w:right w:val="none" w:sz="0" w:space="0" w:color="auto"/>
                  </w:divBdr>
                  <w:divsChild>
                    <w:div w:id="52511311">
                      <w:marLeft w:val="0"/>
                      <w:marRight w:val="0"/>
                      <w:marTop w:val="0"/>
                      <w:marBottom w:val="0"/>
                      <w:divBdr>
                        <w:top w:val="none" w:sz="0" w:space="0" w:color="auto"/>
                        <w:left w:val="none" w:sz="0" w:space="0" w:color="auto"/>
                        <w:bottom w:val="none" w:sz="0" w:space="0" w:color="auto"/>
                        <w:right w:val="none" w:sz="0" w:space="0" w:color="auto"/>
                      </w:divBdr>
                    </w:div>
                  </w:divsChild>
                </w:div>
                <w:div w:id="1484811532">
                  <w:marLeft w:val="0"/>
                  <w:marRight w:val="0"/>
                  <w:marTop w:val="0"/>
                  <w:marBottom w:val="0"/>
                  <w:divBdr>
                    <w:top w:val="none" w:sz="0" w:space="0" w:color="auto"/>
                    <w:left w:val="none" w:sz="0" w:space="0" w:color="auto"/>
                    <w:bottom w:val="none" w:sz="0" w:space="0" w:color="auto"/>
                    <w:right w:val="none" w:sz="0" w:space="0" w:color="auto"/>
                  </w:divBdr>
                  <w:divsChild>
                    <w:div w:id="1373848913">
                      <w:marLeft w:val="0"/>
                      <w:marRight w:val="0"/>
                      <w:marTop w:val="0"/>
                      <w:marBottom w:val="0"/>
                      <w:divBdr>
                        <w:top w:val="none" w:sz="0" w:space="0" w:color="auto"/>
                        <w:left w:val="none" w:sz="0" w:space="0" w:color="auto"/>
                        <w:bottom w:val="none" w:sz="0" w:space="0" w:color="auto"/>
                        <w:right w:val="none" w:sz="0" w:space="0" w:color="auto"/>
                      </w:divBdr>
                    </w:div>
                  </w:divsChild>
                </w:div>
                <w:div w:id="1927299525">
                  <w:marLeft w:val="0"/>
                  <w:marRight w:val="0"/>
                  <w:marTop w:val="0"/>
                  <w:marBottom w:val="0"/>
                  <w:divBdr>
                    <w:top w:val="none" w:sz="0" w:space="0" w:color="auto"/>
                    <w:left w:val="none" w:sz="0" w:space="0" w:color="auto"/>
                    <w:bottom w:val="none" w:sz="0" w:space="0" w:color="auto"/>
                    <w:right w:val="none" w:sz="0" w:space="0" w:color="auto"/>
                  </w:divBdr>
                  <w:divsChild>
                    <w:div w:id="236476842">
                      <w:marLeft w:val="0"/>
                      <w:marRight w:val="0"/>
                      <w:marTop w:val="0"/>
                      <w:marBottom w:val="0"/>
                      <w:divBdr>
                        <w:top w:val="none" w:sz="0" w:space="0" w:color="auto"/>
                        <w:left w:val="none" w:sz="0" w:space="0" w:color="auto"/>
                        <w:bottom w:val="none" w:sz="0" w:space="0" w:color="auto"/>
                        <w:right w:val="none" w:sz="0" w:space="0" w:color="auto"/>
                      </w:divBdr>
                    </w:div>
                  </w:divsChild>
                </w:div>
                <w:div w:id="1302268605">
                  <w:marLeft w:val="0"/>
                  <w:marRight w:val="0"/>
                  <w:marTop w:val="0"/>
                  <w:marBottom w:val="0"/>
                  <w:divBdr>
                    <w:top w:val="none" w:sz="0" w:space="0" w:color="auto"/>
                    <w:left w:val="none" w:sz="0" w:space="0" w:color="auto"/>
                    <w:bottom w:val="none" w:sz="0" w:space="0" w:color="auto"/>
                    <w:right w:val="none" w:sz="0" w:space="0" w:color="auto"/>
                  </w:divBdr>
                  <w:divsChild>
                    <w:div w:id="1196312476">
                      <w:marLeft w:val="0"/>
                      <w:marRight w:val="0"/>
                      <w:marTop w:val="0"/>
                      <w:marBottom w:val="0"/>
                      <w:divBdr>
                        <w:top w:val="none" w:sz="0" w:space="0" w:color="auto"/>
                        <w:left w:val="none" w:sz="0" w:space="0" w:color="auto"/>
                        <w:bottom w:val="none" w:sz="0" w:space="0" w:color="auto"/>
                        <w:right w:val="none" w:sz="0" w:space="0" w:color="auto"/>
                      </w:divBdr>
                    </w:div>
                  </w:divsChild>
                </w:div>
                <w:div w:id="848563775">
                  <w:marLeft w:val="0"/>
                  <w:marRight w:val="0"/>
                  <w:marTop w:val="0"/>
                  <w:marBottom w:val="0"/>
                  <w:divBdr>
                    <w:top w:val="none" w:sz="0" w:space="0" w:color="auto"/>
                    <w:left w:val="none" w:sz="0" w:space="0" w:color="auto"/>
                    <w:bottom w:val="none" w:sz="0" w:space="0" w:color="auto"/>
                    <w:right w:val="none" w:sz="0" w:space="0" w:color="auto"/>
                  </w:divBdr>
                  <w:divsChild>
                    <w:div w:id="221017287">
                      <w:marLeft w:val="0"/>
                      <w:marRight w:val="0"/>
                      <w:marTop w:val="0"/>
                      <w:marBottom w:val="0"/>
                      <w:divBdr>
                        <w:top w:val="none" w:sz="0" w:space="0" w:color="auto"/>
                        <w:left w:val="none" w:sz="0" w:space="0" w:color="auto"/>
                        <w:bottom w:val="none" w:sz="0" w:space="0" w:color="auto"/>
                        <w:right w:val="none" w:sz="0" w:space="0" w:color="auto"/>
                      </w:divBdr>
                    </w:div>
                  </w:divsChild>
                </w:div>
                <w:div w:id="1565263845">
                  <w:marLeft w:val="0"/>
                  <w:marRight w:val="0"/>
                  <w:marTop w:val="0"/>
                  <w:marBottom w:val="0"/>
                  <w:divBdr>
                    <w:top w:val="none" w:sz="0" w:space="0" w:color="auto"/>
                    <w:left w:val="none" w:sz="0" w:space="0" w:color="auto"/>
                    <w:bottom w:val="none" w:sz="0" w:space="0" w:color="auto"/>
                    <w:right w:val="none" w:sz="0" w:space="0" w:color="auto"/>
                  </w:divBdr>
                  <w:divsChild>
                    <w:div w:id="640766811">
                      <w:marLeft w:val="0"/>
                      <w:marRight w:val="0"/>
                      <w:marTop w:val="0"/>
                      <w:marBottom w:val="0"/>
                      <w:divBdr>
                        <w:top w:val="none" w:sz="0" w:space="0" w:color="auto"/>
                        <w:left w:val="none" w:sz="0" w:space="0" w:color="auto"/>
                        <w:bottom w:val="none" w:sz="0" w:space="0" w:color="auto"/>
                        <w:right w:val="none" w:sz="0" w:space="0" w:color="auto"/>
                      </w:divBdr>
                    </w:div>
                  </w:divsChild>
                </w:div>
                <w:div w:id="15812675">
                  <w:marLeft w:val="0"/>
                  <w:marRight w:val="0"/>
                  <w:marTop w:val="0"/>
                  <w:marBottom w:val="0"/>
                  <w:divBdr>
                    <w:top w:val="none" w:sz="0" w:space="0" w:color="auto"/>
                    <w:left w:val="none" w:sz="0" w:space="0" w:color="auto"/>
                    <w:bottom w:val="none" w:sz="0" w:space="0" w:color="auto"/>
                    <w:right w:val="none" w:sz="0" w:space="0" w:color="auto"/>
                  </w:divBdr>
                  <w:divsChild>
                    <w:div w:id="1413970245">
                      <w:marLeft w:val="0"/>
                      <w:marRight w:val="0"/>
                      <w:marTop w:val="0"/>
                      <w:marBottom w:val="0"/>
                      <w:divBdr>
                        <w:top w:val="none" w:sz="0" w:space="0" w:color="auto"/>
                        <w:left w:val="none" w:sz="0" w:space="0" w:color="auto"/>
                        <w:bottom w:val="none" w:sz="0" w:space="0" w:color="auto"/>
                        <w:right w:val="none" w:sz="0" w:space="0" w:color="auto"/>
                      </w:divBdr>
                    </w:div>
                  </w:divsChild>
                </w:div>
                <w:div w:id="2110157008">
                  <w:marLeft w:val="0"/>
                  <w:marRight w:val="0"/>
                  <w:marTop w:val="0"/>
                  <w:marBottom w:val="0"/>
                  <w:divBdr>
                    <w:top w:val="none" w:sz="0" w:space="0" w:color="auto"/>
                    <w:left w:val="none" w:sz="0" w:space="0" w:color="auto"/>
                    <w:bottom w:val="none" w:sz="0" w:space="0" w:color="auto"/>
                    <w:right w:val="none" w:sz="0" w:space="0" w:color="auto"/>
                  </w:divBdr>
                  <w:divsChild>
                    <w:div w:id="144529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173471">
      <w:bodyDiv w:val="1"/>
      <w:marLeft w:val="0"/>
      <w:marRight w:val="0"/>
      <w:marTop w:val="0"/>
      <w:marBottom w:val="0"/>
      <w:divBdr>
        <w:top w:val="none" w:sz="0" w:space="0" w:color="auto"/>
        <w:left w:val="none" w:sz="0" w:space="0" w:color="auto"/>
        <w:bottom w:val="none" w:sz="0" w:space="0" w:color="auto"/>
        <w:right w:val="none" w:sz="0" w:space="0" w:color="auto"/>
      </w:divBdr>
      <w:divsChild>
        <w:div w:id="1804342888">
          <w:marLeft w:val="0"/>
          <w:marRight w:val="0"/>
          <w:marTop w:val="0"/>
          <w:marBottom w:val="0"/>
          <w:divBdr>
            <w:top w:val="none" w:sz="0" w:space="0" w:color="auto"/>
            <w:left w:val="none" w:sz="0" w:space="0" w:color="auto"/>
            <w:bottom w:val="none" w:sz="0" w:space="0" w:color="auto"/>
            <w:right w:val="none" w:sz="0" w:space="0" w:color="auto"/>
          </w:divBdr>
          <w:divsChild>
            <w:div w:id="1735425706">
              <w:marLeft w:val="0"/>
              <w:marRight w:val="0"/>
              <w:marTop w:val="0"/>
              <w:marBottom w:val="0"/>
              <w:divBdr>
                <w:top w:val="none" w:sz="0" w:space="0" w:color="auto"/>
                <w:left w:val="none" w:sz="0" w:space="0" w:color="auto"/>
                <w:bottom w:val="none" w:sz="0" w:space="0" w:color="auto"/>
                <w:right w:val="none" w:sz="0" w:space="0" w:color="auto"/>
              </w:divBdr>
              <w:divsChild>
                <w:div w:id="1459301812">
                  <w:marLeft w:val="0"/>
                  <w:marRight w:val="0"/>
                  <w:marTop w:val="0"/>
                  <w:marBottom w:val="0"/>
                  <w:divBdr>
                    <w:top w:val="none" w:sz="0" w:space="0" w:color="auto"/>
                    <w:left w:val="none" w:sz="0" w:space="0" w:color="auto"/>
                    <w:bottom w:val="none" w:sz="0" w:space="0" w:color="auto"/>
                    <w:right w:val="none" w:sz="0" w:space="0" w:color="auto"/>
                  </w:divBdr>
                  <w:divsChild>
                    <w:div w:id="160769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174372">
      <w:bodyDiv w:val="1"/>
      <w:marLeft w:val="0"/>
      <w:marRight w:val="0"/>
      <w:marTop w:val="0"/>
      <w:marBottom w:val="0"/>
      <w:divBdr>
        <w:top w:val="none" w:sz="0" w:space="0" w:color="auto"/>
        <w:left w:val="none" w:sz="0" w:space="0" w:color="auto"/>
        <w:bottom w:val="none" w:sz="0" w:space="0" w:color="auto"/>
        <w:right w:val="none" w:sz="0" w:space="0" w:color="auto"/>
      </w:divBdr>
    </w:div>
    <w:div w:id="940189707">
      <w:bodyDiv w:val="1"/>
      <w:marLeft w:val="0"/>
      <w:marRight w:val="0"/>
      <w:marTop w:val="0"/>
      <w:marBottom w:val="0"/>
      <w:divBdr>
        <w:top w:val="none" w:sz="0" w:space="0" w:color="auto"/>
        <w:left w:val="none" w:sz="0" w:space="0" w:color="auto"/>
        <w:bottom w:val="none" w:sz="0" w:space="0" w:color="auto"/>
        <w:right w:val="none" w:sz="0" w:space="0" w:color="auto"/>
      </w:divBdr>
      <w:divsChild>
        <w:div w:id="1588810199">
          <w:marLeft w:val="0"/>
          <w:marRight w:val="0"/>
          <w:marTop w:val="0"/>
          <w:marBottom w:val="0"/>
          <w:divBdr>
            <w:top w:val="none" w:sz="0" w:space="0" w:color="auto"/>
            <w:left w:val="none" w:sz="0" w:space="0" w:color="auto"/>
            <w:bottom w:val="none" w:sz="0" w:space="0" w:color="auto"/>
            <w:right w:val="none" w:sz="0" w:space="0" w:color="auto"/>
          </w:divBdr>
          <w:divsChild>
            <w:div w:id="1772696722">
              <w:marLeft w:val="0"/>
              <w:marRight w:val="0"/>
              <w:marTop w:val="0"/>
              <w:marBottom w:val="0"/>
              <w:divBdr>
                <w:top w:val="none" w:sz="0" w:space="0" w:color="auto"/>
                <w:left w:val="none" w:sz="0" w:space="0" w:color="auto"/>
                <w:bottom w:val="none" w:sz="0" w:space="0" w:color="auto"/>
                <w:right w:val="none" w:sz="0" w:space="0" w:color="auto"/>
              </w:divBdr>
              <w:divsChild>
                <w:div w:id="110311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499851">
      <w:bodyDiv w:val="1"/>
      <w:marLeft w:val="0"/>
      <w:marRight w:val="0"/>
      <w:marTop w:val="0"/>
      <w:marBottom w:val="0"/>
      <w:divBdr>
        <w:top w:val="none" w:sz="0" w:space="0" w:color="auto"/>
        <w:left w:val="none" w:sz="0" w:space="0" w:color="auto"/>
        <w:bottom w:val="none" w:sz="0" w:space="0" w:color="auto"/>
        <w:right w:val="none" w:sz="0" w:space="0" w:color="auto"/>
      </w:divBdr>
    </w:div>
    <w:div w:id="1028486024">
      <w:bodyDiv w:val="1"/>
      <w:marLeft w:val="0"/>
      <w:marRight w:val="0"/>
      <w:marTop w:val="0"/>
      <w:marBottom w:val="0"/>
      <w:divBdr>
        <w:top w:val="none" w:sz="0" w:space="0" w:color="auto"/>
        <w:left w:val="none" w:sz="0" w:space="0" w:color="auto"/>
        <w:bottom w:val="none" w:sz="0" w:space="0" w:color="auto"/>
        <w:right w:val="none" w:sz="0" w:space="0" w:color="auto"/>
      </w:divBdr>
    </w:div>
    <w:div w:id="1154489651">
      <w:bodyDiv w:val="1"/>
      <w:marLeft w:val="0"/>
      <w:marRight w:val="0"/>
      <w:marTop w:val="0"/>
      <w:marBottom w:val="0"/>
      <w:divBdr>
        <w:top w:val="none" w:sz="0" w:space="0" w:color="auto"/>
        <w:left w:val="none" w:sz="0" w:space="0" w:color="auto"/>
        <w:bottom w:val="none" w:sz="0" w:space="0" w:color="auto"/>
        <w:right w:val="none" w:sz="0" w:space="0" w:color="auto"/>
      </w:divBdr>
    </w:div>
    <w:div w:id="1162090296">
      <w:bodyDiv w:val="1"/>
      <w:marLeft w:val="0"/>
      <w:marRight w:val="0"/>
      <w:marTop w:val="0"/>
      <w:marBottom w:val="0"/>
      <w:divBdr>
        <w:top w:val="none" w:sz="0" w:space="0" w:color="auto"/>
        <w:left w:val="none" w:sz="0" w:space="0" w:color="auto"/>
        <w:bottom w:val="none" w:sz="0" w:space="0" w:color="auto"/>
        <w:right w:val="none" w:sz="0" w:space="0" w:color="auto"/>
      </w:divBdr>
    </w:div>
    <w:div w:id="1178350856">
      <w:bodyDiv w:val="1"/>
      <w:marLeft w:val="0"/>
      <w:marRight w:val="0"/>
      <w:marTop w:val="0"/>
      <w:marBottom w:val="0"/>
      <w:divBdr>
        <w:top w:val="none" w:sz="0" w:space="0" w:color="auto"/>
        <w:left w:val="none" w:sz="0" w:space="0" w:color="auto"/>
        <w:bottom w:val="none" w:sz="0" w:space="0" w:color="auto"/>
        <w:right w:val="none" w:sz="0" w:space="0" w:color="auto"/>
      </w:divBdr>
    </w:div>
    <w:div w:id="1210999503">
      <w:bodyDiv w:val="1"/>
      <w:marLeft w:val="0"/>
      <w:marRight w:val="0"/>
      <w:marTop w:val="0"/>
      <w:marBottom w:val="0"/>
      <w:divBdr>
        <w:top w:val="none" w:sz="0" w:space="0" w:color="auto"/>
        <w:left w:val="none" w:sz="0" w:space="0" w:color="auto"/>
        <w:bottom w:val="none" w:sz="0" w:space="0" w:color="auto"/>
        <w:right w:val="none" w:sz="0" w:space="0" w:color="auto"/>
      </w:divBdr>
    </w:div>
    <w:div w:id="1262179756">
      <w:bodyDiv w:val="1"/>
      <w:marLeft w:val="0"/>
      <w:marRight w:val="0"/>
      <w:marTop w:val="0"/>
      <w:marBottom w:val="0"/>
      <w:divBdr>
        <w:top w:val="none" w:sz="0" w:space="0" w:color="auto"/>
        <w:left w:val="none" w:sz="0" w:space="0" w:color="auto"/>
        <w:bottom w:val="none" w:sz="0" w:space="0" w:color="auto"/>
        <w:right w:val="none" w:sz="0" w:space="0" w:color="auto"/>
      </w:divBdr>
      <w:divsChild>
        <w:div w:id="87040238">
          <w:marLeft w:val="0"/>
          <w:marRight w:val="0"/>
          <w:marTop w:val="0"/>
          <w:marBottom w:val="0"/>
          <w:divBdr>
            <w:top w:val="none" w:sz="0" w:space="0" w:color="auto"/>
            <w:left w:val="none" w:sz="0" w:space="0" w:color="auto"/>
            <w:bottom w:val="none" w:sz="0" w:space="0" w:color="auto"/>
            <w:right w:val="none" w:sz="0" w:space="0" w:color="auto"/>
          </w:divBdr>
          <w:divsChild>
            <w:div w:id="1345546171">
              <w:marLeft w:val="0"/>
              <w:marRight w:val="0"/>
              <w:marTop w:val="0"/>
              <w:marBottom w:val="0"/>
              <w:divBdr>
                <w:top w:val="none" w:sz="0" w:space="0" w:color="auto"/>
                <w:left w:val="none" w:sz="0" w:space="0" w:color="auto"/>
                <w:bottom w:val="none" w:sz="0" w:space="0" w:color="auto"/>
                <w:right w:val="none" w:sz="0" w:space="0" w:color="auto"/>
              </w:divBdr>
              <w:divsChild>
                <w:div w:id="325938216">
                  <w:marLeft w:val="0"/>
                  <w:marRight w:val="0"/>
                  <w:marTop w:val="0"/>
                  <w:marBottom w:val="0"/>
                  <w:divBdr>
                    <w:top w:val="none" w:sz="0" w:space="0" w:color="auto"/>
                    <w:left w:val="none" w:sz="0" w:space="0" w:color="auto"/>
                    <w:bottom w:val="none" w:sz="0" w:space="0" w:color="auto"/>
                    <w:right w:val="none" w:sz="0" w:space="0" w:color="auto"/>
                  </w:divBdr>
                  <w:divsChild>
                    <w:div w:id="133171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418979">
      <w:bodyDiv w:val="1"/>
      <w:marLeft w:val="0"/>
      <w:marRight w:val="0"/>
      <w:marTop w:val="0"/>
      <w:marBottom w:val="0"/>
      <w:divBdr>
        <w:top w:val="none" w:sz="0" w:space="0" w:color="auto"/>
        <w:left w:val="none" w:sz="0" w:space="0" w:color="auto"/>
        <w:bottom w:val="none" w:sz="0" w:space="0" w:color="auto"/>
        <w:right w:val="none" w:sz="0" w:space="0" w:color="auto"/>
      </w:divBdr>
    </w:div>
    <w:div w:id="1347631688">
      <w:bodyDiv w:val="1"/>
      <w:marLeft w:val="0"/>
      <w:marRight w:val="0"/>
      <w:marTop w:val="0"/>
      <w:marBottom w:val="0"/>
      <w:divBdr>
        <w:top w:val="none" w:sz="0" w:space="0" w:color="auto"/>
        <w:left w:val="none" w:sz="0" w:space="0" w:color="auto"/>
        <w:bottom w:val="none" w:sz="0" w:space="0" w:color="auto"/>
        <w:right w:val="none" w:sz="0" w:space="0" w:color="auto"/>
      </w:divBdr>
      <w:divsChild>
        <w:div w:id="1006135175">
          <w:marLeft w:val="0"/>
          <w:marRight w:val="0"/>
          <w:marTop w:val="0"/>
          <w:marBottom w:val="0"/>
          <w:divBdr>
            <w:top w:val="none" w:sz="0" w:space="0" w:color="auto"/>
            <w:left w:val="none" w:sz="0" w:space="0" w:color="auto"/>
            <w:bottom w:val="none" w:sz="0" w:space="0" w:color="auto"/>
            <w:right w:val="none" w:sz="0" w:space="0" w:color="auto"/>
          </w:divBdr>
          <w:divsChild>
            <w:div w:id="1891526675">
              <w:marLeft w:val="0"/>
              <w:marRight w:val="0"/>
              <w:marTop w:val="0"/>
              <w:marBottom w:val="0"/>
              <w:divBdr>
                <w:top w:val="none" w:sz="0" w:space="0" w:color="auto"/>
                <w:left w:val="none" w:sz="0" w:space="0" w:color="auto"/>
                <w:bottom w:val="none" w:sz="0" w:space="0" w:color="auto"/>
                <w:right w:val="none" w:sz="0" w:space="0" w:color="auto"/>
              </w:divBdr>
              <w:divsChild>
                <w:div w:id="1714766220">
                  <w:marLeft w:val="0"/>
                  <w:marRight w:val="0"/>
                  <w:marTop w:val="0"/>
                  <w:marBottom w:val="0"/>
                  <w:divBdr>
                    <w:top w:val="none" w:sz="0" w:space="0" w:color="auto"/>
                    <w:left w:val="none" w:sz="0" w:space="0" w:color="auto"/>
                    <w:bottom w:val="none" w:sz="0" w:space="0" w:color="auto"/>
                    <w:right w:val="none" w:sz="0" w:space="0" w:color="auto"/>
                  </w:divBdr>
                  <w:divsChild>
                    <w:div w:id="905989845">
                      <w:marLeft w:val="0"/>
                      <w:marRight w:val="0"/>
                      <w:marTop w:val="0"/>
                      <w:marBottom w:val="0"/>
                      <w:divBdr>
                        <w:top w:val="none" w:sz="0" w:space="0" w:color="auto"/>
                        <w:left w:val="none" w:sz="0" w:space="0" w:color="auto"/>
                        <w:bottom w:val="none" w:sz="0" w:space="0" w:color="auto"/>
                        <w:right w:val="none" w:sz="0" w:space="0" w:color="auto"/>
                      </w:divBdr>
                    </w:div>
                  </w:divsChild>
                </w:div>
                <w:div w:id="7216759">
                  <w:marLeft w:val="0"/>
                  <w:marRight w:val="0"/>
                  <w:marTop w:val="0"/>
                  <w:marBottom w:val="0"/>
                  <w:divBdr>
                    <w:top w:val="none" w:sz="0" w:space="0" w:color="auto"/>
                    <w:left w:val="none" w:sz="0" w:space="0" w:color="auto"/>
                    <w:bottom w:val="none" w:sz="0" w:space="0" w:color="auto"/>
                    <w:right w:val="none" w:sz="0" w:space="0" w:color="auto"/>
                  </w:divBdr>
                  <w:divsChild>
                    <w:div w:id="1051005950">
                      <w:marLeft w:val="0"/>
                      <w:marRight w:val="0"/>
                      <w:marTop w:val="0"/>
                      <w:marBottom w:val="0"/>
                      <w:divBdr>
                        <w:top w:val="none" w:sz="0" w:space="0" w:color="auto"/>
                        <w:left w:val="none" w:sz="0" w:space="0" w:color="auto"/>
                        <w:bottom w:val="none" w:sz="0" w:space="0" w:color="auto"/>
                        <w:right w:val="none" w:sz="0" w:space="0" w:color="auto"/>
                      </w:divBdr>
                    </w:div>
                  </w:divsChild>
                </w:div>
                <w:div w:id="1645230389">
                  <w:marLeft w:val="0"/>
                  <w:marRight w:val="0"/>
                  <w:marTop w:val="0"/>
                  <w:marBottom w:val="0"/>
                  <w:divBdr>
                    <w:top w:val="none" w:sz="0" w:space="0" w:color="auto"/>
                    <w:left w:val="none" w:sz="0" w:space="0" w:color="auto"/>
                    <w:bottom w:val="none" w:sz="0" w:space="0" w:color="auto"/>
                    <w:right w:val="none" w:sz="0" w:space="0" w:color="auto"/>
                  </w:divBdr>
                  <w:divsChild>
                    <w:div w:id="1567914402">
                      <w:marLeft w:val="0"/>
                      <w:marRight w:val="0"/>
                      <w:marTop w:val="0"/>
                      <w:marBottom w:val="0"/>
                      <w:divBdr>
                        <w:top w:val="none" w:sz="0" w:space="0" w:color="auto"/>
                        <w:left w:val="none" w:sz="0" w:space="0" w:color="auto"/>
                        <w:bottom w:val="none" w:sz="0" w:space="0" w:color="auto"/>
                        <w:right w:val="none" w:sz="0" w:space="0" w:color="auto"/>
                      </w:divBdr>
                    </w:div>
                  </w:divsChild>
                </w:div>
                <w:div w:id="576670907">
                  <w:marLeft w:val="0"/>
                  <w:marRight w:val="0"/>
                  <w:marTop w:val="0"/>
                  <w:marBottom w:val="0"/>
                  <w:divBdr>
                    <w:top w:val="none" w:sz="0" w:space="0" w:color="auto"/>
                    <w:left w:val="none" w:sz="0" w:space="0" w:color="auto"/>
                    <w:bottom w:val="none" w:sz="0" w:space="0" w:color="auto"/>
                    <w:right w:val="none" w:sz="0" w:space="0" w:color="auto"/>
                  </w:divBdr>
                  <w:divsChild>
                    <w:div w:id="1227297831">
                      <w:marLeft w:val="0"/>
                      <w:marRight w:val="0"/>
                      <w:marTop w:val="0"/>
                      <w:marBottom w:val="0"/>
                      <w:divBdr>
                        <w:top w:val="none" w:sz="0" w:space="0" w:color="auto"/>
                        <w:left w:val="none" w:sz="0" w:space="0" w:color="auto"/>
                        <w:bottom w:val="none" w:sz="0" w:space="0" w:color="auto"/>
                        <w:right w:val="none" w:sz="0" w:space="0" w:color="auto"/>
                      </w:divBdr>
                    </w:div>
                  </w:divsChild>
                </w:div>
                <w:div w:id="93091412">
                  <w:marLeft w:val="0"/>
                  <w:marRight w:val="0"/>
                  <w:marTop w:val="0"/>
                  <w:marBottom w:val="0"/>
                  <w:divBdr>
                    <w:top w:val="none" w:sz="0" w:space="0" w:color="auto"/>
                    <w:left w:val="none" w:sz="0" w:space="0" w:color="auto"/>
                    <w:bottom w:val="none" w:sz="0" w:space="0" w:color="auto"/>
                    <w:right w:val="none" w:sz="0" w:space="0" w:color="auto"/>
                  </w:divBdr>
                  <w:divsChild>
                    <w:div w:id="1282150728">
                      <w:marLeft w:val="0"/>
                      <w:marRight w:val="0"/>
                      <w:marTop w:val="0"/>
                      <w:marBottom w:val="0"/>
                      <w:divBdr>
                        <w:top w:val="none" w:sz="0" w:space="0" w:color="auto"/>
                        <w:left w:val="none" w:sz="0" w:space="0" w:color="auto"/>
                        <w:bottom w:val="none" w:sz="0" w:space="0" w:color="auto"/>
                        <w:right w:val="none" w:sz="0" w:space="0" w:color="auto"/>
                      </w:divBdr>
                    </w:div>
                  </w:divsChild>
                </w:div>
                <w:div w:id="1338773619">
                  <w:marLeft w:val="0"/>
                  <w:marRight w:val="0"/>
                  <w:marTop w:val="0"/>
                  <w:marBottom w:val="0"/>
                  <w:divBdr>
                    <w:top w:val="none" w:sz="0" w:space="0" w:color="auto"/>
                    <w:left w:val="none" w:sz="0" w:space="0" w:color="auto"/>
                    <w:bottom w:val="none" w:sz="0" w:space="0" w:color="auto"/>
                    <w:right w:val="none" w:sz="0" w:space="0" w:color="auto"/>
                  </w:divBdr>
                  <w:divsChild>
                    <w:div w:id="740563898">
                      <w:marLeft w:val="0"/>
                      <w:marRight w:val="0"/>
                      <w:marTop w:val="0"/>
                      <w:marBottom w:val="0"/>
                      <w:divBdr>
                        <w:top w:val="none" w:sz="0" w:space="0" w:color="auto"/>
                        <w:left w:val="none" w:sz="0" w:space="0" w:color="auto"/>
                        <w:bottom w:val="none" w:sz="0" w:space="0" w:color="auto"/>
                        <w:right w:val="none" w:sz="0" w:space="0" w:color="auto"/>
                      </w:divBdr>
                    </w:div>
                  </w:divsChild>
                </w:div>
                <w:div w:id="2121953908">
                  <w:marLeft w:val="0"/>
                  <w:marRight w:val="0"/>
                  <w:marTop w:val="0"/>
                  <w:marBottom w:val="0"/>
                  <w:divBdr>
                    <w:top w:val="none" w:sz="0" w:space="0" w:color="auto"/>
                    <w:left w:val="none" w:sz="0" w:space="0" w:color="auto"/>
                    <w:bottom w:val="none" w:sz="0" w:space="0" w:color="auto"/>
                    <w:right w:val="none" w:sz="0" w:space="0" w:color="auto"/>
                  </w:divBdr>
                  <w:divsChild>
                    <w:div w:id="501313383">
                      <w:marLeft w:val="0"/>
                      <w:marRight w:val="0"/>
                      <w:marTop w:val="0"/>
                      <w:marBottom w:val="0"/>
                      <w:divBdr>
                        <w:top w:val="none" w:sz="0" w:space="0" w:color="auto"/>
                        <w:left w:val="none" w:sz="0" w:space="0" w:color="auto"/>
                        <w:bottom w:val="none" w:sz="0" w:space="0" w:color="auto"/>
                        <w:right w:val="none" w:sz="0" w:space="0" w:color="auto"/>
                      </w:divBdr>
                    </w:div>
                  </w:divsChild>
                </w:div>
                <w:div w:id="1384600588">
                  <w:marLeft w:val="0"/>
                  <w:marRight w:val="0"/>
                  <w:marTop w:val="0"/>
                  <w:marBottom w:val="0"/>
                  <w:divBdr>
                    <w:top w:val="none" w:sz="0" w:space="0" w:color="auto"/>
                    <w:left w:val="none" w:sz="0" w:space="0" w:color="auto"/>
                    <w:bottom w:val="none" w:sz="0" w:space="0" w:color="auto"/>
                    <w:right w:val="none" w:sz="0" w:space="0" w:color="auto"/>
                  </w:divBdr>
                  <w:divsChild>
                    <w:div w:id="1917855535">
                      <w:marLeft w:val="0"/>
                      <w:marRight w:val="0"/>
                      <w:marTop w:val="0"/>
                      <w:marBottom w:val="0"/>
                      <w:divBdr>
                        <w:top w:val="none" w:sz="0" w:space="0" w:color="auto"/>
                        <w:left w:val="none" w:sz="0" w:space="0" w:color="auto"/>
                        <w:bottom w:val="none" w:sz="0" w:space="0" w:color="auto"/>
                        <w:right w:val="none" w:sz="0" w:space="0" w:color="auto"/>
                      </w:divBdr>
                    </w:div>
                  </w:divsChild>
                </w:div>
                <w:div w:id="1007251016">
                  <w:marLeft w:val="0"/>
                  <w:marRight w:val="0"/>
                  <w:marTop w:val="0"/>
                  <w:marBottom w:val="0"/>
                  <w:divBdr>
                    <w:top w:val="none" w:sz="0" w:space="0" w:color="auto"/>
                    <w:left w:val="none" w:sz="0" w:space="0" w:color="auto"/>
                    <w:bottom w:val="none" w:sz="0" w:space="0" w:color="auto"/>
                    <w:right w:val="none" w:sz="0" w:space="0" w:color="auto"/>
                  </w:divBdr>
                  <w:divsChild>
                    <w:div w:id="68427082">
                      <w:marLeft w:val="0"/>
                      <w:marRight w:val="0"/>
                      <w:marTop w:val="0"/>
                      <w:marBottom w:val="0"/>
                      <w:divBdr>
                        <w:top w:val="none" w:sz="0" w:space="0" w:color="auto"/>
                        <w:left w:val="none" w:sz="0" w:space="0" w:color="auto"/>
                        <w:bottom w:val="none" w:sz="0" w:space="0" w:color="auto"/>
                        <w:right w:val="none" w:sz="0" w:space="0" w:color="auto"/>
                      </w:divBdr>
                    </w:div>
                  </w:divsChild>
                </w:div>
                <w:div w:id="121577258">
                  <w:marLeft w:val="0"/>
                  <w:marRight w:val="0"/>
                  <w:marTop w:val="0"/>
                  <w:marBottom w:val="0"/>
                  <w:divBdr>
                    <w:top w:val="none" w:sz="0" w:space="0" w:color="auto"/>
                    <w:left w:val="none" w:sz="0" w:space="0" w:color="auto"/>
                    <w:bottom w:val="none" w:sz="0" w:space="0" w:color="auto"/>
                    <w:right w:val="none" w:sz="0" w:space="0" w:color="auto"/>
                  </w:divBdr>
                  <w:divsChild>
                    <w:div w:id="1732459498">
                      <w:marLeft w:val="0"/>
                      <w:marRight w:val="0"/>
                      <w:marTop w:val="0"/>
                      <w:marBottom w:val="0"/>
                      <w:divBdr>
                        <w:top w:val="none" w:sz="0" w:space="0" w:color="auto"/>
                        <w:left w:val="none" w:sz="0" w:space="0" w:color="auto"/>
                        <w:bottom w:val="none" w:sz="0" w:space="0" w:color="auto"/>
                        <w:right w:val="none" w:sz="0" w:space="0" w:color="auto"/>
                      </w:divBdr>
                    </w:div>
                  </w:divsChild>
                </w:div>
                <w:div w:id="921332668">
                  <w:marLeft w:val="0"/>
                  <w:marRight w:val="0"/>
                  <w:marTop w:val="0"/>
                  <w:marBottom w:val="0"/>
                  <w:divBdr>
                    <w:top w:val="none" w:sz="0" w:space="0" w:color="auto"/>
                    <w:left w:val="none" w:sz="0" w:space="0" w:color="auto"/>
                    <w:bottom w:val="none" w:sz="0" w:space="0" w:color="auto"/>
                    <w:right w:val="none" w:sz="0" w:space="0" w:color="auto"/>
                  </w:divBdr>
                  <w:divsChild>
                    <w:div w:id="606810097">
                      <w:marLeft w:val="0"/>
                      <w:marRight w:val="0"/>
                      <w:marTop w:val="0"/>
                      <w:marBottom w:val="0"/>
                      <w:divBdr>
                        <w:top w:val="none" w:sz="0" w:space="0" w:color="auto"/>
                        <w:left w:val="none" w:sz="0" w:space="0" w:color="auto"/>
                        <w:bottom w:val="none" w:sz="0" w:space="0" w:color="auto"/>
                        <w:right w:val="none" w:sz="0" w:space="0" w:color="auto"/>
                      </w:divBdr>
                    </w:div>
                  </w:divsChild>
                </w:div>
                <w:div w:id="106120557">
                  <w:marLeft w:val="0"/>
                  <w:marRight w:val="0"/>
                  <w:marTop w:val="0"/>
                  <w:marBottom w:val="0"/>
                  <w:divBdr>
                    <w:top w:val="none" w:sz="0" w:space="0" w:color="auto"/>
                    <w:left w:val="none" w:sz="0" w:space="0" w:color="auto"/>
                    <w:bottom w:val="none" w:sz="0" w:space="0" w:color="auto"/>
                    <w:right w:val="none" w:sz="0" w:space="0" w:color="auto"/>
                  </w:divBdr>
                  <w:divsChild>
                    <w:div w:id="542911941">
                      <w:marLeft w:val="0"/>
                      <w:marRight w:val="0"/>
                      <w:marTop w:val="0"/>
                      <w:marBottom w:val="0"/>
                      <w:divBdr>
                        <w:top w:val="none" w:sz="0" w:space="0" w:color="auto"/>
                        <w:left w:val="none" w:sz="0" w:space="0" w:color="auto"/>
                        <w:bottom w:val="none" w:sz="0" w:space="0" w:color="auto"/>
                        <w:right w:val="none" w:sz="0" w:space="0" w:color="auto"/>
                      </w:divBdr>
                    </w:div>
                  </w:divsChild>
                </w:div>
                <w:div w:id="622619395">
                  <w:marLeft w:val="0"/>
                  <w:marRight w:val="0"/>
                  <w:marTop w:val="0"/>
                  <w:marBottom w:val="0"/>
                  <w:divBdr>
                    <w:top w:val="none" w:sz="0" w:space="0" w:color="auto"/>
                    <w:left w:val="none" w:sz="0" w:space="0" w:color="auto"/>
                    <w:bottom w:val="none" w:sz="0" w:space="0" w:color="auto"/>
                    <w:right w:val="none" w:sz="0" w:space="0" w:color="auto"/>
                  </w:divBdr>
                  <w:divsChild>
                    <w:div w:id="36563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317257">
      <w:bodyDiv w:val="1"/>
      <w:marLeft w:val="0"/>
      <w:marRight w:val="0"/>
      <w:marTop w:val="0"/>
      <w:marBottom w:val="0"/>
      <w:divBdr>
        <w:top w:val="none" w:sz="0" w:space="0" w:color="auto"/>
        <w:left w:val="none" w:sz="0" w:space="0" w:color="auto"/>
        <w:bottom w:val="none" w:sz="0" w:space="0" w:color="auto"/>
        <w:right w:val="none" w:sz="0" w:space="0" w:color="auto"/>
      </w:divBdr>
    </w:div>
    <w:div w:id="1540437458">
      <w:bodyDiv w:val="1"/>
      <w:marLeft w:val="0"/>
      <w:marRight w:val="0"/>
      <w:marTop w:val="0"/>
      <w:marBottom w:val="0"/>
      <w:divBdr>
        <w:top w:val="none" w:sz="0" w:space="0" w:color="auto"/>
        <w:left w:val="none" w:sz="0" w:space="0" w:color="auto"/>
        <w:bottom w:val="none" w:sz="0" w:space="0" w:color="auto"/>
        <w:right w:val="none" w:sz="0" w:space="0" w:color="auto"/>
      </w:divBdr>
    </w:div>
    <w:div w:id="1553733308">
      <w:bodyDiv w:val="1"/>
      <w:marLeft w:val="0"/>
      <w:marRight w:val="0"/>
      <w:marTop w:val="0"/>
      <w:marBottom w:val="0"/>
      <w:divBdr>
        <w:top w:val="none" w:sz="0" w:space="0" w:color="auto"/>
        <w:left w:val="none" w:sz="0" w:space="0" w:color="auto"/>
        <w:bottom w:val="none" w:sz="0" w:space="0" w:color="auto"/>
        <w:right w:val="none" w:sz="0" w:space="0" w:color="auto"/>
      </w:divBdr>
      <w:divsChild>
        <w:div w:id="1016466378">
          <w:marLeft w:val="0"/>
          <w:marRight w:val="0"/>
          <w:marTop w:val="0"/>
          <w:marBottom w:val="0"/>
          <w:divBdr>
            <w:top w:val="none" w:sz="0" w:space="0" w:color="auto"/>
            <w:left w:val="none" w:sz="0" w:space="0" w:color="auto"/>
            <w:bottom w:val="none" w:sz="0" w:space="0" w:color="auto"/>
            <w:right w:val="none" w:sz="0" w:space="0" w:color="auto"/>
          </w:divBdr>
          <w:divsChild>
            <w:div w:id="1833251171">
              <w:marLeft w:val="0"/>
              <w:marRight w:val="0"/>
              <w:marTop w:val="0"/>
              <w:marBottom w:val="0"/>
              <w:divBdr>
                <w:top w:val="none" w:sz="0" w:space="0" w:color="auto"/>
                <w:left w:val="none" w:sz="0" w:space="0" w:color="auto"/>
                <w:bottom w:val="none" w:sz="0" w:space="0" w:color="auto"/>
                <w:right w:val="none" w:sz="0" w:space="0" w:color="auto"/>
              </w:divBdr>
              <w:divsChild>
                <w:div w:id="1613852933">
                  <w:marLeft w:val="0"/>
                  <w:marRight w:val="0"/>
                  <w:marTop w:val="0"/>
                  <w:marBottom w:val="0"/>
                  <w:divBdr>
                    <w:top w:val="none" w:sz="0" w:space="0" w:color="auto"/>
                    <w:left w:val="none" w:sz="0" w:space="0" w:color="auto"/>
                    <w:bottom w:val="none" w:sz="0" w:space="0" w:color="auto"/>
                    <w:right w:val="none" w:sz="0" w:space="0" w:color="auto"/>
                  </w:divBdr>
                  <w:divsChild>
                    <w:div w:id="1144737390">
                      <w:marLeft w:val="0"/>
                      <w:marRight w:val="0"/>
                      <w:marTop w:val="0"/>
                      <w:marBottom w:val="0"/>
                      <w:divBdr>
                        <w:top w:val="none" w:sz="0" w:space="0" w:color="auto"/>
                        <w:left w:val="none" w:sz="0" w:space="0" w:color="auto"/>
                        <w:bottom w:val="none" w:sz="0" w:space="0" w:color="auto"/>
                        <w:right w:val="none" w:sz="0" w:space="0" w:color="auto"/>
                      </w:divBdr>
                    </w:div>
                  </w:divsChild>
                </w:div>
                <w:div w:id="1754282813">
                  <w:marLeft w:val="0"/>
                  <w:marRight w:val="0"/>
                  <w:marTop w:val="0"/>
                  <w:marBottom w:val="0"/>
                  <w:divBdr>
                    <w:top w:val="none" w:sz="0" w:space="0" w:color="auto"/>
                    <w:left w:val="none" w:sz="0" w:space="0" w:color="auto"/>
                    <w:bottom w:val="none" w:sz="0" w:space="0" w:color="auto"/>
                    <w:right w:val="none" w:sz="0" w:space="0" w:color="auto"/>
                  </w:divBdr>
                  <w:divsChild>
                    <w:div w:id="59838074">
                      <w:marLeft w:val="0"/>
                      <w:marRight w:val="0"/>
                      <w:marTop w:val="0"/>
                      <w:marBottom w:val="0"/>
                      <w:divBdr>
                        <w:top w:val="none" w:sz="0" w:space="0" w:color="auto"/>
                        <w:left w:val="none" w:sz="0" w:space="0" w:color="auto"/>
                        <w:bottom w:val="none" w:sz="0" w:space="0" w:color="auto"/>
                        <w:right w:val="none" w:sz="0" w:space="0" w:color="auto"/>
                      </w:divBdr>
                    </w:div>
                  </w:divsChild>
                </w:div>
                <w:div w:id="95103275">
                  <w:marLeft w:val="0"/>
                  <w:marRight w:val="0"/>
                  <w:marTop w:val="0"/>
                  <w:marBottom w:val="0"/>
                  <w:divBdr>
                    <w:top w:val="none" w:sz="0" w:space="0" w:color="auto"/>
                    <w:left w:val="none" w:sz="0" w:space="0" w:color="auto"/>
                    <w:bottom w:val="none" w:sz="0" w:space="0" w:color="auto"/>
                    <w:right w:val="none" w:sz="0" w:space="0" w:color="auto"/>
                  </w:divBdr>
                  <w:divsChild>
                    <w:div w:id="8666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071283">
      <w:bodyDiv w:val="1"/>
      <w:marLeft w:val="0"/>
      <w:marRight w:val="0"/>
      <w:marTop w:val="0"/>
      <w:marBottom w:val="0"/>
      <w:divBdr>
        <w:top w:val="none" w:sz="0" w:space="0" w:color="auto"/>
        <w:left w:val="none" w:sz="0" w:space="0" w:color="auto"/>
        <w:bottom w:val="none" w:sz="0" w:space="0" w:color="auto"/>
        <w:right w:val="none" w:sz="0" w:space="0" w:color="auto"/>
      </w:divBdr>
    </w:div>
    <w:div w:id="1600522513">
      <w:bodyDiv w:val="1"/>
      <w:marLeft w:val="0"/>
      <w:marRight w:val="0"/>
      <w:marTop w:val="0"/>
      <w:marBottom w:val="0"/>
      <w:divBdr>
        <w:top w:val="none" w:sz="0" w:space="0" w:color="auto"/>
        <w:left w:val="none" w:sz="0" w:space="0" w:color="auto"/>
        <w:bottom w:val="none" w:sz="0" w:space="0" w:color="auto"/>
        <w:right w:val="none" w:sz="0" w:space="0" w:color="auto"/>
      </w:divBdr>
    </w:div>
    <w:div w:id="1674258707">
      <w:bodyDiv w:val="1"/>
      <w:marLeft w:val="0"/>
      <w:marRight w:val="0"/>
      <w:marTop w:val="0"/>
      <w:marBottom w:val="0"/>
      <w:divBdr>
        <w:top w:val="none" w:sz="0" w:space="0" w:color="auto"/>
        <w:left w:val="none" w:sz="0" w:space="0" w:color="auto"/>
        <w:bottom w:val="none" w:sz="0" w:space="0" w:color="auto"/>
        <w:right w:val="none" w:sz="0" w:space="0" w:color="auto"/>
      </w:divBdr>
    </w:div>
    <w:div w:id="1705672144">
      <w:bodyDiv w:val="1"/>
      <w:marLeft w:val="0"/>
      <w:marRight w:val="0"/>
      <w:marTop w:val="0"/>
      <w:marBottom w:val="0"/>
      <w:divBdr>
        <w:top w:val="none" w:sz="0" w:space="0" w:color="auto"/>
        <w:left w:val="none" w:sz="0" w:space="0" w:color="auto"/>
        <w:bottom w:val="none" w:sz="0" w:space="0" w:color="auto"/>
        <w:right w:val="none" w:sz="0" w:space="0" w:color="auto"/>
      </w:divBdr>
    </w:div>
    <w:div w:id="1745028870">
      <w:bodyDiv w:val="1"/>
      <w:marLeft w:val="0"/>
      <w:marRight w:val="0"/>
      <w:marTop w:val="0"/>
      <w:marBottom w:val="0"/>
      <w:divBdr>
        <w:top w:val="none" w:sz="0" w:space="0" w:color="auto"/>
        <w:left w:val="none" w:sz="0" w:space="0" w:color="auto"/>
        <w:bottom w:val="none" w:sz="0" w:space="0" w:color="auto"/>
        <w:right w:val="none" w:sz="0" w:space="0" w:color="auto"/>
      </w:divBdr>
      <w:divsChild>
        <w:div w:id="404650282">
          <w:marLeft w:val="0"/>
          <w:marRight w:val="0"/>
          <w:marTop w:val="0"/>
          <w:marBottom w:val="0"/>
          <w:divBdr>
            <w:top w:val="none" w:sz="0" w:space="0" w:color="auto"/>
            <w:left w:val="none" w:sz="0" w:space="0" w:color="auto"/>
            <w:bottom w:val="none" w:sz="0" w:space="0" w:color="auto"/>
            <w:right w:val="none" w:sz="0" w:space="0" w:color="auto"/>
          </w:divBdr>
          <w:divsChild>
            <w:div w:id="1445885360">
              <w:marLeft w:val="0"/>
              <w:marRight w:val="0"/>
              <w:marTop w:val="0"/>
              <w:marBottom w:val="0"/>
              <w:divBdr>
                <w:top w:val="none" w:sz="0" w:space="0" w:color="auto"/>
                <w:left w:val="none" w:sz="0" w:space="0" w:color="auto"/>
                <w:bottom w:val="none" w:sz="0" w:space="0" w:color="auto"/>
                <w:right w:val="none" w:sz="0" w:space="0" w:color="auto"/>
              </w:divBdr>
              <w:divsChild>
                <w:div w:id="1551573717">
                  <w:marLeft w:val="0"/>
                  <w:marRight w:val="0"/>
                  <w:marTop w:val="0"/>
                  <w:marBottom w:val="0"/>
                  <w:divBdr>
                    <w:top w:val="none" w:sz="0" w:space="0" w:color="auto"/>
                    <w:left w:val="none" w:sz="0" w:space="0" w:color="auto"/>
                    <w:bottom w:val="none" w:sz="0" w:space="0" w:color="auto"/>
                    <w:right w:val="none" w:sz="0" w:space="0" w:color="auto"/>
                  </w:divBdr>
                  <w:divsChild>
                    <w:div w:id="14204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218507">
      <w:bodyDiv w:val="1"/>
      <w:marLeft w:val="0"/>
      <w:marRight w:val="0"/>
      <w:marTop w:val="0"/>
      <w:marBottom w:val="0"/>
      <w:divBdr>
        <w:top w:val="none" w:sz="0" w:space="0" w:color="auto"/>
        <w:left w:val="none" w:sz="0" w:space="0" w:color="auto"/>
        <w:bottom w:val="none" w:sz="0" w:space="0" w:color="auto"/>
        <w:right w:val="none" w:sz="0" w:space="0" w:color="auto"/>
      </w:divBdr>
    </w:div>
    <w:div w:id="1939287622">
      <w:bodyDiv w:val="1"/>
      <w:marLeft w:val="0"/>
      <w:marRight w:val="0"/>
      <w:marTop w:val="0"/>
      <w:marBottom w:val="0"/>
      <w:divBdr>
        <w:top w:val="none" w:sz="0" w:space="0" w:color="auto"/>
        <w:left w:val="none" w:sz="0" w:space="0" w:color="auto"/>
        <w:bottom w:val="none" w:sz="0" w:space="0" w:color="auto"/>
        <w:right w:val="none" w:sz="0" w:space="0" w:color="auto"/>
      </w:divBdr>
    </w:div>
    <w:div w:id="1953853441">
      <w:bodyDiv w:val="1"/>
      <w:marLeft w:val="0"/>
      <w:marRight w:val="0"/>
      <w:marTop w:val="0"/>
      <w:marBottom w:val="0"/>
      <w:divBdr>
        <w:top w:val="none" w:sz="0" w:space="0" w:color="auto"/>
        <w:left w:val="none" w:sz="0" w:space="0" w:color="auto"/>
        <w:bottom w:val="none" w:sz="0" w:space="0" w:color="auto"/>
        <w:right w:val="none" w:sz="0" w:space="0" w:color="auto"/>
      </w:divBdr>
    </w:div>
    <w:div w:id="1988050188">
      <w:bodyDiv w:val="1"/>
      <w:marLeft w:val="0"/>
      <w:marRight w:val="0"/>
      <w:marTop w:val="0"/>
      <w:marBottom w:val="0"/>
      <w:divBdr>
        <w:top w:val="none" w:sz="0" w:space="0" w:color="auto"/>
        <w:left w:val="none" w:sz="0" w:space="0" w:color="auto"/>
        <w:bottom w:val="none" w:sz="0" w:space="0" w:color="auto"/>
        <w:right w:val="none" w:sz="0" w:space="0" w:color="auto"/>
      </w:divBdr>
    </w:div>
    <w:div w:id="2034456397">
      <w:bodyDiv w:val="1"/>
      <w:marLeft w:val="0"/>
      <w:marRight w:val="0"/>
      <w:marTop w:val="0"/>
      <w:marBottom w:val="0"/>
      <w:divBdr>
        <w:top w:val="none" w:sz="0" w:space="0" w:color="auto"/>
        <w:left w:val="none" w:sz="0" w:space="0" w:color="auto"/>
        <w:bottom w:val="none" w:sz="0" w:space="0" w:color="auto"/>
        <w:right w:val="none" w:sz="0" w:space="0" w:color="auto"/>
      </w:divBdr>
    </w:div>
    <w:div w:id="2111772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_rels/footnotes.xml.rels><?xml version="1.0" encoding="UTF-8" standalone="yes"?>
<Relationships xmlns="http://schemas.openxmlformats.org/package/2006/relationships"><Relationship Id="rId3" Type="http://schemas.openxmlformats.org/officeDocument/2006/relationships/hyperlink" Target="https://www.isaca.org/Pages/default.aspx" TargetMode="External"/><Relationship Id="rId2" Type="http://schemas.openxmlformats.org/officeDocument/2006/relationships/hyperlink" Target="http://www.pempal.org/knowledge-product/iacop-concept-paper-among-public-sector-audit-and-financial-inspection" TargetMode="External"/><Relationship Id="rId1" Type="http://schemas.openxmlformats.org/officeDocument/2006/relationships/hyperlink" Target="https://www.isaca.org/Pages/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EBAECC-3DEF-4FC9-BF3C-8E25F59B8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27225</Words>
  <Characters>155189</Characters>
  <Application>Microsoft Office Word</Application>
  <DocSecurity>0</DocSecurity>
  <Lines>1293</Lines>
  <Paragraphs>364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SERRANO-MAGGS, LLC</Company>
  <LinksUpToDate>false</LinksUpToDate>
  <CharactersWithSpaces>182050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Maggs</dc:creator>
  <cp:lastModifiedBy>user</cp:lastModifiedBy>
  <cp:revision>4</cp:revision>
  <cp:lastPrinted>2019-08-20T07:39:00Z</cp:lastPrinted>
  <dcterms:created xsi:type="dcterms:W3CDTF">2019-10-23T11:53:00Z</dcterms:created>
  <dcterms:modified xsi:type="dcterms:W3CDTF">2019-10-23T11:59:00Z</dcterms:modified>
</cp:coreProperties>
</file>