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033" w:rsidRPr="00877010" w:rsidRDefault="00825033" w:rsidP="00825033">
      <w:pPr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</w:pPr>
      <w:r w:rsidRPr="0005744A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53362CB" wp14:editId="2F61DFD0">
            <wp:simplePos x="0" y="0"/>
            <wp:positionH relativeFrom="column">
              <wp:posOffset>4178300</wp:posOffset>
            </wp:positionH>
            <wp:positionV relativeFrom="paragraph">
              <wp:posOffset>6350</wp:posOffset>
            </wp:positionV>
            <wp:extent cx="2206140" cy="514350"/>
            <wp:effectExtent l="0" t="0" r="381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049" cy="5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7010"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  <w:t xml:space="preserve">      </w:t>
      </w:r>
      <w:r w:rsidRPr="0005744A">
        <w:rPr>
          <w:noProof/>
          <w:lang w:val="ru-RU" w:eastAsia="ru-RU"/>
        </w:rPr>
        <w:drawing>
          <wp:inline distT="0" distB="0" distL="0" distR="0" wp14:anchorId="38C78786" wp14:editId="59A6E1B1">
            <wp:extent cx="2813050" cy="495300"/>
            <wp:effectExtent l="0" t="0" r="6350" b="0"/>
            <wp:docPr id="4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033" w:rsidRPr="00877010" w:rsidRDefault="00825033" w:rsidP="00441791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</w:pPr>
    </w:p>
    <w:p w:rsidR="00825033" w:rsidRPr="00877010" w:rsidRDefault="00825033" w:rsidP="00441791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</w:pPr>
    </w:p>
    <w:p w:rsidR="00825033" w:rsidRPr="00877010" w:rsidRDefault="00825033" w:rsidP="00441791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</w:pPr>
    </w:p>
    <w:p w:rsidR="00825033" w:rsidRPr="00877010" w:rsidRDefault="00706537" w:rsidP="00825033">
      <w:pPr>
        <w:spacing w:after="120"/>
        <w:jc w:val="center"/>
        <w:rPr>
          <w:rFonts w:ascii="Times New Roman" w:hAnsi="Times New Roman"/>
          <w:b/>
          <w:color w:val="1F4E79"/>
          <w:sz w:val="32"/>
          <w:szCs w:val="32"/>
          <w:lang w:val="ru-RU" w:eastAsia="hu-HU"/>
        </w:rPr>
      </w:pPr>
      <w:r>
        <w:rPr>
          <w:rFonts w:ascii="Times New Roman" w:hAnsi="Times New Roman"/>
          <w:b/>
          <w:color w:val="1F4E79"/>
          <w:sz w:val="32"/>
          <w:szCs w:val="32"/>
          <w:lang w:val="ru-RU" w:eastAsia="hu-HU"/>
        </w:rPr>
        <w:t>Сообщество</w:t>
      </w:r>
      <w:r w:rsidRPr="00877010">
        <w:rPr>
          <w:rFonts w:ascii="Times New Roman" w:hAnsi="Times New Roman"/>
          <w:b/>
          <w:color w:val="1F4E79"/>
          <w:sz w:val="32"/>
          <w:szCs w:val="32"/>
          <w:lang w:val="ru-RU" w:eastAsia="hu-HU"/>
        </w:rPr>
        <w:t xml:space="preserve"> </w:t>
      </w:r>
      <w:r>
        <w:rPr>
          <w:rFonts w:ascii="Times New Roman" w:hAnsi="Times New Roman"/>
          <w:b/>
          <w:color w:val="1F4E79"/>
          <w:sz w:val="32"/>
          <w:szCs w:val="32"/>
          <w:lang w:val="ru-RU" w:eastAsia="hu-HU"/>
        </w:rPr>
        <w:t>внутреннего</w:t>
      </w:r>
      <w:r w:rsidRPr="00877010">
        <w:rPr>
          <w:rFonts w:ascii="Times New Roman" w:hAnsi="Times New Roman"/>
          <w:b/>
          <w:color w:val="1F4E79"/>
          <w:sz w:val="32"/>
          <w:szCs w:val="32"/>
          <w:lang w:val="ru-RU" w:eastAsia="hu-HU"/>
        </w:rPr>
        <w:t xml:space="preserve"> </w:t>
      </w:r>
      <w:r>
        <w:rPr>
          <w:rFonts w:ascii="Times New Roman" w:hAnsi="Times New Roman"/>
          <w:b/>
          <w:color w:val="1F4E79"/>
          <w:sz w:val="32"/>
          <w:szCs w:val="32"/>
          <w:lang w:val="ru-RU" w:eastAsia="hu-HU"/>
        </w:rPr>
        <w:t>аудита</w:t>
      </w:r>
      <w:r w:rsidRPr="00877010">
        <w:rPr>
          <w:rFonts w:ascii="Times New Roman" w:hAnsi="Times New Roman"/>
          <w:b/>
          <w:color w:val="1F4E79"/>
          <w:sz w:val="32"/>
          <w:szCs w:val="32"/>
          <w:lang w:val="ru-RU" w:eastAsia="hu-HU"/>
        </w:rPr>
        <w:t xml:space="preserve"> (</w:t>
      </w:r>
      <w:r>
        <w:rPr>
          <w:rFonts w:ascii="Times New Roman" w:hAnsi="Times New Roman"/>
          <w:b/>
          <w:color w:val="1F4E79"/>
          <w:sz w:val="32"/>
          <w:szCs w:val="32"/>
          <w:lang w:val="ru-RU" w:eastAsia="hu-HU"/>
        </w:rPr>
        <w:t>СВА</w:t>
      </w:r>
      <w:r w:rsidRPr="00877010">
        <w:rPr>
          <w:rFonts w:ascii="Times New Roman" w:hAnsi="Times New Roman"/>
          <w:b/>
          <w:color w:val="1F4E79"/>
          <w:sz w:val="32"/>
          <w:szCs w:val="32"/>
          <w:lang w:val="ru-RU" w:eastAsia="hu-HU"/>
        </w:rPr>
        <w:t xml:space="preserve">) </w:t>
      </w:r>
      <w:r w:rsidR="00825033">
        <w:rPr>
          <w:rFonts w:ascii="Times New Roman" w:hAnsi="Times New Roman"/>
          <w:b/>
          <w:color w:val="1F4E79"/>
          <w:sz w:val="32"/>
          <w:szCs w:val="32"/>
          <w:lang w:val="en-GB" w:eastAsia="hu-HU"/>
        </w:rPr>
        <w:t>PEMPAL</w:t>
      </w:r>
      <w:r w:rsidR="00825033" w:rsidRPr="00877010">
        <w:rPr>
          <w:rFonts w:ascii="Times New Roman" w:hAnsi="Times New Roman"/>
          <w:b/>
          <w:color w:val="1F4E79"/>
          <w:sz w:val="32"/>
          <w:szCs w:val="32"/>
          <w:lang w:val="ru-RU" w:eastAsia="hu-HU"/>
        </w:rPr>
        <w:t xml:space="preserve"> </w:t>
      </w:r>
    </w:p>
    <w:p w:rsidR="00825033" w:rsidRPr="00706537" w:rsidRDefault="00706537" w:rsidP="00825033">
      <w:pPr>
        <w:jc w:val="center"/>
        <w:rPr>
          <w:rFonts w:ascii="Times New Roman" w:hAnsi="Times New Roman"/>
          <w:b/>
          <w:i/>
          <w:color w:val="1F4E79"/>
          <w:sz w:val="32"/>
          <w:szCs w:val="32"/>
          <w:lang w:val="ru-RU" w:eastAsia="hu-HU"/>
        </w:rPr>
      </w:pPr>
      <w:r>
        <w:rPr>
          <w:rFonts w:ascii="Times New Roman" w:hAnsi="Times New Roman"/>
          <w:b/>
          <w:i/>
          <w:color w:val="1F4E79"/>
          <w:sz w:val="32"/>
          <w:szCs w:val="32"/>
          <w:lang w:val="ru-RU" w:eastAsia="hu-HU"/>
        </w:rPr>
        <w:t>Заседания</w:t>
      </w:r>
      <w:r w:rsidRPr="00706537">
        <w:rPr>
          <w:rFonts w:ascii="Times New Roman" w:hAnsi="Times New Roman"/>
          <w:b/>
          <w:i/>
          <w:color w:val="1F4E79"/>
          <w:sz w:val="32"/>
          <w:szCs w:val="32"/>
          <w:lang w:val="ru-RU" w:eastAsia="hu-HU"/>
        </w:rPr>
        <w:t xml:space="preserve"> </w:t>
      </w:r>
      <w:r>
        <w:rPr>
          <w:rFonts w:ascii="Times New Roman" w:hAnsi="Times New Roman"/>
          <w:b/>
          <w:i/>
          <w:color w:val="1F4E79"/>
          <w:sz w:val="32"/>
          <w:szCs w:val="32"/>
          <w:lang w:val="ru-RU" w:eastAsia="hu-HU"/>
        </w:rPr>
        <w:t>Рабочей</w:t>
      </w:r>
      <w:r w:rsidRPr="00706537">
        <w:rPr>
          <w:rFonts w:ascii="Times New Roman" w:hAnsi="Times New Roman"/>
          <w:b/>
          <w:i/>
          <w:color w:val="1F4E79"/>
          <w:sz w:val="32"/>
          <w:szCs w:val="32"/>
          <w:lang w:val="ru-RU" w:eastAsia="hu-HU"/>
        </w:rPr>
        <w:t xml:space="preserve"> </w:t>
      </w:r>
      <w:r>
        <w:rPr>
          <w:rFonts w:ascii="Times New Roman" w:hAnsi="Times New Roman"/>
          <w:b/>
          <w:i/>
          <w:color w:val="1F4E79"/>
          <w:sz w:val="32"/>
          <w:szCs w:val="32"/>
          <w:lang w:val="ru-RU" w:eastAsia="hu-HU"/>
        </w:rPr>
        <w:t>группы</w:t>
      </w:r>
      <w:r w:rsidRPr="00706537">
        <w:rPr>
          <w:rFonts w:ascii="Times New Roman" w:hAnsi="Times New Roman"/>
          <w:b/>
          <w:i/>
          <w:color w:val="1F4E79"/>
          <w:sz w:val="32"/>
          <w:szCs w:val="32"/>
          <w:lang w:val="ru-RU" w:eastAsia="hu-HU"/>
        </w:rPr>
        <w:t xml:space="preserve"> «</w:t>
      </w:r>
      <w:r>
        <w:rPr>
          <w:rFonts w:ascii="Times New Roman" w:hAnsi="Times New Roman"/>
          <w:b/>
          <w:i/>
          <w:color w:val="1F4E79"/>
          <w:sz w:val="32"/>
          <w:szCs w:val="32"/>
          <w:lang w:val="ru-RU" w:eastAsia="hu-HU"/>
        </w:rPr>
        <w:t>Аудит</w:t>
      </w:r>
      <w:r w:rsidRPr="00706537">
        <w:rPr>
          <w:rFonts w:ascii="Times New Roman" w:hAnsi="Times New Roman"/>
          <w:b/>
          <w:i/>
          <w:color w:val="1F4E79"/>
          <w:sz w:val="32"/>
          <w:szCs w:val="32"/>
          <w:lang w:val="ru-RU" w:eastAsia="hu-HU"/>
        </w:rPr>
        <w:t xml:space="preserve"> </w:t>
      </w:r>
      <w:r>
        <w:rPr>
          <w:rFonts w:ascii="Times New Roman" w:hAnsi="Times New Roman"/>
          <w:b/>
          <w:i/>
          <w:color w:val="1F4E79"/>
          <w:sz w:val="32"/>
          <w:szCs w:val="32"/>
          <w:lang w:val="ru-RU" w:eastAsia="hu-HU"/>
        </w:rPr>
        <w:t>на</w:t>
      </w:r>
      <w:r w:rsidRPr="00706537">
        <w:rPr>
          <w:rFonts w:ascii="Times New Roman" w:hAnsi="Times New Roman"/>
          <w:b/>
          <w:i/>
          <w:color w:val="1F4E79"/>
          <w:sz w:val="32"/>
          <w:szCs w:val="32"/>
          <w:lang w:val="ru-RU" w:eastAsia="hu-HU"/>
        </w:rPr>
        <w:t xml:space="preserve"> </w:t>
      </w:r>
      <w:r>
        <w:rPr>
          <w:rFonts w:ascii="Times New Roman" w:hAnsi="Times New Roman"/>
          <w:b/>
          <w:i/>
          <w:color w:val="1F4E79"/>
          <w:sz w:val="32"/>
          <w:szCs w:val="32"/>
          <w:lang w:val="ru-RU" w:eastAsia="hu-HU"/>
        </w:rPr>
        <w:t>практике</w:t>
      </w:r>
      <w:r w:rsidRPr="00706537">
        <w:rPr>
          <w:rFonts w:ascii="Times New Roman" w:hAnsi="Times New Roman"/>
          <w:b/>
          <w:i/>
          <w:color w:val="1F4E79"/>
          <w:sz w:val="32"/>
          <w:szCs w:val="32"/>
          <w:lang w:val="ru-RU" w:eastAsia="hu-HU"/>
        </w:rPr>
        <w:t>» (</w:t>
      </w:r>
      <w:r>
        <w:rPr>
          <w:rFonts w:ascii="Times New Roman" w:hAnsi="Times New Roman"/>
          <w:b/>
          <w:i/>
          <w:color w:val="1F4E79"/>
          <w:sz w:val="32"/>
          <w:szCs w:val="32"/>
          <w:lang w:val="ru-RU" w:eastAsia="hu-HU"/>
        </w:rPr>
        <w:t>РГ АП</w:t>
      </w:r>
      <w:r w:rsidRPr="00706537">
        <w:rPr>
          <w:rFonts w:ascii="Times New Roman" w:hAnsi="Times New Roman"/>
          <w:b/>
          <w:i/>
          <w:color w:val="1F4E79"/>
          <w:sz w:val="32"/>
          <w:szCs w:val="32"/>
          <w:lang w:val="ru-RU" w:eastAsia="hu-HU"/>
        </w:rPr>
        <w:t xml:space="preserve">) </w:t>
      </w:r>
      <w:r>
        <w:rPr>
          <w:rFonts w:ascii="Times New Roman" w:hAnsi="Times New Roman"/>
          <w:b/>
          <w:i/>
          <w:color w:val="1F4E79"/>
          <w:sz w:val="32"/>
          <w:szCs w:val="32"/>
          <w:lang w:val="ru-RU" w:eastAsia="hu-HU"/>
        </w:rPr>
        <w:t>и</w:t>
      </w:r>
      <w:r w:rsidRPr="00706537">
        <w:rPr>
          <w:rFonts w:ascii="Times New Roman" w:hAnsi="Times New Roman"/>
          <w:b/>
          <w:i/>
          <w:color w:val="1F4E79"/>
          <w:sz w:val="32"/>
          <w:szCs w:val="32"/>
          <w:lang w:val="ru-RU" w:eastAsia="hu-HU"/>
        </w:rPr>
        <w:t xml:space="preserve"> </w:t>
      </w:r>
      <w:r>
        <w:rPr>
          <w:rFonts w:ascii="Times New Roman" w:hAnsi="Times New Roman"/>
          <w:b/>
          <w:i/>
          <w:color w:val="1F4E79"/>
          <w:sz w:val="32"/>
          <w:szCs w:val="32"/>
          <w:lang w:val="ru-RU" w:eastAsia="hu-HU"/>
        </w:rPr>
        <w:t>Рабочей</w:t>
      </w:r>
      <w:r w:rsidRPr="00706537">
        <w:rPr>
          <w:rFonts w:ascii="Times New Roman" w:hAnsi="Times New Roman"/>
          <w:b/>
          <w:i/>
          <w:color w:val="1F4E79"/>
          <w:sz w:val="32"/>
          <w:szCs w:val="32"/>
          <w:lang w:val="ru-RU" w:eastAsia="hu-HU"/>
        </w:rPr>
        <w:t xml:space="preserve"> </w:t>
      </w:r>
      <w:r>
        <w:rPr>
          <w:rFonts w:ascii="Times New Roman" w:hAnsi="Times New Roman"/>
          <w:b/>
          <w:i/>
          <w:color w:val="1F4E79"/>
          <w:sz w:val="32"/>
          <w:szCs w:val="32"/>
          <w:lang w:val="ru-RU" w:eastAsia="hu-HU"/>
        </w:rPr>
        <w:t>группы</w:t>
      </w:r>
      <w:r w:rsidRPr="00706537">
        <w:rPr>
          <w:rFonts w:ascii="Times New Roman" w:hAnsi="Times New Roman"/>
          <w:b/>
          <w:i/>
          <w:color w:val="1F4E79"/>
          <w:sz w:val="32"/>
          <w:szCs w:val="32"/>
          <w:lang w:val="ru-RU" w:eastAsia="hu-HU"/>
        </w:rPr>
        <w:t xml:space="preserve"> </w:t>
      </w:r>
      <w:r>
        <w:rPr>
          <w:rFonts w:ascii="Times New Roman" w:hAnsi="Times New Roman"/>
          <w:b/>
          <w:i/>
          <w:color w:val="1F4E79"/>
          <w:sz w:val="32"/>
          <w:szCs w:val="32"/>
          <w:lang w:val="ru-RU" w:eastAsia="hu-HU"/>
        </w:rPr>
        <w:t>по</w:t>
      </w:r>
      <w:r w:rsidRPr="00706537">
        <w:rPr>
          <w:rFonts w:ascii="Times New Roman" w:hAnsi="Times New Roman"/>
          <w:b/>
          <w:i/>
          <w:color w:val="1F4E79"/>
          <w:sz w:val="32"/>
          <w:szCs w:val="32"/>
          <w:lang w:val="ru-RU" w:eastAsia="hu-HU"/>
        </w:rPr>
        <w:t xml:space="preserve"> </w:t>
      </w:r>
      <w:r>
        <w:rPr>
          <w:rFonts w:ascii="Times New Roman" w:hAnsi="Times New Roman"/>
          <w:b/>
          <w:i/>
          <w:color w:val="1F4E79"/>
          <w:sz w:val="32"/>
          <w:szCs w:val="32"/>
          <w:lang w:val="ru-RU" w:eastAsia="hu-HU"/>
        </w:rPr>
        <w:t>внутреннему</w:t>
      </w:r>
      <w:r w:rsidRPr="00706537">
        <w:rPr>
          <w:rFonts w:ascii="Times New Roman" w:hAnsi="Times New Roman"/>
          <w:b/>
          <w:i/>
          <w:color w:val="1F4E79"/>
          <w:sz w:val="32"/>
          <w:szCs w:val="32"/>
          <w:lang w:val="ru-RU" w:eastAsia="hu-HU"/>
        </w:rPr>
        <w:t xml:space="preserve"> </w:t>
      </w:r>
      <w:r>
        <w:rPr>
          <w:rFonts w:ascii="Times New Roman" w:hAnsi="Times New Roman"/>
          <w:b/>
          <w:i/>
          <w:color w:val="1F4E79"/>
          <w:sz w:val="32"/>
          <w:szCs w:val="32"/>
          <w:lang w:val="ru-RU" w:eastAsia="hu-HU"/>
        </w:rPr>
        <w:t xml:space="preserve">контролю </w:t>
      </w:r>
      <w:r w:rsidRPr="00706537">
        <w:rPr>
          <w:rFonts w:ascii="Times New Roman" w:hAnsi="Times New Roman"/>
          <w:b/>
          <w:i/>
          <w:color w:val="1F4E79"/>
          <w:sz w:val="32"/>
          <w:szCs w:val="32"/>
          <w:lang w:val="ru-RU" w:eastAsia="hu-HU"/>
        </w:rPr>
        <w:t>(</w:t>
      </w:r>
      <w:r>
        <w:rPr>
          <w:rFonts w:ascii="Times New Roman" w:hAnsi="Times New Roman"/>
          <w:b/>
          <w:i/>
          <w:color w:val="1F4E79"/>
          <w:sz w:val="32"/>
          <w:szCs w:val="32"/>
          <w:lang w:val="ru-RU" w:eastAsia="hu-HU"/>
        </w:rPr>
        <w:t>РГ</w:t>
      </w:r>
      <w:r w:rsidRPr="00706537">
        <w:rPr>
          <w:rFonts w:ascii="Times New Roman" w:hAnsi="Times New Roman"/>
          <w:b/>
          <w:i/>
          <w:color w:val="1F4E79"/>
          <w:sz w:val="32"/>
          <w:szCs w:val="32"/>
          <w:lang w:val="ru-RU" w:eastAsia="hu-HU"/>
        </w:rPr>
        <w:t xml:space="preserve"> </w:t>
      </w:r>
      <w:r>
        <w:rPr>
          <w:rFonts w:ascii="Times New Roman" w:hAnsi="Times New Roman"/>
          <w:b/>
          <w:i/>
          <w:color w:val="1F4E79"/>
          <w:sz w:val="32"/>
          <w:szCs w:val="32"/>
          <w:lang w:val="ru-RU" w:eastAsia="hu-HU"/>
        </w:rPr>
        <w:t>ВК</w:t>
      </w:r>
      <w:r w:rsidRPr="00706537">
        <w:rPr>
          <w:rFonts w:ascii="Times New Roman" w:hAnsi="Times New Roman"/>
          <w:b/>
          <w:i/>
          <w:color w:val="1F4E79"/>
          <w:sz w:val="32"/>
          <w:szCs w:val="32"/>
          <w:lang w:val="ru-RU" w:eastAsia="hu-HU"/>
        </w:rPr>
        <w:t>)</w:t>
      </w:r>
    </w:p>
    <w:p w:rsidR="00825033" w:rsidRPr="00706537" w:rsidRDefault="00825033" w:rsidP="00825033">
      <w:pPr>
        <w:spacing w:after="120"/>
        <w:jc w:val="center"/>
        <w:rPr>
          <w:rFonts w:ascii="Times New Roman" w:hAnsi="Times New Roman"/>
          <w:b/>
          <w:color w:val="1F4E79"/>
          <w:sz w:val="32"/>
          <w:szCs w:val="32"/>
          <w:lang w:val="ru-RU" w:eastAsia="hu-HU"/>
        </w:rPr>
      </w:pPr>
      <w:r w:rsidRPr="00706537">
        <w:rPr>
          <w:rFonts w:ascii="Times New Roman" w:hAnsi="Times New Roman"/>
          <w:b/>
          <w:color w:val="1F4E79"/>
          <w:sz w:val="32"/>
          <w:szCs w:val="32"/>
          <w:lang w:val="ru-RU" w:eastAsia="hu-HU"/>
        </w:rPr>
        <w:t>50</w:t>
      </w:r>
      <w:r w:rsidR="00706537">
        <w:rPr>
          <w:rFonts w:ascii="Times New Roman" w:hAnsi="Times New Roman"/>
          <w:b/>
          <w:color w:val="1F4E79"/>
          <w:sz w:val="32"/>
          <w:szCs w:val="32"/>
          <w:vertAlign w:val="superscript"/>
          <w:lang w:val="ru-RU" w:eastAsia="hu-HU"/>
        </w:rPr>
        <w:t>е</w:t>
      </w:r>
      <w:r w:rsidRPr="00706537">
        <w:rPr>
          <w:rFonts w:ascii="Times New Roman" w:hAnsi="Times New Roman"/>
          <w:b/>
          <w:color w:val="1F4E79"/>
          <w:sz w:val="32"/>
          <w:szCs w:val="32"/>
          <w:vertAlign w:val="superscript"/>
          <w:lang w:val="ru-RU" w:eastAsia="hu-HU"/>
        </w:rPr>
        <w:t xml:space="preserve"> </w:t>
      </w:r>
      <w:r w:rsidR="00706537">
        <w:rPr>
          <w:rFonts w:ascii="Times New Roman" w:hAnsi="Times New Roman"/>
          <w:b/>
          <w:color w:val="1F4E79"/>
          <w:sz w:val="32"/>
          <w:szCs w:val="32"/>
          <w:lang w:val="ru-RU" w:eastAsia="hu-HU"/>
        </w:rPr>
        <w:t>и</w:t>
      </w:r>
      <w:r w:rsidRPr="00706537">
        <w:rPr>
          <w:rFonts w:ascii="Times New Roman" w:hAnsi="Times New Roman"/>
          <w:b/>
          <w:color w:val="1F4E79"/>
          <w:sz w:val="32"/>
          <w:szCs w:val="32"/>
          <w:lang w:val="ru-RU" w:eastAsia="hu-HU"/>
        </w:rPr>
        <w:t xml:space="preserve"> 51</w:t>
      </w:r>
      <w:r w:rsidR="00706537">
        <w:rPr>
          <w:rFonts w:ascii="Times New Roman" w:hAnsi="Times New Roman"/>
          <w:b/>
          <w:color w:val="1F4E79"/>
          <w:sz w:val="32"/>
          <w:szCs w:val="32"/>
          <w:vertAlign w:val="superscript"/>
          <w:lang w:val="ru-RU" w:eastAsia="hu-HU"/>
        </w:rPr>
        <w:t>е</w:t>
      </w:r>
      <w:r w:rsidRPr="00706537">
        <w:rPr>
          <w:rFonts w:ascii="Times New Roman" w:hAnsi="Times New Roman"/>
          <w:b/>
          <w:color w:val="1F4E79"/>
          <w:sz w:val="32"/>
          <w:szCs w:val="32"/>
          <w:lang w:val="ru-RU" w:eastAsia="hu-HU"/>
        </w:rPr>
        <w:t xml:space="preserve"> </w:t>
      </w:r>
      <w:r w:rsidR="00706537">
        <w:rPr>
          <w:rFonts w:ascii="Times New Roman" w:hAnsi="Times New Roman"/>
          <w:b/>
          <w:color w:val="1F4E79"/>
          <w:sz w:val="32"/>
          <w:szCs w:val="32"/>
          <w:lang w:val="ru-RU" w:eastAsia="hu-HU"/>
        </w:rPr>
        <w:t>заседания СВА</w:t>
      </w:r>
    </w:p>
    <w:p w:rsidR="00825033" w:rsidRPr="00706537" w:rsidRDefault="00706537" w:rsidP="00825033">
      <w:pPr>
        <w:jc w:val="center"/>
        <w:rPr>
          <w:rFonts w:ascii="Times New Roman" w:hAnsi="Times New Roman"/>
          <w:b/>
          <w:color w:val="1F4E79"/>
          <w:sz w:val="32"/>
          <w:szCs w:val="32"/>
          <w:lang w:val="ru-RU" w:eastAsia="hu-HU"/>
        </w:rPr>
      </w:pPr>
      <w:r>
        <w:rPr>
          <w:rFonts w:ascii="Times New Roman" w:hAnsi="Times New Roman"/>
          <w:b/>
          <w:color w:val="1F4E79"/>
          <w:sz w:val="32"/>
          <w:szCs w:val="32"/>
          <w:lang w:val="ru-RU" w:eastAsia="hu-HU"/>
        </w:rPr>
        <w:t xml:space="preserve">Скопье, Северная Македония 8-11 апреля 2019 г. </w:t>
      </w:r>
    </w:p>
    <w:p w:rsidR="00825033" w:rsidRPr="00706537" w:rsidRDefault="00825033" w:rsidP="00441791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</w:pPr>
    </w:p>
    <w:p w:rsidR="00825033" w:rsidRPr="00706537" w:rsidRDefault="00825033" w:rsidP="00441791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ru-RU"/>
        </w:rPr>
      </w:pPr>
    </w:p>
    <w:p w:rsidR="008E2EB0" w:rsidRPr="00706537" w:rsidRDefault="00706537" w:rsidP="008E2EB0">
      <w:pPr>
        <w:shd w:val="clear" w:color="auto" w:fill="FFFFFF"/>
        <w:spacing w:after="1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период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8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11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апреля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2019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года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Скопье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республика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Северная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Македония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прошли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заседания Рабочей группы «Аудит на практике» (РГ АП) и Рабочей группы по внутреннему контролю 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РГ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ВК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мероприятии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СВА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приняли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участие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около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60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специалистов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области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внутреннего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аудита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26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стран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региона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Европы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Центральной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Азии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также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стран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Латинской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Америки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Ближнего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Востока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Северной Африки</w:t>
      </w:r>
      <w:proofErr w:type="gramEnd"/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Африканского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региона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8E2EB0"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качестве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партнёров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организации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проведении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заседаний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выступили</w:t>
      </w:r>
      <w:r w:rsidR="008E2EB0"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Генеральный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директорат ЕС по внутреннему аудиту, ОЭСОР Сигма и Национальная академия Министерства финансов Нидерландов. </w:t>
      </w:r>
      <w:r w:rsidR="008E2EB0"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706537" w:rsidRPr="00706537" w:rsidRDefault="00706537" w:rsidP="008E2EB0">
      <w:pPr>
        <w:shd w:val="clear" w:color="auto" w:fill="FFFFFF"/>
        <w:spacing w:after="1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E2EB0" w:rsidRPr="008C398B" w:rsidRDefault="00706537" w:rsidP="008E2EB0">
      <w:pPr>
        <w:shd w:val="clear" w:color="auto" w:fill="FFFFFF"/>
        <w:spacing w:after="1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Принимающей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стороной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было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Министерство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финансов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Северной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Македонии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которое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выделило</w:t>
      </w:r>
      <w:r w:rsidRPr="0070653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финансовые средства для покрытия расходов, связанных с организацией заседаний.</w:t>
      </w:r>
      <w:r w:rsid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Мероприятие</w:t>
      </w:r>
      <w:r w:rsidR="008C398B" w:rsidRP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официально</w:t>
      </w:r>
      <w:r w:rsidR="008C398B" w:rsidRP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открыл</w:t>
      </w:r>
      <w:r w:rsidR="008C398B" w:rsidRP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министр</w:t>
      </w:r>
      <w:r w:rsidR="008C398B" w:rsidRP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финансов</w:t>
      </w:r>
      <w:r w:rsidR="008C398B" w:rsidRP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Северной</w:t>
      </w:r>
      <w:r w:rsidR="008C398B" w:rsidRP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Македонии</w:t>
      </w:r>
      <w:r w:rsidR="008C398B" w:rsidRP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; </w:t>
      </w:r>
      <w:r w:rsid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="008C398B" w:rsidRP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закрытии</w:t>
      </w:r>
      <w:r w:rsidR="008C398B" w:rsidRP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выступил</w:t>
      </w:r>
      <w:r w:rsidR="008C398B" w:rsidRP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заместитель министра финансов. </w:t>
      </w:r>
      <w:r w:rsidRP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Они</w:t>
      </w:r>
      <w:r w:rsidR="008C398B" w:rsidRP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дали</w:t>
      </w:r>
      <w:r w:rsidR="008C398B" w:rsidRP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высокую</w:t>
      </w:r>
      <w:r w:rsidR="008C398B" w:rsidRP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оценку</w:t>
      </w:r>
      <w:r w:rsidR="008C398B" w:rsidRP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мероприятиям</w:t>
      </w:r>
      <w:r w:rsidR="008C398B" w:rsidRP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СВА</w:t>
      </w:r>
      <w:r w:rsidR="008C398B" w:rsidRP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E2EB0" w:rsidRPr="006E03EE">
        <w:rPr>
          <w:rFonts w:ascii="Times New Roman" w:hAnsi="Times New Roman" w:cs="Times New Roman"/>
          <w:color w:val="000000" w:themeColor="text1"/>
          <w:sz w:val="24"/>
          <w:szCs w:val="24"/>
        </w:rPr>
        <w:t>PEMPAL</w:t>
      </w:r>
      <w:r w:rsidR="008C398B" w:rsidRP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="008C398B" w:rsidRP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также</w:t>
      </w:r>
      <w:r w:rsidR="008C398B" w:rsidRP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их важному</w:t>
      </w:r>
      <w:r w:rsidR="008C398B" w:rsidRP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вкладу</w:t>
      </w:r>
      <w:r w:rsidR="008C398B" w:rsidRP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проведение</w:t>
      </w:r>
      <w:r w:rsidR="008C398B" w:rsidRP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реформ в сфере внутреннего аудита и контроля в стране. </w:t>
      </w:r>
      <w:r w:rsidR="008E2EB0" w:rsidRP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Мероприятие</w:t>
      </w:r>
      <w:r w:rsidR="008C398B" w:rsidRP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активно</w:t>
      </w:r>
      <w:r w:rsidR="008C398B" w:rsidRP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освещалось</w:t>
      </w:r>
      <w:r w:rsidR="008C398B" w:rsidRP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="008C398B" w:rsidRP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национальных</w:t>
      </w:r>
      <w:r w:rsidR="008C398B" w:rsidRP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СМИ</w:t>
      </w:r>
      <w:r w:rsidR="008C398B" w:rsidRP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которые</w:t>
      </w:r>
      <w:r w:rsidR="008C398B" w:rsidRP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пропагандировали</w:t>
      </w:r>
      <w:r w:rsidR="008C398B" w:rsidRP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повестку</w:t>
      </w:r>
      <w:r w:rsidR="008C398B" w:rsidRP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реформирования</w:t>
      </w:r>
      <w:r w:rsidR="008C398B" w:rsidRP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системы</w:t>
      </w:r>
      <w:r w:rsidR="008C398B" w:rsidRP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внутреннего аудита (ВА) в Северной Македонии и реализуемую при поддержке Всемирного банка программу </w:t>
      </w:r>
      <w:r w:rsidR="008E2EB0" w:rsidRPr="00825033">
        <w:rPr>
          <w:rFonts w:ascii="Times New Roman" w:hAnsi="Times New Roman" w:cs="Times New Roman"/>
          <w:color w:val="000000" w:themeColor="text1"/>
          <w:sz w:val="24"/>
          <w:szCs w:val="24"/>
        </w:rPr>
        <w:t>PEMPAL</w:t>
      </w:r>
      <w:r w:rsidR="008E2EB0" w:rsidRP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C398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качестве полезной платформы для о</w:t>
      </w:r>
      <w:r w:rsidR="008C398B" w:rsidRPr="008C398B">
        <w:rPr>
          <w:rStyle w:val="Emphasis"/>
          <w:rFonts w:ascii="Times New Roman" w:hAnsi="Times New Roman" w:cs="Times New Roman"/>
          <w:bCs/>
          <w:i w:val="0"/>
          <w:color w:val="2F2F2F"/>
          <w:sz w:val="24"/>
          <w:szCs w:val="24"/>
          <w:shd w:val="clear" w:color="auto" w:fill="FFFFFF"/>
          <w:lang w:val="ru-RU"/>
        </w:rPr>
        <w:t>бмен</w:t>
      </w:r>
      <w:r w:rsidR="008C398B">
        <w:rPr>
          <w:rStyle w:val="Emphasis"/>
          <w:rFonts w:ascii="Times New Roman" w:hAnsi="Times New Roman" w:cs="Times New Roman"/>
          <w:bCs/>
          <w:i w:val="0"/>
          <w:color w:val="2F2F2F"/>
          <w:sz w:val="24"/>
          <w:szCs w:val="24"/>
          <w:shd w:val="clear" w:color="auto" w:fill="FFFFFF"/>
          <w:lang w:val="ru-RU"/>
        </w:rPr>
        <w:t>а</w:t>
      </w:r>
      <w:r w:rsidR="008C398B" w:rsidRPr="008C398B">
        <w:rPr>
          <w:rStyle w:val="Emphasis"/>
          <w:rFonts w:ascii="Times New Roman" w:hAnsi="Times New Roman" w:cs="Times New Roman"/>
          <w:bCs/>
          <w:i w:val="0"/>
          <w:color w:val="2F2F2F"/>
          <w:sz w:val="24"/>
          <w:szCs w:val="24"/>
          <w:shd w:val="clear" w:color="auto" w:fill="FFFFFF"/>
          <w:lang w:val="ru-RU"/>
        </w:rPr>
        <w:t xml:space="preserve"> профессиональным опытом и знаниями между специалистами-практиками </w:t>
      </w:r>
      <w:r w:rsidR="008C398B">
        <w:rPr>
          <w:rStyle w:val="Emphasis"/>
          <w:rFonts w:ascii="Times New Roman" w:hAnsi="Times New Roman" w:cs="Times New Roman"/>
          <w:bCs/>
          <w:i w:val="0"/>
          <w:color w:val="2F2F2F"/>
          <w:sz w:val="24"/>
          <w:szCs w:val="24"/>
          <w:shd w:val="clear" w:color="auto" w:fill="FFFFFF"/>
          <w:lang w:val="ru-RU"/>
        </w:rPr>
        <w:t>в сфере</w:t>
      </w:r>
      <w:r w:rsidR="008C398B" w:rsidRPr="008C398B">
        <w:rPr>
          <w:rStyle w:val="Emphasis"/>
          <w:rFonts w:ascii="Times New Roman" w:hAnsi="Times New Roman" w:cs="Times New Roman"/>
          <w:bCs/>
          <w:i w:val="0"/>
          <w:color w:val="2F2F2F"/>
          <w:sz w:val="24"/>
          <w:szCs w:val="24"/>
          <w:shd w:val="clear" w:color="auto" w:fill="FFFFFF"/>
          <w:lang w:val="ru-RU"/>
        </w:rPr>
        <w:t xml:space="preserve"> управлени</w:t>
      </w:r>
      <w:r w:rsidR="008C398B">
        <w:rPr>
          <w:rStyle w:val="Emphasis"/>
          <w:rFonts w:ascii="Times New Roman" w:hAnsi="Times New Roman" w:cs="Times New Roman"/>
          <w:bCs/>
          <w:i w:val="0"/>
          <w:color w:val="2F2F2F"/>
          <w:sz w:val="24"/>
          <w:szCs w:val="24"/>
          <w:shd w:val="clear" w:color="auto" w:fill="FFFFFF"/>
          <w:lang w:val="ru-RU"/>
        </w:rPr>
        <w:t>я</w:t>
      </w:r>
      <w:r w:rsidR="008C398B" w:rsidRPr="008C398B">
        <w:rPr>
          <w:rStyle w:val="Emphasis"/>
          <w:rFonts w:ascii="Times New Roman" w:hAnsi="Times New Roman" w:cs="Times New Roman"/>
          <w:bCs/>
          <w:i w:val="0"/>
          <w:color w:val="2F2F2F"/>
          <w:sz w:val="24"/>
          <w:szCs w:val="24"/>
          <w:shd w:val="clear" w:color="auto" w:fill="FFFFFF"/>
          <w:lang w:val="ru-RU"/>
        </w:rPr>
        <w:t xml:space="preserve"> государственными финансами</w:t>
      </w:r>
      <w:r w:rsidR="008E2EB0" w:rsidRPr="00825033">
        <w:rPr>
          <w:rFonts w:cs="Times New Roman"/>
          <w:color w:val="000000" w:themeColor="text1"/>
          <w:vertAlign w:val="superscript"/>
        </w:rPr>
        <w:footnoteReference w:id="1"/>
      </w:r>
      <w:r w:rsidR="008E2EB0" w:rsidRPr="008C398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ru-RU"/>
        </w:rPr>
        <w:t>.</w:t>
      </w:r>
    </w:p>
    <w:p w:rsidR="009773F8" w:rsidRDefault="008C398B" w:rsidP="00D268B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359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1712F" w:rsidRPr="00A35969" w:rsidRDefault="009773F8" w:rsidP="00D268B1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8C398B" w:rsidRPr="00A35969">
        <w:rPr>
          <w:rFonts w:ascii="Times New Roman" w:hAnsi="Times New Roman" w:cs="Times New Roman"/>
          <w:sz w:val="24"/>
          <w:szCs w:val="24"/>
          <w:lang w:val="ru-RU"/>
        </w:rPr>
        <w:t>аседани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8C398B" w:rsidRPr="00A359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398B" w:rsidRPr="00A35969">
        <w:rPr>
          <w:rFonts w:ascii="Times New Roman" w:hAnsi="Times New Roman" w:cs="Times New Roman"/>
          <w:b/>
          <w:sz w:val="24"/>
          <w:szCs w:val="24"/>
          <w:lang w:val="ru-RU"/>
        </w:rPr>
        <w:t>Рабочей группы «Аудит на практике»</w:t>
      </w:r>
      <w:r w:rsidR="008C398B" w:rsidRPr="00A359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имело следующие ос</w:t>
      </w:r>
      <w:r w:rsidR="008C398B" w:rsidRPr="00A35969">
        <w:rPr>
          <w:rFonts w:ascii="Times New Roman" w:hAnsi="Times New Roman" w:cs="Times New Roman"/>
          <w:sz w:val="24"/>
          <w:szCs w:val="24"/>
          <w:lang w:val="ru-RU"/>
        </w:rPr>
        <w:t>новные цели</w:t>
      </w:r>
      <w:r w:rsidR="0001712F" w:rsidRPr="00A3596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C398B" w:rsidRPr="008C398B" w:rsidRDefault="008C398B" w:rsidP="008C398B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C398B">
        <w:rPr>
          <w:rFonts w:ascii="Times New Roman" w:hAnsi="Times New Roman" w:cs="Times New Roman"/>
          <w:sz w:val="24"/>
          <w:szCs w:val="24"/>
          <w:lang w:val="ru-RU"/>
        </w:rPr>
        <w:t>Рассмотреть следующий этап процесса выполнения аудиторского задания («полевая работа»): ожидания, методы, результаты;</w:t>
      </w:r>
    </w:p>
    <w:p w:rsidR="008C398B" w:rsidRPr="008C398B" w:rsidRDefault="008C398B" w:rsidP="008C398B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C398B">
        <w:rPr>
          <w:rFonts w:ascii="Times New Roman" w:hAnsi="Times New Roman" w:cs="Times New Roman"/>
          <w:sz w:val="24"/>
          <w:szCs w:val="24"/>
          <w:lang w:val="ru-RU"/>
        </w:rPr>
        <w:t xml:space="preserve">Ознакомиться с практикой проведения внутреннего аудита в Македонии; </w:t>
      </w:r>
    </w:p>
    <w:p w:rsidR="008C398B" w:rsidRPr="008C398B" w:rsidRDefault="008C398B" w:rsidP="008C398B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C398B">
        <w:rPr>
          <w:rFonts w:ascii="Times New Roman" w:hAnsi="Times New Roman" w:cs="Times New Roman"/>
          <w:sz w:val="24"/>
          <w:szCs w:val="24"/>
          <w:lang w:val="ru-RU"/>
        </w:rPr>
        <w:t>Проанализировать различные роли, которые выполняют внутренние аудиторы: от гарантий – к консультациям (кто, когда, почему, каким образом);</w:t>
      </w:r>
    </w:p>
    <w:p w:rsidR="008C398B" w:rsidRPr="008C398B" w:rsidRDefault="008C398B" w:rsidP="008C398B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C398B">
        <w:rPr>
          <w:rFonts w:ascii="Times New Roman" w:hAnsi="Times New Roman" w:cs="Times New Roman"/>
          <w:sz w:val="24"/>
          <w:szCs w:val="24"/>
          <w:lang w:val="ru-RU"/>
        </w:rPr>
        <w:lastRenderedPageBreak/>
        <w:t>Ознакомиться и утвердить Руководство по планированию аудиторского задания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1712F" w:rsidRPr="008C398B" w:rsidRDefault="0001712F" w:rsidP="00D268B1">
      <w:pPr>
        <w:tabs>
          <w:tab w:val="left" w:pos="450"/>
        </w:tabs>
        <w:ind w:left="45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1712F" w:rsidRPr="004A32D3" w:rsidRDefault="00283B66" w:rsidP="00D268B1">
      <w:pPr>
        <w:spacing w:after="12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Введение</w:t>
      </w:r>
      <w:r w:rsidRPr="004A32D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</w:t>
      </w:r>
      <w:r w:rsidRPr="004A32D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4A32D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выполнение</w:t>
      </w:r>
      <w:r w:rsidR="004A32D3" w:rsidRPr="004A32D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4A32D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аудиторского</w:t>
      </w:r>
      <w:r w:rsidR="004A32D3" w:rsidRPr="004A32D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4A32D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задания</w:t>
      </w:r>
      <w:r w:rsidR="004A32D3" w:rsidRPr="004A32D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: </w:t>
      </w:r>
      <w:r w:rsidR="004A32D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международные</w:t>
      </w:r>
      <w:r w:rsidR="004A32D3" w:rsidRPr="004A32D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4A32D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стандарты</w:t>
      </w:r>
      <w:r w:rsidR="004A32D3" w:rsidRPr="004A32D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4A32D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и</w:t>
      </w:r>
      <w:r w:rsidR="004A32D3" w:rsidRPr="004A32D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4A32D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надлежащая</w:t>
      </w:r>
      <w:r w:rsidR="004A32D3" w:rsidRPr="004A32D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4A32D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практика</w:t>
      </w:r>
      <w:r w:rsidR="004A32D3" w:rsidRPr="004A32D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</w:p>
    <w:p w:rsidR="0001712F" w:rsidRPr="00E27927" w:rsidRDefault="004A32D3" w:rsidP="00D268B1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соответствии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программой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заседания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были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представлены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положения МОПП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применимые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этапу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полевой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работы, после чего обсуждение этой темы продолжилось в формате «круглого стола». Его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участники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высказали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ряд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важных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соображений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</w:t>
      </w:r>
      <w:r w:rsidR="00BC79B2"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01712F"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r w:rsidR="0001712F" w:rsidRPr="00D268B1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01712F"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="00BC79B2"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более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эффективное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планирование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аудиторского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задания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приведёт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сокращению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времени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необходимого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проведения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полевой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работы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был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предложен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подход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«</w:t>
      </w:r>
      <w:r w:rsidR="00CC06F0"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20-60-20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где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20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процентов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времени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уделяется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планированию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отчётности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="0001712F"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 (</w:t>
      </w:r>
      <w:r w:rsidR="0001712F" w:rsidRPr="00D268B1"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  <w:r w:rsidR="0001712F"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более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качественные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навыки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коммуникации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позволят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сократить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время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необходимое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подготовки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отчётности</w:t>
      </w:r>
      <w:r w:rsidR="0001712F"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 (</w:t>
      </w:r>
      <w:r w:rsidR="0001712F" w:rsidRPr="00D268B1">
        <w:rPr>
          <w:rFonts w:ascii="Times New Roman" w:hAnsi="Times New Roman" w:cs="Times New Roman"/>
          <w:color w:val="000000" w:themeColor="text1"/>
          <w:sz w:val="24"/>
          <w:szCs w:val="24"/>
        </w:rPr>
        <w:t>iii</w:t>
      </w:r>
      <w:r w:rsidR="0001712F"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основе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рекомендаций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должно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лежать</w:t>
      </w:r>
      <w:r w:rsidR="0001712F"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согласованное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решение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аудитора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объекта</w:t>
      </w:r>
      <w:r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аудита</w:t>
      </w:r>
      <w:r w:rsidR="0001712F"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 (</w:t>
      </w:r>
      <w:r w:rsidR="0001712F" w:rsidRPr="00D268B1">
        <w:rPr>
          <w:rFonts w:ascii="Times New Roman" w:hAnsi="Times New Roman" w:cs="Times New Roman"/>
          <w:color w:val="000000" w:themeColor="text1"/>
          <w:sz w:val="24"/>
          <w:szCs w:val="24"/>
        </w:rPr>
        <w:t>iv</w:t>
      </w:r>
      <w:r w:rsidR="0001712F"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внутреннему аудитору необходимы социо-эмоциональные навыки</w:t>
      </w:r>
      <w:r w:rsidR="0001712F"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 (</w:t>
      </w:r>
      <w:r w:rsidR="0001712F" w:rsidRPr="00D268B1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01712F"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успех выполнения аудиторского задания </w:t>
      </w:r>
      <w:r w:rsidR="0001712F"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279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зависит от «степени зрелости» объекта аудита</w:t>
      </w:r>
      <w:r w:rsidR="0001712F"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 (</w:t>
      </w:r>
      <w:r w:rsidR="0001712F" w:rsidRPr="00D268B1">
        <w:rPr>
          <w:rFonts w:ascii="Times New Roman" w:hAnsi="Times New Roman" w:cs="Times New Roman"/>
          <w:color w:val="000000" w:themeColor="text1"/>
          <w:sz w:val="24"/>
          <w:szCs w:val="24"/>
        </w:rPr>
        <w:t>vi</w:t>
      </w:r>
      <w:r w:rsidR="0001712F"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 </w:t>
      </w:r>
      <w:r w:rsidR="00E279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внутренние аудиторы часто допускают ошибки</w:t>
      </w:r>
      <w:r w:rsidR="004920D0">
        <w:rPr>
          <w:rStyle w:val="FootnoteReference"/>
          <w:rFonts w:ascii="Times New Roman" w:hAnsi="Times New Roman" w:cs="Times New Roman"/>
          <w:color w:val="000000" w:themeColor="text1"/>
          <w:sz w:val="24"/>
          <w:szCs w:val="24"/>
        </w:rPr>
        <w:footnoteReference w:id="2"/>
      </w:r>
      <w:r w:rsidR="0001712F"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 (</w:t>
      </w:r>
      <w:r w:rsidR="0001712F" w:rsidRPr="00D268B1">
        <w:rPr>
          <w:rFonts w:ascii="Times New Roman" w:hAnsi="Times New Roman" w:cs="Times New Roman"/>
          <w:color w:val="000000" w:themeColor="text1"/>
          <w:sz w:val="24"/>
          <w:szCs w:val="24"/>
        </w:rPr>
        <w:t>vii</w:t>
      </w:r>
      <w:r w:rsidR="0001712F"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 </w:t>
      </w:r>
      <w:r w:rsidR="00E279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каждое аудиторское задание уникально из-за характеристик тех, кто управляет процессом и осуществляет его</w:t>
      </w:r>
      <w:r w:rsidR="0001712F"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  <w:r w:rsidR="00E279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01712F"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r w:rsidR="0001712F" w:rsidRPr="00D268B1">
        <w:rPr>
          <w:rFonts w:ascii="Times New Roman" w:hAnsi="Times New Roman" w:cs="Times New Roman"/>
          <w:color w:val="000000" w:themeColor="text1"/>
          <w:sz w:val="24"/>
          <w:szCs w:val="24"/>
        </w:rPr>
        <w:t>viii</w:t>
      </w:r>
      <w:r w:rsidR="0001712F"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="00E279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отчёты в обязательном порядке должны быть сбалансированными, то есть непредвзято отражать сложившуюся ситуацию. </w:t>
      </w:r>
      <w:r w:rsidR="0001712F" w:rsidRPr="004A32D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279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После</w:t>
      </w:r>
      <w:r w:rsidR="00E27927" w:rsidRPr="00E279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«</w:t>
      </w:r>
      <w:r w:rsidR="00E279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круглого</w:t>
      </w:r>
      <w:r w:rsidR="00E27927" w:rsidRPr="00E279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279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стола</w:t>
      </w:r>
      <w:r w:rsidR="00E27927" w:rsidRPr="00E279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» </w:t>
      </w:r>
      <w:r w:rsidR="00E279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была</w:t>
      </w:r>
      <w:r w:rsidR="00E27927" w:rsidRPr="00E279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279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организована</w:t>
      </w:r>
      <w:r w:rsidR="00E27927" w:rsidRPr="00E279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279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работа</w:t>
      </w:r>
      <w:r w:rsidR="00E27927" w:rsidRPr="00E279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279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="00E27927" w:rsidRPr="00E279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279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группах</w:t>
      </w:r>
      <w:r w:rsidR="00E27927" w:rsidRPr="00E279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E279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="00E27927" w:rsidRPr="00E279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279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ходе</w:t>
      </w:r>
      <w:r w:rsidR="00E27927" w:rsidRPr="00E279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279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которой</w:t>
      </w:r>
      <w:r w:rsidR="00E27927" w:rsidRPr="00E279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279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участники</w:t>
      </w:r>
      <w:r w:rsidR="00E27927" w:rsidRPr="00E279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279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рассматривали</w:t>
      </w:r>
      <w:r w:rsidR="00E27927" w:rsidRPr="00E279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279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конкретные</w:t>
      </w:r>
      <w:r w:rsidR="00E27927" w:rsidRPr="00E279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279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учебные примеры и применяли инструментарий для сбора доказательств.</w:t>
      </w:r>
      <w:r w:rsidR="0001712F" w:rsidRP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Участникам</w:t>
      </w:r>
      <w:r w:rsidR="00E27927" w:rsidRP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было</w:t>
      </w:r>
      <w:r w:rsidR="00E27927" w:rsidRP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предложено</w:t>
      </w:r>
      <w:r w:rsidR="00E27927" w:rsidRP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проанализировать</w:t>
      </w:r>
      <w:r w:rsidR="00E27927" w:rsidRP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способы</w:t>
      </w:r>
      <w:r w:rsidR="00E27927" w:rsidRP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определения</w:t>
      </w:r>
      <w:r w:rsidR="00E27927" w:rsidRP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и</w:t>
      </w:r>
      <w:r w:rsidR="00E27927" w:rsidRP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оценки</w:t>
      </w:r>
      <w:r w:rsidR="00E27927" w:rsidRP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достаточности</w:t>
      </w:r>
      <w:r w:rsidR="00E27927" w:rsidRP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структуры средств</w:t>
      </w:r>
      <w:r w:rsidR="00E27927" w:rsidRP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контроля</w:t>
      </w:r>
      <w:r w:rsidR="00E27927" w:rsidRP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.</w:t>
      </w:r>
      <w:r w:rsid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Отмечалось</w:t>
      </w:r>
      <w:r w:rsidR="00E27927" w:rsidRP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, </w:t>
      </w:r>
      <w:r w:rsid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что</w:t>
      </w:r>
      <w:r w:rsidR="00E27927" w:rsidRP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многие</w:t>
      </w:r>
      <w:r w:rsidR="00E27927" w:rsidRP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участники</w:t>
      </w:r>
      <w:r w:rsidR="00E27927" w:rsidRP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по</w:t>
      </w:r>
      <w:r w:rsidR="00E27927" w:rsidRP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-</w:t>
      </w:r>
      <w:r w:rsid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прежнему</w:t>
      </w:r>
      <w:r w:rsidR="00E27927" w:rsidRP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сразу</w:t>
      </w:r>
      <w:r w:rsidR="00E27927" w:rsidRP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переходят</w:t>
      </w:r>
      <w:r w:rsidR="00E27927" w:rsidRP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к</w:t>
      </w:r>
      <w:r w:rsidR="00E27927" w:rsidRP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анализу</w:t>
      </w:r>
      <w:r w:rsidR="00E27927" w:rsidRP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деталей, не проводя сначала даже оценки</w:t>
      </w:r>
      <w:r w:rsidR="00E27927" w:rsidRP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5918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адекватности</w:t>
      </w:r>
      <w:r w:rsidR="00E27927" w:rsidRP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средств</w:t>
      </w:r>
      <w:r w:rsidR="00E27927" w:rsidRP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контроля. Это</w:t>
      </w:r>
      <w:r w:rsidR="00E27927" w:rsidRP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-</w:t>
      </w:r>
      <w:r w:rsidR="00E27927" w:rsidRP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типичная</w:t>
      </w:r>
      <w:r w:rsidR="00E27927" w:rsidRP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ошибка</w:t>
      </w:r>
      <w:r w:rsidR="00E27927" w:rsidRP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, </w:t>
      </w:r>
      <w:r w:rsid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которая</w:t>
      </w:r>
      <w:r w:rsidR="00E27927" w:rsidRP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отмечается</w:t>
      </w:r>
      <w:r w:rsidR="00E27927" w:rsidRP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на практике при проведении внутреннего</w:t>
      </w:r>
      <w:r w:rsidR="00E27927" w:rsidRP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аудита</w:t>
      </w:r>
      <w:r w:rsidR="00E27927" w:rsidRP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в</w:t>
      </w:r>
      <w:r w:rsidR="00E27927" w:rsidRP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государственном секторе</w:t>
      </w:r>
      <w:r w:rsidR="0001712F" w:rsidRP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.</w:t>
      </w:r>
      <w:r w:rsidR="004920D0" w:rsidRPr="00E279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</w:p>
    <w:p w:rsidR="0001712F" w:rsidRPr="00E27927" w:rsidRDefault="0001712F" w:rsidP="00D268B1">
      <w:pPr>
        <w:shd w:val="clear" w:color="auto" w:fill="FFFFFF"/>
        <w:spacing w:after="1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1712F" w:rsidRPr="00356795" w:rsidRDefault="00356795" w:rsidP="00D268B1">
      <w:pPr>
        <w:spacing w:after="12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Ознаком</w:t>
      </w:r>
      <w:r w:rsidR="0086388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иться</w:t>
      </w:r>
      <w:r w:rsidRPr="0035679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</w:t>
      </w:r>
      <w:r w:rsidRPr="0035679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практикой</w:t>
      </w:r>
      <w:r w:rsidRPr="0035679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проведения</w:t>
      </w:r>
      <w:r w:rsidRPr="0035679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внутреннего</w:t>
      </w:r>
      <w:r w:rsidRPr="0035679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аудита</w:t>
      </w:r>
      <w:r w:rsidRPr="0035679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</w:t>
      </w:r>
      <w:r w:rsidRPr="0035679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Северной</w:t>
      </w:r>
      <w:r w:rsidRPr="0035679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Македонии </w:t>
      </w:r>
      <w:r w:rsidR="0001712F" w:rsidRPr="00D268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</w:p>
    <w:p w:rsidR="0001712F" w:rsidRPr="004F23DC" w:rsidRDefault="004F23DC" w:rsidP="00D268B1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Представители</w:t>
      </w:r>
      <w:r w:rsidRPr="004F2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Министерства</w:t>
      </w:r>
      <w:r w:rsidRPr="004F2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финансов</w:t>
      </w:r>
      <w:r w:rsidRPr="004F2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Северной</w:t>
      </w:r>
      <w:r w:rsidRPr="004F2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Македонии</w:t>
      </w:r>
      <w:r w:rsidRPr="004F2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представили</w:t>
      </w:r>
      <w:r w:rsidRPr="004F2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обзор</w:t>
      </w:r>
      <w:r w:rsidRPr="004F2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положения</w:t>
      </w:r>
      <w:r w:rsidRPr="004F2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дел</w:t>
      </w:r>
      <w:r w:rsidRPr="004F2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в сфере государственного внутреннего финансового контроля (ГВФК). МОПП</w:t>
      </w:r>
      <w:r w:rsidRPr="004F2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признаётся</w:t>
      </w:r>
      <w:r w:rsidRPr="004F2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в</w:t>
      </w:r>
      <w:r w:rsidRPr="004F2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качестве</w:t>
      </w:r>
      <w:r w:rsidRPr="004F2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национальной</w:t>
      </w:r>
      <w:r w:rsidRPr="004F2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основы для</w:t>
      </w:r>
      <w:r w:rsidRPr="004F2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внутреннего</w:t>
      </w:r>
      <w:r w:rsidRPr="004F2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аудита. В</w:t>
      </w:r>
      <w:r w:rsidRPr="004F2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настоящее</w:t>
      </w:r>
      <w:r w:rsidRPr="004F2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время</w:t>
      </w:r>
      <w:r w:rsidRPr="004F2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в</w:t>
      </w:r>
      <w:r w:rsidRPr="004F2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службе</w:t>
      </w:r>
      <w:r w:rsidRPr="004F2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внутреннего</w:t>
      </w:r>
      <w:r w:rsidRPr="004F2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аудита</w:t>
      </w:r>
      <w:r w:rsidRPr="004F2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имеется</w:t>
      </w:r>
      <w:r w:rsidRPr="004F2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216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аудиторов</w:t>
      </w:r>
      <w:r w:rsidRPr="004F2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которые заняты в 149 подразделениях внутреннего аудита; 86 внутренних аудиторов сертифицированы</w:t>
      </w:r>
      <w:r w:rsidR="0001712F" w:rsidRPr="004F2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Представители</w:t>
      </w:r>
      <w:r w:rsidRPr="004F2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Северной</w:t>
      </w:r>
      <w:r w:rsidRPr="004F2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Македонии</w:t>
      </w:r>
      <w:r w:rsidRPr="004F2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предложили</w:t>
      </w:r>
      <w:r w:rsidRPr="004F2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коллегам</w:t>
      </w:r>
      <w:r w:rsidRPr="004F2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обсудить</w:t>
      </w:r>
      <w:r w:rsidRPr="004F2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три</w:t>
      </w:r>
      <w:r w:rsidRPr="004F2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стоящие перед ними проблемы</w:t>
      </w:r>
      <w:r w:rsidR="0001712F" w:rsidRPr="004F2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:</w:t>
      </w:r>
    </w:p>
    <w:p w:rsidR="0001712F" w:rsidRPr="004F23DC" w:rsidRDefault="004F23DC" w:rsidP="00D268B1">
      <w:pPr>
        <w:pStyle w:val="ListParagraph"/>
        <w:numPr>
          <w:ilvl w:val="0"/>
          <w:numId w:val="2"/>
        </w:num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Как</w:t>
      </w:r>
      <w:r w:rsidRPr="004F2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реорганизовать</w:t>
      </w:r>
      <w:r w:rsidRPr="004F2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систему</w:t>
      </w:r>
      <w:r w:rsidRPr="004F2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внутреннего</w:t>
      </w:r>
      <w:r w:rsidRPr="004F2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аудита</w:t>
      </w:r>
      <w:r w:rsidRPr="004F2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с</w:t>
      </w:r>
      <w:r w:rsidRPr="004F2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учётом</w:t>
      </w:r>
      <w:r w:rsidRPr="004F2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ограниченной</w:t>
      </w:r>
      <w:r w:rsidRPr="004F2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численности</w:t>
      </w:r>
      <w:r w:rsidRPr="004F2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аудиторов</w:t>
      </w:r>
      <w:r w:rsidRPr="004F2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в</w:t>
      </w:r>
      <w:r w:rsidRPr="004F2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подразделениях?</w:t>
      </w:r>
    </w:p>
    <w:p w:rsidR="0001712F" w:rsidRPr="004F23DC" w:rsidRDefault="004F23DC" w:rsidP="00D268B1">
      <w:pPr>
        <w:pStyle w:val="ListParagraph"/>
        <w:numPr>
          <w:ilvl w:val="0"/>
          <w:numId w:val="2"/>
        </w:num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Каким</w:t>
      </w:r>
      <w:r w:rsidRPr="004F2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образом</w:t>
      </w:r>
      <w:r w:rsidRPr="004F2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оптимизировать</w:t>
      </w:r>
      <w:r w:rsidRPr="004F2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национальную</w:t>
      </w:r>
      <w:r w:rsidRPr="004F2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программу</w:t>
      </w:r>
      <w:r w:rsidRPr="004F2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сертификации</w:t>
      </w:r>
      <w:r w:rsidRPr="004F2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?</w:t>
      </w:r>
    </w:p>
    <w:p w:rsidR="0001712F" w:rsidRPr="00F47D66" w:rsidRDefault="004F23DC" w:rsidP="00D268B1">
      <w:pPr>
        <w:pStyle w:val="ListParagraph"/>
        <w:numPr>
          <w:ilvl w:val="0"/>
          <w:numId w:val="2"/>
        </w:num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Как</w:t>
      </w:r>
      <w:r w:rsidRPr="00F47D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оптимизировать</w:t>
      </w:r>
      <w:r w:rsidRPr="00F47D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программу</w:t>
      </w:r>
      <w:r w:rsidRPr="00F47D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повышения</w:t>
      </w:r>
      <w:r w:rsidRPr="00F47D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качества</w:t>
      </w:r>
      <w:r w:rsidR="0001712F" w:rsidRPr="00F47D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?</w:t>
      </w:r>
    </w:p>
    <w:p w:rsidR="0001712F" w:rsidRPr="007C4B1A" w:rsidRDefault="00F47D66" w:rsidP="00D268B1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В</w:t>
      </w:r>
      <w:r w:rsidRPr="00CB4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ходе</w:t>
      </w:r>
      <w:r w:rsidRPr="00CB4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последующей</w:t>
      </w:r>
      <w:r w:rsidRPr="00CB4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дискуссии</w:t>
      </w:r>
      <w:r w:rsidRPr="00CB4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был</w:t>
      </w:r>
      <w:r w:rsidRPr="00CB4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поднят</w:t>
      </w:r>
      <w:r w:rsidRPr="00CB4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вопрос</w:t>
      </w:r>
      <w:r w:rsidRPr="00CB4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о</w:t>
      </w:r>
      <w:r w:rsidRPr="00CB4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том</w:t>
      </w:r>
      <w:r w:rsidRPr="00CB4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следует</w:t>
      </w:r>
      <w:r w:rsidRPr="00CB4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ли</w:t>
      </w:r>
      <w:r w:rsidRPr="00CB4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CB4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после</w:t>
      </w:r>
      <w:r w:rsidR="00CB4B32" w:rsidRPr="00CB4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CB4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того</w:t>
      </w:r>
      <w:r w:rsidR="00CB4B32" w:rsidRPr="00CB4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, </w:t>
      </w:r>
      <w:r w:rsidR="00CB4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как</w:t>
      </w:r>
      <w:r w:rsidR="00CB4B32" w:rsidRPr="00CB4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CB4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функции</w:t>
      </w:r>
      <w:r w:rsidR="00CB4B32" w:rsidRPr="00CB4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CB4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внутреннего</w:t>
      </w:r>
      <w:r w:rsidR="00CB4B32" w:rsidRPr="00CB4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CB4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контроля</w:t>
      </w:r>
      <w:r w:rsidR="00CB4B32" w:rsidRPr="00CB4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CB4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и</w:t>
      </w:r>
      <w:r w:rsidR="00CB4B32" w:rsidRPr="00CB4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CB4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внутреннего</w:t>
      </w:r>
      <w:r w:rsidR="00CB4B32" w:rsidRPr="00CB4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CB4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аудита</w:t>
      </w:r>
      <w:r w:rsidR="00CB4B32" w:rsidRPr="00CB4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CB4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будут успешно внедрены,</w:t>
      </w:r>
      <w:r w:rsidR="00CB4B32" w:rsidRPr="00CB4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CB4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упразднять</w:t>
      </w:r>
      <w:r w:rsidR="00CB4B32" w:rsidRPr="00CB4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CB4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ЦПГ. С</w:t>
      </w:r>
      <w:r w:rsidR="00CB4B32" w:rsidRPr="007C4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CB4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учётом</w:t>
      </w:r>
      <w:r w:rsidR="00CB4B32" w:rsidRPr="007C4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CB4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степени</w:t>
      </w:r>
      <w:r w:rsidR="00CB4B32" w:rsidRPr="007C4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CB4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зрелости</w:t>
      </w:r>
      <w:r w:rsidR="00CB4B32" w:rsidRPr="007C4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CB4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системы</w:t>
      </w:r>
      <w:r w:rsidR="00CB4B32" w:rsidRPr="007C4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CB4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ВА</w:t>
      </w:r>
      <w:r w:rsidR="00CB4B32" w:rsidRPr="007C4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CB4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в</w:t>
      </w:r>
      <w:r w:rsidR="00CB4B32" w:rsidRPr="007C4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CB4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странах</w:t>
      </w:r>
      <w:r w:rsidR="00CB4B32" w:rsidRPr="007C4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-</w:t>
      </w:r>
      <w:r w:rsidR="00CB4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участницах</w:t>
      </w:r>
      <w:r w:rsidR="00CB4B32" w:rsidRPr="007C4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7C4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СВА э</w:t>
      </w:r>
      <w:r w:rsidR="00CB4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ту</w:t>
      </w:r>
      <w:r w:rsidR="00CB4B32" w:rsidRPr="007C4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CB4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тему</w:t>
      </w:r>
      <w:r w:rsidR="00CB4B32" w:rsidRPr="007C4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CB4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посчитали</w:t>
      </w:r>
      <w:r w:rsidR="00CB4B32" w:rsidRPr="007C4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CB4B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неактуальной</w:t>
      </w:r>
      <w:r w:rsidR="007C4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: во</w:t>
      </w:r>
      <w:r w:rsidR="007C4B1A" w:rsidRPr="007C4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7C4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многих</w:t>
      </w:r>
      <w:r w:rsidR="007C4B1A" w:rsidRPr="007C4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7C4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случаях</w:t>
      </w:r>
      <w:r w:rsidR="007C4B1A" w:rsidRPr="007C4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7C4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даже</w:t>
      </w:r>
      <w:r w:rsidR="007C4B1A" w:rsidRPr="007C4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7C4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сами ЦПГ</w:t>
      </w:r>
      <w:r w:rsidR="007C4B1A" w:rsidRPr="007C4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7C4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находятся</w:t>
      </w:r>
      <w:r w:rsidR="007C4B1A" w:rsidRPr="007C4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7C4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на</w:t>
      </w:r>
      <w:r w:rsidR="007C4B1A" w:rsidRPr="007C4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7C4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этапе</w:t>
      </w:r>
      <w:r w:rsidR="007C4B1A" w:rsidRPr="007C4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7C4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своего</w:t>
      </w:r>
      <w:r w:rsidR="007C4B1A" w:rsidRPr="007C4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7C4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становления.</w:t>
      </w:r>
      <w:r w:rsidR="004920D0" w:rsidRPr="007C4B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</w:p>
    <w:p w:rsidR="004920D0" w:rsidRDefault="004920D0" w:rsidP="00D268B1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</w:p>
    <w:p w:rsidR="009773F8" w:rsidRDefault="009773F8" w:rsidP="00D268B1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</w:p>
    <w:p w:rsidR="009773F8" w:rsidRPr="007C4B1A" w:rsidRDefault="009773F8" w:rsidP="00D268B1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</w:p>
    <w:p w:rsidR="0001712F" w:rsidRPr="00F47D66" w:rsidRDefault="00F47D66" w:rsidP="00D268B1">
      <w:pPr>
        <w:spacing w:after="12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F47D66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Проанализировать различные роли, которые выполняют внутренние аудиторы: от гарантий – к консультациям (кто, когда, почему, каким образом)</w:t>
      </w:r>
      <w:r w:rsidR="0001712F" w:rsidRPr="00D268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</w:p>
    <w:p w:rsidR="0001712F" w:rsidRPr="001017F1" w:rsidRDefault="0009533A" w:rsidP="00D268B1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Отдельная</w:t>
      </w:r>
      <w:r w:rsidRP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сессия</w:t>
      </w:r>
      <w:r w:rsidRP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была</w:t>
      </w:r>
      <w:r w:rsidRP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посвящена</w:t>
      </w:r>
      <w:r w:rsidRP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роли</w:t>
      </w:r>
      <w:r w:rsidR="006E525D" w:rsidRP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внутренних</w:t>
      </w:r>
      <w:r w:rsidR="006E525D" w:rsidRP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аудиторов</w:t>
      </w:r>
      <w:r w:rsidR="006E525D" w:rsidRP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, </w:t>
      </w:r>
      <w:r w:rsid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связанной</w:t>
      </w:r>
      <w:r w:rsidR="006E525D" w:rsidRP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с</w:t>
      </w:r>
      <w:r w:rsidR="006E525D" w:rsidRP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консультированием</w:t>
      </w:r>
      <w:r w:rsidR="006E525D" w:rsidRP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и</w:t>
      </w:r>
      <w:r w:rsidR="006E525D" w:rsidRP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предоставлением гарантий. Услуги</w:t>
      </w:r>
      <w:r w:rsidR="006E525D" w:rsidRP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гарантий</w:t>
      </w:r>
      <w:r w:rsidR="006E525D" w:rsidRP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предоставляются</w:t>
      </w:r>
      <w:r w:rsidR="006E525D" w:rsidRP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с</w:t>
      </w:r>
      <w:r w:rsidR="006E525D" w:rsidRP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опорой</w:t>
      </w:r>
      <w:r w:rsidR="006E525D" w:rsidRP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на</w:t>
      </w:r>
      <w:r w:rsidR="006E525D" w:rsidRP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риск</w:t>
      </w:r>
      <w:r w:rsidR="006E525D" w:rsidRP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-</w:t>
      </w:r>
      <w:r w:rsid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ориентированное</w:t>
      </w:r>
      <w:r w:rsidR="006E525D" w:rsidRP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планирование</w:t>
      </w:r>
      <w:r w:rsidR="006E525D" w:rsidRP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; </w:t>
      </w:r>
      <w:r w:rsid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консультирование</w:t>
      </w:r>
      <w:r w:rsidR="006E525D" w:rsidRP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осуществляется по специальному запросу (высшего) руководства.</w:t>
      </w:r>
      <w:r w:rsidR="0001712F" w:rsidRP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Порядок</w:t>
      </w:r>
      <w:r w:rsidR="006E525D" w:rsidRP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предоставления</w:t>
      </w:r>
      <w:r w:rsidR="006E525D" w:rsidRP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услуг</w:t>
      </w:r>
      <w:r w:rsidR="006E525D" w:rsidRP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консультирования</w:t>
      </w:r>
      <w:r w:rsidR="006E525D" w:rsidRP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обычно</w:t>
      </w:r>
      <w:r w:rsidR="006E525D" w:rsidRP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мало формализован. </w:t>
      </w:r>
      <w:r w:rsidR="006E525D" w:rsidRP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В Румынии руководство даже обращается к аудиторам принять участие в планировании операционной деятельности</w:t>
      </w:r>
      <w:r w:rsidR="0001712F" w:rsidRP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.</w:t>
      </w:r>
      <w:r w:rsid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Отказ</w:t>
      </w:r>
      <w:r w:rsidR="006E525D" w:rsidRP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внутренних</w:t>
      </w:r>
      <w:r w:rsidR="006E525D" w:rsidRP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аудиторов</w:t>
      </w:r>
      <w:r w:rsidR="006E525D" w:rsidRP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(</w:t>
      </w:r>
      <w:r w:rsid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в</w:t>
      </w:r>
      <w:r w:rsidR="006E525D" w:rsidRP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соответствии</w:t>
      </w:r>
      <w:r w:rsidR="006E525D" w:rsidRP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с</w:t>
      </w:r>
      <w:r w:rsidR="006E525D" w:rsidRP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МОПП</w:t>
      </w:r>
      <w:r w:rsidR="006E525D" w:rsidRP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) </w:t>
      </w:r>
      <w:r w:rsid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приводит</w:t>
      </w:r>
      <w:r w:rsidR="006E525D" w:rsidRP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к их увольнению. В ходе активного обсуждения стало очевидно, что внутренним аудиторам необходимо тщательно выстраивать равновесие между своими функциями в части предоставления гарантий (основа нашей профессии, и единственная услуга, которая обуславливает уникальность «третьей линии обороны») и в части консультирования (что с точки зрения руководства представляется более ценным</w:t>
      </w:r>
      <w:r w:rsidR="0001712F" w:rsidRP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)</w:t>
      </w:r>
      <w:r w:rsid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. </w:t>
      </w:r>
      <w:r w:rsidR="0001712F" w:rsidRPr="006E52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101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На</w:t>
      </w:r>
      <w:r w:rsidR="001017F1" w:rsidRPr="00101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101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решение</w:t>
      </w:r>
      <w:r w:rsidR="001017F1" w:rsidRPr="00101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101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этой</w:t>
      </w:r>
      <w:r w:rsidR="001017F1" w:rsidRPr="00101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101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задачи</w:t>
      </w:r>
      <w:r w:rsidR="001017F1" w:rsidRPr="00101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101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также</w:t>
      </w:r>
      <w:r w:rsidR="001017F1" w:rsidRPr="00101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101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влияет</w:t>
      </w:r>
      <w:r w:rsidR="001017F1" w:rsidRPr="00101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101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степень</w:t>
      </w:r>
      <w:r w:rsidR="001017F1" w:rsidRPr="00101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101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зрелости</w:t>
      </w:r>
      <w:r w:rsidR="001017F1" w:rsidRPr="00101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101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организации</w:t>
      </w:r>
      <w:r w:rsidR="001017F1" w:rsidRPr="00101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101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в области работы с риском</w:t>
      </w:r>
      <w:r w:rsidR="001017F1" w:rsidRPr="00101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101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и</w:t>
      </w:r>
      <w:r w:rsidR="001017F1" w:rsidRPr="00101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101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в части осуществления контроля.</w:t>
      </w:r>
    </w:p>
    <w:p w:rsidR="0001712F" w:rsidRPr="00F47D66" w:rsidRDefault="00F47D66" w:rsidP="00D268B1">
      <w:pPr>
        <w:spacing w:after="12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F47D66">
        <w:rPr>
          <w:rFonts w:ascii="Times New Roman" w:hAnsi="Times New Roman" w:cs="Times New Roman"/>
          <w:b/>
          <w:sz w:val="24"/>
          <w:szCs w:val="24"/>
          <w:lang w:val="ru-RU"/>
        </w:rPr>
        <w:t>Ознакомиться и утвердить Руководство по планированию аудиторского задания</w:t>
      </w:r>
      <w:r w:rsidRPr="00F47D6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01712F" w:rsidRPr="00D268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</w:p>
    <w:p w:rsidR="0001712F" w:rsidRPr="000C1364" w:rsidRDefault="000C1364" w:rsidP="00D268B1">
      <w:pPr>
        <w:shd w:val="clear" w:color="auto" w:fill="FFFFFF"/>
        <w:spacing w:after="1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Был</w:t>
      </w:r>
      <w:r w:rsidRPr="000C13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представлен</w:t>
      </w:r>
      <w:r w:rsidRPr="000C13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краткий</w:t>
      </w:r>
      <w:r w:rsidRPr="000C13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отчёт</w:t>
      </w:r>
      <w:r w:rsidRPr="000C13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о</w:t>
      </w:r>
      <w:r w:rsidRPr="000C13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состоянии</w:t>
      </w:r>
      <w:r w:rsidRPr="000C13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продукта</w:t>
      </w:r>
      <w:r w:rsidRPr="000C13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знаний</w:t>
      </w:r>
      <w:r w:rsidRPr="000C13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» </w:t>
      </w:r>
      <w:r w:rsidRPr="000C136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 w:eastAsia="en-GB"/>
        </w:rPr>
        <w:t>(«Руководство по планированию аудиторского задания»</w:t>
      </w:r>
      <w:r w:rsidRPr="000C13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),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который</w:t>
      </w:r>
      <w:r w:rsidRPr="000C13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был</w:t>
      </w:r>
      <w:r w:rsidRPr="000C13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подготовлен</w:t>
      </w:r>
      <w:r w:rsidRPr="000C13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СВА</w:t>
      </w:r>
      <w:r w:rsidRPr="000C13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в</w:t>
      </w:r>
      <w:r w:rsidRPr="000C13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предварительной</w:t>
      </w:r>
      <w:r w:rsidRPr="000C13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редакции</w:t>
      </w:r>
      <w:r w:rsidRPr="000C13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;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в</w:t>
      </w:r>
      <w:r w:rsidRPr="000C13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частности, указывалось, кому следует использовать это Руководство, когда и каким образом. Была</w:t>
      </w:r>
      <w:r w:rsidRPr="000C13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достигнута</w:t>
      </w:r>
      <w:r w:rsidRPr="000C13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договорённость</w:t>
      </w:r>
      <w:r w:rsidRPr="000C13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о</w:t>
      </w:r>
      <w:r w:rsidRPr="000C13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101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дальнейшей доработке</w:t>
      </w:r>
      <w:r w:rsidRPr="000C13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проект</w:t>
      </w:r>
      <w:r w:rsidR="001017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 xml:space="preserve"> Руководства</w:t>
      </w:r>
      <w:r w:rsidR="00D0501A" w:rsidRPr="000C13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en-GB"/>
        </w:rPr>
        <w:t>.</w:t>
      </w:r>
    </w:p>
    <w:p w:rsidR="0001712F" w:rsidRPr="000C1364" w:rsidRDefault="0001712F" w:rsidP="00D268B1">
      <w:pPr>
        <w:shd w:val="clear" w:color="auto" w:fill="FFFFFF"/>
        <w:spacing w:after="1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41D68" w:rsidRPr="000C1364" w:rsidRDefault="00641D68" w:rsidP="00D268B1">
      <w:pPr>
        <w:shd w:val="clear" w:color="auto" w:fill="FFFFFF"/>
        <w:spacing w:after="1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01712F" w:rsidRPr="00A35969" w:rsidRDefault="009773F8" w:rsidP="00D268B1">
      <w:pPr>
        <w:shd w:val="clear" w:color="auto" w:fill="FFFFFF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A35969" w:rsidRPr="00A35969">
        <w:rPr>
          <w:rFonts w:ascii="Times New Roman" w:hAnsi="Times New Roman" w:cs="Times New Roman"/>
          <w:sz w:val="24"/>
          <w:szCs w:val="24"/>
          <w:lang w:val="ru-RU"/>
        </w:rPr>
        <w:t>аседани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A35969" w:rsidRPr="00A359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35969" w:rsidRPr="00A35969">
        <w:rPr>
          <w:rFonts w:ascii="Times New Roman" w:hAnsi="Times New Roman" w:cs="Times New Roman"/>
          <w:b/>
          <w:sz w:val="24"/>
          <w:szCs w:val="24"/>
          <w:lang w:val="ru-RU"/>
        </w:rPr>
        <w:t>Рабочей группы по внутреннему контролю</w:t>
      </w:r>
      <w:r w:rsidR="00A35969" w:rsidRPr="00A359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преследовало следующие о</w:t>
      </w:r>
      <w:r w:rsidR="00A35969" w:rsidRPr="00A35969">
        <w:rPr>
          <w:rFonts w:ascii="Times New Roman" w:hAnsi="Times New Roman" w:cs="Times New Roman"/>
          <w:sz w:val="24"/>
          <w:szCs w:val="24"/>
          <w:lang w:val="ru-RU"/>
        </w:rPr>
        <w:t>сновные цели</w:t>
      </w:r>
      <w:r w:rsidR="0001712F" w:rsidRPr="00A35969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1712F" w:rsidRPr="00A35969" w:rsidRDefault="0001712F" w:rsidP="00D268B1">
      <w:pPr>
        <w:shd w:val="clear" w:color="auto" w:fill="FFFFFF"/>
        <w:spacing w:after="120"/>
        <w:ind w:left="405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C309AB" w:rsidRPr="00996B85" w:rsidRDefault="00C309AB" w:rsidP="00C309AB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996B85">
        <w:rPr>
          <w:rFonts w:ascii="Times New Roman" w:hAnsi="Times New Roman" w:cs="Times New Roman"/>
          <w:sz w:val="24"/>
          <w:szCs w:val="24"/>
          <w:lang w:val="ru-RU"/>
        </w:rPr>
        <w:t xml:space="preserve">Уяснить компоненты 2 и 3 </w:t>
      </w:r>
      <w:r w:rsidRPr="00996B85">
        <w:rPr>
          <w:rFonts w:ascii="Times New Roman" w:hAnsi="Times New Roman" w:cs="Times New Roman"/>
          <w:sz w:val="24"/>
          <w:szCs w:val="24"/>
        </w:rPr>
        <w:t>COSO</w:t>
      </w:r>
      <w:r w:rsidRPr="00996B85">
        <w:rPr>
          <w:rFonts w:ascii="Times New Roman" w:hAnsi="Times New Roman" w:cs="Times New Roman"/>
          <w:sz w:val="24"/>
          <w:szCs w:val="24"/>
          <w:lang w:val="ru-RU"/>
        </w:rPr>
        <w:t xml:space="preserve"> («Оценка риска» и «Контрольные мероприятия»), а также то, каким образом они применимы к соответствующим принципами в государственном секторе;</w:t>
      </w:r>
    </w:p>
    <w:p w:rsidR="00C309AB" w:rsidRPr="00996B85" w:rsidRDefault="00C309AB" w:rsidP="00C309AB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996B85">
        <w:rPr>
          <w:rFonts w:ascii="Times New Roman" w:hAnsi="Times New Roman" w:cs="Times New Roman"/>
          <w:sz w:val="24"/>
          <w:szCs w:val="24"/>
          <w:lang w:val="ru-RU"/>
        </w:rPr>
        <w:t>Определить критерии оценки этих двух компонентов применительно к государственному сектору;</w:t>
      </w:r>
    </w:p>
    <w:p w:rsidR="00C309AB" w:rsidRPr="00996B85" w:rsidRDefault="00C309AB" w:rsidP="00C309AB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996B85">
        <w:rPr>
          <w:rFonts w:ascii="Times New Roman" w:hAnsi="Times New Roman" w:cs="Times New Roman"/>
          <w:sz w:val="24"/>
          <w:szCs w:val="24"/>
          <w:lang w:val="ru-RU"/>
        </w:rPr>
        <w:t>Представить передовой опыт и практические инструменты для проведения оценки риска и установления контрольных мероприятий в организациях государственного сектора;</w:t>
      </w:r>
    </w:p>
    <w:p w:rsidR="00C309AB" w:rsidRPr="00996B85" w:rsidRDefault="00C309AB" w:rsidP="00C309AB">
      <w:pPr>
        <w:pStyle w:val="ListParagraph"/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6B85">
        <w:rPr>
          <w:rFonts w:ascii="Times New Roman" w:hAnsi="Times New Roman" w:cs="Times New Roman"/>
          <w:sz w:val="24"/>
          <w:szCs w:val="24"/>
          <w:lang w:val="ru-RU"/>
        </w:rPr>
        <w:t xml:space="preserve">Выявить связи между принципами </w:t>
      </w:r>
      <w:r w:rsidRPr="00996B85">
        <w:rPr>
          <w:rFonts w:ascii="Times New Roman" w:hAnsi="Times New Roman" w:cs="Times New Roman"/>
          <w:sz w:val="24"/>
          <w:szCs w:val="24"/>
        </w:rPr>
        <w:t>COSO</w:t>
      </w:r>
      <w:r w:rsidRPr="00996B85">
        <w:rPr>
          <w:rFonts w:ascii="Times New Roman" w:hAnsi="Times New Roman" w:cs="Times New Roman"/>
          <w:sz w:val="24"/>
          <w:szCs w:val="24"/>
          <w:lang w:val="ru-RU"/>
        </w:rPr>
        <w:t xml:space="preserve"> и моделью </w:t>
      </w:r>
      <w:r w:rsidRPr="00996B85">
        <w:rPr>
          <w:rFonts w:ascii="Times New Roman" w:hAnsi="Times New Roman" w:cs="Times New Roman"/>
          <w:sz w:val="24"/>
          <w:szCs w:val="24"/>
        </w:rPr>
        <w:t>«</w:t>
      </w:r>
      <w:r w:rsidRPr="00996B85">
        <w:rPr>
          <w:rFonts w:ascii="Times New Roman" w:hAnsi="Times New Roman" w:cs="Times New Roman"/>
          <w:sz w:val="24"/>
          <w:szCs w:val="24"/>
          <w:lang w:val="ru-RU"/>
        </w:rPr>
        <w:t>трёх</w:t>
      </w:r>
      <w:r w:rsidRPr="00996B85">
        <w:rPr>
          <w:rFonts w:ascii="Times New Roman" w:hAnsi="Times New Roman" w:cs="Times New Roman"/>
          <w:sz w:val="24"/>
          <w:szCs w:val="24"/>
        </w:rPr>
        <w:t xml:space="preserve"> </w:t>
      </w:r>
      <w:r w:rsidRPr="00996B85">
        <w:rPr>
          <w:rFonts w:ascii="Times New Roman" w:hAnsi="Times New Roman" w:cs="Times New Roman"/>
          <w:sz w:val="24"/>
          <w:szCs w:val="24"/>
          <w:lang w:val="ru-RU"/>
        </w:rPr>
        <w:t>линий</w:t>
      </w:r>
      <w:r w:rsidRPr="00996B85">
        <w:rPr>
          <w:rFonts w:ascii="Times New Roman" w:hAnsi="Times New Roman" w:cs="Times New Roman"/>
          <w:sz w:val="24"/>
          <w:szCs w:val="24"/>
        </w:rPr>
        <w:t xml:space="preserve"> </w:t>
      </w:r>
      <w:r w:rsidRPr="00996B85">
        <w:rPr>
          <w:rFonts w:ascii="Times New Roman" w:hAnsi="Times New Roman" w:cs="Times New Roman"/>
          <w:sz w:val="24"/>
          <w:szCs w:val="24"/>
          <w:lang w:val="ru-RU"/>
        </w:rPr>
        <w:t>обороны</w:t>
      </w:r>
      <w:r w:rsidRPr="00996B85">
        <w:rPr>
          <w:rFonts w:ascii="Times New Roman" w:hAnsi="Times New Roman" w:cs="Times New Roman"/>
          <w:sz w:val="24"/>
          <w:szCs w:val="24"/>
        </w:rPr>
        <w:t>»;</w:t>
      </w:r>
    </w:p>
    <w:p w:rsidR="00996B85" w:rsidRPr="00996B85" w:rsidRDefault="00996B85" w:rsidP="00996B85">
      <w:pPr>
        <w:pStyle w:val="ListParagraph"/>
        <w:numPr>
          <w:ilvl w:val="0"/>
          <w:numId w:val="3"/>
        </w:numPr>
        <w:contextualSpacing/>
        <w:rPr>
          <w:rFonts w:ascii="Times New Roman" w:eastAsia="Times New Roman" w:hAnsi="Times New Roman"/>
          <w:bCs/>
          <w:sz w:val="24"/>
          <w:szCs w:val="24"/>
          <w:lang w:val="ru-RU" w:eastAsia="hu-HU"/>
        </w:rPr>
      </w:pPr>
      <w:r w:rsidRPr="00996B85">
        <w:rPr>
          <w:rFonts w:ascii="Times New Roman" w:eastAsia="Times New Roman" w:hAnsi="Times New Roman"/>
          <w:bCs/>
          <w:sz w:val="24"/>
          <w:szCs w:val="24"/>
          <w:lang w:val="ru-RU" w:eastAsia="hu-HU"/>
        </w:rPr>
        <w:t xml:space="preserve">Ознакомиться с опытом Северной Македонии в подготовке Стратегии государственного внутреннего финансового контроля; </w:t>
      </w:r>
    </w:p>
    <w:p w:rsidR="00996B85" w:rsidRPr="00996B85" w:rsidRDefault="00996B85" w:rsidP="00996B85">
      <w:pPr>
        <w:pStyle w:val="ListParagraph"/>
        <w:numPr>
          <w:ilvl w:val="0"/>
          <w:numId w:val="3"/>
        </w:numPr>
        <w:contextualSpacing/>
        <w:rPr>
          <w:rFonts w:ascii="Times New Roman" w:eastAsia="Times New Roman" w:hAnsi="Times New Roman"/>
          <w:bCs/>
          <w:sz w:val="24"/>
          <w:szCs w:val="24"/>
          <w:lang w:val="ru-RU" w:eastAsia="hu-HU"/>
        </w:rPr>
      </w:pPr>
      <w:r w:rsidRPr="00996B85">
        <w:rPr>
          <w:rFonts w:ascii="Times New Roman" w:eastAsia="Times New Roman" w:hAnsi="Times New Roman"/>
          <w:bCs/>
          <w:sz w:val="24"/>
          <w:szCs w:val="24"/>
          <w:lang w:val="ru-RU" w:eastAsia="hu-HU"/>
        </w:rPr>
        <w:t xml:space="preserve">Ознакомиться с обновлённой редакцией </w:t>
      </w:r>
      <w:r w:rsidRPr="00996B85">
        <w:rPr>
          <w:rFonts w:ascii="Times New Roman" w:hAnsi="Times New Roman"/>
          <w:sz w:val="24"/>
          <w:szCs w:val="24"/>
          <w:lang w:val="ru-RU"/>
        </w:rPr>
        <w:t xml:space="preserve">Руководства </w:t>
      </w:r>
      <w:r w:rsidRPr="00996B85">
        <w:rPr>
          <w:rFonts w:ascii="Times New Roman" w:hAnsi="Times New Roman"/>
          <w:sz w:val="24"/>
          <w:szCs w:val="24"/>
        </w:rPr>
        <w:t>PEMPAL</w:t>
      </w:r>
      <w:r w:rsidRPr="00996B85">
        <w:rPr>
          <w:rFonts w:ascii="Times New Roman" w:hAnsi="Times New Roman"/>
          <w:sz w:val="24"/>
          <w:szCs w:val="24"/>
          <w:lang w:val="ru-RU"/>
        </w:rPr>
        <w:t xml:space="preserve"> для внутренних аудиторов по оценке действенности внутреннего контроля</w:t>
      </w:r>
      <w:r w:rsidR="00863886">
        <w:rPr>
          <w:rFonts w:ascii="Times New Roman" w:eastAsia="Times New Roman" w:hAnsi="Times New Roman"/>
          <w:bCs/>
          <w:sz w:val="24"/>
          <w:szCs w:val="24"/>
          <w:lang w:val="ru-RU" w:eastAsia="hu-HU"/>
        </w:rPr>
        <w:t>.</w:t>
      </w:r>
    </w:p>
    <w:p w:rsidR="0088019C" w:rsidRPr="00863886" w:rsidRDefault="0088019C" w:rsidP="00863886">
      <w:pPr>
        <w:pStyle w:val="ListParagraph"/>
        <w:contextualSpacing/>
        <w:rPr>
          <w:rFonts w:ascii="Times New Roman" w:eastAsia="Times New Roman" w:hAnsi="Times New Roman"/>
          <w:bCs/>
          <w:sz w:val="24"/>
          <w:szCs w:val="24"/>
          <w:lang w:val="ru-RU" w:eastAsia="hu-HU"/>
        </w:rPr>
      </w:pPr>
    </w:p>
    <w:p w:rsidR="00D0501A" w:rsidRPr="00863886" w:rsidRDefault="00D0501A" w:rsidP="00D0501A">
      <w:pPr>
        <w:ind w:left="36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8019C" w:rsidRPr="00877010" w:rsidRDefault="00863886" w:rsidP="0088019C">
      <w:pPr>
        <w:spacing w:after="12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Выявить</w:t>
      </w:r>
      <w:r w:rsidRPr="0086388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связи</w:t>
      </w:r>
      <w:r w:rsidRPr="0086388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между</w:t>
      </w:r>
      <w:r w:rsidRPr="0086388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принципами</w:t>
      </w:r>
      <w:r w:rsidR="0088019C" w:rsidRPr="0086388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88019C" w:rsidRPr="008801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COSO</w:t>
      </w:r>
      <w:r w:rsidR="0088019C" w:rsidRPr="0086388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и</w:t>
      </w:r>
      <w:r w:rsidRPr="0086388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моделью</w:t>
      </w:r>
      <w:r w:rsidRPr="00863886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Pr="0087701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трёх</w:t>
      </w:r>
      <w:r w:rsidRPr="0087701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линий</w:t>
      </w:r>
      <w:r w:rsidRPr="0087701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обороны</w:t>
      </w:r>
      <w:r w:rsidRPr="0087701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» </w:t>
      </w:r>
      <w:r w:rsidR="0088019C" w:rsidRPr="008801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</w:p>
    <w:p w:rsidR="0001712F" w:rsidRPr="009746BC" w:rsidRDefault="00A818C9" w:rsidP="0088019C">
      <w:pPr>
        <w:spacing w:after="12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ходе</w:t>
      </w:r>
      <w:r w:rsidRP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мероприятия</w:t>
      </w:r>
      <w:r w:rsidRP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226B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представитель</w:t>
      </w:r>
      <w:r w:rsidRP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Южно</w:t>
      </w:r>
      <w:r w:rsidRP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Африканской</w:t>
      </w:r>
      <w:r w:rsidRP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Республики</w:t>
      </w:r>
      <w:r w:rsidRP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ЮАР</w:t>
      </w:r>
      <w:r w:rsidRP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="00971E5A" w:rsidRP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</w:t>
      </w:r>
      <w:r w:rsidR="00226B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ознакомила аудиторию с</w:t>
      </w:r>
      <w:r w:rsidR="00971E5A" w:rsidRP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передов</w:t>
      </w:r>
      <w:r w:rsidR="00226B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ым</w:t>
      </w:r>
      <w:r w:rsidR="00971E5A" w:rsidRP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опыт</w:t>
      </w:r>
      <w:r w:rsidR="00226B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ом</w:t>
      </w:r>
      <w:r w:rsidR="00971E5A" w:rsidRP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971E5A" w:rsidRP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практически</w:t>
      </w:r>
      <w:r w:rsidR="00226B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</w:t>
      </w:r>
      <w:r w:rsidR="00971E5A" w:rsidRP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инструмент</w:t>
      </w:r>
      <w:r w:rsidR="00226B6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ами</w:t>
      </w:r>
      <w:r w:rsidR="00971E5A" w:rsidRP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</w:t>
      </w:r>
      <w:r w:rsidR="00971E5A" w:rsidRP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проведения</w:t>
      </w:r>
      <w:r w:rsidR="00971E5A" w:rsidRP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</w:t>
      </w:r>
      <w:r w:rsidR="00971E5A" w:rsidRP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риска</w:t>
      </w:r>
      <w:r w:rsidR="00971E5A" w:rsidRP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971E5A" w:rsidRP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установления</w:t>
      </w:r>
      <w:r w:rsidR="00971E5A" w:rsidRP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контрольных</w:t>
      </w:r>
      <w:r w:rsidR="00971E5A" w:rsidRP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мероприятий</w:t>
      </w:r>
      <w:r w:rsidR="00971E5A" w:rsidRP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="00971E5A" w:rsidRP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организациях</w:t>
      </w:r>
      <w:r w:rsidR="00971E5A" w:rsidRP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государственного</w:t>
      </w:r>
      <w:r w:rsidR="00971E5A" w:rsidRP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сектора</w:t>
      </w:r>
      <w:r w:rsidR="00971E5A" w:rsidRP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ЮАР. Согласно</w:t>
      </w:r>
      <w:r w:rsidR="00971E5A" w:rsidRP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положениям</w:t>
      </w:r>
      <w:r w:rsidR="00971E5A" w:rsidRP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закона</w:t>
      </w:r>
      <w:r w:rsidR="00971E5A" w:rsidRP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</w:t>
      </w:r>
      <w:r w:rsidR="00971E5A" w:rsidRP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управлении</w:t>
      </w:r>
      <w:r w:rsidR="00971E5A" w:rsidRP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государственными</w:t>
      </w:r>
      <w:r w:rsidR="00971E5A" w:rsidRP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финансами</w:t>
      </w:r>
      <w:r w:rsidR="00971E5A" w:rsidRP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ответственный</w:t>
      </w:r>
      <w:r w:rsidR="00971E5A" w:rsidRP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</w:t>
      </w:r>
      <w:r w:rsidR="00971E5A" w:rsidRP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бухучёт</w:t>
      </w:r>
      <w:r w:rsidR="00971E5A" w:rsidRP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="00971E5A" w:rsidRP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государственном</w:t>
      </w:r>
      <w:r w:rsidR="00971E5A" w:rsidRP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ведомстве</w:t>
      </w:r>
      <w:r w:rsidR="00971E5A" w:rsidRP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торговой</w:t>
      </w:r>
      <w:r w:rsidR="00971E5A" w:rsidRP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организации</w:t>
      </w:r>
      <w:r w:rsidR="00971E5A" w:rsidRP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или</w:t>
      </w:r>
      <w:r w:rsidR="00971E5A" w:rsidRP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государственном</w:t>
      </w:r>
      <w:r w:rsidR="00971E5A" w:rsidRP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учреждении</w:t>
      </w:r>
      <w:r w:rsidR="00971E5A" w:rsidRP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обязан</w:t>
      </w:r>
      <w:r w:rsidR="00971E5A" w:rsidRP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обеспечить</w:t>
      </w:r>
      <w:r w:rsidR="00971E5A" w:rsidRP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71E5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присутствие и сохранение в них действенной, эффективной и прозрачной системы для управления финансами, риском и внутреннего контроля.  </w:t>
      </w:r>
      <w:r w:rsidR="009D3E5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="009D3E54" w:rsidRPr="008724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D3E5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государственных</w:t>
      </w:r>
      <w:r w:rsidR="009D3E54" w:rsidRPr="008724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D3E5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учреждени</w:t>
      </w:r>
      <w:r w:rsidR="008724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ях</w:t>
      </w:r>
      <w:r w:rsidR="009D3E54" w:rsidRPr="008724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724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ответственные за </w:t>
      </w:r>
      <w:r w:rsidR="009D3E5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бухгалтер</w:t>
      </w:r>
      <w:r w:rsidR="008724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ский учёт</w:t>
      </w:r>
      <w:r w:rsidR="009D3E54" w:rsidRPr="008724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D3E5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обязан</w:t>
      </w:r>
      <w:r w:rsidR="008724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</w:t>
      </w:r>
      <w:r w:rsidR="009D3E54" w:rsidRPr="008724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D3E5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обеспечить</w:t>
      </w:r>
      <w:r w:rsidR="009D3E54" w:rsidRPr="008724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D3E5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наличие</w:t>
      </w:r>
      <w:r w:rsidR="009D3E54" w:rsidRPr="008724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D3E5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9D3E54" w:rsidRPr="008724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D3E5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поддержание</w:t>
      </w:r>
      <w:r w:rsidR="009D3E54" w:rsidRPr="008724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724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действенных</w:t>
      </w:r>
      <w:r w:rsidR="008724F8" w:rsidRPr="008724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8724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эффективных</w:t>
      </w:r>
      <w:r w:rsidR="008724F8" w:rsidRPr="008724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724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8724F8" w:rsidRPr="008724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724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прозрачных</w:t>
      </w:r>
      <w:r w:rsidR="008724F8" w:rsidRPr="008724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724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систем</w:t>
      </w:r>
      <w:r w:rsidR="008724F8" w:rsidRPr="008724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724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финансового</w:t>
      </w:r>
      <w:r w:rsidR="008724F8" w:rsidRPr="008724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724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управления</w:t>
      </w:r>
      <w:r w:rsidR="008724F8" w:rsidRPr="008724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8724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управления</w:t>
      </w:r>
      <w:r w:rsidR="008724F8" w:rsidRPr="008724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724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риском</w:t>
      </w:r>
      <w:r w:rsidR="008724F8" w:rsidRPr="008724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724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8724F8" w:rsidRPr="008724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724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внутреннего контроля. Для организаций 3-го уровня (например, государственных предприятий) оценка риска </w:t>
      </w:r>
      <w:r w:rsidR="008724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производится на стратегическом, тактическом и опера</w:t>
      </w:r>
      <w:r w:rsidR="007C56A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ционном</w:t>
      </w:r>
      <w:r w:rsidR="008724F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уровне; для </w:t>
      </w:r>
      <w:r w:rsidR="008724F8" w:rsidRPr="00D642C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организаций 2-го уровня (например, департаментов правительства) – на стратегическом и опера</w:t>
      </w:r>
      <w:r w:rsidR="004F5A52" w:rsidRPr="00D642C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ционном</w:t>
      </w:r>
      <w:r w:rsidR="0001712F" w:rsidRPr="00D642C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4F5A52" w:rsidRPr="00D642C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01712F" w:rsidRPr="00D642C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746BC" w:rsidRPr="00D642C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Рамки внутреннего контроля – внутренняя </w:t>
      </w:r>
      <w:r w:rsidR="00D642CB" w:rsidRPr="00D642C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система, в которой раскрываются: </w:t>
      </w:r>
      <w:r w:rsidR="0001712F" w:rsidRPr="00D642C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1712F" w:rsidRPr="00D642C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 </w:t>
      </w:r>
      <w:r w:rsidR="009746BC" w:rsidRPr="00D642C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содерж</w:t>
      </w:r>
      <w:r w:rsidR="009746BC" w:rsidRPr="009746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ание, тип</w:t>
      </w:r>
      <w:r w:rsidR="008550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</w:t>
      </w:r>
      <w:r w:rsidR="009746BC" w:rsidRPr="009746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категори</w:t>
      </w:r>
      <w:r w:rsidR="008550D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9746BC" w:rsidRPr="009746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средств контроля,</w:t>
      </w:r>
      <w:r w:rsidR="0001712F" w:rsidRPr="009746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746BC" w:rsidRPr="009746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</w:t>
      </w:r>
      <w:r w:rsidR="0001712F" w:rsidRPr="009746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 </w:t>
      </w:r>
      <w:r w:rsidR="009746BC" w:rsidRPr="009746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критерии оценки адекватности средств контроля,</w:t>
      </w:r>
      <w:r w:rsidR="0001712F" w:rsidRPr="009746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746BC" w:rsidRPr="009746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="0001712F" w:rsidRPr="009746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 </w:t>
      </w:r>
      <w:r w:rsidR="009746BC" w:rsidRPr="009746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критерии для оценки действенности средств контроля, г) процессы для разработки, внедрения и мониторинга средств внутреннего контроля и д) оценка средств внутреннего контроля.</w:t>
      </w:r>
      <w:r w:rsidR="00C848B4" w:rsidRPr="009746B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01712F" w:rsidRPr="004F5A52" w:rsidRDefault="004446BF" w:rsidP="00D268B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r w:rsidRPr="0054361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/>
        </w:rPr>
        <w:t xml:space="preserve">Для ключевых средств контроля имеется следующая классификация: </w:t>
      </w:r>
      <w:r w:rsidR="0001712F" w:rsidRPr="005436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01712F" w:rsidRPr="005436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Pr="005436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уровня организации</w:t>
      </w:r>
      <w:r w:rsidR="0001712F" w:rsidRPr="005436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5436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r w:rsidR="0054361A" w:rsidRPr="005436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задают направление и устанавливают требования того, что необходимо выполнить для достижения целей),</w:t>
      </w:r>
      <w:r w:rsidR="0001712F" w:rsidRPr="005436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5436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б</w:t>
      </w:r>
      <w:r w:rsidR="0001712F" w:rsidRPr="005436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Pr="005436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уровня</w:t>
      </w:r>
      <w:r w:rsidRPr="00444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процесса (встроены в процессы организации, мероприятия осуществляются ежедневно для выполнения стратегических указаний и обеспечения соблюдения требований) и в</w:t>
      </w:r>
      <w:r w:rsidR="0001712F" w:rsidRPr="00444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) </w:t>
      </w:r>
      <w:r w:rsidRPr="00444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ключевые средства контроля</w:t>
      </w:r>
      <w:r w:rsidR="0001712F" w:rsidRPr="00444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(</w:t>
      </w:r>
      <w:r w:rsidRPr="00444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включают в себя основные и компенсирующие средства контроля</w:t>
      </w:r>
      <w:r w:rsidR="0001712F" w:rsidRPr="00444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). </w:t>
      </w:r>
      <w:r w:rsidR="004F5A52" w:rsidRPr="004446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Также</w:t>
      </w:r>
      <w:r w:rsidR="004F5A52" w:rsidRPr="004F5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был представлен объединённый подход к предоставлению гарантий, который используется в ЮАР; он включает в себя следующие этапы</w:t>
      </w:r>
      <w:r w:rsidR="0001712F" w:rsidRPr="004F5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: </w:t>
      </w:r>
      <w:r w:rsidR="001D283C" w:rsidRPr="004F5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анализ общих условий, выявление и оценка ключевых рисков</w:t>
      </w:r>
      <w:r w:rsidR="00B6499E" w:rsidRPr="004F5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с целью их смягчения, определение уровня и детализации, определение целей и охвата гарантии, поручение предоставления гарантий ответственным, коллективное планирование, проведение работы, мониторинг и представление результатов</w:t>
      </w:r>
      <w:r w:rsidR="004F5A52" w:rsidRPr="004F5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объединённых мероприятий по предоставлению</w:t>
      </w:r>
      <w:r w:rsidR="00B6499E" w:rsidRPr="004F5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гаранти</w:t>
      </w:r>
      <w:r w:rsidR="004F5A52" w:rsidRPr="004F5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й</w:t>
      </w:r>
      <w:r w:rsidR="0001712F" w:rsidRPr="004F5A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:rsidR="00C848B4" w:rsidRPr="004F5A52" w:rsidRDefault="00C848B4" w:rsidP="00D268B1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50663" w:rsidRPr="0071559E" w:rsidRDefault="0071559E" w:rsidP="00850663">
      <w:pPr>
        <w:spacing w:after="12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7155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Уяснить компоненты 2 и 3 </w:t>
      </w:r>
      <w:r w:rsidRPr="0071559E">
        <w:rPr>
          <w:rFonts w:ascii="Times New Roman" w:hAnsi="Times New Roman" w:cs="Times New Roman"/>
          <w:b/>
          <w:sz w:val="24"/>
          <w:szCs w:val="24"/>
        </w:rPr>
        <w:t>COSO</w:t>
      </w:r>
      <w:r w:rsidRPr="0071559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(«Оценка риска» и «Контрольные мероприятия»), а также то, каким образом они применимы к соответствующим принципами в государственном секторе</w:t>
      </w:r>
      <w:r w:rsidRPr="0071559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  <w:r w:rsidR="00850663" w:rsidRPr="008506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</w:p>
    <w:p w:rsidR="003F356A" w:rsidRPr="000860FE" w:rsidRDefault="00877010" w:rsidP="00D268B1">
      <w:pPr>
        <w:spacing w:after="1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Участники</w:t>
      </w:r>
      <w:r w:rsidRPr="0087701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также</w:t>
      </w:r>
      <w:r w:rsidRPr="0087701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ознакомились</w:t>
      </w:r>
      <w:r w:rsidRPr="0087701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87701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опытом</w:t>
      </w:r>
      <w:r w:rsidRPr="0087701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Европейской</w:t>
      </w:r>
      <w:r w:rsidRPr="0087701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Комиссии</w:t>
      </w:r>
      <w:r w:rsidRPr="0087701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ЕК</w:t>
      </w:r>
      <w:r w:rsidRPr="0087701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87701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области</w:t>
      </w:r>
      <w:r w:rsidRPr="0087701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</w:t>
      </w:r>
      <w:r w:rsidRPr="0087701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риска</w:t>
      </w:r>
      <w:r w:rsidRPr="0087701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87701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контрольных мероприятий. </w:t>
      </w:r>
      <w:r w:rsidR="003F3E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="003F3E25" w:rsidRPr="004175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3F3E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обобщённом</w:t>
      </w:r>
      <w:r w:rsidR="003F3E25" w:rsidRPr="004175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3F3E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виде</w:t>
      </w:r>
      <w:r w:rsidR="003F3E25" w:rsidRPr="004175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3F3E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этот</w:t>
      </w:r>
      <w:r w:rsidR="003F3E25" w:rsidRPr="004175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3F3E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опыт</w:t>
      </w:r>
      <w:r w:rsidR="003F3E25" w:rsidRPr="004175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3F3E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можно</w:t>
      </w:r>
      <w:r w:rsidR="003F3E25" w:rsidRPr="004175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3F3E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представить</w:t>
      </w:r>
      <w:r w:rsidR="003F3E25" w:rsidRPr="004175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3F3E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так</w:t>
      </w:r>
      <w:r w:rsidR="003F3E25" w:rsidRPr="004175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</w:t>
      </w:r>
      <w:r w:rsidR="003F3E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менеджеры</w:t>
      </w:r>
      <w:r w:rsidR="00417507" w:rsidRPr="004175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175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оценивают</w:t>
      </w:r>
      <w:r w:rsidR="00417507" w:rsidRPr="004175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175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остаточный</w:t>
      </w:r>
      <w:r w:rsidR="00417507" w:rsidRPr="004175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175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риск</w:t>
      </w:r>
      <w:r w:rsidR="00417507" w:rsidRPr="004175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4175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аудиторы – внутренне присущий риск.</w:t>
      </w:r>
      <w:r w:rsidR="003F3E25" w:rsidRPr="004175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r w:rsidR="004175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Как правило, в процессе оценки риска времени на оценку средств контроля нет</w:t>
      </w:r>
      <w:r w:rsidR="004241DD" w:rsidRPr="004175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4175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Если</w:t>
      </w:r>
      <w:r w:rsidR="00417507" w:rsidRPr="004175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175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="00417507" w:rsidRPr="004175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175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ходе</w:t>
      </w:r>
      <w:r w:rsidR="00417507" w:rsidRPr="004175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175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</w:t>
      </w:r>
      <w:r w:rsidR="00417507" w:rsidRPr="004175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175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риска</w:t>
      </w:r>
      <w:r w:rsidR="00417507" w:rsidRPr="004175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аудиторы</w:t>
      </w:r>
      <w:r w:rsidR="00417507" w:rsidRP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получают</w:t>
      </w:r>
      <w:r w:rsidR="00417507" w:rsidRP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информацию</w:t>
      </w:r>
      <w:r w:rsidR="00417507" w:rsidRP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указывающую</w:t>
      </w:r>
      <w:r w:rsidR="00417507" w:rsidRP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="00417507" w:rsidRP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отсутствие</w:t>
      </w:r>
      <w:r w:rsidR="00417507" w:rsidRP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ключевых</w:t>
      </w:r>
      <w:r w:rsidR="00417507" w:rsidRP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средств</w:t>
      </w:r>
      <w:r w:rsidR="00417507" w:rsidRP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контроля</w:t>
      </w:r>
      <w:r w:rsidR="00417507" w:rsidRP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или</w:t>
      </w:r>
      <w:r w:rsidR="00417507" w:rsidRP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очень</w:t>
      </w:r>
      <w:r w:rsidR="00417507" w:rsidRP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существенные</w:t>
      </w:r>
      <w:r w:rsidR="00417507" w:rsidRP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недостатки</w:t>
      </w:r>
      <w:r w:rsidR="00417507" w:rsidRP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то</w:t>
      </w:r>
      <w:r w:rsidR="00417507" w:rsidRP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это</w:t>
      </w:r>
      <w:r w:rsidR="00417507" w:rsidRP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может</w:t>
      </w:r>
      <w:r w:rsidR="00417507" w:rsidRP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повлиять</w:t>
      </w:r>
      <w:r w:rsidR="00417507" w:rsidRP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="00417507" w:rsidRP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вероятность</w:t>
      </w:r>
      <w:r w:rsidR="00417507" w:rsidRP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наступления выявленного риска. Средства</w:t>
      </w:r>
      <w:r w:rsidR="00417507" w:rsidRP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контроля</w:t>
      </w:r>
      <w:r w:rsidR="00417507" w:rsidRP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оцениваются</w:t>
      </w:r>
      <w:r w:rsidR="00417507" w:rsidRP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во</w:t>
      </w:r>
      <w:r w:rsidR="00417507" w:rsidRP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время</w:t>
      </w:r>
      <w:r w:rsidR="00417507" w:rsidRP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предварительного</w:t>
      </w:r>
      <w:r w:rsidR="00417507" w:rsidRP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обследования. Комиссия</w:t>
      </w:r>
      <w:r w:rsidR="00417507" w:rsidRP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располагает</w:t>
      </w:r>
      <w:r w:rsidR="00417507" w:rsidRP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стандартной</w:t>
      </w:r>
      <w:r w:rsidR="00417507" w:rsidRP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типологией</w:t>
      </w:r>
      <w:r w:rsidR="00417507" w:rsidRP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рисков</w:t>
      </w:r>
      <w:r w:rsidR="00417507" w:rsidRP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где</w:t>
      </w:r>
      <w:r w:rsidR="00417507" w:rsidRP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175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>определены группы и подгруппы основных рисков</w:t>
      </w:r>
      <w:r w:rsidR="00D031E6" w:rsidRPr="004175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="004175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="00417507" w:rsidRPr="007D2D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175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процессе</w:t>
      </w:r>
      <w:r w:rsidR="00417507" w:rsidRPr="007D2D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175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внутреннего</w:t>
      </w:r>
      <w:r w:rsidR="00417507" w:rsidRPr="007D2D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175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аудита</w:t>
      </w:r>
      <w:r w:rsidR="00417507" w:rsidRPr="007D2D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175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основное</w:t>
      </w:r>
      <w:r w:rsidR="00417507" w:rsidRPr="007D2D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175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внимание</w:t>
      </w:r>
      <w:r w:rsidR="007D2D6F" w:rsidRPr="007D2D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D2D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уделяется проверке</w:t>
      </w:r>
      <w:r w:rsidR="007D2D6F" w:rsidRPr="007D2D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D2D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тех</w:t>
      </w:r>
      <w:r w:rsidR="007D2D6F" w:rsidRPr="007D2D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D2D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средств</w:t>
      </w:r>
      <w:r w:rsidR="007D2D6F" w:rsidRPr="007D2D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D2D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контроля</w:t>
      </w:r>
      <w:r w:rsidR="007D2D6F" w:rsidRPr="007D2D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7D2D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которые</w:t>
      </w:r>
      <w:r w:rsidR="007D2D6F" w:rsidRPr="007D2D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D2D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 w:rsidR="007D2D6F" w:rsidRPr="007D2D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D2D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мнению</w:t>
      </w:r>
      <w:r w:rsidR="007D2D6F" w:rsidRPr="007D2D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D2D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руководства</w:t>
      </w:r>
      <w:r w:rsidR="007D2D6F" w:rsidRPr="007D2D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D2D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являются</w:t>
      </w:r>
      <w:r w:rsidR="007D2D6F" w:rsidRPr="007D2D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D2D6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действенными (т.е. тех, что руководство обозначило как «эффективные»).</w:t>
      </w:r>
      <w:r w:rsidR="00B455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Среди</w:t>
      </w:r>
      <w:r w:rsidR="00B45591" w:rsidRPr="007D1A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B4559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проблем</w:t>
      </w:r>
      <w:r w:rsidR="004544A4" w:rsidRPr="007D1A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4544A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выявленных</w:t>
      </w:r>
      <w:r w:rsidR="004544A4" w:rsidRPr="007D1A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544A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</w:t>
      </w:r>
      <w:r w:rsidR="004544A4" w:rsidRPr="007D1A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544A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</w:t>
      </w:r>
      <w:r w:rsidR="000860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4544A4" w:rsidRPr="007D1A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544A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риска</w:t>
      </w:r>
      <w:r w:rsidR="004544A4" w:rsidRPr="007D1A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544A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4544A4" w:rsidRPr="007D1A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544A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контрол</w:t>
      </w:r>
      <w:r w:rsidR="000860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ьных</w:t>
      </w:r>
      <w:r w:rsidR="000860FE" w:rsidRPr="000860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0860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мероприятий,</w:t>
      </w:r>
      <w:r w:rsidR="003F7EA1" w:rsidRPr="007D1A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3F7E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отмечены</w:t>
      </w:r>
      <w:r w:rsidR="003F7EA1" w:rsidRPr="007D1A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3F7EA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следующие</w:t>
      </w:r>
      <w:r w:rsidR="003F7EA1" w:rsidRPr="007D1A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</w:t>
      </w:r>
      <w:r w:rsidR="007D1A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необходимость</w:t>
      </w:r>
      <w:r w:rsidR="007D1A21" w:rsidRPr="007D1A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D1A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понимать</w:t>
      </w:r>
      <w:r w:rsidR="007D1A21" w:rsidRPr="007D1A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D1A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сферу</w:t>
      </w:r>
      <w:r w:rsidR="007D1A21" w:rsidRPr="007D1A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D1A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деятельности</w:t>
      </w:r>
      <w:r w:rsidR="007D1A21" w:rsidRPr="007D1A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D1A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проверяемой</w:t>
      </w:r>
      <w:r w:rsidR="007D1A21" w:rsidRPr="007D1A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D1A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структуры</w:t>
      </w:r>
      <w:r w:rsidR="004544A4" w:rsidRPr="007D1A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="007D1A21" w:rsidRPr="007D1A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D1A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дополнительность</w:t>
      </w:r>
      <w:r w:rsidR="007D1A21" w:rsidRPr="007D1A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D1A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 w:rsidR="007D1A21" w:rsidRPr="007D1A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D1A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отношению</w:t>
      </w:r>
      <w:r w:rsidR="007D1A21" w:rsidRPr="007D1A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D1A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="007D1A21" w:rsidRPr="007D1A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D1A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управленческой</w:t>
      </w:r>
      <w:r w:rsidR="007D1A21" w:rsidRPr="007D1A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D1A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оценке</w:t>
      </w:r>
      <w:r w:rsidR="007D1A21" w:rsidRPr="007D1A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</w:t>
      </w:r>
      <w:r w:rsidR="007D1A21">
        <w:rPr>
          <w:rFonts w:ascii="Times New Roman" w:hAnsi="Times New Roman" w:cs="Times New Roman"/>
          <w:color w:val="000000" w:themeColor="text1"/>
          <w:sz w:val="24"/>
          <w:szCs w:val="24"/>
        </w:rPr>
        <w:t>IAS</w:t>
      </w:r>
      <w:r w:rsidR="007D1A21" w:rsidRPr="007D1A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</w:t>
      </w:r>
      <w:r w:rsidR="007D1A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Управление</w:t>
      </w:r>
      <w:r w:rsidR="007D1A21" w:rsidRPr="007D1A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D1A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высокими</w:t>
      </w:r>
      <w:r w:rsidR="007D1A21" w:rsidRPr="007D1A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D1A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рисками</w:t>
      </w:r>
      <w:r w:rsidR="007D1A21" w:rsidRPr="007D1A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</w:t>
      </w:r>
      <w:r w:rsidR="007D1A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критически</w:t>
      </w:r>
      <w:r w:rsidR="007D1A21" w:rsidRPr="007D1A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D1A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важные</w:t>
      </w:r>
      <w:r w:rsidR="007D1A21" w:rsidRPr="007D1A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D1A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риски</w:t>
      </w:r>
      <w:r w:rsidR="007D1A21" w:rsidRPr="007D1A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="007D1A2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определение содержания и масштаба работы,</w:t>
      </w:r>
      <w:r w:rsidR="000860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необходимость на раннем этапе иметь представление о новых системах и изменениях, которые существенным образом влияют на систему внутреннего контроля.</w:t>
      </w:r>
      <w:r w:rsidR="003F356A" w:rsidRPr="000860FE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val="ru-RU"/>
        </w:rPr>
        <w:t xml:space="preserve"> </w:t>
      </w:r>
    </w:p>
    <w:p w:rsidR="003F356A" w:rsidRPr="000860FE" w:rsidRDefault="000860FE" w:rsidP="00D268B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60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Также участники заседания обсудили проблемы и возможности, связанные с оценкой риска и контрольными мероприятиями в странах-участницах</w:t>
      </w:r>
      <w:r w:rsidR="003F356A" w:rsidRPr="000860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3F356A" w:rsidRPr="000860FE">
        <w:rPr>
          <w:rFonts w:ascii="Times New Roman" w:hAnsi="Times New Roman" w:cs="Times New Roman"/>
          <w:color w:val="000000" w:themeColor="text1"/>
          <w:sz w:val="24"/>
          <w:szCs w:val="24"/>
        </w:rPr>
        <w:t>PEMPAL</w:t>
      </w:r>
      <w:r w:rsidR="003F356A" w:rsidRPr="000860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0860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за их пределами; обсуждение проводилось в формате «аквариума».</w:t>
      </w:r>
      <w:r w:rsidR="003F356A" w:rsidRPr="000860FE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Среди</w:t>
      </w:r>
      <w:r w:rsidRPr="00086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прочего</w:t>
      </w:r>
      <w:r w:rsidRPr="00086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участники</w:t>
      </w:r>
      <w:r w:rsidRPr="00086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дискуссии</w:t>
      </w:r>
      <w:r w:rsidRPr="00086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отметили следующее</w:t>
      </w:r>
      <w:r w:rsidR="003F356A" w:rsidRPr="000860F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F356A" w:rsidRPr="009E55E5" w:rsidRDefault="000860FE" w:rsidP="00784456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5918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Молдове</w:t>
      </w:r>
      <w:r w:rsidRPr="005918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5918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основе</w:t>
      </w:r>
      <w:r w:rsidRPr="005918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бюджета</w:t>
      </w:r>
      <w:r w:rsidRPr="005918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лежат</w:t>
      </w:r>
      <w:r w:rsidRPr="005918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вводимые</w:t>
      </w:r>
      <w:r w:rsidRPr="005918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ресурсы</w:t>
      </w:r>
      <w:r w:rsidR="009E55E5" w:rsidRPr="005918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9E55E5" w:rsidRPr="005918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присутствует</w:t>
      </w:r>
      <w:r w:rsidR="009E55E5" w:rsidRPr="005918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соответствующий</w:t>
      </w:r>
      <w:r w:rsidRPr="005918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менталитет</w:t>
      </w:r>
      <w:r w:rsidR="009E55E5" w:rsidRPr="005918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 w:rsid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Поэтому</w:t>
      </w:r>
      <w:r w:rsidR="009E55E5" w:rsidRP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сложно</w:t>
      </w:r>
      <w:r w:rsidR="009E55E5" w:rsidRP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внедрять в бюджетную и операционную деятельность механизмы</w:t>
      </w:r>
      <w:r w:rsidR="009E55E5" w:rsidRP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ориентированные</w:t>
      </w:r>
      <w:r w:rsidR="009E55E5" w:rsidRP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="009E55E5" w:rsidRP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результат,</w:t>
      </w:r>
      <w:r w:rsidR="00A9551A" w:rsidRP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="009E55E5" w:rsidRP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также</w:t>
      </w:r>
      <w:r w:rsidR="009E55E5" w:rsidRP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обеспечивать</w:t>
      </w:r>
      <w:r w:rsidR="009E55E5" w:rsidRP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интеграцию</w:t>
      </w:r>
      <w:r w:rsidR="009E55E5" w:rsidRP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бюджетов</w:t>
      </w:r>
      <w:r w:rsidR="009E55E5" w:rsidRP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9E55E5" w:rsidRP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операционной</w:t>
      </w:r>
      <w:r w:rsidR="009E55E5" w:rsidRP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деятельности</w:t>
      </w:r>
      <w:r w:rsidR="009E55E5" w:rsidRP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4E6320" w:rsidRP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="009E55E5" w:rsidRP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итоге</w:t>
      </w:r>
      <w:r w:rsidR="009E55E5" w:rsidRP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постановка</w:t>
      </w:r>
      <w:r w:rsidR="009E55E5" w:rsidRP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целей</w:t>
      </w:r>
      <w:r w:rsidR="009E55E5" w:rsidRP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осуществляется</w:t>
      </w:r>
      <w:r w:rsidR="009E55E5" w:rsidRP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неэффективно</w:t>
      </w:r>
      <w:r w:rsidR="009E55E5" w:rsidRP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управление</w:t>
      </w:r>
      <w:r w:rsidR="009E55E5" w:rsidRP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риском</w:t>
      </w:r>
      <w:r w:rsidR="009E55E5" w:rsidRP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9E55E5" w:rsidRP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средства контроля</w:t>
      </w:r>
      <w:r w:rsidR="009E55E5" w:rsidRP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слабы</w:t>
      </w:r>
      <w:r w:rsidR="009E55E5" w:rsidRP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4E6320" w:rsidRP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Кадры</w:t>
      </w:r>
      <w:r w:rsidR="009E55E5" w:rsidRP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департаментов</w:t>
      </w:r>
      <w:r w:rsidR="009E55E5" w:rsidRP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финансов</w:t>
      </w:r>
      <w:r w:rsidR="009E55E5" w:rsidRP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9E55E5" w:rsidRP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экономики</w:t>
      </w:r>
      <w:r w:rsidR="009E55E5" w:rsidRP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недостаточно</w:t>
      </w:r>
      <w:r w:rsidR="009E55E5" w:rsidRP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квалицированны и подготовлены; механизмы обеспечения подотчётности выглядят неудовлетворительно.</w:t>
      </w:r>
      <w:r w:rsidR="004E6320" w:rsidRPr="009E55E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3F356A" w:rsidRPr="00115C62" w:rsidRDefault="00115C62" w:rsidP="00784456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ЦПГ</w:t>
      </w:r>
      <w:r w:rsidRPr="00115C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115C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Хорватии</w:t>
      </w:r>
      <w:r w:rsidRPr="00115C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испытывает</w:t>
      </w:r>
      <w:r w:rsidRPr="00115C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проблемы</w:t>
      </w:r>
      <w:r w:rsidRPr="00115C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115C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связи</w:t>
      </w:r>
      <w:r w:rsidRPr="00115C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115C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текучкой</w:t>
      </w:r>
      <w:r w:rsidRPr="00115C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кадров</w:t>
      </w:r>
      <w:r w:rsidRPr="00115C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115C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важных</w:t>
      </w:r>
      <w:r w:rsidRPr="00115C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позициях. Имеются</w:t>
      </w:r>
      <w:r w:rsidRPr="00115C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системы</w:t>
      </w:r>
      <w:r w:rsidRPr="00115C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115C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инструкции</w:t>
      </w:r>
      <w:r w:rsidRPr="00115C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</w:t>
      </w:r>
      <w:r w:rsidRPr="00115C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подготовки</w:t>
      </w:r>
      <w:r w:rsidRPr="00115C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персонала</w:t>
      </w:r>
      <w:r w:rsidRPr="00115C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однако</w:t>
      </w:r>
      <w:r w:rsidRPr="00115C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Pr="00115C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учётом</w:t>
      </w:r>
      <w:r w:rsidRPr="00115C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высокой</w:t>
      </w:r>
      <w:r w:rsidRPr="00115C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текучки</w:t>
      </w:r>
      <w:r w:rsidRPr="00115C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кадров</w:t>
      </w:r>
      <w:r w:rsidRPr="00115C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результаты</w:t>
      </w:r>
      <w:r w:rsidRPr="00115C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неудовлетворительны</w:t>
      </w:r>
      <w:r w:rsidRPr="00115C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кроме</w:t>
      </w:r>
      <w:r w:rsidRPr="00115C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того</w:t>
      </w:r>
      <w:r w:rsidRPr="00115C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всегда</w:t>
      </w:r>
      <w:r w:rsidRPr="00115C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необходимо обучать новичков. </w:t>
      </w:r>
      <w:r w:rsidR="00A9551A" w:rsidRPr="00115C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Складывается</w:t>
      </w:r>
      <w:r w:rsidRPr="00115C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впечатление</w:t>
      </w:r>
      <w:r w:rsidRPr="00115C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что</w:t>
      </w:r>
      <w:r w:rsidRPr="00115C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эта</w:t>
      </w:r>
      <w:r w:rsidRPr="00115C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обязанность</w:t>
      </w:r>
      <w:r w:rsidRPr="00115C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возложена</w:t>
      </w:r>
      <w:r w:rsidRPr="00115C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исключительно</w:t>
      </w:r>
      <w:r w:rsidRPr="00115C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115C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саму</w:t>
      </w:r>
      <w:r w:rsidRPr="00115C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ЦПГ</w:t>
      </w:r>
      <w:r w:rsidRPr="00115C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хотя</w:t>
      </w:r>
      <w:r w:rsidRPr="00115C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115C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самом</w:t>
      </w:r>
      <w:r w:rsidRPr="00115C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деле</w:t>
      </w:r>
      <w:r w:rsidRPr="00115C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</w:t>
      </w:r>
      <w:r w:rsidRPr="00115C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это</w:t>
      </w:r>
      <w:r w:rsidRPr="00115C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должны</w:t>
      </w:r>
      <w:r w:rsidRPr="00115C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совместно отвечать и другие структуры </w:t>
      </w:r>
      <w:r w:rsidR="00A9551A" w:rsidRPr="00115C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например, Школа государственного управления</w:t>
      </w:r>
      <w:r w:rsidR="00A9551A" w:rsidRPr="00115C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="004E6320" w:rsidRPr="00115C6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:rsidR="00A9551A" w:rsidRPr="0059181A" w:rsidRDefault="001C4C5C" w:rsidP="00784456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Также</w:t>
      </w:r>
      <w:r w:rsidRPr="001C4C5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отмечалось</w:t>
      </w:r>
      <w:r w:rsidRPr="001C4C5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что</w:t>
      </w:r>
      <w:r w:rsidRPr="001C4C5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1C4C5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обозримом</w:t>
      </w:r>
      <w:r w:rsidRPr="001C4C5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будущем</w:t>
      </w:r>
      <w:r w:rsidRPr="001C4C5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ЦПГ</w:t>
      </w:r>
      <w:r w:rsidRPr="001C4C5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должны</w:t>
      </w:r>
      <w:r w:rsidRPr="001C4C5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продолжить</w:t>
      </w:r>
      <w:r w:rsidRPr="001C4C5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свою</w:t>
      </w:r>
      <w:r w:rsidRPr="001C4C5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работу</w:t>
      </w:r>
      <w:r w:rsidRPr="001C4C5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-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</w:t>
      </w:r>
      <w:r w:rsidRPr="001C4C5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крайней</w:t>
      </w:r>
      <w:r w:rsidRPr="001C4C5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мере</w:t>
      </w:r>
      <w:r w:rsidRPr="001C4C5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1C4C5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части</w:t>
      </w:r>
      <w:r w:rsidRPr="001C4C5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обучения</w:t>
      </w:r>
      <w:r w:rsidRPr="001C4C5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Pr="001C4C5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информирования руководства и внутренних аудиторов. </w:t>
      </w:r>
      <w:r w:rsidR="008174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ЦПГ</w:t>
      </w:r>
      <w:r w:rsidR="0081740A" w:rsidRPr="005918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174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необходимо</w:t>
      </w:r>
      <w:r w:rsidR="0081740A" w:rsidRPr="005918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174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знакомить</w:t>
      </w:r>
      <w:r w:rsidR="0081740A" w:rsidRPr="005918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174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</w:t>
      </w:r>
      <w:r w:rsidR="0081740A" w:rsidRPr="005918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174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</w:t>
      </w:r>
      <w:r w:rsidR="005573D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="008174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</w:t>
      </w:r>
      <w:bookmarkStart w:id="0" w:name="_GoBack"/>
      <w:bookmarkEnd w:id="0"/>
      <w:r w:rsidR="008174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</w:t>
      </w:r>
      <w:r w:rsidR="0081740A" w:rsidRPr="005918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174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общественность</w:t>
      </w:r>
      <w:r w:rsidR="0081740A" w:rsidRPr="005918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/</w:t>
      </w:r>
      <w:r w:rsidR="008174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граждан</w:t>
      </w:r>
      <w:r w:rsidR="0081740A" w:rsidRPr="005918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 </w:t>
      </w:r>
      <w:r w:rsidR="008174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 этом деятельность ЦПГ не должна ограничиваться только обучением и подготовкой: им следует создавать, дорабатывать и адаптировать инструменты и методики для подготовки новых сотрудников</w:t>
      </w:r>
      <w:r w:rsidR="00F32DB4" w:rsidRPr="008174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8174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F32DB4" w:rsidRPr="008174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174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Кроме того, нужно, чтобы действия и результаты работы ЦПГ были заметными. В</w:t>
      </w:r>
      <w:r w:rsidR="0081740A" w:rsidRPr="005918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174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большинстве</w:t>
      </w:r>
      <w:r w:rsidR="0081740A" w:rsidRPr="005918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174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случаев</w:t>
      </w:r>
      <w:r w:rsidR="0081740A" w:rsidRPr="005918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174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внешняя</w:t>
      </w:r>
      <w:r w:rsidR="0081740A" w:rsidRPr="005918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174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подотчётность</w:t>
      </w:r>
      <w:r w:rsidR="0081740A" w:rsidRPr="005918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174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отсутствует</w:t>
      </w:r>
      <w:r w:rsidR="00F32DB4" w:rsidRPr="005918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 w:rsidR="004241DD" w:rsidRPr="005918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174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Реализация</w:t>
      </w:r>
      <w:r w:rsidR="0081740A" w:rsidRPr="005918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174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компонентов</w:t>
      </w:r>
      <w:r w:rsidR="0081740A" w:rsidRPr="005918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2 </w:t>
      </w:r>
      <w:r w:rsidR="008174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81740A" w:rsidRPr="005918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3 </w:t>
      </w:r>
      <w:r w:rsidR="00A9551A" w:rsidRPr="000860FE">
        <w:rPr>
          <w:rFonts w:ascii="Times New Roman" w:hAnsi="Times New Roman" w:cs="Times New Roman"/>
          <w:color w:val="000000" w:themeColor="text1"/>
          <w:sz w:val="24"/>
          <w:szCs w:val="24"/>
        </w:rPr>
        <w:t>COSO</w:t>
      </w:r>
      <w:r w:rsidR="00A9551A" w:rsidRPr="005918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174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непосредственным</w:t>
      </w:r>
      <w:r w:rsidR="0081740A" w:rsidRPr="005918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174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образом</w:t>
      </w:r>
      <w:r w:rsidR="0081740A" w:rsidRPr="005918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174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будет</w:t>
      </w:r>
      <w:r w:rsidR="0081740A" w:rsidRPr="005918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174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влиять</w:t>
      </w:r>
      <w:r w:rsidR="0081740A" w:rsidRPr="005918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174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="0081740A" w:rsidRPr="005918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174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рост</w:t>
      </w:r>
      <w:r w:rsidR="0081740A" w:rsidRPr="005918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174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внешней</w:t>
      </w:r>
      <w:r w:rsidR="0081740A" w:rsidRPr="005918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174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подотчётности</w:t>
      </w:r>
      <w:r w:rsidR="0081740A" w:rsidRPr="005918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174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 w:rsidR="0081740A" w:rsidRPr="005918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1740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прозрачности</w:t>
      </w:r>
      <w:r w:rsidR="0081740A" w:rsidRPr="0059181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:rsidR="003F356A" w:rsidRPr="0059181A" w:rsidRDefault="003F356A" w:rsidP="00D268B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850663" w:rsidRPr="00877010" w:rsidRDefault="0071559E" w:rsidP="00850663">
      <w:pPr>
        <w:spacing w:after="12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71559E">
        <w:rPr>
          <w:rFonts w:ascii="Times New Roman" w:hAnsi="Times New Roman" w:cs="Times New Roman"/>
          <w:b/>
          <w:sz w:val="24"/>
          <w:szCs w:val="24"/>
          <w:lang w:val="ru-RU"/>
        </w:rPr>
        <w:t>Определить</w:t>
      </w:r>
      <w:r w:rsidRPr="008770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1559E">
        <w:rPr>
          <w:rFonts w:ascii="Times New Roman" w:hAnsi="Times New Roman" w:cs="Times New Roman"/>
          <w:b/>
          <w:sz w:val="24"/>
          <w:szCs w:val="24"/>
          <w:lang w:val="ru-RU"/>
        </w:rPr>
        <w:t>критерии</w:t>
      </w:r>
      <w:r w:rsidRPr="008770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1559E">
        <w:rPr>
          <w:rFonts w:ascii="Times New Roman" w:hAnsi="Times New Roman" w:cs="Times New Roman"/>
          <w:b/>
          <w:sz w:val="24"/>
          <w:szCs w:val="24"/>
          <w:lang w:val="ru-RU"/>
        </w:rPr>
        <w:t>оценки</w:t>
      </w:r>
      <w:r w:rsidRPr="008770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1559E">
        <w:rPr>
          <w:rFonts w:ascii="Times New Roman" w:hAnsi="Times New Roman" w:cs="Times New Roman"/>
          <w:b/>
          <w:sz w:val="24"/>
          <w:szCs w:val="24"/>
          <w:lang w:val="ru-RU"/>
        </w:rPr>
        <w:t>этих</w:t>
      </w:r>
      <w:r w:rsidRPr="008770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1559E">
        <w:rPr>
          <w:rFonts w:ascii="Times New Roman" w:hAnsi="Times New Roman" w:cs="Times New Roman"/>
          <w:b/>
          <w:sz w:val="24"/>
          <w:szCs w:val="24"/>
          <w:lang w:val="ru-RU"/>
        </w:rPr>
        <w:t>двух</w:t>
      </w:r>
      <w:r w:rsidRPr="008770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1559E">
        <w:rPr>
          <w:rFonts w:ascii="Times New Roman" w:hAnsi="Times New Roman" w:cs="Times New Roman"/>
          <w:b/>
          <w:sz w:val="24"/>
          <w:szCs w:val="24"/>
          <w:lang w:val="ru-RU"/>
        </w:rPr>
        <w:t>компонентов</w:t>
      </w:r>
      <w:r w:rsidRPr="008770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1559E">
        <w:rPr>
          <w:rFonts w:ascii="Times New Roman" w:hAnsi="Times New Roman" w:cs="Times New Roman"/>
          <w:b/>
          <w:sz w:val="24"/>
          <w:szCs w:val="24"/>
          <w:lang w:val="ru-RU"/>
        </w:rPr>
        <w:t>применительно</w:t>
      </w:r>
      <w:r w:rsidRPr="008770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1559E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Pr="008770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1559E">
        <w:rPr>
          <w:rFonts w:ascii="Times New Roman" w:hAnsi="Times New Roman" w:cs="Times New Roman"/>
          <w:b/>
          <w:sz w:val="24"/>
          <w:szCs w:val="24"/>
          <w:lang w:val="ru-RU"/>
        </w:rPr>
        <w:t>государственному</w:t>
      </w:r>
      <w:r w:rsidRPr="008770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1559E">
        <w:rPr>
          <w:rFonts w:ascii="Times New Roman" w:hAnsi="Times New Roman" w:cs="Times New Roman"/>
          <w:b/>
          <w:sz w:val="24"/>
          <w:szCs w:val="24"/>
          <w:lang w:val="ru-RU"/>
        </w:rPr>
        <w:t>сектору</w:t>
      </w:r>
      <w:r w:rsidRPr="0087701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</w:p>
    <w:p w:rsidR="0081204F" w:rsidRPr="003F716C" w:rsidRDefault="003F716C" w:rsidP="00D268B1">
      <w:pPr>
        <w:pStyle w:val="paragraph"/>
        <w:spacing w:before="0" w:beforeAutospacing="0" w:after="0" w:afterAutospacing="0"/>
        <w:jc w:val="both"/>
        <w:textAlignment w:val="baseline"/>
        <w:rPr>
          <w:rFonts w:eastAsiaTheme="minorHAnsi"/>
          <w:color w:val="000000" w:themeColor="text1"/>
          <w:lang w:val="ru-RU"/>
        </w:rPr>
      </w:pPr>
      <w:r w:rsidRPr="003F716C">
        <w:rPr>
          <w:rFonts w:eastAsiaTheme="minorHAnsi"/>
          <w:color w:val="000000" w:themeColor="text1"/>
          <w:lang w:val="ru-RU"/>
        </w:rPr>
        <w:t>Был представлен инструментарий оценки</w:t>
      </w:r>
      <w:r>
        <w:rPr>
          <w:rFonts w:eastAsiaTheme="minorHAnsi"/>
          <w:color w:val="000000" w:themeColor="text1"/>
          <w:lang w:val="ru-RU"/>
        </w:rPr>
        <w:t xml:space="preserve"> системы</w:t>
      </w:r>
      <w:r w:rsidRPr="003F716C">
        <w:rPr>
          <w:rFonts w:eastAsiaTheme="minorHAnsi"/>
          <w:color w:val="000000" w:themeColor="text1"/>
          <w:lang w:val="ru-RU"/>
        </w:rPr>
        <w:t xml:space="preserve"> ФУК, который применяется в Нидерландах. </w:t>
      </w:r>
      <w:r>
        <w:rPr>
          <w:rFonts w:eastAsiaTheme="minorHAnsi"/>
          <w:color w:val="000000" w:themeColor="text1"/>
          <w:lang w:val="ru-RU"/>
        </w:rPr>
        <w:t>В соответствующем Руководстве были представлены</w:t>
      </w:r>
      <w:r w:rsidR="0081204F" w:rsidRPr="003F716C">
        <w:rPr>
          <w:rFonts w:eastAsiaTheme="minorHAnsi"/>
          <w:color w:val="000000" w:themeColor="text1"/>
          <w:lang w:val="ru-RU"/>
        </w:rPr>
        <w:t>:</w:t>
      </w:r>
      <w:r w:rsidR="0081204F" w:rsidRPr="003F716C">
        <w:rPr>
          <w:rFonts w:eastAsiaTheme="minorHAnsi"/>
          <w:color w:val="000000" w:themeColor="text1"/>
        </w:rPr>
        <w:t> </w:t>
      </w:r>
      <w:r w:rsidR="0081204F" w:rsidRPr="003F716C">
        <w:rPr>
          <w:rFonts w:eastAsiaTheme="minorHAnsi"/>
          <w:color w:val="000000" w:themeColor="text1"/>
          <w:lang w:val="ru-RU"/>
        </w:rPr>
        <w:t>​</w:t>
      </w:r>
    </w:p>
    <w:p w:rsidR="0081204F" w:rsidRPr="003F716C" w:rsidRDefault="003F716C" w:rsidP="00D268B1">
      <w:pPr>
        <w:pStyle w:val="ListParagraph"/>
        <w:numPr>
          <w:ilvl w:val="0"/>
          <w:numId w:val="10"/>
        </w:numPr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этапы</w:t>
      </w:r>
      <w:r w:rsidRPr="003F716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необходимые</w:t>
      </w:r>
      <w:r w:rsidRPr="003F716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</w:t>
      </w:r>
      <w:r w:rsidRPr="003F716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проведения</w:t>
      </w:r>
      <w:r w:rsidRPr="003F716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эффективной</w:t>
      </w:r>
      <w:r w:rsidRPr="003F716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</w:t>
      </w:r>
      <w:r w:rsidR="0081204F" w:rsidRPr="003F716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 ​</w:t>
      </w:r>
    </w:p>
    <w:p w:rsidR="0081204F" w:rsidRPr="003F716C" w:rsidRDefault="003F716C" w:rsidP="00D268B1">
      <w:pPr>
        <w:pStyle w:val="ListParagraph"/>
        <w:numPr>
          <w:ilvl w:val="0"/>
          <w:numId w:val="10"/>
        </w:numPr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инструментарий</w:t>
      </w:r>
      <w:r w:rsidRPr="003F716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для</w:t>
      </w:r>
      <w:r w:rsidRPr="003F716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проведения</w:t>
      </w:r>
      <w:r w:rsidRPr="003F716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</w:t>
      </w:r>
      <w:r w:rsidRPr="003F716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системы ФУК</w:t>
      </w:r>
      <w:r w:rsidR="0081204F" w:rsidRPr="003F716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 ​</w:t>
      </w:r>
    </w:p>
    <w:p w:rsidR="0081204F" w:rsidRPr="003F716C" w:rsidRDefault="003F716C" w:rsidP="00D268B1">
      <w:pPr>
        <w:pStyle w:val="ListParagraph"/>
        <w:numPr>
          <w:ilvl w:val="0"/>
          <w:numId w:val="10"/>
        </w:numPr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дальнейшие</w:t>
      </w:r>
      <w:r w:rsidRPr="003F716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шаги</w:t>
      </w:r>
      <w:r w:rsidRPr="003F716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после</w:t>
      </w:r>
      <w:r w:rsidRPr="003F716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проведения</w:t>
      </w:r>
      <w:r w:rsidRPr="003F716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оценки</w:t>
      </w:r>
      <w:r w:rsidRPr="003F716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план</w:t>
      </w:r>
      <w:r w:rsidRPr="003F716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действий.</w:t>
      </w:r>
    </w:p>
    <w:p w:rsidR="0081204F" w:rsidRPr="009C608F" w:rsidRDefault="003F716C" w:rsidP="00D268B1">
      <w:pPr>
        <w:pStyle w:val="paragraph"/>
        <w:jc w:val="both"/>
        <w:textAlignment w:val="baseline"/>
        <w:rPr>
          <w:rFonts w:eastAsiaTheme="minorHAnsi"/>
          <w:color w:val="000000" w:themeColor="text1"/>
          <w:lang w:val="ru-RU"/>
        </w:rPr>
      </w:pPr>
      <w:r>
        <w:rPr>
          <w:rFonts w:eastAsiaTheme="minorHAnsi"/>
          <w:color w:val="000000" w:themeColor="text1"/>
          <w:lang w:val="ru-RU"/>
        </w:rPr>
        <w:t>Руководство</w:t>
      </w:r>
      <w:r w:rsidRPr="003F716C">
        <w:rPr>
          <w:rFonts w:eastAsiaTheme="minorHAnsi"/>
          <w:color w:val="000000" w:themeColor="text1"/>
          <w:lang w:val="ru-RU"/>
        </w:rPr>
        <w:t xml:space="preserve"> </w:t>
      </w:r>
      <w:r>
        <w:rPr>
          <w:rFonts w:eastAsiaTheme="minorHAnsi"/>
          <w:color w:val="000000" w:themeColor="text1"/>
          <w:lang w:val="ru-RU"/>
        </w:rPr>
        <w:t>в</w:t>
      </w:r>
      <w:r w:rsidRPr="003F716C">
        <w:rPr>
          <w:rFonts w:eastAsiaTheme="minorHAnsi"/>
          <w:color w:val="000000" w:themeColor="text1"/>
          <w:lang w:val="ru-RU"/>
        </w:rPr>
        <w:t xml:space="preserve"> </w:t>
      </w:r>
      <w:r>
        <w:rPr>
          <w:rFonts w:eastAsiaTheme="minorHAnsi"/>
          <w:color w:val="000000" w:themeColor="text1"/>
          <w:lang w:val="ru-RU"/>
        </w:rPr>
        <w:t>предварительной редакции</w:t>
      </w:r>
      <w:r w:rsidRPr="003F716C">
        <w:rPr>
          <w:rFonts w:eastAsiaTheme="minorHAnsi"/>
          <w:color w:val="000000" w:themeColor="text1"/>
          <w:lang w:val="ru-RU"/>
        </w:rPr>
        <w:t xml:space="preserve"> </w:t>
      </w:r>
      <w:r>
        <w:rPr>
          <w:rFonts w:eastAsiaTheme="minorHAnsi"/>
          <w:color w:val="000000" w:themeColor="text1"/>
          <w:lang w:val="ru-RU"/>
        </w:rPr>
        <w:t>было</w:t>
      </w:r>
      <w:r w:rsidRPr="003F716C">
        <w:rPr>
          <w:rFonts w:eastAsiaTheme="minorHAnsi"/>
          <w:color w:val="000000" w:themeColor="text1"/>
          <w:lang w:val="ru-RU"/>
        </w:rPr>
        <w:t xml:space="preserve"> </w:t>
      </w:r>
      <w:r>
        <w:rPr>
          <w:rFonts w:eastAsiaTheme="minorHAnsi"/>
          <w:color w:val="000000" w:themeColor="text1"/>
          <w:lang w:val="ru-RU"/>
        </w:rPr>
        <w:t>подготовлено</w:t>
      </w:r>
      <w:r w:rsidRPr="003F716C">
        <w:rPr>
          <w:rFonts w:eastAsiaTheme="minorHAnsi"/>
          <w:color w:val="000000" w:themeColor="text1"/>
          <w:lang w:val="ru-RU"/>
        </w:rPr>
        <w:t xml:space="preserve"> </w:t>
      </w:r>
      <w:r>
        <w:rPr>
          <w:rFonts w:eastAsiaTheme="minorHAnsi"/>
          <w:color w:val="000000" w:themeColor="text1"/>
          <w:lang w:val="ru-RU"/>
        </w:rPr>
        <w:t>Национальной</w:t>
      </w:r>
      <w:r w:rsidRPr="003F716C">
        <w:rPr>
          <w:rFonts w:eastAsiaTheme="minorHAnsi"/>
          <w:color w:val="000000" w:themeColor="text1"/>
          <w:lang w:val="ru-RU"/>
        </w:rPr>
        <w:t xml:space="preserve"> </w:t>
      </w:r>
      <w:r>
        <w:rPr>
          <w:rFonts w:eastAsiaTheme="minorHAnsi"/>
          <w:color w:val="000000" w:themeColor="text1"/>
          <w:lang w:val="ru-RU"/>
        </w:rPr>
        <w:t>академией</w:t>
      </w:r>
      <w:r w:rsidRPr="003F716C">
        <w:rPr>
          <w:rFonts w:eastAsiaTheme="minorHAnsi"/>
          <w:color w:val="000000" w:themeColor="text1"/>
          <w:lang w:val="ru-RU"/>
        </w:rPr>
        <w:t xml:space="preserve"> </w:t>
      </w:r>
      <w:r>
        <w:rPr>
          <w:rFonts w:eastAsiaTheme="minorHAnsi"/>
          <w:color w:val="000000" w:themeColor="text1"/>
          <w:lang w:val="ru-RU"/>
        </w:rPr>
        <w:t>финансов</w:t>
      </w:r>
      <w:r w:rsidRPr="003F716C">
        <w:rPr>
          <w:rFonts w:eastAsiaTheme="minorHAnsi"/>
          <w:color w:val="000000" w:themeColor="text1"/>
          <w:lang w:val="ru-RU"/>
        </w:rPr>
        <w:t xml:space="preserve"> </w:t>
      </w:r>
      <w:r>
        <w:rPr>
          <w:rFonts w:eastAsiaTheme="minorHAnsi"/>
          <w:color w:val="000000" w:themeColor="text1"/>
          <w:lang w:val="ru-RU"/>
        </w:rPr>
        <w:t>и</w:t>
      </w:r>
      <w:r w:rsidRPr="003F716C">
        <w:rPr>
          <w:rFonts w:eastAsiaTheme="minorHAnsi"/>
          <w:color w:val="000000" w:themeColor="text1"/>
          <w:lang w:val="ru-RU"/>
        </w:rPr>
        <w:t xml:space="preserve"> </w:t>
      </w:r>
      <w:r>
        <w:rPr>
          <w:rFonts w:eastAsiaTheme="minorHAnsi"/>
          <w:color w:val="000000" w:themeColor="text1"/>
          <w:lang w:val="ru-RU"/>
        </w:rPr>
        <w:t>экономики</w:t>
      </w:r>
      <w:r w:rsidRPr="003F716C">
        <w:rPr>
          <w:rFonts w:eastAsiaTheme="minorHAnsi"/>
          <w:color w:val="000000" w:themeColor="text1"/>
          <w:lang w:val="ru-RU"/>
        </w:rPr>
        <w:t xml:space="preserve"> </w:t>
      </w:r>
      <w:r>
        <w:rPr>
          <w:rFonts w:eastAsiaTheme="minorHAnsi"/>
          <w:color w:val="000000" w:themeColor="text1"/>
          <w:lang w:val="ru-RU"/>
        </w:rPr>
        <w:t>при</w:t>
      </w:r>
      <w:r w:rsidRPr="003F716C">
        <w:rPr>
          <w:rFonts w:eastAsiaTheme="minorHAnsi"/>
          <w:color w:val="000000" w:themeColor="text1"/>
          <w:lang w:val="ru-RU"/>
        </w:rPr>
        <w:t xml:space="preserve"> </w:t>
      </w:r>
      <w:r>
        <w:rPr>
          <w:rFonts w:eastAsiaTheme="minorHAnsi"/>
          <w:color w:val="000000" w:themeColor="text1"/>
          <w:lang w:val="ru-RU"/>
        </w:rPr>
        <w:t>Минфине</w:t>
      </w:r>
      <w:r w:rsidRPr="003F716C">
        <w:rPr>
          <w:rFonts w:eastAsiaTheme="minorHAnsi"/>
          <w:color w:val="000000" w:themeColor="text1"/>
          <w:lang w:val="ru-RU"/>
        </w:rPr>
        <w:t xml:space="preserve"> </w:t>
      </w:r>
      <w:r>
        <w:rPr>
          <w:rFonts w:eastAsiaTheme="minorHAnsi"/>
          <w:color w:val="000000" w:themeColor="text1"/>
          <w:lang w:val="ru-RU"/>
        </w:rPr>
        <w:t>Нидерландов.</w:t>
      </w:r>
      <w:r w:rsidR="0081204F" w:rsidRPr="003F716C">
        <w:rPr>
          <w:rFonts w:eastAsiaTheme="minorHAnsi"/>
          <w:color w:val="000000" w:themeColor="text1"/>
          <w:lang w:val="ru-RU"/>
        </w:rPr>
        <w:t xml:space="preserve"> </w:t>
      </w:r>
      <w:r>
        <w:rPr>
          <w:rFonts w:eastAsiaTheme="minorHAnsi"/>
          <w:color w:val="000000" w:themeColor="text1"/>
          <w:lang w:val="ru-RU"/>
        </w:rPr>
        <w:t>Оно</w:t>
      </w:r>
      <w:r w:rsidRPr="003F716C">
        <w:rPr>
          <w:rFonts w:eastAsiaTheme="minorHAnsi"/>
          <w:color w:val="000000" w:themeColor="text1"/>
          <w:lang w:val="ru-RU"/>
        </w:rPr>
        <w:t xml:space="preserve"> </w:t>
      </w:r>
      <w:r>
        <w:rPr>
          <w:rFonts w:eastAsiaTheme="minorHAnsi"/>
          <w:color w:val="000000" w:themeColor="text1"/>
          <w:lang w:val="ru-RU"/>
        </w:rPr>
        <w:t>не</w:t>
      </w:r>
      <w:r w:rsidRPr="003F716C">
        <w:rPr>
          <w:rFonts w:eastAsiaTheme="minorHAnsi"/>
          <w:color w:val="000000" w:themeColor="text1"/>
          <w:lang w:val="ru-RU"/>
        </w:rPr>
        <w:t xml:space="preserve"> </w:t>
      </w:r>
      <w:r>
        <w:rPr>
          <w:rFonts w:eastAsiaTheme="minorHAnsi"/>
          <w:color w:val="000000" w:themeColor="text1"/>
          <w:lang w:val="ru-RU"/>
        </w:rPr>
        <w:t>охватывает</w:t>
      </w:r>
      <w:r w:rsidRPr="003F716C">
        <w:rPr>
          <w:rFonts w:eastAsiaTheme="minorHAnsi"/>
          <w:color w:val="000000" w:themeColor="text1"/>
          <w:lang w:val="ru-RU"/>
        </w:rPr>
        <w:t xml:space="preserve"> </w:t>
      </w:r>
      <w:r>
        <w:rPr>
          <w:rFonts w:eastAsiaTheme="minorHAnsi"/>
          <w:color w:val="000000" w:themeColor="text1"/>
          <w:lang w:val="ru-RU"/>
        </w:rPr>
        <w:t>всего</w:t>
      </w:r>
      <w:r w:rsidRPr="003F716C">
        <w:rPr>
          <w:rFonts w:eastAsiaTheme="minorHAnsi"/>
          <w:color w:val="000000" w:themeColor="text1"/>
          <w:lang w:val="ru-RU"/>
        </w:rPr>
        <w:t xml:space="preserve"> </w:t>
      </w:r>
      <w:r>
        <w:rPr>
          <w:rFonts w:eastAsiaTheme="minorHAnsi"/>
          <w:color w:val="000000" w:themeColor="text1"/>
          <w:lang w:val="ru-RU"/>
        </w:rPr>
        <w:t>спектра</w:t>
      </w:r>
      <w:r w:rsidRPr="003F716C">
        <w:rPr>
          <w:rFonts w:eastAsiaTheme="minorHAnsi"/>
          <w:color w:val="000000" w:themeColor="text1"/>
          <w:lang w:val="ru-RU"/>
        </w:rPr>
        <w:t xml:space="preserve"> </w:t>
      </w:r>
      <w:r>
        <w:rPr>
          <w:rFonts w:eastAsiaTheme="minorHAnsi"/>
          <w:color w:val="000000" w:themeColor="text1"/>
          <w:lang w:val="ru-RU"/>
        </w:rPr>
        <w:t>внутреннего</w:t>
      </w:r>
      <w:r w:rsidRPr="003F716C">
        <w:rPr>
          <w:rFonts w:eastAsiaTheme="minorHAnsi"/>
          <w:color w:val="000000" w:themeColor="text1"/>
          <w:lang w:val="ru-RU"/>
        </w:rPr>
        <w:t xml:space="preserve"> </w:t>
      </w:r>
      <w:r>
        <w:rPr>
          <w:rFonts w:eastAsiaTheme="minorHAnsi"/>
          <w:color w:val="000000" w:themeColor="text1"/>
          <w:lang w:val="ru-RU"/>
        </w:rPr>
        <w:t>контроля</w:t>
      </w:r>
      <w:r w:rsidRPr="003F716C">
        <w:rPr>
          <w:rFonts w:eastAsiaTheme="minorHAnsi"/>
          <w:color w:val="000000" w:themeColor="text1"/>
          <w:lang w:val="ru-RU"/>
        </w:rPr>
        <w:t xml:space="preserve"> </w:t>
      </w:r>
      <w:r>
        <w:rPr>
          <w:rFonts w:eastAsiaTheme="minorHAnsi"/>
          <w:color w:val="000000" w:themeColor="text1"/>
          <w:lang w:val="ru-RU"/>
        </w:rPr>
        <w:t>и</w:t>
      </w:r>
      <w:r w:rsidRPr="003F716C">
        <w:rPr>
          <w:rFonts w:eastAsiaTheme="minorHAnsi"/>
          <w:color w:val="000000" w:themeColor="text1"/>
          <w:lang w:val="ru-RU"/>
        </w:rPr>
        <w:t xml:space="preserve"> </w:t>
      </w:r>
      <w:r>
        <w:rPr>
          <w:rFonts w:eastAsiaTheme="minorHAnsi"/>
          <w:color w:val="000000" w:themeColor="text1"/>
          <w:lang w:val="ru-RU"/>
        </w:rPr>
        <w:t>сосредоточено</w:t>
      </w:r>
      <w:r w:rsidRPr="003F716C">
        <w:rPr>
          <w:rFonts w:eastAsiaTheme="minorHAnsi"/>
          <w:color w:val="000000" w:themeColor="text1"/>
          <w:lang w:val="ru-RU"/>
        </w:rPr>
        <w:t xml:space="preserve"> </w:t>
      </w:r>
      <w:r>
        <w:rPr>
          <w:rFonts w:eastAsiaTheme="minorHAnsi"/>
          <w:color w:val="000000" w:themeColor="text1"/>
          <w:lang w:val="ru-RU"/>
        </w:rPr>
        <w:t>только на важнейших элементах финансового управления и финансового контроля; в совокупности оценка ведётся по примерно 50 критериям.</w:t>
      </w:r>
      <w:r w:rsidR="00385BB6" w:rsidRPr="003F716C">
        <w:rPr>
          <w:rFonts w:eastAsiaTheme="minorHAnsi"/>
          <w:color w:val="000000" w:themeColor="text1"/>
          <w:lang w:val="ru-RU"/>
        </w:rPr>
        <w:t xml:space="preserve"> </w:t>
      </w:r>
      <w:r>
        <w:rPr>
          <w:rFonts w:eastAsiaTheme="minorHAnsi"/>
          <w:color w:val="000000" w:themeColor="text1"/>
          <w:lang w:val="ru-RU"/>
        </w:rPr>
        <w:t>В</w:t>
      </w:r>
      <w:r w:rsidRPr="005776ED">
        <w:rPr>
          <w:rFonts w:eastAsiaTheme="minorHAnsi"/>
          <w:color w:val="000000" w:themeColor="text1"/>
          <w:lang w:val="ru-RU"/>
        </w:rPr>
        <w:t xml:space="preserve"> </w:t>
      </w:r>
      <w:r>
        <w:rPr>
          <w:rFonts w:eastAsiaTheme="minorHAnsi"/>
          <w:color w:val="000000" w:themeColor="text1"/>
          <w:lang w:val="ru-RU"/>
        </w:rPr>
        <w:t>основе</w:t>
      </w:r>
      <w:r w:rsidRPr="005776ED">
        <w:rPr>
          <w:rFonts w:eastAsiaTheme="minorHAnsi"/>
          <w:color w:val="000000" w:themeColor="text1"/>
          <w:lang w:val="ru-RU"/>
        </w:rPr>
        <w:t xml:space="preserve"> </w:t>
      </w:r>
      <w:r>
        <w:rPr>
          <w:rFonts w:eastAsiaTheme="minorHAnsi"/>
          <w:color w:val="000000" w:themeColor="text1"/>
          <w:lang w:val="ru-RU"/>
        </w:rPr>
        <w:t>этих</w:t>
      </w:r>
      <w:r w:rsidRPr="005776ED">
        <w:rPr>
          <w:rFonts w:eastAsiaTheme="minorHAnsi"/>
          <w:color w:val="000000" w:themeColor="text1"/>
          <w:lang w:val="ru-RU"/>
        </w:rPr>
        <w:t xml:space="preserve"> </w:t>
      </w:r>
      <w:r>
        <w:rPr>
          <w:rFonts w:eastAsiaTheme="minorHAnsi"/>
          <w:color w:val="000000" w:themeColor="text1"/>
          <w:lang w:val="ru-RU"/>
        </w:rPr>
        <w:t>критериев</w:t>
      </w:r>
      <w:r w:rsidRPr="005776ED">
        <w:rPr>
          <w:rFonts w:eastAsiaTheme="minorHAnsi"/>
          <w:color w:val="000000" w:themeColor="text1"/>
          <w:lang w:val="ru-RU"/>
        </w:rPr>
        <w:t xml:space="preserve"> </w:t>
      </w:r>
      <w:r>
        <w:rPr>
          <w:rFonts w:eastAsiaTheme="minorHAnsi"/>
          <w:color w:val="000000" w:themeColor="text1"/>
          <w:lang w:val="ru-RU"/>
        </w:rPr>
        <w:t>лежат</w:t>
      </w:r>
      <w:r w:rsidR="0081204F" w:rsidRPr="005776ED">
        <w:rPr>
          <w:rFonts w:eastAsiaTheme="minorHAnsi"/>
          <w:color w:val="000000" w:themeColor="text1"/>
          <w:lang w:val="ru-RU"/>
        </w:rPr>
        <w:t xml:space="preserve"> </w:t>
      </w:r>
      <w:r>
        <w:rPr>
          <w:rFonts w:eastAsiaTheme="minorHAnsi"/>
          <w:color w:val="000000" w:themeColor="text1"/>
          <w:lang w:val="ru-RU"/>
        </w:rPr>
        <w:t>стандарты</w:t>
      </w:r>
      <w:r w:rsidRPr="005776ED">
        <w:rPr>
          <w:rFonts w:eastAsiaTheme="minorHAnsi"/>
          <w:color w:val="000000" w:themeColor="text1"/>
          <w:lang w:val="ru-RU"/>
        </w:rPr>
        <w:t xml:space="preserve"> </w:t>
      </w:r>
      <w:r w:rsidR="0081204F" w:rsidRPr="003F716C">
        <w:rPr>
          <w:rFonts w:eastAsiaTheme="minorHAnsi"/>
          <w:color w:val="000000" w:themeColor="text1"/>
        </w:rPr>
        <w:t>COSO</w:t>
      </w:r>
      <w:r w:rsidRPr="005776ED">
        <w:rPr>
          <w:rFonts w:eastAsiaTheme="minorHAnsi"/>
          <w:color w:val="000000" w:themeColor="text1"/>
          <w:lang w:val="ru-RU"/>
        </w:rPr>
        <w:t xml:space="preserve"> (</w:t>
      </w:r>
      <w:r>
        <w:rPr>
          <w:rFonts w:eastAsiaTheme="minorHAnsi"/>
          <w:color w:val="000000" w:themeColor="text1"/>
          <w:lang w:val="ru-RU"/>
        </w:rPr>
        <w:t>частично</w:t>
      </w:r>
      <w:r w:rsidRPr="005776ED">
        <w:rPr>
          <w:rFonts w:eastAsiaTheme="minorHAnsi"/>
          <w:color w:val="000000" w:themeColor="text1"/>
          <w:lang w:val="ru-RU"/>
        </w:rPr>
        <w:t>)</w:t>
      </w:r>
      <w:r w:rsidR="0081204F" w:rsidRPr="005776ED">
        <w:rPr>
          <w:rFonts w:eastAsiaTheme="minorHAnsi"/>
          <w:color w:val="000000" w:themeColor="text1"/>
          <w:lang w:val="ru-RU"/>
        </w:rPr>
        <w:t xml:space="preserve">, </w:t>
      </w:r>
      <w:r>
        <w:rPr>
          <w:rFonts w:eastAsiaTheme="minorHAnsi"/>
          <w:color w:val="000000" w:themeColor="text1"/>
          <w:lang w:val="ru-RU"/>
        </w:rPr>
        <w:t>модель</w:t>
      </w:r>
      <w:r w:rsidRPr="005776ED">
        <w:rPr>
          <w:rFonts w:eastAsiaTheme="minorHAnsi"/>
          <w:color w:val="000000" w:themeColor="text1"/>
          <w:lang w:val="ru-RU"/>
        </w:rPr>
        <w:t xml:space="preserve"> «</w:t>
      </w:r>
      <w:r>
        <w:rPr>
          <w:rFonts w:eastAsiaTheme="minorHAnsi"/>
          <w:color w:val="000000" w:themeColor="text1"/>
          <w:lang w:val="ru-RU"/>
        </w:rPr>
        <w:t>трёх</w:t>
      </w:r>
      <w:r w:rsidRPr="005776ED">
        <w:rPr>
          <w:rFonts w:eastAsiaTheme="minorHAnsi"/>
          <w:color w:val="000000" w:themeColor="text1"/>
          <w:lang w:val="ru-RU"/>
        </w:rPr>
        <w:t xml:space="preserve"> </w:t>
      </w:r>
      <w:r>
        <w:rPr>
          <w:rFonts w:eastAsiaTheme="minorHAnsi"/>
          <w:color w:val="000000" w:themeColor="text1"/>
          <w:lang w:val="ru-RU"/>
        </w:rPr>
        <w:t>линий</w:t>
      </w:r>
      <w:r w:rsidRPr="005776ED">
        <w:rPr>
          <w:rFonts w:eastAsiaTheme="minorHAnsi"/>
          <w:color w:val="000000" w:themeColor="text1"/>
          <w:lang w:val="ru-RU"/>
        </w:rPr>
        <w:t xml:space="preserve"> </w:t>
      </w:r>
      <w:r>
        <w:rPr>
          <w:rFonts w:eastAsiaTheme="minorHAnsi"/>
          <w:color w:val="000000" w:themeColor="text1"/>
          <w:lang w:val="ru-RU"/>
        </w:rPr>
        <w:t>обороны</w:t>
      </w:r>
      <w:r w:rsidRPr="005776ED">
        <w:rPr>
          <w:rFonts w:eastAsiaTheme="minorHAnsi"/>
          <w:color w:val="000000" w:themeColor="text1"/>
          <w:lang w:val="ru-RU"/>
        </w:rPr>
        <w:t xml:space="preserve">», </w:t>
      </w:r>
      <w:r>
        <w:rPr>
          <w:rFonts w:eastAsiaTheme="minorHAnsi"/>
          <w:color w:val="000000" w:themeColor="text1"/>
          <w:lang w:val="ru-RU"/>
        </w:rPr>
        <w:t>управленческий</w:t>
      </w:r>
      <w:r w:rsidRPr="005776ED">
        <w:rPr>
          <w:rFonts w:eastAsiaTheme="minorHAnsi"/>
          <w:color w:val="000000" w:themeColor="text1"/>
          <w:lang w:val="ru-RU"/>
        </w:rPr>
        <w:t xml:space="preserve"> </w:t>
      </w:r>
      <w:r>
        <w:rPr>
          <w:rFonts w:eastAsiaTheme="minorHAnsi"/>
          <w:color w:val="000000" w:themeColor="text1"/>
          <w:lang w:val="ru-RU"/>
        </w:rPr>
        <w:t>цикл</w:t>
      </w:r>
      <w:r w:rsidRPr="005776ED">
        <w:rPr>
          <w:rFonts w:eastAsiaTheme="minorHAnsi"/>
          <w:color w:val="000000" w:themeColor="text1"/>
          <w:lang w:val="ru-RU"/>
        </w:rPr>
        <w:t xml:space="preserve"> («</w:t>
      </w:r>
      <w:r>
        <w:rPr>
          <w:rFonts w:eastAsiaTheme="minorHAnsi"/>
          <w:color w:val="000000" w:themeColor="text1"/>
          <w:lang w:val="ru-RU"/>
        </w:rPr>
        <w:t>планируй</w:t>
      </w:r>
      <w:r w:rsidRPr="005776ED">
        <w:rPr>
          <w:rFonts w:eastAsiaTheme="minorHAnsi"/>
          <w:color w:val="000000" w:themeColor="text1"/>
          <w:lang w:val="ru-RU"/>
        </w:rPr>
        <w:t xml:space="preserve">, </w:t>
      </w:r>
      <w:r>
        <w:rPr>
          <w:rFonts w:eastAsiaTheme="minorHAnsi"/>
          <w:color w:val="000000" w:themeColor="text1"/>
          <w:lang w:val="ru-RU"/>
        </w:rPr>
        <w:t>выполняй</w:t>
      </w:r>
      <w:r w:rsidRPr="005776ED">
        <w:rPr>
          <w:rFonts w:eastAsiaTheme="minorHAnsi"/>
          <w:color w:val="000000" w:themeColor="text1"/>
          <w:lang w:val="ru-RU"/>
        </w:rPr>
        <w:t xml:space="preserve">, </w:t>
      </w:r>
      <w:r>
        <w:rPr>
          <w:rFonts w:eastAsiaTheme="minorHAnsi"/>
          <w:color w:val="000000" w:themeColor="text1"/>
          <w:lang w:val="ru-RU"/>
        </w:rPr>
        <w:t>проверяй</w:t>
      </w:r>
      <w:r w:rsidRPr="005776ED">
        <w:rPr>
          <w:rFonts w:eastAsiaTheme="minorHAnsi"/>
          <w:color w:val="000000" w:themeColor="text1"/>
          <w:lang w:val="ru-RU"/>
        </w:rPr>
        <w:t xml:space="preserve">, </w:t>
      </w:r>
      <w:r>
        <w:rPr>
          <w:rFonts w:eastAsiaTheme="minorHAnsi"/>
          <w:color w:val="000000" w:themeColor="text1"/>
          <w:lang w:val="ru-RU"/>
        </w:rPr>
        <w:t>действуй</w:t>
      </w:r>
      <w:r w:rsidRPr="005776ED">
        <w:rPr>
          <w:rFonts w:eastAsiaTheme="minorHAnsi"/>
          <w:color w:val="000000" w:themeColor="text1"/>
          <w:lang w:val="ru-RU"/>
        </w:rPr>
        <w:t xml:space="preserve">»), </w:t>
      </w:r>
      <w:r>
        <w:rPr>
          <w:rFonts w:eastAsiaTheme="minorHAnsi"/>
          <w:color w:val="000000" w:themeColor="text1"/>
          <w:lang w:val="ru-RU"/>
        </w:rPr>
        <w:t>а</w:t>
      </w:r>
      <w:r w:rsidRPr="005776ED">
        <w:rPr>
          <w:rFonts w:eastAsiaTheme="minorHAnsi"/>
          <w:color w:val="000000" w:themeColor="text1"/>
          <w:lang w:val="ru-RU"/>
        </w:rPr>
        <w:t xml:space="preserve"> </w:t>
      </w:r>
      <w:r>
        <w:rPr>
          <w:rFonts w:eastAsiaTheme="minorHAnsi"/>
          <w:color w:val="000000" w:themeColor="text1"/>
          <w:lang w:val="ru-RU"/>
        </w:rPr>
        <w:t>также</w:t>
      </w:r>
      <w:r w:rsidR="005776ED">
        <w:rPr>
          <w:rFonts w:eastAsiaTheme="minorHAnsi"/>
          <w:color w:val="000000" w:themeColor="text1"/>
          <w:lang w:val="ru-RU"/>
        </w:rPr>
        <w:t xml:space="preserve"> передовой опыт и существующие инструменты (например, </w:t>
      </w:r>
      <w:r w:rsidR="0081204F" w:rsidRPr="003F716C">
        <w:rPr>
          <w:rFonts w:eastAsiaTheme="minorHAnsi"/>
          <w:color w:val="000000" w:themeColor="text1"/>
        </w:rPr>
        <w:t>PEFA</w:t>
      </w:r>
      <w:r w:rsidR="0081204F" w:rsidRPr="005776ED">
        <w:rPr>
          <w:rFonts w:eastAsiaTheme="minorHAnsi"/>
          <w:color w:val="000000" w:themeColor="text1"/>
          <w:lang w:val="ru-RU"/>
        </w:rPr>
        <w:t>)</w:t>
      </w:r>
      <w:r w:rsidR="00385BB6" w:rsidRPr="005776ED">
        <w:rPr>
          <w:rFonts w:eastAsiaTheme="minorHAnsi"/>
          <w:color w:val="000000" w:themeColor="text1"/>
          <w:lang w:val="ru-RU"/>
        </w:rPr>
        <w:t xml:space="preserve">. </w:t>
      </w:r>
      <w:r w:rsidR="005776ED">
        <w:rPr>
          <w:rFonts w:eastAsiaTheme="minorHAnsi"/>
          <w:color w:val="000000" w:themeColor="text1"/>
          <w:lang w:val="ru-RU"/>
        </w:rPr>
        <w:t>Критерии</w:t>
      </w:r>
      <w:r w:rsidR="005776ED" w:rsidRPr="005776ED">
        <w:rPr>
          <w:rFonts w:eastAsiaTheme="minorHAnsi"/>
          <w:color w:val="000000" w:themeColor="text1"/>
          <w:lang w:val="ru-RU"/>
        </w:rPr>
        <w:t xml:space="preserve"> </w:t>
      </w:r>
      <w:r w:rsidR="005776ED">
        <w:rPr>
          <w:rFonts w:eastAsiaTheme="minorHAnsi"/>
          <w:color w:val="000000" w:themeColor="text1"/>
          <w:lang w:val="ru-RU"/>
        </w:rPr>
        <w:t>оценки</w:t>
      </w:r>
      <w:r w:rsidR="005776ED" w:rsidRPr="005776ED">
        <w:rPr>
          <w:rFonts w:eastAsiaTheme="minorHAnsi"/>
          <w:color w:val="000000" w:themeColor="text1"/>
          <w:lang w:val="ru-RU"/>
        </w:rPr>
        <w:t xml:space="preserve"> </w:t>
      </w:r>
      <w:r w:rsidR="005776ED">
        <w:rPr>
          <w:rFonts w:eastAsiaTheme="minorHAnsi"/>
          <w:color w:val="000000" w:themeColor="text1"/>
          <w:lang w:val="ru-RU"/>
        </w:rPr>
        <w:t>были</w:t>
      </w:r>
      <w:r w:rsidR="005776ED" w:rsidRPr="005776ED">
        <w:rPr>
          <w:rFonts w:eastAsiaTheme="minorHAnsi"/>
          <w:color w:val="000000" w:themeColor="text1"/>
          <w:lang w:val="ru-RU"/>
        </w:rPr>
        <w:t xml:space="preserve"> </w:t>
      </w:r>
      <w:r w:rsidR="005776ED">
        <w:rPr>
          <w:rFonts w:eastAsiaTheme="minorHAnsi"/>
          <w:color w:val="000000" w:themeColor="text1"/>
          <w:lang w:val="ru-RU"/>
        </w:rPr>
        <w:t>сведены</w:t>
      </w:r>
      <w:r w:rsidR="005776ED" w:rsidRPr="005776ED">
        <w:rPr>
          <w:rFonts w:eastAsiaTheme="minorHAnsi"/>
          <w:color w:val="000000" w:themeColor="text1"/>
          <w:lang w:val="ru-RU"/>
        </w:rPr>
        <w:t xml:space="preserve"> </w:t>
      </w:r>
      <w:r w:rsidR="005776ED">
        <w:rPr>
          <w:rFonts w:eastAsiaTheme="minorHAnsi"/>
          <w:color w:val="000000" w:themeColor="text1"/>
          <w:lang w:val="ru-RU"/>
        </w:rPr>
        <w:t>в</w:t>
      </w:r>
      <w:r w:rsidR="005776ED" w:rsidRPr="005776ED">
        <w:rPr>
          <w:rFonts w:eastAsiaTheme="minorHAnsi"/>
          <w:color w:val="000000" w:themeColor="text1"/>
          <w:lang w:val="ru-RU"/>
        </w:rPr>
        <w:t xml:space="preserve"> «</w:t>
      </w:r>
      <w:r w:rsidR="005776ED">
        <w:rPr>
          <w:rFonts w:eastAsiaTheme="minorHAnsi"/>
          <w:color w:val="000000" w:themeColor="text1"/>
          <w:lang w:val="ru-RU"/>
        </w:rPr>
        <w:t>матрицу</w:t>
      </w:r>
      <w:r w:rsidR="005776ED" w:rsidRPr="005776ED">
        <w:rPr>
          <w:rFonts w:eastAsiaTheme="minorHAnsi"/>
          <w:color w:val="000000" w:themeColor="text1"/>
          <w:lang w:val="ru-RU"/>
        </w:rPr>
        <w:t xml:space="preserve"> </w:t>
      </w:r>
      <w:r w:rsidR="005776ED">
        <w:rPr>
          <w:rFonts w:eastAsiaTheme="minorHAnsi"/>
          <w:color w:val="000000" w:themeColor="text1"/>
          <w:lang w:val="ru-RU"/>
        </w:rPr>
        <w:t>оценки</w:t>
      </w:r>
      <w:r w:rsidR="005776ED" w:rsidRPr="005776ED">
        <w:rPr>
          <w:rFonts w:eastAsiaTheme="minorHAnsi"/>
          <w:color w:val="000000" w:themeColor="text1"/>
          <w:lang w:val="ru-RU"/>
        </w:rPr>
        <w:t xml:space="preserve">», </w:t>
      </w:r>
      <w:r w:rsidR="005776ED">
        <w:rPr>
          <w:rFonts w:eastAsiaTheme="minorHAnsi"/>
          <w:color w:val="000000" w:themeColor="text1"/>
          <w:lang w:val="ru-RU"/>
        </w:rPr>
        <w:t>которая</w:t>
      </w:r>
      <w:r w:rsidR="005776ED" w:rsidRPr="005776ED">
        <w:rPr>
          <w:rFonts w:eastAsiaTheme="minorHAnsi"/>
          <w:color w:val="000000" w:themeColor="text1"/>
          <w:lang w:val="ru-RU"/>
        </w:rPr>
        <w:t xml:space="preserve"> </w:t>
      </w:r>
      <w:r w:rsidR="005776ED">
        <w:rPr>
          <w:rFonts w:eastAsiaTheme="minorHAnsi"/>
          <w:color w:val="000000" w:themeColor="text1"/>
          <w:lang w:val="ru-RU"/>
        </w:rPr>
        <w:t>служит</w:t>
      </w:r>
      <w:r w:rsidR="005776ED" w:rsidRPr="005776ED">
        <w:rPr>
          <w:rFonts w:eastAsiaTheme="minorHAnsi"/>
          <w:color w:val="000000" w:themeColor="text1"/>
          <w:lang w:val="ru-RU"/>
        </w:rPr>
        <w:t xml:space="preserve"> </w:t>
      </w:r>
      <w:r w:rsidR="005776ED">
        <w:rPr>
          <w:rFonts w:eastAsiaTheme="minorHAnsi"/>
          <w:color w:val="000000" w:themeColor="text1"/>
          <w:lang w:val="ru-RU"/>
        </w:rPr>
        <w:t>основой</w:t>
      </w:r>
      <w:r w:rsidR="005776ED" w:rsidRPr="005776ED">
        <w:rPr>
          <w:rFonts w:eastAsiaTheme="minorHAnsi"/>
          <w:color w:val="000000" w:themeColor="text1"/>
          <w:lang w:val="ru-RU"/>
        </w:rPr>
        <w:t xml:space="preserve"> </w:t>
      </w:r>
      <w:r w:rsidR="005776ED">
        <w:rPr>
          <w:rFonts w:eastAsiaTheme="minorHAnsi"/>
          <w:color w:val="000000" w:themeColor="text1"/>
          <w:lang w:val="ru-RU"/>
        </w:rPr>
        <w:t>для</w:t>
      </w:r>
      <w:r w:rsidR="005776ED" w:rsidRPr="005776ED">
        <w:rPr>
          <w:rFonts w:eastAsiaTheme="minorHAnsi"/>
          <w:color w:val="000000" w:themeColor="text1"/>
          <w:lang w:val="ru-RU"/>
        </w:rPr>
        <w:t xml:space="preserve"> </w:t>
      </w:r>
      <w:r w:rsidR="005776ED">
        <w:rPr>
          <w:rFonts w:eastAsiaTheme="minorHAnsi"/>
          <w:color w:val="000000" w:themeColor="text1"/>
          <w:lang w:val="ru-RU"/>
        </w:rPr>
        <w:t>инструментов, таких как опросники/анкеты, анализ документов, интервью и</w:t>
      </w:r>
      <w:r w:rsidR="005776ED" w:rsidRPr="005776ED">
        <w:rPr>
          <w:rFonts w:eastAsiaTheme="minorHAnsi"/>
          <w:color w:val="000000" w:themeColor="text1"/>
          <w:lang w:val="ru-RU"/>
        </w:rPr>
        <w:t xml:space="preserve"> </w:t>
      </w:r>
      <w:r w:rsidR="005776ED">
        <w:rPr>
          <w:rFonts w:eastAsiaTheme="minorHAnsi"/>
          <w:color w:val="000000" w:themeColor="text1"/>
          <w:lang w:val="ru-RU"/>
        </w:rPr>
        <w:t>т</w:t>
      </w:r>
      <w:r w:rsidR="005776ED" w:rsidRPr="005776ED">
        <w:rPr>
          <w:rFonts w:eastAsiaTheme="minorHAnsi"/>
          <w:color w:val="000000" w:themeColor="text1"/>
          <w:lang w:val="ru-RU"/>
        </w:rPr>
        <w:t>.</w:t>
      </w:r>
      <w:r w:rsidR="005776ED">
        <w:rPr>
          <w:rFonts w:eastAsiaTheme="minorHAnsi"/>
          <w:color w:val="000000" w:themeColor="text1"/>
          <w:lang w:val="ru-RU"/>
        </w:rPr>
        <w:t>д</w:t>
      </w:r>
      <w:r w:rsidR="005776ED" w:rsidRPr="005776ED">
        <w:rPr>
          <w:rFonts w:eastAsiaTheme="minorHAnsi"/>
          <w:color w:val="000000" w:themeColor="text1"/>
          <w:lang w:val="ru-RU"/>
        </w:rPr>
        <w:t xml:space="preserve">. </w:t>
      </w:r>
      <w:r w:rsidR="005776ED">
        <w:rPr>
          <w:rFonts w:eastAsiaTheme="minorHAnsi"/>
          <w:color w:val="000000" w:themeColor="text1"/>
          <w:lang w:val="ru-RU"/>
        </w:rPr>
        <w:t>Главное внимание уделяется управленческой деятельности (а также обязанностям, имеющим отношение к ФУК, и требованиям подотчётности)</w:t>
      </w:r>
      <w:r w:rsidR="009C608F">
        <w:rPr>
          <w:rFonts w:eastAsiaTheme="minorHAnsi"/>
          <w:color w:val="000000" w:themeColor="text1"/>
          <w:lang w:val="ru-RU"/>
        </w:rPr>
        <w:t xml:space="preserve"> и бюджетному процессу.</w:t>
      </w:r>
    </w:p>
    <w:p w:rsidR="00B945C6" w:rsidRPr="00D53F6C" w:rsidRDefault="00AD4604" w:rsidP="00D268B1">
      <w:pPr>
        <w:pStyle w:val="paragraph"/>
        <w:jc w:val="both"/>
        <w:textAlignment w:val="baseline"/>
        <w:rPr>
          <w:rFonts w:eastAsia="Cambria"/>
          <w:color w:val="000000" w:themeColor="text1"/>
          <w:lang w:val="ru-RU" w:eastAsia="en-GB"/>
        </w:rPr>
      </w:pPr>
      <w:r>
        <w:rPr>
          <w:color w:val="000000" w:themeColor="text1"/>
          <w:lang w:val="ru-RU"/>
        </w:rPr>
        <w:t>Также</w:t>
      </w:r>
      <w:r w:rsidRPr="00AD4604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в</w:t>
      </w:r>
      <w:r w:rsidRPr="00AD4604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ходе</w:t>
      </w:r>
      <w:r w:rsidRPr="00AD4604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заседания</w:t>
      </w:r>
      <w:r w:rsidRPr="00AD4604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был</w:t>
      </w:r>
      <w:r w:rsidRPr="00AD4604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представлен</w:t>
      </w:r>
      <w:r w:rsidRPr="00AD4604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инструмент</w:t>
      </w:r>
      <w:r w:rsidR="00DD4547">
        <w:rPr>
          <w:color w:val="000000" w:themeColor="text1"/>
          <w:lang w:val="ru-RU"/>
        </w:rPr>
        <w:t>арий</w:t>
      </w:r>
      <w:r w:rsidRPr="00AD4604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для</w:t>
      </w:r>
      <w:r w:rsidRPr="00AD4604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оценки</w:t>
      </w:r>
      <w:r w:rsidRPr="00AD4604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качестве</w:t>
      </w:r>
      <w:r w:rsidRPr="00AD4604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внутреннего</w:t>
      </w:r>
      <w:r w:rsidRPr="00AD4604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контроля</w:t>
      </w:r>
      <w:r w:rsidRPr="00AD4604">
        <w:rPr>
          <w:color w:val="000000" w:themeColor="text1"/>
          <w:lang w:val="ru-RU"/>
        </w:rPr>
        <w:t xml:space="preserve">, </w:t>
      </w:r>
      <w:r>
        <w:rPr>
          <w:color w:val="000000" w:themeColor="text1"/>
          <w:lang w:val="ru-RU"/>
        </w:rPr>
        <w:t xml:space="preserve">разработанный </w:t>
      </w:r>
      <w:r w:rsidR="00D46D4B" w:rsidRPr="003F716C">
        <w:rPr>
          <w:color w:val="000000" w:themeColor="text1"/>
        </w:rPr>
        <w:t>SIGMA</w:t>
      </w:r>
      <w:r w:rsidR="00D46D4B" w:rsidRPr="00AD4604">
        <w:rPr>
          <w:color w:val="000000" w:themeColor="text1"/>
          <w:lang w:val="ru-RU"/>
        </w:rPr>
        <w:t xml:space="preserve">. </w:t>
      </w:r>
      <w:r>
        <w:rPr>
          <w:color w:val="000000" w:themeColor="text1"/>
          <w:lang w:val="ru-RU"/>
        </w:rPr>
        <w:t>Предполагается</w:t>
      </w:r>
      <w:r w:rsidRPr="00AD4604">
        <w:rPr>
          <w:color w:val="000000" w:themeColor="text1"/>
          <w:lang w:val="ru-RU"/>
        </w:rPr>
        <w:t xml:space="preserve">, </w:t>
      </w:r>
      <w:r>
        <w:rPr>
          <w:color w:val="000000" w:themeColor="text1"/>
          <w:lang w:val="ru-RU"/>
        </w:rPr>
        <w:t>что</w:t>
      </w:r>
      <w:r w:rsidRPr="00AD4604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им</w:t>
      </w:r>
      <w:r w:rsidRPr="00AD4604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будут</w:t>
      </w:r>
      <w:r w:rsidRPr="00AD4604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пользоваться</w:t>
      </w:r>
      <w:r w:rsidRPr="00AD4604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руководители</w:t>
      </w:r>
      <w:r w:rsidRPr="00AD4604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и</w:t>
      </w:r>
      <w:r w:rsidRPr="00AD4604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сотрудники ЦПГ</w:t>
      </w:r>
      <w:r w:rsidR="00DD4547">
        <w:rPr>
          <w:color w:val="000000" w:themeColor="text1"/>
          <w:lang w:val="ru-RU"/>
        </w:rPr>
        <w:t>, причём для</w:t>
      </w:r>
      <w:r w:rsidRPr="00AD4604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ЦПГ</w:t>
      </w:r>
      <w:r w:rsidRPr="00AD4604">
        <w:rPr>
          <w:color w:val="000000" w:themeColor="text1"/>
          <w:lang w:val="ru-RU"/>
        </w:rPr>
        <w:t xml:space="preserve"> </w:t>
      </w:r>
      <w:r w:rsidR="00DD4547">
        <w:rPr>
          <w:color w:val="000000" w:themeColor="text1"/>
          <w:lang w:val="ru-RU"/>
        </w:rPr>
        <w:t>он</w:t>
      </w:r>
      <w:r w:rsidRPr="00AD4604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может</w:t>
      </w:r>
      <w:r w:rsidRPr="00AD4604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стать</w:t>
      </w:r>
      <w:r w:rsidRPr="00AD4604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хорошей</w:t>
      </w:r>
      <w:r w:rsidRPr="00AD4604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основой</w:t>
      </w:r>
      <w:r w:rsidRPr="00AD4604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для</w:t>
      </w:r>
      <w:r w:rsidRPr="00AD4604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разработки</w:t>
      </w:r>
      <w:r w:rsidRPr="00AD4604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специализированных национальных методик оценки качества внутреннего контроля. </w:t>
      </w:r>
      <w:r w:rsidR="00DD4547">
        <w:rPr>
          <w:color w:val="000000" w:themeColor="text1"/>
          <w:lang w:val="ru-RU"/>
        </w:rPr>
        <w:t>Пользователям</w:t>
      </w:r>
      <w:r w:rsidR="00DD4547" w:rsidRPr="00DD4547">
        <w:rPr>
          <w:color w:val="000000" w:themeColor="text1"/>
          <w:lang w:val="ru-RU"/>
        </w:rPr>
        <w:t xml:space="preserve"> </w:t>
      </w:r>
      <w:r w:rsidR="00DD4547">
        <w:rPr>
          <w:color w:val="000000" w:themeColor="text1"/>
          <w:lang w:val="ru-RU"/>
        </w:rPr>
        <w:t>предлагается</w:t>
      </w:r>
      <w:r w:rsidR="00DD4547" w:rsidRPr="00DD4547">
        <w:rPr>
          <w:color w:val="000000" w:themeColor="text1"/>
          <w:lang w:val="ru-RU"/>
        </w:rPr>
        <w:t xml:space="preserve"> </w:t>
      </w:r>
      <w:r w:rsidR="00DD4547">
        <w:rPr>
          <w:color w:val="000000" w:themeColor="text1"/>
          <w:lang w:val="ru-RU"/>
        </w:rPr>
        <w:t>детальное</w:t>
      </w:r>
      <w:r w:rsidR="00DD4547" w:rsidRPr="00DD4547">
        <w:rPr>
          <w:color w:val="000000" w:themeColor="text1"/>
          <w:lang w:val="ru-RU"/>
        </w:rPr>
        <w:t xml:space="preserve"> </w:t>
      </w:r>
      <w:r w:rsidR="00DD4547">
        <w:rPr>
          <w:color w:val="000000" w:themeColor="text1"/>
          <w:lang w:val="ru-RU"/>
        </w:rPr>
        <w:t>описание</w:t>
      </w:r>
      <w:r w:rsidR="005D7B83" w:rsidRPr="00DD4547">
        <w:rPr>
          <w:rFonts w:eastAsia="Cambria"/>
          <w:color w:val="000000" w:themeColor="text1"/>
          <w:lang w:val="ru-RU" w:eastAsia="en-GB"/>
        </w:rPr>
        <w:t xml:space="preserve"> </w:t>
      </w:r>
      <w:r w:rsidR="00DD4547">
        <w:rPr>
          <w:rFonts w:eastAsia="Cambria"/>
          <w:color w:val="000000" w:themeColor="text1"/>
          <w:lang w:val="ru-RU" w:eastAsia="en-GB"/>
        </w:rPr>
        <w:t>процесса</w:t>
      </w:r>
      <w:r w:rsidR="00DD4547" w:rsidRPr="00DD4547">
        <w:rPr>
          <w:rFonts w:eastAsia="Cambria"/>
          <w:color w:val="000000" w:themeColor="text1"/>
          <w:lang w:val="ru-RU" w:eastAsia="en-GB"/>
        </w:rPr>
        <w:t xml:space="preserve"> – </w:t>
      </w:r>
      <w:r w:rsidR="00DD4547">
        <w:rPr>
          <w:rFonts w:eastAsia="Cambria"/>
          <w:color w:val="000000" w:themeColor="text1"/>
          <w:lang w:val="ru-RU" w:eastAsia="en-GB"/>
        </w:rPr>
        <w:t>от</w:t>
      </w:r>
      <w:r w:rsidR="00DD4547" w:rsidRPr="00DD4547">
        <w:rPr>
          <w:rFonts w:eastAsia="Cambria"/>
          <w:color w:val="000000" w:themeColor="text1"/>
          <w:lang w:val="ru-RU" w:eastAsia="en-GB"/>
        </w:rPr>
        <w:t xml:space="preserve"> </w:t>
      </w:r>
      <w:r w:rsidR="00DD4547">
        <w:rPr>
          <w:rFonts w:eastAsia="Cambria"/>
          <w:color w:val="000000" w:themeColor="text1"/>
          <w:lang w:val="ru-RU" w:eastAsia="en-GB"/>
        </w:rPr>
        <w:t>планирования</w:t>
      </w:r>
      <w:r w:rsidR="00DD4547" w:rsidRPr="00DD4547">
        <w:rPr>
          <w:rFonts w:eastAsia="Cambria"/>
          <w:color w:val="000000" w:themeColor="text1"/>
          <w:lang w:val="ru-RU" w:eastAsia="en-GB"/>
        </w:rPr>
        <w:t xml:space="preserve"> </w:t>
      </w:r>
      <w:r w:rsidR="00DD4547">
        <w:rPr>
          <w:rFonts w:eastAsia="Cambria"/>
          <w:color w:val="000000" w:themeColor="text1"/>
          <w:lang w:val="ru-RU" w:eastAsia="en-GB"/>
        </w:rPr>
        <w:t>до</w:t>
      </w:r>
      <w:r w:rsidR="00DD4547" w:rsidRPr="00DD4547">
        <w:rPr>
          <w:rFonts w:eastAsia="Cambria"/>
          <w:color w:val="000000" w:themeColor="text1"/>
          <w:lang w:val="ru-RU" w:eastAsia="en-GB"/>
        </w:rPr>
        <w:t xml:space="preserve"> </w:t>
      </w:r>
      <w:r w:rsidR="00DD4547">
        <w:rPr>
          <w:rFonts w:eastAsia="Cambria"/>
          <w:color w:val="000000" w:themeColor="text1"/>
          <w:lang w:val="ru-RU" w:eastAsia="en-GB"/>
        </w:rPr>
        <w:t>осуществления</w:t>
      </w:r>
      <w:r w:rsidR="00DD4547" w:rsidRPr="00DD4547">
        <w:rPr>
          <w:rFonts w:eastAsia="Cambria"/>
          <w:color w:val="000000" w:themeColor="text1"/>
          <w:lang w:val="ru-RU" w:eastAsia="en-GB"/>
        </w:rPr>
        <w:t xml:space="preserve"> </w:t>
      </w:r>
      <w:r w:rsidR="00DD4547">
        <w:rPr>
          <w:rFonts w:eastAsia="Cambria"/>
          <w:color w:val="000000" w:themeColor="text1"/>
          <w:lang w:val="ru-RU" w:eastAsia="en-GB"/>
        </w:rPr>
        <w:t>и</w:t>
      </w:r>
      <w:r w:rsidR="00DD4547" w:rsidRPr="00DD4547">
        <w:rPr>
          <w:rFonts w:eastAsia="Cambria"/>
          <w:color w:val="000000" w:themeColor="text1"/>
          <w:lang w:val="ru-RU" w:eastAsia="en-GB"/>
        </w:rPr>
        <w:t xml:space="preserve"> </w:t>
      </w:r>
      <w:r w:rsidR="00DD4547">
        <w:rPr>
          <w:rFonts w:eastAsia="Cambria"/>
          <w:color w:val="000000" w:themeColor="text1"/>
          <w:lang w:val="ru-RU" w:eastAsia="en-GB"/>
        </w:rPr>
        <w:t>подготовки</w:t>
      </w:r>
      <w:r w:rsidR="00DD4547" w:rsidRPr="00DD4547">
        <w:rPr>
          <w:rFonts w:eastAsia="Cambria"/>
          <w:color w:val="000000" w:themeColor="text1"/>
          <w:lang w:val="ru-RU" w:eastAsia="en-GB"/>
        </w:rPr>
        <w:t xml:space="preserve"> </w:t>
      </w:r>
      <w:r w:rsidR="00DD4547">
        <w:rPr>
          <w:rFonts w:eastAsia="Cambria"/>
          <w:color w:val="000000" w:themeColor="text1"/>
          <w:lang w:val="ru-RU" w:eastAsia="en-GB"/>
        </w:rPr>
        <w:t>отчётности; включены удобные проверочные списки («чек-листы») с вопросами, источниками доказательств и методами оценки по всем принципам</w:t>
      </w:r>
      <w:r w:rsidR="00D46D4B" w:rsidRPr="00DD4547">
        <w:rPr>
          <w:rFonts w:eastAsia="Cambria"/>
          <w:color w:val="000000" w:themeColor="text1"/>
          <w:lang w:val="ru-RU" w:eastAsia="en-GB"/>
        </w:rPr>
        <w:t xml:space="preserve"> </w:t>
      </w:r>
      <w:r w:rsidR="00D46D4B" w:rsidRPr="003F716C">
        <w:rPr>
          <w:rFonts w:eastAsia="Cambria"/>
          <w:color w:val="000000" w:themeColor="text1"/>
          <w:lang w:eastAsia="en-GB"/>
        </w:rPr>
        <w:t>COSO</w:t>
      </w:r>
      <w:r w:rsidR="005D7B83" w:rsidRPr="00DD4547">
        <w:rPr>
          <w:rFonts w:eastAsia="Cambria"/>
          <w:color w:val="000000" w:themeColor="text1"/>
          <w:lang w:val="ru-RU" w:eastAsia="en-GB"/>
        </w:rPr>
        <w:t xml:space="preserve">. </w:t>
      </w:r>
      <w:r w:rsidR="00D46D4B" w:rsidRPr="00DD4547">
        <w:rPr>
          <w:rFonts w:eastAsia="Cambria"/>
          <w:color w:val="000000" w:themeColor="text1"/>
          <w:lang w:val="ru-RU" w:eastAsia="en-GB"/>
        </w:rPr>
        <w:t>​</w:t>
      </w:r>
      <w:r w:rsidR="00DD4547">
        <w:rPr>
          <w:rFonts w:eastAsia="Cambria"/>
          <w:color w:val="000000" w:themeColor="text1"/>
          <w:lang w:val="ru-RU" w:eastAsia="en-GB"/>
        </w:rPr>
        <w:t>Также</w:t>
      </w:r>
      <w:r w:rsidR="00DD4547" w:rsidRPr="00DD4547">
        <w:rPr>
          <w:rFonts w:eastAsia="Cambria"/>
          <w:color w:val="000000" w:themeColor="text1"/>
          <w:lang w:val="ru-RU" w:eastAsia="en-GB"/>
        </w:rPr>
        <w:t xml:space="preserve"> </w:t>
      </w:r>
      <w:r w:rsidR="00DD4547">
        <w:rPr>
          <w:rFonts w:eastAsia="Cambria"/>
          <w:color w:val="000000" w:themeColor="text1"/>
          <w:lang w:val="ru-RU" w:eastAsia="en-GB"/>
        </w:rPr>
        <w:t>предлагается</w:t>
      </w:r>
      <w:r w:rsidR="00DD4547" w:rsidRPr="00DD4547">
        <w:rPr>
          <w:rFonts w:eastAsia="Cambria"/>
          <w:color w:val="000000" w:themeColor="text1"/>
          <w:lang w:val="ru-RU" w:eastAsia="en-GB"/>
        </w:rPr>
        <w:t xml:space="preserve"> </w:t>
      </w:r>
      <w:r w:rsidR="00DD4547">
        <w:rPr>
          <w:rFonts w:eastAsia="Cambria"/>
          <w:color w:val="000000" w:themeColor="text1"/>
          <w:lang w:val="ru-RU" w:eastAsia="en-GB"/>
        </w:rPr>
        <w:t>тщательное</w:t>
      </w:r>
      <w:r w:rsidR="00DD4547" w:rsidRPr="00DD4547">
        <w:rPr>
          <w:rFonts w:eastAsia="Cambria"/>
          <w:color w:val="000000" w:themeColor="text1"/>
          <w:lang w:val="ru-RU" w:eastAsia="en-GB"/>
        </w:rPr>
        <w:t xml:space="preserve"> </w:t>
      </w:r>
      <w:r w:rsidR="00DD4547">
        <w:rPr>
          <w:rFonts w:eastAsia="Cambria"/>
          <w:color w:val="000000" w:themeColor="text1"/>
          <w:lang w:val="ru-RU" w:eastAsia="en-GB"/>
        </w:rPr>
        <w:t>объяснение</w:t>
      </w:r>
      <w:r w:rsidR="00DD4547" w:rsidRPr="00DD4547">
        <w:rPr>
          <w:rFonts w:eastAsia="Cambria"/>
          <w:color w:val="000000" w:themeColor="text1"/>
          <w:lang w:val="ru-RU" w:eastAsia="en-GB"/>
        </w:rPr>
        <w:t xml:space="preserve"> </w:t>
      </w:r>
      <w:r w:rsidR="00DD4547">
        <w:rPr>
          <w:rFonts w:eastAsia="Cambria"/>
          <w:color w:val="000000" w:themeColor="text1"/>
          <w:lang w:val="ru-RU" w:eastAsia="en-GB"/>
        </w:rPr>
        <w:t>того</w:t>
      </w:r>
      <w:r w:rsidR="00DD4547" w:rsidRPr="00DD4547">
        <w:rPr>
          <w:rFonts w:eastAsia="Cambria"/>
          <w:color w:val="000000" w:themeColor="text1"/>
          <w:lang w:val="ru-RU" w:eastAsia="en-GB"/>
        </w:rPr>
        <w:t xml:space="preserve">, </w:t>
      </w:r>
      <w:r w:rsidR="00DD4547">
        <w:rPr>
          <w:rFonts w:eastAsia="Cambria"/>
          <w:color w:val="000000" w:themeColor="text1"/>
          <w:lang w:val="ru-RU" w:eastAsia="en-GB"/>
        </w:rPr>
        <w:t>как</w:t>
      </w:r>
      <w:r w:rsidR="00DD4547" w:rsidRPr="00DD4547">
        <w:rPr>
          <w:rFonts w:eastAsia="Cambria"/>
          <w:color w:val="000000" w:themeColor="text1"/>
          <w:lang w:val="ru-RU" w:eastAsia="en-GB"/>
        </w:rPr>
        <w:t xml:space="preserve"> </w:t>
      </w:r>
      <w:r w:rsidR="00DD4547">
        <w:rPr>
          <w:rFonts w:eastAsia="Cambria"/>
          <w:color w:val="000000" w:themeColor="text1"/>
          <w:lang w:val="ru-RU" w:eastAsia="en-GB"/>
        </w:rPr>
        <w:t>следует</w:t>
      </w:r>
      <w:r w:rsidR="00DD4547" w:rsidRPr="00DD4547">
        <w:rPr>
          <w:rFonts w:eastAsia="Cambria"/>
          <w:color w:val="000000" w:themeColor="text1"/>
          <w:lang w:val="ru-RU" w:eastAsia="en-GB"/>
        </w:rPr>
        <w:t xml:space="preserve"> </w:t>
      </w:r>
      <w:r w:rsidR="00DD4547">
        <w:rPr>
          <w:rFonts w:eastAsia="Cambria"/>
          <w:color w:val="000000" w:themeColor="text1"/>
          <w:lang w:val="ru-RU" w:eastAsia="en-GB"/>
        </w:rPr>
        <w:t>использовать</w:t>
      </w:r>
      <w:r w:rsidR="00DD4547" w:rsidRPr="00DD4547">
        <w:rPr>
          <w:rFonts w:eastAsia="Cambria"/>
          <w:color w:val="000000" w:themeColor="text1"/>
          <w:lang w:val="ru-RU" w:eastAsia="en-GB"/>
        </w:rPr>
        <w:t xml:space="preserve"> </w:t>
      </w:r>
      <w:r w:rsidR="00DD4547">
        <w:rPr>
          <w:rFonts w:eastAsia="Cambria"/>
          <w:color w:val="000000" w:themeColor="text1"/>
          <w:lang w:val="ru-RU" w:eastAsia="en-GB"/>
        </w:rPr>
        <w:t>различные</w:t>
      </w:r>
      <w:r w:rsidR="00DD4547" w:rsidRPr="00DD4547">
        <w:rPr>
          <w:rFonts w:eastAsia="Cambria"/>
          <w:color w:val="000000" w:themeColor="text1"/>
          <w:lang w:val="ru-RU" w:eastAsia="en-GB"/>
        </w:rPr>
        <w:t xml:space="preserve"> </w:t>
      </w:r>
      <w:r w:rsidR="00DD4547">
        <w:rPr>
          <w:rFonts w:eastAsia="Cambria"/>
          <w:color w:val="000000" w:themeColor="text1"/>
          <w:lang w:val="ru-RU" w:eastAsia="en-GB"/>
        </w:rPr>
        <w:t>источники</w:t>
      </w:r>
      <w:r w:rsidR="00DD4547" w:rsidRPr="00DD4547">
        <w:rPr>
          <w:rFonts w:eastAsia="Cambria"/>
          <w:color w:val="000000" w:themeColor="text1"/>
          <w:lang w:val="ru-RU" w:eastAsia="en-GB"/>
        </w:rPr>
        <w:t xml:space="preserve"> </w:t>
      </w:r>
      <w:r w:rsidR="00DD4547">
        <w:rPr>
          <w:rFonts w:eastAsia="Cambria"/>
          <w:color w:val="000000" w:themeColor="text1"/>
          <w:lang w:val="ru-RU" w:eastAsia="en-GB"/>
        </w:rPr>
        <w:t>для</w:t>
      </w:r>
      <w:r w:rsidR="00DD4547" w:rsidRPr="00DD4547">
        <w:rPr>
          <w:rFonts w:eastAsia="Cambria"/>
          <w:color w:val="000000" w:themeColor="text1"/>
          <w:lang w:val="ru-RU" w:eastAsia="en-GB"/>
        </w:rPr>
        <w:t xml:space="preserve"> </w:t>
      </w:r>
      <w:r w:rsidR="00DD4547">
        <w:rPr>
          <w:rFonts w:eastAsia="Cambria"/>
          <w:color w:val="000000" w:themeColor="text1"/>
          <w:lang w:val="ru-RU" w:eastAsia="en-GB"/>
        </w:rPr>
        <w:t>подготовки</w:t>
      </w:r>
      <w:r w:rsidR="00DD4547" w:rsidRPr="00DD4547">
        <w:rPr>
          <w:rFonts w:eastAsia="Cambria"/>
          <w:color w:val="000000" w:themeColor="text1"/>
          <w:lang w:val="ru-RU" w:eastAsia="en-GB"/>
        </w:rPr>
        <w:t xml:space="preserve"> </w:t>
      </w:r>
      <w:r w:rsidR="00DD4547">
        <w:rPr>
          <w:rFonts w:eastAsia="Cambria"/>
          <w:color w:val="000000" w:themeColor="text1"/>
          <w:lang w:val="ru-RU" w:eastAsia="en-GB"/>
        </w:rPr>
        <w:t>годовой</w:t>
      </w:r>
      <w:r w:rsidR="00DD4547" w:rsidRPr="00DD4547">
        <w:rPr>
          <w:rFonts w:eastAsia="Cambria"/>
          <w:color w:val="000000" w:themeColor="text1"/>
          <w:lang w:val="ru-RU" w:eastAsia="en-GB"/>
        </w:rPr>
        <w:t xml:space="preserve"> </w:t>
      </w:r>
      <w:r w:rsidR="00DD4547">
        <w:rPr>
          <w:rFonts w:eastAsia="Cambria"/>
          <w:color w:val="000000" w:themeColor="text1"/>
          <w:lang w:val="ru-RU" w:eastAsia="en-GB"/>
        </w:rPr>
        <w:t>отчётности</w:t>
      </w:r>
      <w:r w:rsidR="00DD4547" w:rsidRPr="00DD4547">
        <w:rPr>
          <w:rFonts w:eastAsia="Cambria"/>
          <w:color w:val="000000" w:themeColor="text1"/>
          <w:lang w:val="ru-RU" w:eastAsia="en-GB"/>
        </w:rPr>
        <w:t xml:space="preserve"> </w:t>
      </w:r>
      <w:r w:rsidR="00DD4547">
        <w:rPr>
          <w:rFonts w:eastAsia="Cambria"/>
          <w:color w:val="000000" w:themeColor="text1"/>
          <w:lang w:val="ru-RU" w:eastAsia="en-GB"/>
        </w:rPr>
        <w:t>и</w:t>
      </w:r>
      <w:r w:rsidR="00DD4547" w:rsidRPr="00DD4547">
        <w:rPr>
          <w:rFonts w:eastAsia="Cambria"/>
          <w:color w:val="000000" w:themeColor="text1"/>
          <w:lang w:val="ru-RU" w:eastAsia="en-GB"/>
        </w:rPr>
        <w:t xml:space="preserve"> </w:t>
      </w:r>
      <w:r w:rsidR="00DD4547">
        <w:rPr>
          <w:rFonts w:eastAsia="Cambria"/>
          <w:color w:val="000000" w:themeColor="text1"/>
          <w:lang w:val="ru-RU" w:eastAsia="en-GB"/>
        </w:rPr>
        <w:t>формулировать</w:t>
      </w:r>
      <w:r w:rsidR="00DD4547" w:rsidRPr="00DD4547">
        <w:rPr>
          <w:rFonts w:eastAsia="Cambria"/>
          <w:color w:val="000000" w:themeColor="text1"/>
          <w:lang w:val="ru-RU" w:eastAsia="en-GB"/>
        </w:rPr>
        <w:t xml:space="preserve"> </w:t>
      </w:r>
      <w:r w:rsidR="00DD4547">
        <w:rPr>
          <w:rFonts w:eastAsia="Cambria"/>
          <w:color w:val="000000" w:themeColor="text1"/>
          <w:lang w:val="ru-RU" w:eastAsia="en-GB"/>
        </w:rPr>
        <w:t>обоснованные</w:t>
      </w:r>
      <w:r w:rsidR="00DD4547" w:rsidRPr="00DD4547">
        <w:rPr>
          <w:rFonts w:eastAsia="Cambria"/>
          <w:color w:val="000000" w:themeColor="text1"/>
          <w:lang w:val="ru-RU" w:eastAsia="en-GB"/>
        </w:rPr>
        <w:t xml:space="preserve"> </w:t>
      </w:r>
      <w:r w:rsidR="00DD4547">
        <w:rPr>
          <w:rFonts w:eastAsia="Cambria"/>
          <w:color w:val="000000" w:themeColor="text1"/>
          <w:lang w:val="ru-RU" w:eastAsia="en-GB"/>
        </w:rPr>
        <w:t>заключения</w:t>
      </w:r>
      <w:r w:rsidR="00DD4547" w:rsidRPr="00DD4547">
        <w:rPr>
          <w:rFonts w:eastAsia="Cambria"/>
          <w:color w:val="000000" w:themeColor="text1"/>
          <w:lang w:val="ru-RU" w:eastAsia="en-GB"/>
        </w:rPr>
        <w:t>.</w:t>
      </w:r>
      <w:r w:rsidR="00D46D4B" w:rsidRPr="003F716C">
        <w:rPr>
          <w:rFonts w:eastAsia="Cambria"/>
          <w:color w:val="000000" w:themeColor="text1"/>
          <w:lang w:eastAsia="en-GB"/>
        </w:rPr>
        <w:t> </w:t>
      </w:r>
      <w:r w:rsidR="00DD4547">
        <w:rPr>
          <w:rFonts w:eastAsia="Cambria"/>
          <w:color w:val="000000" w:themeColor="text1"/>
          <w:lang w:val="ru-RU" w:eastAsia="en-GB"/>
        </w:rPr>
        <w:t>Для</w:t>
      </w:r>
      <w:r w:rsidR="00DD4547" w:rsidRPr="00DD4547">
        <w:rPr>
          <w:rFonts w:eastAsia="Cambria"/>
          <w:color w:val="000000" w:themeColor="text1"/>
          <w:lang w:val="ru-RU" w:eastAsia="en-GB"/>
        </w:rPr>
        <w:t xml:space="preserve"> </w:t>
      </w:r>
      <w:r w:rsidR="00DD4547">
        <w:rPr>
          <w:rFonts w:eastAsia="Cambria"/>
          <w:color w:val="000000" w:themeColor="text1"/>
          <w:lang w:val="ru-RU" w:eastAsia="en-GB"/>
        </w:rPr>
        <w:t>руководителей</w:t>
      </w:r>
      <w:r w:rsidR="00DD4547" w:rsidRPr="00DD4547">
        <w:rPr>
          <w:rFonts w:eastAsia="Cambria"/>
          <w:color w:val="000000" w:themeColor="text1"/>
          <w:lang w:val="ru-RU" w:eastAsia="en-GB"/>
        </w:rPr>
        <w:t xml:space="preserve"> </w:t>
      </w:r>
      <w:r w:rsidR="00DD4547">
        <w:rPr>
          <w:rFonts w:eastAsia="Cambria"/>
          <w:color w:val="000000" w:themeColor="text1"/>
          <w:lang w:val="ru-RU" w:eastAsia="en-GB"/>
        </w:rPr>
        <w:t>в</w:t>
      </w:r>
      <w:r w:rsidR="00DD4547" w:rsidRPr="00DD4547">
        <w:rPr>
          <w:rFonts w:eastAsia="Cambria"/>
          <w:color w:val="000000" w:themeColor="text1"/>
          <w:lang w:val="ru-RU" w:eastAsia="en-GB"/>
        </w:rPr>
        <w:t xml:space="preserve"> </w:t>
      </w:r>
      <w:r w:rsidR="00DD4547">
        <w:rPr>
          <w:rFonts w:eastAsia="Cambria"/>
          <w:color w:val="000000" w:themeColor="text1"/>
          <w:lang w:val="ru-RU" w:eastAsia="en-GB"/>
        </w:rPr>
        <w:t>документе</w:t>
      </w:r>
      <w:r w:rsidR="00DD4547" w:rsidRPr="00DD4547">
        <w:rPr>
          <w:rFonts w:eastAsia="Cambria"/>
          <w:color w:val="000000" w:themeColor="text1"/>
          <w:lang w:val="ru-RU" w:eastAsia="en-GB"/>
        </w:rPr>
        <w:t xml:space="preserve"> </w:t>
      </w:r>
      <w:r w:rsidR="00DD4547">
        <w:rPr>
          <w:rFonts w:eastAsia="Cambria"/>
          <w:color w:val="000000" w:themeColor="text1"/>
          <w:lang w:val="ru-RU" w:eastAsia="en-GB"/>
        </w:rPr>
        <w:t>предлагается</w:t>
      </w:r>
      <w:r w:rsidR="00DD4547" w:rsidRPr="00DD4547">
        <w:rPr>
          <w:rFonts w:eastAsia="Cambria"/>
          <w:color w:val="000000" w:themeColor="text1"/>
          <w:lang w:val="ru-RU" w:eastAsia="en-GB"/>
        </w:rPr>
        <w:t xml:space="preserve"> </w:t>
      </w:r>
      <w:r w:rsidR="00DD4547">
        <w:rPr>
          <w:rFonts w:eastAsia="Cambria"/>
          <w:color w:val="000000" w:themeColor="text1"/>
          <w:lang w:val="ru-RU" w:eastAsia="en-GB"/>
        </w:rPr>
        <w:t>структурированный</w:t>
      </w:r>
      <w:r w:rsidR="00DD4547" w:rsidRPr="00DD4547">
        <w:rPr>
          <w:rFonts w:eastAsia="Cambria"/>
          <w:color w:val="000000" w:themeColor="text1"/>
          <w:lang w:val="ru-RU" w:eastAsia="en-GB"/>
        </w:rPr>
        <w:t xml:space="preserve"> </w:t>
      </w:r>
      <w:r w:rsidR="00DD4547">
        <w:rPr>
          <w:rFonts w:eastAsia="Cambria"/>
          <w:color w:val="000000" w:themeColor="text1"/>
          <w:lang w:val="ru-RU" w:eastAsia="en-GB"/>
        </w:rPr>
        <w:t>набор</w:t>
      </w:r>
      <w:r w:rsidR="00DD4547" w:rsidRPr="00DD4547">
        <w:rPr>
          <w:rFonts w:eastAsia="Cambria"/>
          <w:color w:val="000000" w:themeColor="text1"/>
          <w:lang w:val="ru-RU" w:eastAsia="en-GB"/>
        </w:rPr>
        <w:t xml:space="preserve"> </w:t>
      </w:r>
      <w:r w:rsidR="00DD4547">
        <w:rPr>
          <w:rFonts w:eastAsia="Cambria"/>
          <w:color w:val="000000" w:themeColor="text1"/>
          <w:lang w:val="ru-RU" w:eastAsia="en-GB"/>
        </w:rPr>
        <w:t>приёмов</w:t>
      </w:r>
      <w:r w:rsidR="00DD4547" w:rsidRPr="00DD4547">
        <w:rPr>
          <w:rFonts w:eastAsia="Cambria"/>
          <w:color w:val="000000" w:themeColor="text1"/>
          <w:lang w:val="ru-RU" w:eastAsia="en-GB"/>
        </w:rPr>
        <w:t xml:space="preserve">, </w:t>
      </w:r>
      <w:r w:rsidR="00DD4547">
        <w:rPr>
          <w:rFonts w:eastAsia="Cambria"/>
          <w:color w:val="000000" w:themeColor="text1"/>
          <w:lang w:val="ru-RU" w:eastAsia="en-GB"/>
        </w:rPr>
        <w:t>которые</w:t>
      </w:r>
      <w:r w:rsidR="00DD4547" w:rsidRPr="00DD4547">
        <w:rPr>
          <w:rFonts w:eastAsia="Cambria"/>
          <w:color w:val="000000" w:themeColor="text1"/>
          <w:lang w:val="ru-RU" w:eastAsia="en-GB"/>
        </w:rPr>
        <w:t xml:space="preserve"> </w:t>
      </w:r>
      <w:r w:rsidR="00DD4547">
        <w:rPr>
          <w:rFonts w:eastAsia="Cambria"/>
          <w:color w:val="000000" w:themeColor="text1"/>
          <w:lang w:val="ru-RU" w:eastAsia="en-GB"/>
        </w:rPr>
        <w:t>можно</w:t>
      </w:r>
      <w:r w:rsidR="00DD4547" w:rsidRPr="00DD4547">
        <w:rPr>
          <w:rFonts w:eastAsia="Cambria"/>
          <w:color w:val="000000" w:themeColor="text1"/>
          <w:lang w:val="ru-RU" w:eastAsia="en-GB"/>
        </w:rPr>
        <w:t xml:space="preserve"> </w:t>
      </w:r>
      <w:r w:rsidR="00DD4547">
        <w:rPr>
          <w:rFonts w:eastAsia="Cambria"/>
          <w:color w:val="000000" w:themeColor="text1"/>
          <w:lang w:val="ru-RU" w:eastAsia="en-GB"/>
        </w:rPr>
        <w:t>использовать</w:t>
      </w:r>
      <w:r w:rsidR="00DD4547" w:rsidRPr="00DD4547">
        <w:rPr>
          <w:rFonts w:eastAsia="Cambria"/>
          <w:color w:val="000000" w:themeColor="text1"/>
          <w:lang w:val="ru-RU" w:eastAsia="en-GB"/>
        </w:rPr>
        <w:t xml:space="preserve"> </w:t>
      </w:r>
      <w:r w:rsidR="00DD4547">
        <w:rPr>
          <w:rFonts w:eastAsia="Cambria"/>
          <w:color w:val="000000" w:themeColor="text1"/>
          <w:lang w:val="ru-RU" w:eastAsia="en-GB"/>
        </w:rPr>
        <w:t>для</w:t>
      </w:r>
      <w:r w:rsidR="00DD4547" w:rsidRPr="00DD4547">
        <w:rPr>
          <w:rFonts w:eastAsia="Cambria"/>
          <w:color w:val="000000" w:themeColor="text1"/>
          <w:lang w:val="ru-RU" w:eastAsia="en-GB"/>
        </w:rPr>
        <w:t xml:space="preserve"> </w:t>
      </w:r>
      <w:r w:rsidR="00DD4547">
        <w:rPr>
          <w:rFonts w:eastAsia="Cambria"/>
          <w:color w:val="000000" w:themeColor="text1"/>
          <w:lang w:val="ru-RU" w:eastAsia="en-GB"/>
        </w:rPr>
        <w:t>управления</w:t>
      </w:r>
      <w:r w:rsidR="00DD4547" w:rsidRPr="00DD4547">
        <w:rPr>
          <w:rFonts w:eastAsia="Cambria"/>
          <w:color w:val="000000" w:themeColor="text1"/>
          <w:lang w:val="ru-RU" w:eastAsia="en-GB"/>
        </w:rPr>
        <w:t xml:space="preserve"> </w:t>
      </w:r>
      <w:r w:rsidR="00DD4547">
        <w:rPr>
          <w:rFonts w:eastAsia="Cambria"/>
          <w:color w:val="000000" w:themeColor="text1"/>
          <w:lang w:val="ru-RU" w:eastAsia="en-GB"/>
        </w:rPr>
        <w:t>и</w:t>
      </w:r>
      <w:r w:rsidR="00DD4547" w:rsidRPr="00DD4547">
        <w:rPr>
          <w:rFonts w:eastAsia="Cambria"/>
          <w:color w:val="000000" w:themeColor="text1"/>
          <w:lang w:val="ru-RU" w:eastAsia="en-GB"/>
        </w:rPr>
        <w:t xml:space="preserve"> </w:t>
      </w:r>
      <w:r w:rsidR="00DD4547">
        <w:rPr>
          <w:rFonts w:eastAsia="Cambria"/>
          <w:color w:val="000000" w:themeColor="text1"/>
          <w:lang w:val="ru-RU" w:eastAsia="en-GB"/>
        </w:rPr>
        <w:t>контроля</w:t>
      </w:r>
      <w:r w:rsidR="00DD4547" w:rsidRPr="00DD4547">
        <w:rPr>
          <w:rFonts w:eastAsia="Cambria"/>
          <w:color w:val="000000" w:themeColor="text1"/>
          <w:lang w:val="ru-RU" w:eastAsia="en-GB"/>
        </w:rPr>
        <w:t xml:space="preserve">, </w:t>
      </w:r>
      <w:r w:rsidR="00DD4547">
        <w:rPr>
          <w:rFonts w:eastAsia="Cambria"/>
          <w:color w:val="000000" w:themeColor="text1"/>
          <w:lang w:val="ru-RU" w:eastAsia="en-GB"/>
        </w:rPr>
        <w:t>чтобы</w:t>
      </w:r>
      <w:r w:rsidR="00DD4547" w:rsidRPr="00DD4547">
        <w:rPr>
          <w:rFonts w:eastAsia="Cambria"/>
          <w:color w:val="000000" w:themeColor="text1"/>
          <w:lang w:val="ru-RU" w:eastAsia="en-GB"/>
        </w:rPr>
        <w:t xml:space="preserve"> </w:t>
      </w:r>
      <w:r w:rsidR="00DD4547">
        <w:rPr>
          <w:rFonts w:eastAsia="Cambria"/>
          <w:color w:val="000000" w:themeColor="text1"/>
          <w:lang w:val="ru-RU" w:eastAsia="en-GB"/>
        </w:rPr>
        <w:t>обеспечить</w:t>
      </w:r>
      <w:r w:rsidR="00DD4547" w:rsidRPr="00DD4547">
        <w:rPr>
          <w:rFonts w:eastAsia="Cambria"/>
          <w:color w:val="000000" w:themeColor="text1"/>
          <w:lang w:val="ru-RU" w:eastAsia="en-GB"/>
        </w:rPr>
        <w:t xml:space="preserve"> </w:t>
      </w:r>
      <w:r w:rsidR="00DD4547">
        <w:rPr>
          <w:rFonts w:eastAsia="Cambria"/>
          <w:color w:val="000000" w:themeColor="text1"/>
          <w:lang w:val="ru-RU" w:eastAsia="en-GB"/>
        </w:rPr>
        <w:t>эффективное и результативное достижение целей</w:t>
      </w:r>
      <w:r w:rsidR="00D53F6C">
        <w:rPr>
          <w:rFonts w:eastAsia="Cambria"/>
          <w:color w:val="000000" w:themeColor="text1"/>
          <w:lang w:val="ru-RU" w:eastAsia="en-GB"/>
        </w:rPr>
        <w:t>, получить более полное представление о текущем состоянии любого элемента управления и оценить его. Кроме</w:t>
      </w:r>
      <w:r w:rsidR="00D53F6C" w:rsidRPr="00D53F6C">
        <w:rPr>
          <w:rFonts w:eastAsia="Cambria"/>
          <w:color w:val="000000" w:themeColor="text1"/>
          <w:lang w:val="ru-RU" w:eastAsia="en-GB"/>
        </w:rPr>
        <w:t xml:space="preserve"> </w:t>
      </w:r>
      <w:r w:rsidR="00D53F6C">
        <w:rPr>
          <w:rFonts w:eastAsia="Cambria"/>
          <w:color w:val="000000" w:themeColor="text1"/>
          <w:lang w:val="ru-RU" w:eastAsia="en-GB"/>
        </w:rPr>
        <w:t>того</w:t>
      </w:r>
      <w:r w:rsidR="00D53F6C" w:rsidRPr="00D53F6C">
        <w:rPr>
          <w:rFonts w:eastAsia="Cambria"/>
          <w:color w:val="000000" w:themeColor="text1"/>
          <w:lang w:val="ru-RU" w:eastAsia="en-GB"/>
        </w:rPr>
        <w:t xml:space="preserve">, </w:t>
      </w:r>
      <w:r w:rsidR="00D53F6C">
        <w:rPr>
          <w:rFonts w:eastAsia="Cambria"/>
          <w:color w:val="000000" w:themeColor="text1"/>
          <w:lang w:val="ru-RU" w:eastAsia="en-GB"/>
        </w:rPr>
        <w:t>приводятся</w:t>
      </w:r>
      <w:r w:rsidR="00D53F6C" w:rsidRPr="00D53F6C">
        <w:rPr>
          <w:rFonts w:eastAsia="Cambria"/>
          <w:color w:val="000000" w:themeColor="text1"/>
          <w:lang w:val="ru-RU" w:eastAsia="en-GB"/>
        </w:rPr>
        <w:t xml:space="preserve"> </w:t>
      </w:r>
      <w:r w:rsidR="00D53F6C">
        <w:rPr>
          <w:rFonts w:eastAsia="Cambria"/>
          <w:color w:val="000000" w:themeColor="text1"/>
          <w:lang w:val="ru-RU" w:eastAsia="en-GB"/>
        </w:rPr>
        <w:t>примеры</w:t>
      </w:r>
      <w:r w:rsidR="00D53F6C" w:rsidRPr="00D53F6C">
        <w:rPr>
          <w:rFonts w:eastAsia="Cambria"/>
          <w:color w:val="000000" w:themeColor="text1"/>
          <w:lang w:val="ru-RU" w:eastAsia="en-GB"/>
        </w:rPr>
        <w:t xml:space="preserve"> </w:t>
      </w:r>
      <w:r w:rsidR="00D53F6C">
        <w:rPr>
          <w:rFonts w:eastAsia="Cambria"/>
          <w:color w:val="000000" w:themeColor="text1"/>
          <w:lang w:val="ru-RU" w:eastAsia="en-GB"/>
        </w:rPr>
        <w:t>внедрения</w:t>
      </w:r>
      <w:r w:rsidR="00D53F6C" w:rsidRPr="00D53F6C">
        <w:rPr>
          <w:rFonts w:eastAsia="Cambria"/>
          <w:color w:val="000000" w:themeColor="text1"/>
          <w:lang w:val="ru-RU" w:eastAsia="en-GB"/>
        </w:rPr>
        <w:t xml:space="preserve"> </w:t>
      </w:r>
      <w:r w:rsidR="00D53F6C">
        <w:rPr>
          <w:rFonts w:eastAsia="Cambria"/>
          <w:color w:val="000000" w:themeColor="text1"/>
          <w:lang w:val="ru-RU" w:eastAsia="en-GB"/>
        </w:rPr>
        <w:t>различных</w:t>
      </w:r>
      <w:r w:rsidR="00D53F6C" w:rsidRPr="00D53F6C">
        <w:rPr>
          <w:rFonts w:eastAsia="Cambria"/>
          <w:color w:val="000000" w:themeColor="text1"/>
          <w:lang w:val="ru-RU" w:eastAsia="en-GB"/>
        </w:rPr>
        <w:t xml:space="preserve"> </w:t>
      </w:r>
      <w:r w:rsidR="00D53F6C">
        <w:rPr>
          <w:rFonts w:eastAsia="Cambria"/>
          <w:color w:val="000000" w:themeColor="text1"/>
          <w:lang w:val="ru-RU" w:eastAsia="en-GB"/>
        </w:rPr>
        <w:t>элементов</w:t>
      </w:r>
      <w:r w:rsidR="00D53F6C" w:rsidRPr="00D53F6C">
        <w:rPr>
          <w:rFonts w:eastAsia="Cambria"/>
          <w:color w:val="000000" w:themeColor="text1"/>
          <w:lang w:val="ru-RU" w:eastAsia="en-GB"/>
        </w:rPr>
        <w:t xml:space="preserve"> </w:t>
      </w:r>
      <w:r w:rsidR="00D53F6C">
        <w:rPr>
          <w:rFonts w:eastAsia="Cambria"/>
          <w:color w:val="000000" w:themeColor="text1"/>
          <w:lang w:val="ru-RU" w:eastAsia="en-GB"/>
        </w:rPr>
        <w:t>систем</w:t>
      </w:r>
      <w:r w:rsidR="00D53F6C" w:rsidRPr="00D53F6C">
        <w:rPr>
          <w:rFonts w:eastAsia="Cambria"/>
          <w:color w:val="000000" w:themeColor="text1"/>
          <w:lang w:val="ru-RU" w:eastAsia="en-GB"/>
        </w:rPr>
        <w:t xml:space="preserve"> </w:t>
      </w:r>
      <w:r w:rsidR="00D53F6C">
        <w:rPr>
          <w:rFonts w:eastAsia="Cambria"/>
          <w:color w:val="000000" w:themeColor="text1"/>
          <w:lang w:val="ru-RU" w:eastAsia="en-GB"/>
        </w:rPr>
        <w:t>управления</w:t>
      </w:r>
      <w:r w:rsidR="00D53F6C" w:rsidRPr="00D53F6C">
        <w:rPr>
          <w:rFonts w:eastAsia="Cambria"/>
          <w:color w:val="000000" w:themeColor="text1"/>
          <w:lang w:val="ru-RU" w:eastAsia="en-GB"/>
        </w:rPr>
        <w:t xml:space="preserve"> </w:t>
      </w:r>
      <w:r w:rsidR="00D53F6C">
        <w:rPr>
          <w:rFonts w:eastAsia="Cambria"/>
          <w:color w:val="000000" w:themeColor="text1"/>
          <w:lang w:val="ru-RU" w:eastAsia="en-GB"/>
        </w:rPr>
        <w:t>и</w:t>
      </w:r>
      <w:r w:rsidR="00D53F6C" w:rsidRPr="00D53F6C">
        <w:rPr>
          <w:rFonts w:eastAsia="Cambria"/>
          <w:color w:val="000000" w:themeColor="text1"/>
          <w:lang w:val="ru-RU" w:eastAsia="en-GB"/>
        </w:rPr>
        <w:t xml:space="preserve"> </w:t>
      </w:r>
      <w:r w:rsidR="00D53F6C">
        <w:rPr>
          <w:rFonts w:eastAsia="Cambria"/>
          <w:color w:val="000000" w:themeColor="text1"/>
          <w:lang w:val="ru-RU" w:eastAsia="en-GB"/>
        </w:rPr>
        <w:t>контроля</w:t>
      </w:r>
      <w:r w:rsidR="00B945C6" w:rsidRPr="00D53F6C">
        <w:rPr>
          <w:rFonts w:eastAsia="Cambria"/>
          <w:color w:val="000000" w:themeColor="text1"/>
          <w:lang w:val="ru-RU" w:eastAsia="en-GB"/>
        </w:rPr>
        <w:t xml:space="preserve">. </w:t>
      </w:r>
      <w:r w:rsidR="00D53F6C">
        <w:rPr>
          <w:rFonts w:eastAsia="Cambria"/>
          <w:color w:val="000000" w:themeColor="text1"/>
          <w:lang w:val="ru-RU" w:eastAsia="en-GB"/>
        </w:rPr>
        <w:t>Инструментарий</w:t>
      </w:r>
      <w:r w:rsidR="00D53F6C" w:rsidRPr="00D53F6C">
        <w:rPr>
          <w:rFonts w:eastAsia="Cambria"/>
          <w:color w:val="000000" w:themeColor="text1"/>
          <w:lang w:val="ru-RU" w:eastAsia="en-GB"/>
        </w:rPr>
        <w:t xml:space="preserve"> </w:t>
      </w:r>
      <w:r w:rsidR="00D53F6C">
        <w:rPr>
          <w:rFonts w:eastAsia="Cambria"/>
          <w:color w:val="000000" w:themeColor="text1"/>
          <w:lang w:val="ru-RU" w:eastAsia="en-GB"/>
        </w:rPr>
        <w:t>позволяет</w:t>
      </w:r>
      <w:r w:rsidR="00D53F6C" w:rsidRPr="00D53F6C">
        <w:rPr>
          <w:rFonts w:eastAsia="Cambria"/>
          <w:color w:val="000000" w:themeColor="text1"/>
          <w:lang w:val="ru-RU" w:eastAsia="en-GB"/>
        </w:rPr>
        <w:t xml:space="preserve"> </w:t>
      </w:r>
      <w:r w:rsidR="00D53F6C">
        <w:rPr>
          <w:rFonts w:eastAsia="Cambria"/>
          <w:color w:val="000000" w:themeColor="text1"/>
          <w:lang w:val="ru-RU" w:eastAsia="en-GB"/>
        </w:rPr>
        <w:t>самостоятельно</w:t>
      </w:r>
      <w:r w:rsidR="00D53F6C" w:rsidRPr="00D53F6C">
        <w:rPr>
          <w:rFonts w:eastAsia="Cambria"/>
          <w:color w:val="000000" w:themeColor="text1"/>
          <w:lang w:val="ru-RU" w:eastAsia="en-GB"/>
        </w:rPr>
        <w:t xml:space="preserve"> </w:t>
      </w:r>
      <w:r w:rsidR="00D53F6C">
        <w:rPr>
          <w:rFonts w:eastAsia="Cambria"/>
          <w:color w:val="000000" w:themeColor="text1"/>
          <w:lang w:val="ru-RU" w:eastAsia="en-GB"/>
        </w:rPr>
        <w:t>проверить</w:t>
      </w:r>
      <w:r w:rsidR="00D53F6C" w:rsidRPr="00D53F6C">
        <w:rPr>
          <w:rFonts w:eastAsia="Cambria"/>
          <w:color w:val="000000" w:themeColor="text1"/>
          <w:lang w:val="ru-RU" w:eastAsia="en-GB"/>
        </w:rPr>
        <w:t xml:space="preserve"> </w:t>
      </w:r>
      <w:r w:rsidR="00D53F6C">
        <w:rPr>
          <w:rFonts w:eastAsia="Cambria"/>
          <w:color w:val="000000" w:themeColor="text1"/>
          <w:lang w:val="ru-RU" w:eastAsia="en-GB"/>
        </w:rPr>
        <w:t>соблюдение</w:t>
      </w:r>
      <w:r w:rsidR="00D53F6C" w:rsidRPr="00D53F6C">
        <w:rPr>
          <w:rFonts w:eastAsia="Cambria"/>
          <w:color w:val="000000" w:themeColor="text1"/>
          <w:lang w:val="ru-RU" w:eastAsia="en-GB"/>
        </w:rPr>
        <w:t xml:space="preserve"> </w:t>
      </w:r>
      <w:r w:rsidR="00D53F6C">
        <w:rPr>
          <w:rFonts w:eastAsia="Cambria"/>
          <w:color w:val="000000" w:themeColor="text1"/>
          <w:lang w:val="ru-RU" w:eastAsia="en-GB"/>
        </w:rPr>
        <w:t>принципов</w:t>
      </w:r>
      <w:r w:rsidR="00D53F6C" w:rsidRPr="00D53F6C">
        <w:rPr>
          <w:rFonts w:eastAsia="Cambria"/>
          <w:color w:val="000000" w:themeColor="text1"/>
          <w:lang w:val="ru-RU" w:eastAsia="en-GB"/>
        </w:rPr>
        <w:t xml:space="preserve"> </w:t>
      </w:r>
      <w:r w:rsidR="00B945C6" w:rsidRPr="003F716C">
        <w:rPr>
          <w:rFonts w:eastAsia="Cambria"/>
          <w:color w:val="000000" w:themeColor="text1"/>
          <w:lang w:eastAsia="en-GB"/>
        </w:rPr>
        <w:t>COSO</w:t>
      </w:r>
      <w:r w:rsidR="00D53F6C">
        <w:rPr>
          <w:rFonts w:eastAsia="Cambria"/>
          <w:color w:val="000000" w:themeColor="text1"/>
          <w:lang w:val="ru-RU" w:eastAsia="en-GB"/>
        </w:rPr>
        <w:t>, для чего предлагается использовать набор вопросов</w:t>
      </w:r>
    </w:p>
    <w:p w:rsidR="00D268B1" w:rsidRPr="00877010" w:rsidRDefault="0071559E" w:rsidP="00D268B1">
      <w:pPr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71559E">
        <w:rPr>
          <w:rFonts w:ascii="Times New Roman" w:eastAsia="Times New Roman" w:hAnsi="Times New Roman"/>
          <w:b/>
          <w:bCs/>
          <w:sz w:val="24"/>
          <w:szCs w:val="24"/>
          <w:lang w:val="ru-RU" w:eastAsia="hu-HU"/>
        </w:rPr>
        <w:lastRenderedPageBreak/>
        <w:t>Ознакомиться с опытом Северной Македонии в подготовке Стратегии государственного внутреннего финансового контроля</w:t>
      </w:r>
      <w:r w:rsidRPr="0071559E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</w:p>
    <w:p w:rsidR="0071559E" w:rsidRPr="0071559E" w:rsidRDefault="0071559E" w:rsidP="00D268B1">
      <w:pPr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D268B1" w:rsidRDefault="00AD4604" w:rsidP="00D268B1">
      <w:pPr>
        <w:shd w:val="clear" w:color="auto" w:fill="FFFFFF"/>
        <w:spacing w:after="120"/>
        <w:jc w:val="both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</w:pPr>
      <w:r w:rsidRPr="00AD4604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>Правительством</w:t>
      </w:r>
      <w:r w:rsidRP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Pr="00AD4604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>Северной</w:t>
      </w:r>
      <w:r w:rsidRP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Pr="00AD4604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>Македонии</w:t>
      </w:r>
      <w:r w:rsidRP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Pr="00AD4604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>недавно</w:t>
      </w:r>
      <w:r w:rsidRP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Pr="00AD4604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>была</w:t>
      </w:r>
      <w:r w:rsidRP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Pr="00AD4604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>принята</w:t>
      </w:r>
      <w:r w:rsidRP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Pr="00AD4604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>Стратегия</w:t>
      </w:r>
      <w:r w:rsidRP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Pr="00AD4604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>ГВФК</w:t>
      </w:r>
      <w:r w:rsidRP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Pr="00AD4604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>и</w:t>
      </w:r>
      <w:r w:rsidRP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Pr="00AD4604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>план</w:t>
      </w:r>
      <w:r w:rsidRP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Pr="00AD4604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>действий</w:t>
      </w:r>
      <w:r w:rsidRP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Pr="00AD4604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>на</w:t>
      </w:r>
      <w:r w:rsidRP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 xml:space="preserve"> 2019-2021 </w:t>
      </w:r>
      <w:r w:rsidRPr="00AD4604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>гг</w:t>
      </w:r>
      <w:r w:rsidR="007D2D6F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>.</w:t>
      </w:r>
      <w:r w:rsidRP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 xml:space="preserve">; </w:t>
      </w:r>
      <w:r w:rsid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>Стратегия</w:t>
      </w:r>
      <w:r w:rsidR="00DC4890" w:rsidRP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>предусматривает дальнейшее развитие системы внутреннего финансового контроля в государственном секторе.</w:t>
      </w:r>
      <w:r w:rsidR="00D268B1" w:rsidRP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>Она</w:t>
      </w:r>
      <w:r w:rsidR="00DC4890" w:rsidRP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>призвана</w:t>
      </w:r>
      <w:r w:rsidR="00DC4890" w:rsidRP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>заложить</w:t>
      </w:r>
      <w:r w:rsidR="00DC4890" w:rsidRP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>базу</w:t>
      </w:r>
      <w:r w:rsidR="00DC4890" w:rsidRP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>для</w:t>
      </w:r>
      <w:r w:rsidR="00DC4890" w:rsidRP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>современной</w:t>
      </w:r>
      <w:r w:rsidR="00DC4890" w:rsidRP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 xml:space="preserve">, </w:t>
      </w:r>
      <w:r w:rsid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>адекватной</w:t>
      </w:r>
      <w:r w:rsidR="00DC4890" w:rsidRP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>и</w:t>
      </w:r>
      <w:r w:rsidR="00DC4890" w:rsidRP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>действенной</w:t>
      </w:r>
      <w:r w:rsidR="00DC4890" w:rsidRP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>системы</w:t>
      </w:r>
      <w:r w:rsidR="00DC4890" w:rsidRP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>ГВФК</w:t>
      </w:r>
      <w:r w:rsidR="00DC4890" w:rsidRP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 xml:space="preserve">, </w:t>
      </w:r>
      <w:r w:rsid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>включая</w:t>
      </w:r>
      <w:r w:rsidR="00DC4890" w:rsidRP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>финансовое</w:t>
      </w:r>
      <w:r w:rsidR="00DC4890" w:rsidRP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>управление</w:t>
      </w:r>
      <w:r w:rsidR="00DC4890" w:rsidRP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>и</w:t>
      </w:r>
      <w:r w:rsidR="00DC4890" w:rsidRP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>контроль</w:t>
      </w:r>
      <w:r w:rsidR="00DC4890" w:rsidRP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 xml:space="preserve">, </w:t>
      </w:r>
      <w:r w:rsid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>внутренний</w:t>
      </w:r>
      <w:r w:rsidR="00DC4890" w:rsidRP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>аудит</w:t>
      </w:r>
      <w:r w:rsidR="00DC4890" w:rsidRP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 xml:space="preserve">, </w:t>
      </w:r>
      <w:r w:rsid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>централизованную</w:t>
      </w:r>
      <w:r w:rsidR="00DC4890" w:rsidRP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>координацию</w:t>
      </w:r>
      <w:r w:rsidR="00DC4890" w:rsidRP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>и</w:t>
      </w:r>
      <w:r w:rsidR="00DC4890" w:rsidRP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>гармонизацию</w:t>
      </w:r>
      <w:r w:rsidR="00DC4890" w:rsidRP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 xml:space="preserve">, </w:t>
      </w:r>
      <w:r w:rsid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>а</w:t>
      </w:r>
      <w:r w:rsidR="00DC4890" w:rsidRP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>также</w:t>
      </w:r>
      <w:r w:rsidR="00DC4890" w:rsidRP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 xml:space="preserve">государственную финансовую инспекцию. </w:t>
      </w:r>
      <w:r w:rsidR="00DC4890" w:rsidRP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>Также</w:t>
      </w:r>
      <w:r w:rsidR="00DC4890" w:rsidRP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>в</w:t>
      </w:r>
      <w:r w:rsidR="00DC4890" w:rsidRP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>Стратегии</w:t>
      </w:r>
      <w:r w:rsidR="00DC4890" w:rsidRP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>отражены</w:t>
      </w:r>
      <w:r w:rsidR="00DC4890" w:rsidRP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>вопросы</w:t>
      </w:r>
      <w:r w:rsidR="00DC4890" w:rsidRP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 xml:space="preserve">, </w:t>
      </w:r>
      <w:r w:rsid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>связанные</w:t>
      </w:r>
      <w:r w:rsidR="00DC4890" w:rsidRP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>с</w:t>
      </w:r>
      <w:r w:rsidR="00DC4890" w:rsidRP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>предупреждением</w:t>
      </w:r>
      <w:r w:rsidR="00DC4890" w:rsidRP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>мошенничества</w:t>
      </w:r>
      <w:r w:rsidR="00DC4890" w:rsidRP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 xml:space="preserve">, </w:t>
      </w:r>
      <w:r w:rsid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>коррупции</w:t>
      </w:r>
      <w:r w:rsidR="00DC4890" w:rsidRP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>в</w:t>
      </w:r>
      <w:r w:rsidR="00DC4890" w:rsidRP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>системе</w:t>
      </w:r>
      <w:r w:rsidR="00DC4890" w:rsidRP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 xml:space="preserve"> </w:t>
      </w:r>
      <w:r w:rsidR="00DC4890"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  <w:t>государственных закупок, и с внутренним потенциалом финансовой инспекции.</w:t>
      </w:r>
    </w:p>
    <w:p w:rsidR="007D2D6F" w:rsidRPr="00DC4890" w:rsidRDefault="007D2D6F" w:rsidP="00D268B1">
      <w:pPr>
        <w:shd w:val="clear" w:color="auto" w:fill="FFFFFF"/>
        <w:spacing w:after="120"/>
        <w:jc w:val="both"/>
        <w:rPr>
          <w:rFonts w:ascii="Times New Roman" w:eastAsia="Cambria" w:hAnsi="Times New Roman" w:cs="Times New Roman"/>
          <w:color w:val="000000" w:themeColor="text1"/>
          <w:sz w:val="24"/>
          <w:szCs w:val="24"/>
          <w:lang w:val="ru-RU" w:eastAsia="en-GB"/>
        </w:rPr>
      </w:pPr>
    </w:p>
    <w:p w:rsidR="00850663" w:rsidRPr="00877010" w:rsidRDefault="0071559E" w:rsidP="00850663">
      <w:pPr>
        <w:spacing w:after="120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71559E">
        <w:rPr>
          <w:rFonts w:ascii="Times New Roman" w:eastAsia="Times New Roman" w:hAnsi="Times New Roman"/>
          <w:b/>
          <w:bCs/>
          <w:sz w:val="24"/>
          <w:szCs w:val="24"/>
          <w:lang w:val="ru-RU" w:eastAsia="hu-HU"/>
        </w:rPr>
        <w:t>Ознакомиться</w:t>
      </w:r>
      <w:r w:rsidRPr="00877010">
        <w:rPr>
          <w:rFonts w:ascii="Times New Roman" w:eastAsia="Times New Roman" w:hAnsi="Times New Roman"/>
          <w:b/>
          <w:bCs/>
          <w:sz w:val="24"/>
          <w:szCs w:val="24"/>
          <w:lang w:val="ru-RU" w:eastAsia="hu-HU"/>
        </w:rPr>
        <w:t xml:space="preserve"> </w:t>
      </w:r>
      <w:r w:rsidRPr="0071559E">
        <w:rPr>
          <w:rFonts w:ascii="Times New Roman" w:eastAsia="Times New Roman" w:hAnsi="Times New Roman"/>
          <w:b/>
          <w:bCs/>
          <w:sz w:val="24"/>
          <w:szCs w:val="24"/>
          <w:lang w:val="ru-RU" w:eastAsia="hu-HU"/>
        </w:rPr>
        <w:t>с</w:t>
      </w:r>
      <w:r w:rsidRPr="00877010">
        <w:rPr>
          <w:rFonts w:ascii="Times New Roman" w:eastAsia="Times New Roman" w:hAnsi="Times New Roman"/>
          <w:b/>
          <w:bCs/>
          <w:sz w:val="24"/>
          <w:szCs w:val="24"/>
          <w:lang w:val="ru-RU" w:eastAsia="hu-HU"/>
        </w:rPr>
        <w:t xml:space="preserve"> </w:t>
      </w:r>
      <w:r w:rsidRPr="0071559E">
        <w:rPr>
          <w:rFonts w:ascii="Times New Roman" w:eastAsia="Times New Roman" w:hAnsi="Times New Roman"/>
          <w:b/>
          <w:bCs/>
          <w:sz w:val="24"/>
          <w:szCs w:val="24"/>
          <w:lang w:val="ru-RU" w:eastAsia="hu-HU"/>
        </w:rPr>
        <w:t>обновлённой</w:t>
      </w:r>
      <w:r w:rsidRPr="00877010">
        <w:rPr>
          <w:rFonts w:ascii="Times New Roman" w:eastAsia="Times New Roman" w:hAnsi="Times New Roman"/>
          <w:b/>
          <w:bCs/>
          <w:sz w:val="24"/>
          <w:szCs w:val="24"/>
          <w:lang w:val="ru-RU" w:eastAsia="hu-HU"/>
        </w:rPr>
        <w:t xml:space="preserve"> </w:t>
      </w:r>
      <w:r w:rsidRPr="0071559E">
        <w:rPr>
          <w:rFonts w:ascii="Times New Roman" w:eastAsia="Times New Roman" w:hAnsi="Times New Roman"/>
          <w:b/>
          <w:bCs/>
          <w:sz w:val="24"/>
          <w:szCs w:val="24"/>
          <w:lang w:val="ru-RU" w:eastAsia="hu-HU"/>
        </w:rPr>
        <w:t>редакцией</w:t>
      </w:r>
      <w:r w:rsidRPr="00877010">
        <w:rPr>
          <w:rFonts w:ascii="Times New Roman" w:eastAsia="Times New Roman" w:hAnsi="Times New Roman"/>
          <w:b/>
          <w:bCs/>
          <w:sz w:val="24"/>
          <w:szCs w:val="24"/>
          <w:lang w:val="ru-RU" w:eastAsia="hu-HU"/>
        </w:rPr>
        <w:t xml:space="preserve"> </w:t>
      </w:r>
      <w:r w:rsidRPr="0071559E">
        <w:rPr>
          <w:rFonts w:ascii="Times New Roman" w:hAnsi="Times New Roman"/>
          <w:b/>
          <w:sz w:val="24"/>
          <w:szCs w:val="24"/>
          <w:lang w:val="ru-RU"/>
        </w:rPr>
        <w:t>Руководства</w:t>
      </w:r>
      <w:r w:rsidRPr="0087701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1559E">
        <w:rPr>
          <w:rFonts w:ascii="Times New Roman" w:hAnsi="Times New Roman"/>
          <w:b/>
          <w:sz w:val="24"/>
          <w:szCs w:val="24"/>
        </w:rPr>
        <w:t>PEMPAL</w:t>
      </w:r>
      <w:r w:rsidRPr="0087701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1559E">
        <w:rPr>
          <w:rFonts w:ascii="Times New Roman" w:hAnsi="Times New Roman"/>
          <w:b/>
          <w:sz w:val="24"/>
          <w:szCs w:val="24"/>
          <w:lang w:val="ru-RU"/>
        </w:rPr>
        <w:t>для</w:t>
      </w:r>
      <w:r w:rsidRPr="0087701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1559E">
        <w:rPr>
          <w:rFonts w:ascii="Times New Roman" w:hAnsi="Times New Roman"/>
          <w:b/>
          <w:sz w:val="24"/>
          <w:szCs w:val="24"/>
          <w:lang w:val="ru-RU"/>
        </w:rPr>
        <w:t>внутренних</w:t>
      </w:r>
      <w:r w:rsidRPr="0087701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1559E">
        <w:rPr>
          <w:rFonts w:ascii="Times New Roman" w:hAnsi="Times New Roman"/>
          <w:b/>
          <w:sz w:val="24"/>
          <w:szCs w:val="24"/>
          <w:lang w:val="ru-RU"/>
        </w:rPr>
        <w:t>аудиторов</w:t>
      </w:r>
      <w:r w:rsidRPr="0087701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1559E">
        <w:rPr>
          <w:rFonts w:ascii="Times New Roman" w:hAnsi="Times New Roman"/>
          <w:b/>
          <w:sz w:val="24"/>
          <w:szCs w:val="24"/>
          <w:lang w:val="ru-RU"/>
        </w:rPr>
        <w:t>по</w:t>
      </w:r>
      <w:r w:rsidRPr="0087701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1559E">
        <w:rPr>
          <w:rFonts w:ascii="Times New Roman" w:hAnsi="Times New Roman"/>
          <w:b/>
          <w:sz w:val="24"/>
          <w:szCs w:val="24"/>
          <w:lang w:val="ru-RU"/>
        </w:rPr>
        <w:t>оценке</w:t>
      </w:r>
      <w:r w:rsidRPr="0087701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1559E">
        <w:rPr>
          <w:rFonts w:ascii="Times New Roman" w:hAnsi="Times New Roman"/>
          <w:b/>
          <w:sz w:val="24"/>
          <w:szCs w:val="24"/>
          <w:lang w:val="ru-RU"/>
        </w:rPr>
        <w:t>действенности</w:t>
      </w:r>
      <w:r w:rsidRPr="0087701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1559E">
        <w:rPr>
          <w:rFonts w:ascii="Times New Roman" w:hAnsi="Times New Roman"/>
          <w:b/>
          <w:sz w:val="24"/>
          <w:szCs w:val="24"/>
          <w:lang w:val="ru-RU"/>
        </w:rPr>
        <w:t>внутреннего</w:t>
      </w:r>
      <w:r w:rsidRPr="0087701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1559E">
        <w:rPr>
          <w:rFonts w:ascii="Times New Roman" w:hAnsi="Times New Roman"/>
          <w:b/>
          <w:sz w:val="24"/>
          <w:szCs w:val="24"/>
          <w:lang w:val="ru-RU"/>
        </w:rPr>
        <w:t>контроля</w:t>
      </w:r>
      <w:r w:rsidRPr="0087701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</w:t>
      </w:r>
    </w:p>
    <w:p w:rsidR="00D031E6" w:rsidRPr="00476B0E" w:rsidRDefault="00F92556" w:rsidP="00784456">
      <w:pPr>
        <w:pStyle w:val="numberedparas"/>
        <w:numPr>
          <w:ilvl w:val="0"/>
          <w:numId w:val="0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СВА </w:t>
      </w:r>
      <w:r w:rsidR="00D46D4B" w:rsidRPr="003C7008">
        <w:rPr>
          <w:rFonts w:ascii="Times New Roman" w:hAnsi="Times New Roman"/>
          <w:color w:val="000000" w:themeColor="text1"/>
          <w:sz w:val="24"/>
          <w:szCs w:val="24"/>
          <w:lang w:val="en-US"/>
        </w:rPr>
        <w:t>PEMPAL</w:t>
      </w:r>
      <w:r w:rsidRP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подготовило Руководство для внутренних аудиторов по оценке действенности внутреннего контроля, которое было представлено во время заседания. </w:t>
      </w:r>
      <w:r w:rsid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Документ</w:t>
      </w:r>
      <w:r w:rsidR="003C7008" w:rsidRP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>помогает</w:t>
      </w:r>
      <w:r w:rsidR="003C7008" w:rsidRP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>внутренним</w:t>
      </w:r>
      <w:r w:rsidR="003C7008" w:rsidRP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>аудиторам</w:t>
      </w:r>
      <w:r w:rsidR="003C7008" w:rsidRP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>лучше</w:t>
      </w:r>
      <w:r w:rsidR="003C7008" w:rsidRP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>уяснить</w:t>
      </w:r>
      <w:r w:rsidR="003C7008" w:rsidRP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>основные</w:t>
      </w:r>
      <w:r w:rsidR="003C7008" w:rsidRP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>характеристики</w:t>
      </w:r>
      <w:r w:rsidR="003C7008" w:rsidRP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>действенных</w:t>
      </w:r>
      <w:r w:rsidR="003C7008" w:rsidRP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>систем</w:t>
      </w:r>
      <w:r w:rsidR="003C7008" w:rsidRP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>внутреннего</w:t>
      </w:r>
      <w:r w:rsidR="003C7008" w:rsidRP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>контроля</w:t>
      </w:r>
      <w:r w:rsidR="00D46D4B" w:rsidRP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3C7008" w:rsidRP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>понять</w:t>
      </w:r>
      <w:r w:rsidR="003C7008" w:rsidRP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 w:rsid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>как</w:t>
      </w:r>
      <w:r w:rsidR="003C7008" w:rsidRP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>наилучшим</w:t>
      </w:r>
      <w:r w:rsidR="003C7008" w:rsidRP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>образом</w:t>
      </w:r>
      <w:r w:rsidR="003C7008" w:rsidRP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оценивать их «зрелость» и результативность. </w:t>
      </w:r>
      <w:r w:rsidR="00D46D4B" w:rsidRP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 нём отражены основные характеристики внутреннего контроля согласно </w:t>
      </w:r>
      <w:r w:rsidR="00D46D4B" w:rsidRPr="003C7008">
        <w:rPr>
          <w:rFonts w:ascii="Times New Roman" w:hAnsi="Times New Roman"/>
          <w:color w:val="000000" w:themeColor="text1"/>
          <w:sz w:val="24"/>
          <w:szCs w:val="24"/>
          <w:lang w:val="en-US"/>
        </w:rPr>
        <w:t>COSO</w:t>
      </w:r>
      <w:r w:rsidR="003C7008" w:rsidRP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>, разъясняется предназначение каждого из пяти компонентов и 17 основных принципов внутреннего контроля, которым необходимо следовать</w:t>
      </w:r>
      <w:r w:rsid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>, чтобы внутренний контроль был действенным. Также</w:t>
      </w:r>
      <w:r w:rsidR="003C7008" w:rsidRP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>в</w:t>
      </w:r>
      <w:r w:rsidR="003C7008" w:rsidRP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>Руководстве</w:t>
      </w:r>
      <w:r w:rsidR="003C7008" w:rsidRP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>содержатся</w:t>
      </w:r>
      <w:r w:rsidR="003C7008" w:rsidRP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>критерии</w:t>
      </w:r>
      <w:r w:rsidR="003C7008" w:rsidRP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>для</w:t>
      </w:r>
      <w:r w:rsidR="003C7008" w:rsidRP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>оценки</w:t>
      </w:r>
      <w:r w:rsidR="003C7008" w:rsidRP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>соблюдения</w:t>
      </w:r>
      <w:r w:rsidR="003C7008" w:rsidRP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>каждого такого принципа</w:t>
      </w:r>
      <w:r w:rsidR="003C7008" w:rsidRP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>, раскрывается модель четырёхуровневой оценки зрелости систем внутреннего контроля</w:t>
      </w:r>
      <w:r w:rsidR="00B945C6" w:rsidRP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  <w:r w:rsidR="003C7008" w:rsidRP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Предусмотрена детальная схема проведения такой оценки с использованием критериев, разработанных</w:t>
      </w:r>
      <w:r w:rsidR="00D46D4B" w:rsidRP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D46D4B" w:rsidRPr="003C7008">
        <w:rPr>
          <w:rFonts w:ascii="Times New Roman" w:hAnsi="Times New Roman"/>
          <w:color w:val="000000" w:themeColor="text1"/>
          <w:sz w:val="24"/>
          <w:szCs w:val="24"/>
          <w:lang w:val="en-US"/>
        </w:rPr>
        <w:t>PEMPAL</w:t>
      </w:r>
      <w:r w:rsidR="00D46D4B" w:rsidRP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3C7008" w:rsidRP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>(см. выше</w:t>
      </w:r>
      <w:r w:rsid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>)</w:t>
      </w:r>
      <w:r w:rsidR="00D46D4B" w:rsidRP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  <w:r w:rsid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>Участники</w:t>
      </w:r>
      <w:r w:rsidR="00476B0E" w:rsidRP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>заседания</w:t>
      </w:r>
      <w:r w:rsidR="00476B0E" w:rsidRP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>работали</w:t>
      </w:r>
      <w:r w:rsidR="00476B0E" w:rsidRP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>в</w:t>
      </w:r>
      <w:r w:rsidR="00476B0E" w:rsidRP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>группах</w:t>
      </w:r>
      <w:r w:rsidR="00476B0E" w:rsidRP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476B0E" w:rsidRP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>формулировали</w:t>
      </w:r>
      <w:r w:rsidR="00476B0E" w:rsidRP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>критерии</w:t>
      </w:r>
      <w:r w:rsidR="00476B0E" w:rsidRP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>для</w:t>
      </w:r>
      <w:r w:rsidR="00476B0E" w:rsidRP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>анализа средств оценки</w:t>
      </w:r>
      <w:r w:rsidR="00476B0E" w:rsidRP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>риска</w:t>
      </w:r>
      <w:r w:rsidR="00476B0E" w:rsidRP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>в</w:t>
      </w:r>
      <w:r w:rsidR="00476B0E" w:rsidRP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>условиях</w:t>
      </w:r>
      <w:r w:rsidR="00476B0E" w:rsidRP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>государственного</w:t>
      </w:r>
      <w:r w:rsidR="00476B0E" w:rsidRP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>сектора</w:t>
      </w:r>
      <w:r w:rsidR="00476B0E" w:rsidRP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  <w:r w:rsid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Полученные</w:t>
      </w:r>
      <w:r w:rsidR="00476B0E" w:rsidRP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>результаты</w:t>
      </w:r>
      <w:r w:rsidR="00476B0E" w:rsidRP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>будут</w:t>
      </w:r>
      <w:r w:rsidR="00476B0E" w:rsidRP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>включены</w:t>
      </w:r>
      <w:r w:rsidR="00476B0E" w:rsidRP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>в</w:t>
      </w:r>
      <w:r w:rsidR="00476B0E" w:rsidRP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>Руководство</w:t>
      </w:r>
      <w:r w:rsidR="00476B0E" w:rsidRP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476B0E" w:rsidRP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>для</w:t>
      </w:r>
      <w:r w:rsidR="00476B0E" w:rsidRP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476B0E" w:rsidRP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>внутренних</w:t>
      </w:r>
      <w:r w:rsidR="00476B0E" w:rsidRP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476B0E" w:rsidRP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>аудиторов</w:t>
      </w:r>
      <w:r w:rsidR="00476B0E" w:rsidRP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476B0E" w:rsidRP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>по</w:t>
      </w:r>
      <w:r w:rsidR="00476B0E" w:rsidRP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476B0E" w:rsidRP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>оценке</w:t>
      </w:r>
      <w:r w:rsidR="00476B0E" w:rsidRP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476B0E" w:rsidRP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>действенности</w:t>
      </w:r>
      <w:r w:rsidR="00476B0E" w:rsidRP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476B0E" w:rsidRP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>внутреннего</w:t>
      </w:r>
      <w:r w:rsidR="00476B0E" w:rsidRP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476B0E" w:rsidRPr="003C7008">
        <w:rPr>
          <w:rFonts w:ascii="Times New Roman" w:hAnsi="Times New Roman"/>
          <w:color w:val="000000" w:themeColor="text1"/>
          <w:sz w:val="24"/>
          <w:szCs w:val="24"/>
          <w:lang w:val="ru-RU"/>
        </w:rPr>
        <w:t>контроля</w:t>
      </w:r>
      <w:r w:rsidR="00476B0E" w:rsidRP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476B0E" w:rsidRP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>будут</w:t>
      </w:r>
      <w:r w:rsidR="00476B0E" w:rsidRP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>представлены</w:t>
      </w:r>
      <w:r w:rsidR="00476B0E" w:rsidRP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>на</w:t>
      </w:r>
      <w:r w:rsidR="00476B0E" w:rsidRP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>следующем</w:t>
      </w:r>
      <w:r w:rsidR="00476B0E" w:rsidRP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>заседании</w:t>
      </w:r>
      <w:r w:rsidR="00476B0E" w:rsidRP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  <w:r w:rsidR="00D90B94" w:rsidRPr="00476B0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</w:p>
    <w:p w:rsidR="008E2EB0" w:rsidRPr="00476B0E" w:rsidRDefault="008E2EB0" w:rsidP="00784456">
      <w:pPr>
        <w:pStyle w:val="numberedparas"/>
        <w:numPr>
          <w:ilvl w:val="0"/>
          <w:numId w:val="0"/>
        </w:numPr>
        <w:spacing w:line="240" w:lineRule="auto"/>
        <w:rPr>
          <w:color w:val="000000" w:themeColor="text1"/>
          <w:lang w:val="ru-RU"/>
        </w:rPr>
      </w:pPr>
    </w:p>
    <w:p w:rsidR="008E2EB0" w:rsidRPr="009773F8" w:rsidRDefault="000A4667" w:rsidP="008E2EB0">
      <w:pPr>
        <w:shd w:val="clear" w:color="auto" w:fill="FFFFFF"/>
        <w:spacing w:after="120"/>
        <w:contextualSpacing/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ru-RU"/>
        </w:rPr>
        <w:t>Параллельная</w:t>
      </w:r>
      <w:r w:rsidRPr="009773F8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ru-RU"/>
        </w:rPr>
        <w:t>сессия</w:t>
      </w:r>
      <w:r w:rsidRPr="009773F8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ru-RU"/>
        </w:rPr>
        <w:t>посвящённая</w:t>
      </w:r>
      <w:r w:rsidRPr="009773F8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ru-RU"/>
        </w:rPr>
        <w:t>роли</w:t>
      </w:r>
      <w:r w:rsidRPr="009773F8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ru-RU"/>
        </w:rPr>
        <w:t>внутренних</w:t>
      </w:r>
      <w:r w:rsidRPr="009773F8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ru-RU"/>
        </w:rPr>
        <w:t>аудиторов</w:t>
      </w:r>
      <w:r w:rsidRPr="009773F8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ru-RU"/>
        </w:rPr>
        <w:t>в</w:t>
      </w:r>
      <w:r w:rsidRPr="009773F8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ru-RU"/>
        </w:rPr>
        <w:t>укреплении</w:t>
      </w:r>
      <w:r w:rsidRPr="009773F8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ru-RU"/>
        </w:rPr>
        <w:t>подотчётности</w:t>
      </w:r>
      <w:r w:rsidRPr="009773F8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ru-RU"/>
        </w:rPr>
        <w:t xml:space="preserve"> </w:t>
      </w:r>
    </w:p>
    <w:p w:rsidR="008E2EB0" w:rsidRPr="00814D18" w:rsidRDefault="000A4667" w:rsidP="008E2EB0">
      <w:pPr>
        <w:pStyle w:val="numberedparas"/>
        <w:numPr>
          <w:ilvl w:val="0"/>
          <w:numId w:val="0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Согласно</w:t>
      </w:r>
      <w:r w:rsidRPr="000A466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Стратегии</w:t>
      </w:r>
      <w:r w:rsidRPr="000A466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СВА</w:t>
      </w:r>
      <w:r w:rsidRPr="000A466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</w:t>
      </w:r>
      <w:r w:rsidRPr="000A466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8E2EB0" w:rsidRPr="000A4667">
        <w:rPr>
          <w:rFonts w:ascii="Times New Roman" w:hAnsi="Times New Roman"/>
          <w:color w:val="000000" w:themeColor="text1"/>
          <w:sz w:val="24"/>
          <w:szCs w:val="24"/>
          <w:lang w:val="ru-RU"/>
        </w:rPr>
        <w:t>2019-2022</w:t>
      </w:r>
      <w:r w:rsidRPr="000A466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гг</w:t>
      </w:r>
      <w:r w:rsidRPr="000A466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</w:t>
      </w:r>
      <w:r w:rsidRPr="000A466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целях</w:t>
      </w:r>
      <w:r w:rsidRPr="000A466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пропаганды</w:t>
      </w:r>
      <w:r w:rsidRPr="000A466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мероприятий</w:t>
      </w:r>
      <w:r w:rsidRPr="000A466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Pr="000A466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«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продуктов</w:t>
      </w:r>
      <w:r w:rsidRPr="000A466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знаний</w:t>
      </w:r>
      <w:r w:rsidRPr="000A466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»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СВА</w:t>
      </w:r>
      <w:r w:rsidRPr="000A466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была</w:t>
      </w:r>
      <w:r w:rsidRPr="000A466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организована</w:t>
      </w:r>
      <w:r w:rsidRPr="000A466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параллельная</w:t>
      </w:r>
      <w:r w:rsidRPr="000A466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сессия</w:t>
      </w:r>
      <w:r w:rsidRPr="000A466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</w:t>
      </w:r>
      <w:r w:rsidRPr="000A466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работе</w:t>
      </w:r>
      <w:r w:rsidRPr="000A466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которой</w:t>
      </w:r>
      <w:r w:rsidRPr="000A466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приняли</w:t>
      </w:r>
      <w:r w:rsidRPr="000A466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участи</w:t>
      </w:r>
      <w:r w:rsidRPr="000A466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20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внутренних</w:t>
      </w:r>
      <w:r w:rsidRPr="000A466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аудиторов</w:t>
      </w:r>
      <w:r w:rsidRPr="000A466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из</w:t>
      </w:r>
      <w:r w:rsidRPr="000A466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Северной</w:t>
      </w:r>
      <w:r w:rsidRPr="000A466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Македонии</w:t>
      </w:r>
      <w:r w:rsidRPr="000A4667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Руководитель</w:t>
      </w:r>
      <w:r w:rsidRPr="009B3C9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СВА</w:t>
      </w:r>
      <w:r w:rsidRPr="009B3C9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Арман</w:t>
      </w:r>
      <w:proofErr w:type="spellEnd"/>
      <w:r w:rsidRPr="009B3C9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Ватян</w:t>
      </w:r>
      <w:proofErr w:type="spellEnd"/>
      <w:r w:rsidRPr="009B3C9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представил</w:t>
      </w:r>
      <w:r w:rsidRPr="009B3C9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СВА</w:t>
      </w:r>
      <w:r w:rsidRPr="009B3C9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его</w:t>
      </w:r>
      <w:r w:rsidRPr="009B3C9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цели</w:t>
      </w:r>
      <w:r w:rsidRPr="009B3C9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Pr="009B3C9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функции</w:t>
      </w:r>
      <w:r w:rsidR="009B3C9D" w:rsidRPr="009B3C9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 w:rsidR="009B3C9D">
        <w:rPr>
          <w:rFonts w:ascii="Times New Roman" w:hAnsi="Times New Roman"/>
          <w:color w:val="000000" w:themeColor="text1"/>
          <w:sz w:val="24"/>
          <w:szCs w:val="24"/>
          <w:lang w:val="ru-RU"/>
        </w:rPr>
        <w:t>порядок</w:t>
      </w:r>
      <w:r w:rsidR="009B3C9D" w:rsidRPr="009B3C9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9B3C9D">
        <w:rPr>
          <w:rFonts w:ascii="Times New Roman" w:hAnsi="Times New Roman"/>
          <w:color w:val="000000" w:themeColor="text1"/>
          <w:sz w:val="24"/>
          <w:szCs w:val="24"/>
          <w:lang w:val="ru-RU"/>
        </w:rPr>
        <w:t>работы</w:t>
      </w:r>
      <w:r w:rsidR="009B3C9D" w:rsidRPr="009B3C9D">
        <w:rPr>
          <w:rFonts w:ascii="Times New Roman" w:hAnsi="Times New Roman"/>
          <w:color w:val="000000" w:themeColor="text1"/>
          <w:sz w:val="24"/>
          <w:szCs w:val="24"/>
          <w:lang w:val="ru-RU"/>
        </w:rPr>
        <w:t>, «</w:t>
      </w:r>
      <w:r w:rsidR="009B3C9D"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продукты</w:t>
      </w:r>
      <w:r w:rsidR="009B3C9D" w:rsidRPr="009B3C9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9B3C9D">
        <w:rPr>
          <w:rFonts w:ascii="Times New Roman" w:hAnsi="Times New Roman"/>
          <w:color w:val="000000" w:themeColor="text1"/>
          <w:sz w:val="24"/>
          <w:szCs w:val="24"/>
          <w:lang w:val="ru-RU"/>
        </w:rPr>
        <w:t>знаний», подготовленные Сообществом, а также перспективные планы. Руководство</w:t>
      </w:r>
      <w:r w:rsidR="009B3C9D" w:rsidRPr="00814D1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9B3C9D">
        <w:rPr>
          <w:rFonts w:ascii="Times New Roman" w:hAnsi="Times New Roman"/>
          <w:color w:val="000000" w:themeColor="text1"/>
          <w:sz w:val="24"/>
          <w:szCs w:val="24"/>
          <w:lang w:val="ru-RU"/>
        </w:rPr>
        <w:t>СВА</w:t>
      </w:r>
      <w:r w:rsidR="009B3C9D" w:rsidRPr="00814D1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(</w:t>
      </w:r>
      <w:proofErr w:type="spellStart"/>
      <w:r w:rsidR="009B3C9D">
        <w:rPr>
          <w:rFonts w:ascii="Times New Roman" w:hAnsi="Times New Roman"/>
          <w:color w:val="000000" w:themeColor="text1"/>
          <w:sz w:val="24"/>
          <w:szCs w:val="24"/>
          <w:lang w:val="ru-RU"/>
        </w:rPr>
        <w:t>Миоара</w:t>
      </w:r>
      <w:proofErr w:type="spellEnd"/>
      <w:r w:rsidR="009B3C9D" w:rsidRPr="00814D1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9B3C9D">
        <w:rPr>
          <w:rFonts w:ascii="Times New Roman" w:hAnsi="Times New Roman"/>
          <w:color w:val="000000" w:themeColor="text1"/>
          <w:sz w:val="24"/>
          <w:szCs w:val="24"/>
          <w:lang w:val="ru-RU"/>
        </w:rPr>
        <w:t>Диаконеску</w:t>
      </w:r>
      <w:proofErr w:type="spellEnd"/>
      <w:r w:rsidR="009B3C9D" w:rsidRPr="00814D1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9B3C9D"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="009B3C9D" w:rsidRPr="00814D1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9B3C9D">
        <w:rPr>
          <w:rFonts w:ascii="Times New Roman" w:hAnsi="Times New Roman"/>
          <w:color w:val="000000" w:themeColor="text1"/>
          <w:sz w:val="24"/>
          <w:szCs w:val="24"/>
          <w:lang w:val="ru-RU"/>
        </w:rPr>
        <w:t>Эдит</w:t>
      </w:r>
      <w:r w:rsidR="009B3C9D" w:rsidRPr="00814D1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9B3C9D">
        <w:rPr>
          <w:rFonts w:ascii="Times New Roman" w:hAnsi="Times New Roman"/>
          <w:color w:val="000000" w:themeColor="text1"/>
          <w:sz w:val="24"/>
          <w:szCs w:val="24"/>
          <w:lang w:val="ru-RU"/>
        </w:rPr>
        <w:t>Немет</w:t>
      </w:r>
      <w:proofErr w:type="spellEnd"/>
      <w:r w:rsidR="009B3C9D" w:rsidRPr="00814D1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) </w:t>
      </w:r>
      <w:r w:rsidR="009B3C9D">
        <w:rPr>
          <w:rFonts w:ascii="Times New Roman" w:hAnsi="Times New Roman"/>
          <w:color w:val="000000" w:themeColor="text1"/>
          <w:sz w:val="24"/>
          <w:szCs w:val="24"/>
          <w:lang w:val="ru-RU"/>
        </w:rPr>
        <w:t>познакомили</w:t>
      </w:r>
      <w:r w:rsidR="009B3C9D" w:rsidRPr="00814D1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9B3C9D">
        <w:rPr>
          <w:rFonts w:ascii="Times New Roman" w:hAnsi="Times New Roman"/>
          <w:color w:val="000000" w:themeColor="text1"/>
          <w:sz w:val="24"/>
          <w:szCs w:val="24"/>
          <w:lang w:val="ru-RU"/>
        </w:rPr>
        <w:t>аудиторию</w:t>
      </w:r>
      <w:r w:rsidR="009B3C9D" w:rsidRPr="00814D1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9B3C9D">
        <w:rPr>
          <w:rFonts w:ascii="Times New Roman" w:hAnsi="Times New Roman"/>
          <w:color w:val="000000" w:themeColor="text1"/>
          <w:sz w:val="24"/>
          <w:szCs w:val="24"/>
          <w:lang w:val="ru-RU"/>
        </w:rPr>
        <w:t>с</w:t>
      </w:r>
      <w:r w:rsidR="009B3C9D" w:rsidRPr="00814D1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814D18">
        <w:rPr>
          <w:rFonts w:ascii="Times New Roman" w:hAnsi="Times New Roman"/>
          <w:color w:val="000000" w:themeColor="text1"/>
          <w:sz w:val="24"/>
          <w:szCs w:val="24"/>
          <w:lang w:val="ru-RU"/>
        </w:rPr>
        <w:t>опытом</w:t>
      </w:r>
      <w:r w:rsidR="00814D18" w:rsidRPr="00814D1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814D18">
        <w:rPr>
          <w:rFonts w:ascii="Times New Roman" w:hAnsi="Times New Roman"/>
          <w:color w:val="000000" w:themeColor="text1"/>
          <w:sz w:val="24"/>
          <w:szCs w:val="24"/>
          <w:lang w:val="ru-RU"/>
        </w:rPr>
        <w:t>стран, осветив такие темы как подотчётность и роль внутренних аудиторов. Участники</w:t>
      </w:r>
      <w:r w:rsidR="00814D18" w:rsidRPr="00814D1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814D18">
        <w:rPr>
          <w:rFonts w:ascii="Times New Roman" w:hAnsi="Times New Roman"/>
          <w:color w:val="000000" w:themeColor="text1"/>
          <w:sz w:val="24"/>
          <w:szCs w:val="24"/>
          <w:lang w:val="ru-RU"/>
        </w:rPr>
        <w:t>встречи</w:t>
      </w:r>
      <w:r w:rsidR="00814D18" w:rsidRPr="00814D1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814D18">
        <w:rPr>
          <w:rFonts w:ascii="Times New Roman" w:hAnsi="Times New Roman"/>
          <w:color w:val="000000" w:themeColor="text1"/>
          <w:sz w:val="24"/>
          <w:szCs w:val="24"/>
          <w:lang w:val="ru-RU"/>
        </w:rPr>
        <w:t>высоко</w:t>
      </w:r>
      <w:r w:rsidR="00814D18" w:rsidRPr="00814D1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814D18">
        <w:rPr>
          <w:rFonts w:ascii="Times New Roman" w:hAnsi="Times New Roman"/>
          <w:color w:val="000000" w:themeColor="text1"/>
          <w:sz w:val="24"/>
          <w:szCs w:val="24"/>
          <w:lang w:val="ru-RU"/>
        </w:rPr>
        <w:t>оценили</w:t>
      </w:r>
      <w:r w:rsidR="00814D18" w:rsidRPr="00814D1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814D18">
        <w:rPr>
          <w:rFonts w:ascii="Times New Roman" w:hAnsi="Times New Roman"/>
          <w:color w:val="000000" w:themeColor="text1"/>
          <w:sz w:val="24"/>
          <w:szCs w:val="24"/>
          <w:lang w:val="ru-RU"/>
        </w:rPr>
        <w:t>эту уникальную</w:t>
      </w:r>
      <w:r w:rsidR="00814D18" w:rsidRPr="00814D1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814D18">
        <w:rPr>
          <w:rFonts w:ascii="Times New Roman" w:hAnsi="Times New Roman"/>
          <w:color w:val="000000" w:themeColor="text1"/>
          <w:sz w:val="24"/>
          <w:szCs w:val="24"/>
          <w:lang w:val="ru-RU"/>
        </w:rPr>
        <w:t>возможность</w:t>
      </w:r>
      <w:r w:rsidR="00814D18" w:rsidRPr="00814D1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814D18">
        <w:rPr>
          <w:rFonts w:ascii="Times New Roman" w:hAnsi="Times New Roman"/>
          <w:color w:val="000000" w:themeColor="text1"/>
          <w:sz w:val="24"/>
          <w:szCs w:val="24"/>
          <w:lang w:val="ru-RU"/>
        </w:rPr>
        <w:t>получить информацию от членов</w:t>
      </w:r>
      <w:r w:rsidR="00814D18" w:rsidRPr="00814D18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814D18">
        <w:rPr>
          <w:rFonts w:ascii="Times New Roman" w:hAnsi="Times New Roman"/>
          <w:color w:val="000000" w:themeColor="text1"/>
          <w:sz w:val="24"/>
          <w:szCs w:val="24"/>
          <w:lang w:val="ru-RU"/>
        </w:rPr>
        <w:t>СВА</w:t>
      </w:r>
      <w:r w:rsidR="00814D18" w:rsidRPr="00814D18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8E2EB0" w:rsidRPr="00814D18" w:rsidRDefault="008E2EB0" w:rsidP="008E2EB0">
      <w:pPr>
        <w:shd w:val="clear" w:color="auto" w:fill="FFFFFF"/>
        <w:spacing w:after="120"/>
        <w:contextualSpacing/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ru-RU"/>
        </w:rPr>
      </w:pPr>
    </w:p>
    <w:p w:rsidR="008E2EB0" w:rsidRPr="00877010" w:rsidRDefault="00825998" w:rsidP="008E2EB0">
      <w:pPr>
        <w:shd w:val="clear" w:color="auto" w:fill="FFFFFF"/>
        <w:spacing w:after="120"/>
        <w:contextualSpacing/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ru-RU"/>
        </w:rPr>
        <w:t>Заседание</w:t>
      </w:r>
      <w:r w:rsidRPr="00877010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ru-RU"/>
        </w:rPr>
        <w:t>Исполнительного</w:t>
      </w:r>
      <w:r w:rsidRPr="00877010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ru-RU"/>
        </w:rPr>
        <w:t>комитета</w:t>
      </w:r>
      <w:r w:rsidRPr="00877010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lang w:val="ru-RU"/>
        </w:rPr>
        <w:t>СВА</w:t>
      </w:r>
    </w:p>
    <w:p w:rsidR="008E2EB0" w:rsidRPr="007505F0" w:rsidRDefault="007505F0" w:rsidP="008E2EB0">
      <w:pPr>
        <w:pStyle w:val="numberedparas"/>
        <w:numPr>
          <w:ilvl w:val="0"/>
          <w:numId w:val="0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Также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9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апреля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2019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года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прошло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заседание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Исполнительного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комитета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Исполком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)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СВА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Г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жа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Эдит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Немет</w:t>
      </w:r>
      <w:proofErr w:type="spellEnd"/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глава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ЦПГ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Венгрии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была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избрана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пост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председателя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Исполкома. Г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Петру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Бабуч</w:t>
      </w:r>
      <w:proofErr w:type="spellEnd"/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Молдова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)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жа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Арман</w:t>
      </w:r>
      <w:proofErr w:type="spellEnd"/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Бектурова</w:t>
      </w:r>
      <w:proofErr w:type="spellEnd"/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Казахстан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)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были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выбраны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 качестве новых заместителей председателя Исполкома</w:t>
      </w:r>
      <w:r w:rsidR="008E2EB0"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>.</w:t>
      </w:r>
    </w:p>
    <w:p w:rsidR="008E2EB0" w:rsidRPr="00877010" w:rsidRDefault="007505F0" w:rsidP="008E2EB0">
      <w:pPr>
        <w:pStyle w:val="numberedparas"/>
        <w:numPr>
          <w:ilvl w:val="0"/>
          <w:numId w:val="0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Был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согласован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утверждён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новый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порядок привлечения к работе Исполкома запасных.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частности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Алексей Солодов (Российская Федерация) и Инга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Гелантия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-Ахвледиани (Грузия) были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lastRenderedPageBreak/>
        <w:t>выбраны в качестве постоянных запасных членов Исполкома. Также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члены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Исполкома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приняли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решение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согласно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которому полномочия члена Исполкома автоматически прекращаются, если он/она не присутствует на мероприятиях СВА, организованных в течение одного календарного года (новый порядок вступит в действие начиная со следующего мероприятия). 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Была достигнута договорённость, согласно которой все члены Исполкома должны активно участвовать в мероприятиях рабочих групп и всего СВА</w:t>
      </w:r>
      <w:r w:rsidR="008E2EB0"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</w:p>
    <w:p w:rsidR="008E2EB0" w:rsidRPr="007505F0" w:rsidRDefault="007505F0" w:rsidP="00825033">
      <w:pPr>
        <w:pStyle w:val="numberedparas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Члены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Исполкома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оценили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прошедшее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мероприятия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как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успешное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весьма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продуктивное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;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его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ходе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имели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место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полезные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активные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дискуссии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достаточное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время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было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выделено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на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вопросы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ответы.</w:t>
      </w:r>
      <w:r w:rsidR="008E2EB0"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</w:p>
    <w:p w:rsidR="007505F0" w:rsidRPr="00877010" w:rsidRDefault="007505F0" w:rsidP="00825033">
      <w:pPr>
        <w:pStyle w:val="numberedparas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7505F0" w:rsidRDefault="007505F0" w:rsidP="00825033">
      <w:pPr>
        <w:pStyle w:val="numberedparas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В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ходе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заседания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был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рассмотрен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и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согласован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ряд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других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организационных вопросов.</w:t>
      </w:r>
    </w:p>
    <w:p w:rsidR="008E2EB0" w:rsidRPr="00877010" w:rsidRDefault="008E2EB0" w:rsidP="00825033">
      <w:pPr>
        <w:pStyle w:val="numberedparas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87701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</w:p>
    <w:p w:rsidR="008E2EB0" w:rsidRPr="007505F0" w:rsidRDefault="007505F0" w:rsidP="00825033">
      <w:pPr>
        <w:pStyle w:val="numberedparas"/>
        <w:numPr>
          <w:ilvl w:val="0"/>
          <w:numId w:val="0"/>
        </w:numPr>
        <w:spacing w:before="0" w:after="0"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С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протоколом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заседания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можно</w:t>
      </w:r>
      <w:r w:rsidRPr="007505F0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ознакомиться по запросу.</w:t>
      </w:r>
    </w:p>
    <w:p w:rsidR="008E2EB0" w:rsidRPr="007505F0" w:rsidRDefault="008E2EB0" w:rsidP="008E2EB0">
      <w:pPr>
        <w:pStyle w:val="numberedparas"/>
        <w:numPr>
          <w:ilvl w:val="0"/>
          <w:numId w:val="0"/>
        </w:num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8E2EB0" w:rsidRPr="004E5DFA" w:rsidRDefault="0041468A" w:rsidP="008E2EB0">
      <w:pPr>
        <w:pStyle w:val="yiv6156655132msonormal"/>
        <w:shd w:val="clear" w:color="auto" w:fill="FFFFFF"/>
        <w:spacing w:after="120" w:afterAutospacing="0"/>
        <w:rPr>
          <w:i/>
          <w:sz w:val="20"/>
          <w:szCs w:val="20"/>
        </w:rPr>
      </w:pPr>
      <w:r w:rsidRPr="004E5DFA">
        <w:rPr>
          <w:i/>
          <w:color w:val="203864"/>
          <w:sz w:val="20"/>
          <w:szCs w:val="20"/>
        </w:rPr>
        <w:t>«</w:t>
      </w:r>
      <w:r w:rsidRPr="004E5DFA">
        <w:rPr>
          <w:i/>
          <w:sz w:val="20"/>
          <w:szCs w:val="20"/>
        </w:rPr>
        <w:t xml:space="preserve">Продукты знаний» СВА размещены на интернет-сайте программы - </w:t>
      </w:r>
      <w:proofErr w:type="spellStart"/>
      <w:r w:rsidR="008E2EB0" w:rsidRPr="004E5DFA">
        <w:rPr>
          <w:i/>
          <w:sz w:val="20"/>
          <w:szCs w:val="20"/>
          <w:lang w:val="en-US"/>
        </w:rPr>
        <w:t>pempal</w:t>
      </w:r>
      <w:proofErr w:type="spellEnd"/>
      <w:r w:rsidR="008E2EB0" w:rsidRPr="004E5DFA">
        <w:rPr>
          <w:i/>
          <w:sz w:val="20"/>
          <w:szCs w:val="20"/>
        </w:rPr>
        <w:t>.</w:t>
      </w:r>
      <w:r w:rsidR="008E2EB0" w:rsidRPr="004E5DFA">
        <w:rPr>
          <w:i/>
          <w:sz w:val="20"/>
          <w:szCs w:val="20"/>
          <w:lang w:val="en-US"/>
        </w:rPr>
        <w:t>org</w:t>
      </w:r>
      <w:r w:rsidR="008E2EB0" w:rsidRPr="004E5DFA">
        <w:rPr>
          <w:i/>
          <w:sz w:val="20"/>
          <w:szCs w:val="20"/>
        </w:rPr>
        <w:t>.</w:t>
      </w:r>
    </w:p>
    <w:p w:rsidR="008E2EB0" w:rsidRPr="0059181A" w:rsidRDefault="008E2EB0" w:rsidP="008E2EB0">
      <w:pPr>
        <w:pStyle w:val="numberedparas"/>
        <w:numPr>
          <w:ilvl w:val="0"/>
          <w:numId w:val="0"/>
        </w:numPr>
        <w:spacing w:line="240" w:lineRule="auto"/>
        <w:rPr>
          <w:rFonts w:ascii="Times New Roman" w:hAnsi="Times New Roman"/>
          <w:sz w:val="20"/>
          <w:lang w:val="ru-RU"/>
        </w:rPr>
      </w:pPr>
      <w:r w:rsidRPr="004E5DFA">
        <w:rPr>
          <w:rFonts w:ascii="Times New Roman" w:hAnsi="Times New Roman"/>
          <w:i/>
          <w:iCs/>
          <w:sz w:val="20"/>
          <w:lang w:val="en-US"/>
        </w:rPr>
        <w:t>PEMPAL</w:t>
      </w:r>
      <w:r w:rsidRPr="004E5DFA">
        <w:rPr>
          <w:rFonts w:ascii="Times New Roman" w:hAnsi="Times New Roman"/>
          <w:i/>
          <w:iCs/>
          <w:sz w:val="20"/>
          <w:lang w:val="ru-RU"/>
        </w:rPr>
        <w:t xml:space="preserve"> </w:t>
      </w:r>
      <w:r w:rsidR="00D05A48" w:rsidRPr="004E5DFA">
        <w:rPr>
          <w:rFonts w:ascii="Times New Roman" w:hAnsi="Times New Roman"/>
          <w:i/>
          <w:iCs/>
          <w:sz w:val="20"/>
          <w:lang w:val="ru-RU"/>
        </w:rPr>
        <w:t>– программа, которая реализуется в регионе Европы и Центральной Азии</w:t>
      </w:r>
      <w:r w:rsidR="004E5DFA">
        <w:rPr>
          <w:rFonts w:ascii="Times New Roman" w:hAnsi="Times New Roman"/>
          <w:i/>
          <w:iCs/>
          <w:sz w:val="20"/>
          <w:lang w:val="ru-RU"/>
        </w:rPr>
        <w:t>. У</w:t>
      </w:r>
      <w:r w:rsidR="00D05A48" w:rsidRPr="004E5DFA">
        <w:rPr>
          <w:rFonts w:ascii="Times New Roman" w:hAnsi="Times New Roman"/>
          <w:i/>
          <w:iCs/>
          <w:sz w:val="20"/>
          <w:lang w:val="ru-RU"/>
        </w:rPr>
        <w:t>правление ею осуществляет Глобальная практика по государственному управлению Всемирного банка.</w:t>
      </w:r>
      <w:r w:rsidR="004E5DFA">
        <w:rPr>
          <w:rFonts w:ascii="Times New Roman" w:hAnsi="Times New Roman"/>
          <w:i/>
          <w:iCs/>
          <w:sz w:val="20"/>
          <w:lang w:val="ru-RU"/>
        </w:rPr>
        <w:t xml:space="preserve"> Данная программа представляет собой с</w:t>
      </w:r>
      <w:r w:rsidR="00D05A48" w:rsidRPr="004E5DFA">
        <w:rPr>
          <w:rFonts w:ascii="Times New Roman" w:hAnsi="Times New Roman"/>
          <w:i/>
          <w:iCs/>
          <w:sz w:val="20"/>
          <w:lang w:val="ru-RU"/>
        </w:rPr>
        <w:t>еть</w:t>
      </w:r>
      <w:r w:rsidR="004E5DFA">
        <w:rPr>
          <w:rFonts w:ascii="Times New Roman" w:hAnsi="Times New Roman"/>
          <w:i/>
          <w:iCs/>
          <w:sz w:val="20"/>
          <w:lang w:val="ru-RU"/>
        </w:rPr>
        <w:t xml:space="preserve"> по</w:t>
      </w:r>
      <w:r w:rsidR="00D05A48" w:rsidRPr="004E5DFA">
        <w:rPr>
          <w:rFonts w:ascii="Times New Roman" w:hAnsi="Times New Roman"/>
          <w:i/>
          <w:iCs/>
          <w:sz w:val="20"/>
          <w:lang w:val="ru-RU"/>
        </w:rPr>
        <w:t xml:space="preserve"> </w:t>
      </w:r>
      <w:r w:rsidR="004E5DFA" w:rsidRPr="004E5DFA">
        <w:rPr>
          <w:rStyle w:val="Emphasis"/>
          <w:rFonts w:ascii="Times New Roman" w:hAnsi="Times New Roman"/>
          <w:bCs/>
          <w:sz w:val="20"/>
          <w:shd w:val="clear" w:color="auto" w:fill="FFFFFF"/>
          <w:lang w:val="ru-RU"/>
        </w:rPr>
        <w:t xml:space="preserve">обмену профессиональным опытом и знаниями между специалистами-практиками </w:t>
      </w:r>
      <w:r w:rsidR="004E5DFA">
        <w:rPr>
          <w:rStyle w:val="Emphasis"/>
          <w:rFonts w:ascii="Times New Roman" w:hAnsi="Times New Roman"/>
          <w:bCs/>
          <w:sz w:val="20"/>
          <w:shd w:val="clear" w:color="auto" w:fill="FFFFFF"/>
          <w:lang w:val="ru-RU"/>
        </w:rPr>
        <w:t>в сфере</w:t>
      </w:r>
      <w:r w:rsidR="004E5DFA" w:rsidRPr="004E5DFA">
        <w:rPr>
          <w:rStyle w:val="Emphasis"/>
          <w:rFonts w:ascii="Times New Roman" w:hAnsi="Times New Roman"/>
          <w:bCs/>
          <w:sz w:val="20"/>
          <w:shd w:val="clear" w:color="auto" w:fill="FFFFFF"/>
          <w:lang w:val="ru-RU"/>
        </w:rPr>
        <w:t xml:space="preserve"> управлени</w:t>
      </w:r>
      <w:r w:rsidR="004E5DFA">
        <w:rPr>
          <w:rStyle w:val="Emphasis"/>
          <w:rFonts w:ascii="Times New Roman" w:hAnsi="Times New Roman"/>
          <w:bCs/>
          <w:sz w:val="20"/>
          <w:shd w:val="clear" w:color="auto" w:fill="FFFFFF"/>
          <w:lang w:val="ru-RU"/>
        </w:rPr>
        <w:t>я</w:t>
      </w:r>
      <w:r w:rsidR="004E5DFA" w:rsidRPr="004E5DFA">
        <w:rPr>
          <w:rStyle w:val="Emphasis"/>
          <w:rFonts w:ascii="Times New Roman" w:hAnsi="Times New Roman"/>
          <w:bCs/>
          <w:sz w:val="20"/>
          <w:shd w:val="clear" w:color="auto" w:fill="FFFFFF"/>
          <w:lang w:val="ru-RU"/>
        </w:rPr>
        <w:t xml:space="preserve"> государственными финансами</w:t>
      </w:r>
      <w:r w:rsidR="004E5DFA" w:rsidRPr="004E5DFA">
        <w:rPr>
          <w:rStyle w:val="Emphasis"/>
          <w:rFonts w:ascii="Times New Roman" w:hAnsi="Times New Roman"/>
          <w:bCs/>
          <w:sz w:val="20"/>
          <w:shd w:val="clear" w:color="auto" w:fill="FFFFFF"/>
        </w:rPr>
        <w:t> </w:t>
      </w:r>
      <w:r w:rsidR="00D05A48" w:rsidRPr="004E5DFA">
        <w:rPr>
          <w:rFonts w:ascii="Times New Roman" w:hAnsi="Times New Roman"/>
          <w:i/>
          <w:iCs/>
          <w:sz w:val="20"/>
          <w:lang w:val="ru-RU"/>
        </w:rPr>
        <w:t xml:space="preserve">из стран-участниц. </w:t>
      </w:r>
      <w:r w:rsidR="004E5DFA">
        <w:rPr>
          <w:rFonts w:ascii="Times New Roman" w:hAnsi="Times New Roman"/>
          <w:i/>
          <w:iCs/>
          <w:sz w:val="20"/>
          <w:lang w:val="ru-RU"/>
        </w:rPr>
        <w:t>Эта с</w:t>
      </w:r>
      <w:r w:rsidR="00D05A48" w:rsidRPr="004E5DFA">
        <w:rPr>
          <w:rFonts w:ascii="Times New Roman" w:hAnsi="Times New Roman"/>
          <w:i/>
          <w:iCs/>
          <w:sz w:val="20"/>
          <w:lang w:val="ru-RU"/>
        </w:rPr>
        <w:t xml:space="preserve">еть включает в себя три тематических «практикующих сообщества» (ПС) – бюджетное, казначейское и внутреннего аудита.  У каждого ПС имеется годовой и стратегический план, утверждённый соответствующим Исполнительным комитетом и одобренный Координационным комитетом.  </w:t>
      </w:r>
    </w:p>
    <w:p w:rsidR="008E2EB0" w:rsidRPr="0059181A" w:rsidRDefault="008E2EB0" w:rsidP="00784456">
      <w:pPr>
        <w:pStyle w:val="numberedparas"/>
        <w:numPr>
          <w:ilvl w:val="0"/>
          <w:numId w:val="0"/>
        </w:numPr>
        <w:spacing w:line="240" w:lineRule="auto"/>
        <w:rPr>
          <w:rFonts w:ascii="Times New Roman" w:hAnsi="Times New Roman"/>
          <w:color w:val="000000" w:themeColor="text1"/>
          <w:sz w:val="20"/>
          <w:lang w:val="ru-RU"/>
        </w:rPr>
      </w:pPr>
    </w:p>
    <w:sectPr w:rsidR="008E2EB0" w:rsidRPr="0059181A" w:rsidSect="00F166E6">
      <w:pgSz w:w="12240" w:h="15840"/>
      <w:pgMar w:top="1170" w:right="99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439" w:rsidRDefault="00512439" w:rsidP="004920D0">
      <w:r>
        <w:separator/>
      </w:r>
    </w:p>
  </w:endnote>
  <w:endnote w:type="continuationSeparator" w:id="0">
    <w:p w:rsidR="00512439" w:rsidRDefault="00512439" w:rsidP="0049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439" w:rsidRDefault="00512439" w:rsidP="004920D0">
      <w:r>
        <w:separator/>
      </w:r>
    </w:p>
  </w:footnote>
  <w:footnote w:type="continuationSeparator" w:id="0">
    <w:p w:rsidR="00512439" w:rsidRDefault="00512439" w:rsidP="004920D0">
      <w:r>
        <w:continuationSeparator/>
      </w:r>
    </w:p>
  </w:footnote>
  <w:footnote w:id="1">
    <w:p w:rsidR="007C56AA" w:rsidRPr="006E03EE" w:rsidRDefault="007C56AA" w:rsidP="008E2EB0">
      <w:pPr>
        <w:shd w:val="clear" w:color="auto" w:fill="FFFFFF"/>
        <w:rPr>
          <w:rFonts w:ascii="Arial" w:eastAsia="Times New Roman" w:hAnsi="Arial" w:cs="Arial"/>
          <w:color w:val="000000"/>
          <w:sz w:val="12"/>
          <w:szCs w:val="12"/>
          <w:lang w:val="ru-RU" w:eastAsia="ru-RU"/>
        </w:rPr>
      </w:pPr>
      <w:r>
        <w:rPr>
          <w:rStyle w:val="FootnoteReference"/>
        </w:rPr>
        <w:footnoteRef/>
      </w:r>
      <w:r>
        <w:t xml:space="preserve"> </w:t>
      </w:r>
      <w:hyperlink r:id="rId1" w:tgtFrame="_blank" w:history="1">
        <w:r w:rsidRPr="006E03EE">
          <w:rPr>
            <w:rFonts w:ascii="Arial" w:eastAsia="Times New Roman" w:hAnsi="Arial" w:cs="Arial"/>
            <w:color w:val="000000"/>
            <w:sz w:val="12"/>
            <w:szCs w:val="12"/>
            <w:lang w:val="ru-RU" w:eastAsia="ru-RU"/>
          </w:rPr>
          <w:br/>
          <w:t>https://finance.gov.mk/mk/node/7911</w:t>
        </w:r>
      </w:hyperlink>
    </w:p>
    <w:p w:rsidR="007C56AA" w:rsidRPr="006E03EE" w:rsidRDefault="00512439" w:rsidP="008E2EB0">
      <w:pPr>
        <w:shd w:val="clear" w:color="auto" w:fill="FFFFFF"/>
        <w:rPr>
          <w:rFonts w:ascii="Arial" w:eastAsia="Times New Roman" w:hAnsi="Arial" w:cs="Arial"/>
          <w:color w:val="000000"/>
          <w:sz w:val="12"/>
          <w:szCs w:val="12"/>
          <w:lang w:val="ru-RU" w:eastAsia="ru-RU"/>
        </w:rPr>
      </w:pPr>
      <w:hyperlink r:id="rId2" w:tgtFrame="_blank" w:history="1">
        <w:r w:rsidR="007C56AA" w:rsidRPr="006E03EE">
          <w:rPr>
            <w:rFonts w:ascii="Arial" w:eastAsia="Times New Roman" w:hAnsi="Arial" w:cs="Arial"/>
            <w:color w:val="000000"/>
            <w:sz w:val="12"/>
            <w:szCs w:val="12"/>
            <w:lang w:val="ru-RU" w:eastAsia="ru-RU"/>
          </w:rPr>
          <w:t>https://finance.gov.mk/en/node/7912</w:t>
        </w:r>
      </w:hyperlink>
    </w:p>
    <w:p w:rsidR="007C56AA" w:rsidRPr="006E03EE" w:rsidRDefault="00512439" w:rsidP="008E2EB0">
      <w:pPr>
        <w:shd w:val="clear" w:color="auto" w:fill="FFFFFF"/>
        <w:rPr>
          <w:rFonts w:ascii="Arial" w:eastAsia="Times New Roman" w:hAnsi="Arial" w:cs="Arial"/>
          <w:color w:val="000000"/>
          <w:sz w:val="12"/>
          <w:szCs w:val="12"/>
          <w:lang w:val="ru-RU" w:eastAsia="ru-RU"/>
        </w:rPr>
      </w:pPr>
      <w:hyperlink r:id="rId3" w:tgtFrame="_blank" w:history="1">
        <w:r w:rsidR="007C56AA" w:rsidRPr="006E03EE">
          <w:rPr>
            <w:rFonts w:ascii="Arial" w:eastAsia="Times New Roman" w:hAnsi="Arial" w:cs="Arial"/>
            <w:color w:val="000000"/>
            <w:sz w:val="12"/>
            <w:szCs w:val="12"/>
            <w:lang w:val="ru-RU" w:eastAsia="ru-RU"/>
          </w:rPr>
          <w:t>https://time.mk/c/e3403db003/se-zajaknuva-finansiskata-inspekcija-vo-javniot-sektor.html</w:t>
        </w:r>
      </w:hyperlink>
    </w:p>
    <w:p w:rsidR="007C56AA" w:rsidRPr="006E03EE" w:rsidRDefault="00512439" w:rsidP="008E2EB0">
      <w:pPr>
        <w:shd w:val="clear" w:color="auto" w:fill="FFFFFF"/>
        <w:rPr>
          <w:rFonts w:ascii="Arial" w:eastAsia="Times New Roman" w:hAnsi="Arial" w:cs="Arial"/>
          <w:color w:val="000000"/>
          <w:sz w:val="12"/>
          <w:szCs w:val="12"/>
          <w:lang w:val="ru-RU" w:eastAsia="ru-RU"/>
        </w:rPr>
      </w:pPr>
      <w:hyperlink r:id="rId4" w:tgtFrame="_blank" w:history="1">
        <w:r w:rsidR="007C56AA" w:rsidRPr="006E03EE">
          <w:rPr>
            <w:rFonts w:ascii="Arial" w:eastAsia="Times New Roman" w:hAnsi="Arial" w:cs="Arial"/>
            <w:color w:val="000000"/>
            <w:sz w:val="12"/>
            <w:szCs w:val="12"/>
            <w:lang w:val="ru-RU" w:eastAsia="ru-RU"/>
          </w:rPr>
          <w:t>https://meta.mk/tevdovski-reformite-vo-javnite-finansii-ke-ja-podobrat-kontrolata-na-trosheneto-na-parite-na-graganite/</w:t>
        </w:r>
      </w:hyperlink>
    </w:p>
    <w:p w:rsidR="007C56AA" w:rsidRPr="006E03EE" w:rsidRDefault="00512439" w:rsidP="008E2EB0">
      <w:pPr>
        <w:shd w:val="clear" w:color="auto" w:fill="FFFFFF"/>
        <w:rPr>
          <w:rFonts w:ascii="Arial" w:eastAsia="Times New Roman" w:hAnsi="Arial" w:cs="Arial"/>
          <w:color w:val="000000"/>
          <w:sz w:val="12"/>
          <w:szCs w:val="12"/>
          <w:lang w:val="ru-RU" w:eastAsia="ru-RU"/>
        </w:rPr>
      </w:pPr>
      <w:hyperlink r:id="rId5" w:tgtFrame="_blank" w:history="1">
        <w:r w:rsidR="007C56AA" w:rsidRPr="006E03EE">
          <w:rPr>
            <w:rFonts w:ascii="Arial" w:eastAsia="Times New Roman" w:hAnsi="Arial" w:cs="Arial"/>
            <w:color w:val="000000"/>
            <w:sz w:val="12"/>
            <w:szCs w:val="12"/>
            <w:lang w:val="ru-RU" w:eastAsia="ru-RU"/>
          </w:rPr>
          <w:t>https://a1on.mk/archives/1036840</w:t>
        </w:r>
      </w:hyperlink>
    </w:p>
    <w:p w:rsidR="007C56AA" w:rsidRPr="006E03EE" w:rsidRDefault="00512439" w:rsidP="008E2EB0">
      <w:pPr>
        <w:shd w:val="clear" w:color="auto" w:fill="FFFFFF"/>
        <w:rPr>
          <w:rFonts w:ascii="Arial" w:eastAsia="Times New Roman" w:hAnsi="Arial" w:cs="Arial"/>
          <w:color w:val="000000"/>
          <w:sz w:val="12"/>
          <w:szCs w:val="12"/>
          <w:lang w:val="ru-RU" w:eastAsia="ru-RU"/>
        </w:rPr>
      </w:pPr>
      <w:hyperlink r:id="rId6" w:tgtFrame="_blank" w:history="1">
        <w:r w:rsidR="007C56AA" w:rsidRPr="006E03EE">
          <w:rPr>
            <w:rFonts w:ascii="Arial" w:eastAsia="Times New Roman" w:hAnsi="Arial" w:cs="Arial"/>
            <w:color w:val="000000"/>
            <w:sz w:val="12"/>
            <w:szCs w:val="12"/>
            <w:lang w:val="ru-RU" w:eastAsia="ru-RU"/>
          </w:rPr>
          <w:t>https://www.facebook.com/MinistryOfFinanceMK/posts/1692675764211266?__tn__=-R</w:t>
        </w:r>
      </w:hyperlink>
    </w:p>
    <w:p w:rsidR="007C56AA" w:rsidRPr="006E03EE" w:rsidRDefault="00512439" w:rsidP="008E2EB0">
      <w:pPr>
        <w:shd w:val="clear" w:color="auto" w:fill="FFFFFF"/>
        <w:rPr>
          <w:rFonts w:ascii="Arial" w:eastAsia="Times New Roman" w:hAnsi="Arial" w:cs="Arial"/>
          <w:sz w:val="12"/>
          <w:szCs w:val="12"/>
          <w:lang w:val="ru-RU" w:eastAsia="ru-RU"/>
        </w:rPr>
      </w:pPr>
      <w:hyperlink r:id="rId7" w:tgtFrame="_blank" w:history="1">
        <w:r w:rsidR="007C56AA" w:rsidRPr="006E03EE">
          <w:rPr>
            <w:rFonts w:ascii="Arial" w:eastAsia="Times New Roman" w:hAnsi="Arial" w:cs="Arial"/>
            <w:sz w:val="12"/>
            <w:szCs w:val="12"/>
            <w:u w:val="single"/>
            <w:lang w:val="ru-RU" w:eastAsia="ru-RU"/>
          </w:rPr>
          <w:t>https://www.facebook.com/MinistryOfFinanceMK/posts/1695892153889627?__tn__=-R</w:t>
        </w:r>
      </w:hyperlink>
    </w:p>
    <w:p w:rsidR="007C56AA" w:rsidRPr="006E03EE" w:rsidRDefault="00512439" w:rsidP="008E2EB0">
      <w:pPr>
        <w:shd w:val="clear" w:color="auto" w:fill="FFFFFF"/>
        <w:rPr>
          <w:rFonts w:ascii="Arial" w:eastAsia="Times New Roman" w:hAnsi="Arial" w:cs="Arial"/>
          <w:sz w:val="12"/>
          <w:szCs w:val="12"/>
          <w:lang w:val="ru-RU" w:eastAsia="ru-RU"/>
        </w:rPr>
      </w:pPr>
      <w:hyperlink r:id="rId8" w:tgtFrame="_blank" w:history="1">
        <w:r w:rsidR="007C56AA" w:rsidRPr="006E03EE">
          <w:rPr>
            <w:rFonts w:ascii="Arial" w:eastAsia="Times New Roman" w:hAnsi="Arial" w:cs="Arial"/>
            <w:sz w:val="12"/>
            <w:szCs w:val="12"/>
            <w:u w:val="single"/>
            <w:lang w:val="ru-RU" w:eastAsia="ru-RU"/>
          </w:rPr>
          <w:t>https://www.instagram.com/p/Bv_jK9hHIO3/</w:t>
        </w:r>
      </w:hyperlink>
    </w:p>
    <w:p w:rsidR="007C56AA" w:rsidRPr="006E03EE" w:rsidRDefault="00512439" w:rsidP="008E2EB0">
      <w:pPr>
        <w:shd w:val="clear" w:color="auto" w:fill="FFFFFF"/>
        <w:rPr>
          <w:rFonts w:ascii="Arial" w:eastAsia="Times New Roman" w:hAnsi="Arial" w:cs="Arial"/>
          <w:sz w:val="12"/>
          <w:szCs w:val="12"/>
          <w:lang w:val="ru-RU" w:eastAsia="ru-RU"/>
        </w:rPr>
      </w:pPr>
      <w:hyperlink r:id="rId9" w:tgtFrame="_blank" w:history="1">
        <w:r w:rsidR="007C56AA" w:rsidRPr="006E03EE">
          <w:rPr>
            <w:rFonts w:ascii="Arial" w:eastAsia="Times New Roman" w:hAnsi="Arial" w:cs="Arial"/>
            <w:sz w:val="12"/>
            <w:szCs w:val="12"/>
            <w:u w:val="single"/>
            <w:lang w:val="ru-RU" w:eastAsia="ru-RU"/>
          </w:rPr>
          <w:t>https://www.instagram.com/p/BwJvmiNnWIi/</w:t>
        </w:r>
      </w:hyperlink>
    </w:p>
    <w:p w:rsidR="007C56AA" w:rsidRPr="006E03EE" w:rsidRDefault="00512439" w:rsidP="008E2EB0">
      <w:pPr>
        <w:shd w:val="clear" w:color="auto" w:fill="FFFFFF"/>
        <w:rPr>
          <w:rFonts w:ascii="Arial" w:eastAsia="Times New Roman" w:hAnsi="Arial" w:cs="Arial"/>
          <w:sz w:val="12"/>
          <w:szCs w:val="12"/>
          <w:lang w:val="ru-RU" w:eastAsia="ru-RU"/>
        </w:rPr>
      </w:pPr>
      <w:hyperlink r:id="rId10" w:tgtFrame="_blank" w:history="1">
        <w:r w:rsidR="007C56AA" w:rsidRPr="006E03EE">
          <w:rPr>
            <w:rFonts w:ascii="Arial" w:eastAsia="Times New Roman" w:hAnsi="Arial" w:cs="Arial"/>
            <w:sz w:val="12"/>
            <w:szCs w:val="12"/>
            <w:u w:val="single"/>
            <w:lang w:val="ru-RU" w:eastAsia="ru-RU"/>
          </w:rPr>
          <w:t>https://grid.mk/c/kLPm_GkBmGY-kCSo4KaQ/2019-04-08/efikasen-sistem-za-finansiska-kontrola-na-javniot-sektor-po-izborite-najavi-ministerot-tevdovski</w:t>
        </w:r>
      </w:hyperlink>
    </w:p>
    <w:p w:rsidR="007C56AA" w:rsidRPr="006E03EE" w:rsidRDefault="00512439" w:rsidP="008E2EB0">
      <w:pPr>
        <w:shd w:val="clear" w:color="auto" w:fill="FFFFFF"/>
        <w:rPr>
          <w:rFonts w:ascii="Arial" w:eastAsia="Times New Roman" w:hAnsi="Arial" w:cs="Arial"/>
          <w:sz w:val="12"/>
          <w:szCs w:val="12"/>
          <w:u w:val="single"/>
          <w:lang w:val="ru-RU" w:eastAsia="ru-RU"/>
        </w:rPr>
      </w:pPr>
      <w:hyperlink r:id="rId11" w:tgtFrame="_blank" w:history="1">
        <w:r w:rsidR="007C56AA" w:rsidRPr="006E03EE">
          <w:rPr>
            <w:rFonts w:ascii="Arial" w:eastAsia="Times New Roman" w:hAnsi="Arial" w:cs="Arial"/>
            <w:sz w:val="12"/>
            <w:szCs w:val="12"/>
            <w:u w:val="single"/>
            <w:lang w:val="ru-RU" w:eastAsia="ru-RU"/>
          </w:rPr>
          <w:t>https://makfax.com.mk/ekonomija/%D1%82%D0%B5%D0%B2%D0%B4%D0%BE%D0%B2%D1%81%D0%BA%D0%B8-%D0%BD%D0%B0%D1%88%D0%B8%D1%82%D0%B5-%D0%BF%D1%80%D0%B8%D0%BE%D1%80%D0%B8%D1%82%D0%B5%D1%82%D0%B8-%D1%81%D0%B5-%D1%82%D1%80%D0%B0%D0%BD%D1%81/</w:t>
        </w:r>
      </w:hyperlink>
    </w:p>
    <w:p w:rsidR="007C56AA" w:rsidRPr="006E03EE" w:rsidRDefault="007C56AA" w:rsidP="008E2EB0">
      <w:pPr>
        <w:pStyle w:val="FootnoteText"/>
        <w:rPr>
          <w:lang w:val="ru-RU"/>
        </w:rPr>
      </w:pPr>
    </w:p>
  </w:footnote>
  <w:footnote w:id="2">
    <w:p w:rsidR="007C56AA" w:rsidRPr="00877010" w:rsidRDefault="007C56AA" w:rsidP="006B274D">
      <w:pPr>
        <w:pStyle w:val="FootnoteText"/>
        <w:jc w:val="both"/>
        <w:rPr>
          <w:lang w:val="ru-RU"/>
        </w:rPr>
      </w:pPr>
      <w:r>
        <w:rPr>
          <w:rStyle w:val="FootnoteReference"/>
        </w:rPr>
        <w:footnoteRef/>
      </w:r>
      <w:r w:rsidRPr="006B274D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ru-RU"/>
        </w:rPr>
        <w:t>Типичными</w:t>
      </w:r>
      <w:r w:rsidRPr="006B274D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ru-RU"/>
        </w:rPr>
        <w:t>ошибками</w:t>
      </w:r>
      <w:r w:rsidRPr="006B274D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ru-RU"/>
        </w:rPr>
        <w:t>являются</w:t>
      </w:r>
      <w:r w:rsidRPr="006B274D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ru-RU"/>
        </w:rPr>
        <w:t>следующие</w:t>
      </w:r>
      <w:r w:rsidRPr="006B274D">
        <w:rPr>
          <w:rFonts w:ascii="Times New Roman" w:hAnsi="Times New Roman" w:cs="Times New Roman"/>
          <w:color w:val="000000" w:themeColor="text1"/>
          <w:lang w:val="ru-RU"/>
        </w:rPr>
        <w:t xml:space="preserve">: </w:t>
      </w:r>
      <w:r>
        <w:rPr>
          <w:rFonts w:ascii="Times New Roman" w:hAnsi="Times New Roman" w:cs="Times New Roman"/>
          <w:color w:val="000000" w:themeColor="text1"/>
          <w:lang w:val="ru-RU"/>
        </w:rPr>
        <w:t>неудовлетворительная</w:t>
      </w:r>
      <w:r w:rsidRPr="006B274D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ru-RU"/>
        </w:rPr>
        <w:t>подготовка</w:t>
      </w:r>
      <w:r w:rsidRPr="006B274D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ru-RU"/>
        </w:rPr>
        <w:t>интервью</w:t>
      </w:r>
      <w:r w:rsidRPr="006B274D">
        <w:rPr>
          <w:rFonts w:ascii="Times New Roman" w:hAnsi="Times New Roman" w:cs="Times New Roman"/>
          <w:color w:val="000000" w:themeColor="text1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lang w:val="ru-RU"/>
        </w:rPr>
        <w:t>внутренние</w:t>
      </w:r>
      <w:r w:rsidRPr="006B274D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ru-RU"/>
        </w:rPr>
        <w:t>аудиторы</w:t>
      </w:r>
      <w:r w:rsidRPr="006B274D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ru-RU"/>
        </w:rPr>
        <w:t>ведут</w:t>
      </w:r>
      <w:r w:rsidRPr="006B274D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ru-RU"/>
        </w:rPr>
        <w:t>себя</w:t>
      </w:r>
      <w:r w:rsidRPr="006B274D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ru-RU"/>
        </w:rPr>
        <w:t>как</w:t>
      </w:r>
      <w:r w:rsidRPr="006B274D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ru-RU"/>
        </w:rPr>
        <w:t>инспекторы</w:t>
      </w:r>
      <w:r w:rsidRPr="006B274D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ru-RU"/>
        </w:rPr>
        <w:t>и</w:t>
      </w:r>
      <w:r w:rsidRPr="006B274D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ru-RU"/>
        </w:rPr>
        <w:t>воспринимаются</w:t>
      </w:r>
      <w:r w:rsidRPr="006B274D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ru-RU"/>
        </w:rPr>
        <w:t>как</w:t>
      </w:r>
      <w:r w:rsidRPr="006B274D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ru-RU"/>
        </w:rPr>
        <w:t>таковые</w:t>
      </w:r>
      <w:r w:rsidRPr="006B274D">
        <w:rPr>
          <w:rFonts w:ascii="Times New Roman" w:hAnsi="Times New Roman" w:cs="Times New Roman"/>
          <w:color w:val="000000" w:themeColor="text1"/>
          <w:lang w:val="ru-RU"/>
        </w:rPr>
        <w:t>,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внутренние аудиторы не знакомы со сферой деятельности объекта аудита и неспособны предоставить практические рекомендации. </w:t>
      </w:r>
      <w:r w:rsidRPr="006B274D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91A619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05AFA"/>
    <w:multiLevelType w:val="multilevel"/>
    <w:tmpl w:val="ECD8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D34364"/>
    <w:multiLevelType w:val="hybridMultilevel"/>
    <w:tmpl w:val="3BC689F0"/>
    <w:lvl w:ilvl="0" w:tplc="245C2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F8D491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D26047D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32A0B38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FEA6B98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A68A6A1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1F72C5F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23609B9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AD78764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3" w15:restartNumberingAfterBreak="0">
    <w:nsid w:val="0A9B152F"/>
    <w:multiLevelType w:val="hybridMultilevel"/>
    <w:tmpl w:val="9D14B822"/>
    <w:lvl w:ilvl="0" w:tplc="AFE0AFC0">
      <w:start w:val="1"/>
      <w:numFmt w:val="decimal"/>
      <w:pStyle w:val="numberedparas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414B8D"/>
    <w:multiLevelType w:val="hybridMultilevel"/>
    <w:tmpl w:val="49E2DCD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891A14"/>
    <w:multiLevelType w:val="multilevel"/>
    <w:tmpl w:val="71A2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D2B68D9"/>
    <w:multiLevelType w:val="hybridMultilevel"/>
    <w:tmpl w:val="8BA4BA98"/>
    <w:lvl w:ilvl="0" w:tplc="E6084F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20DEA"/>
    <w:multiLevelType w:val="hybridMultilevel"/>
    <w:tmpl w:val="FEC2F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534B3"/>
    <w:multiLevelType w:val="hybridMultilevel"/>
    <w:tmpl w:val="0D7A7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713CB"/>
    <w:multiLevelType w:val="hybridMultilevel"/>
    <w:tmpl w:val="FECC720A"/>
    <w:lvl w:ilvl="0" w:tplc="FADC9104">
      <w:start w:val="9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401E9"/>
    <w:multiLevelType w:val="multilevel"/>
    <w:tmpl w:val="05AA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E22C97"/>
    <w:multiLevelType w:val="hybridMultilevel"/>
    <w:tmpl w:val="AF40C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84D8D"/>
    <w:multiLevelType w:val="multilevel"/>
    <w:tmpl w:val="9B06A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5B0ADA"/>
    <w:multiLevelType w:val="hybridMultilevel"/>
    <w:tmpl w:val="3174A91E"/>
    <w:lvl w:ilvl="0" w:tplc="F7C264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D2EF1"/>
    <w:multiLevelType w:val="hybridMultilevel"/>
    <w:tmpl w:val="43767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441DC"/>
    <w:multiLevelType w:val="multilevel"/>
    <w:tmpl w:val="B562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1B12AA"/>
    <w:multiLevelType w:val="multilevel"/>
    <w:tmpl w:val="6ACE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2"/>
  </w:num>
  <w:num w:numId="5">
    <w:abstractNumId w:val="5"/>
  </w:num>
  <w:num w:numId="6">
    <w:abstractNumId w:val="12"/>
  </w:num>
  <w:num w:numId="7">
    <w:abstractNumId w:val="6"/>
  </w:num>
  <w:num w:numId="8">
    <w:abstractNumId w:val="10"/>
  </w:num>
  <w:num w:numId="9">
    <w:abstractNumId w:val="14"/>
  </w:num>
  <w:num w:numId="10">
    <w:abstractNumId w:val="7"/>
  </w:num>
  <w:num w:numId="11">
    <w:abstractNumId w:val="1"/>
  </w:num>
  <w:num w:numId="12">
    <w:abstractNumId w:val="0"/>
  </w:num>
  <w:num w:numId="13">
    <w:abstractNumId w:val="3"/>
  </w:num>
  <w:num w:numId="14">
    <w:abstractNumId w:val="13"/>
  </w:num>
  <w:num w:numId="15">
    <w:abstractNumId w:val="8"/>
  </w:num>
  <w:num w:numId="16">
    <w:abstractNumId w:val="11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50"/>
    <w:rsid w:val="0001712F"/>
    <w:rsid w:val="000860FE"/>
    <w:rsid w:val="0009533A"/>
    <w:rsid w:val="000A4667"/>
    <w:rsid w:val="000C1364"/>
    <w:rsid w:val="000C4A1E"/>
    <w:rsid w:val="001017F1"/>
    <w:rsid w:val="00115C62"/>
    <w:rsid w:val="00117371"/>
    <w:rsid w:val="00121E05"/>
    <w:rsid w:val="00132C21"/>
    <w:rsid w:val="001423B7"/>
    <w:rsid w:val="001B2409"/>
    <w:rsid w:val="001C4C5C"/>
    <w:rsid w:val="001D283C"/>
    <w:rsid w:val="0020791A"/>
    <w:rsid w:val="00226B65"/>
    <w:rsid w:val="00283B66"/>
    <w:rsid w:val="002957CA"/>
    <w:rsid w:val="00306239"/>
    <w:rsid w:val="003426D3"/>
    <w:rsid w:val="00352183"/>
    <w:rsid w:val="00356795"/>
    <w:rsid w:val="00385BB6"/>
    <w:rsid w:val="003C7008"/>
    <w:rsid w:val="003F356A"/>
    <w:rsid w:val="003F3E25"/>
    <w:rsid w:val="003F716C"/>
    <w:rsid w:val="003F7EA1"/>
    <w:rsid w:val="00402415"/>
    <w:rsid w:val="0041468A"/>
    <w:rsid w:val="00417507"/>
    <w:rsid w:val="004241DD"/>
    <w:rsid w:val="00441791"/>
    <w:rsid w:val="004446BF"/>
    <w:rsid w:val="004544A4"/>
    <w:rsid w:val="00476493"/>
    <w:rsid w:val="00476B0E"/>
    <w:rsid w:val="004920D0"/>
    <w:rsid w:val="004A32D3"/>
    <w:rsid w:val="004E5DFA"/>
    <w:rsid w:val="004E6320"/>
    <w:rsid w:val="004F23DC"/>
    <w:rsid w:val="004F5A52"/>
    <w:rsid w:val="00512439"/>
    <w:rsid w:val="00512B99"/>
    <w:rsid w:val="0054361A"/>
    <w:rsid w:val="005573DC"/>
    <w:rsid w:val="005776ED"/>
    <w:rsid w:val="0059181A"/>
    <w:rsid w:val="00596A3B"/>
    <w:rsid w:val="005D7B83"/>
    <w:rsid w:val="00641D68"/>
    <w:rsid w:val="00684B94"/>
    <w:rsid w:val="006B274D"/>
    <w:rsid w:val="006E525D"/>
    <w:rsid w:val="00706537"/>
    <w:rsid w:val="0071559E"/>
    <w:rsid w:val="007505F0"/>
    <w:rsid w:val="00784456"/>
    <w:rsid w:val="007C4B1A"/>
    <w:rsid w:val="007C56AA"/>
    <w:rsid w:val="007D1A21"/>
    <w:rsid w:val="007D2D6F"/>
    <w:rsid w:val="0081204F"/>
    <w:rsid w:val="00814D18"/>
    <w:rsid w:val="0081740A"/>
    <w:rsid w:val="00823401"/>
    <w:rsid w:val="00825033"/>
    <w:rsid w:val="00825998"/>
    <w:rsid w:val="00850663"/>
    <w:rsid w:val="008550DE"/>
    <w:rsid w:val="00863886"/>
    <w:rsid w:val="008724F8"/>
    <w:rsid w:val="00877010"/>
    <w:rsid w:val="0088019C"/>
    <w:rsid w:val="008C398B"/>
    <w:rsid w:val="008E2EB0"/>
    <w:rsid w:val="00971E5A"/>
    <w:rsid w:val="009746BC"/>
    <w:rsid w:val="009773F8"/>
    <w:rsid w:val="00996B85"/>
    <w:rsid w:val="009B3C9D"/>
    <w:rsid w:val="009C608F"/>
    <w:rsid w:val="009D3E54"/>
    <w:rsid w:val="009E4015"/>
    <w:rsid w:val="009E55E5"/>
    <w:rsid w:val="00A35969"/>
    <w:rsid w:val="00A77672"/>
    <w:rsid w:val="00A818C9"/>
    <w:rsid w:val="00A9551A"/>
    <w:rsid w:val="00AD4604"/>
    <w:rsid w:val="00B02D82"/>
    <w:rsid w:val="00B45591"/>
    <w:rsid w:val="00B56150"/>
    <w:rsid w:val="00B6499E"/>
    <w:rsid w:val="00B945C6"/>
    <w:rsid w:val="00BC79B2"/>
    <w:rsid w:val="00BF7126"/>
    <w:rsid w:val="00C309AB"/>
    <w:rsid w:val="00C848B4"/>
    <w:rsid w:val="00CB4B32"/>
    <w:rsid w:val="00CC06F0"/>
    <w:rsid w:val="00CF2B4D"/>
    <w:rsid w:val="00D031E6"/>
    <w:rsid w:val="00D0501A"/>
    <w:rsid w:val="00D05A48"/>
    <w:rsid w:val="00D268B1"/>
    <w:rsid w:val="00D46D4B"/>
    <w:rsid w:val="00D53F6C"/>
    <w:rsid w:val="00D642CB"/>
    <w:rsid w:val="00D90B94"/>
    <w:rsid w:val="00DC4890"/>
    <w:rsid w:val="00DD4547"/>
    <w:rsid w:val="00E27927"/>
    <w:rsid w:val="00E569FF"/>
    <w:rsid w:val="00EA66E8"/>
    <w:rsid w:val="00F166E6"/>
    <w:rsid w:val="00F32DB4"/>
    <w:rsid w:val="00F47D66"/>
    <w:rsid w:val="00F92556"/>
    <w:rsid w:val="00FE44AA"/>
    <w:rsid w:val="00FE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FF31E"/>
  <w15:chartTrackingRefBased/>
  <w15:docId w15:val="{D12A74F0-0AF0-41CD-9242-B86DBD84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712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712F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01712F"/>
    <w:pPr>
      <w:ind w:left="720"/>
    </w:pPr>
  </w:style>
  <w:style w:type="character" w:customStyle="1" w:styleId="normaltextrun1">
    <w:name w:val="normaltextrun1"/>
    <w:basedOn w:val="DefaultParagraphFont"/>
    <w:rsid w:val="0001712F"/>
  </w:style>
  <w:style w:type="character" w:customStyle="1" w:styleId="eop">
    <w:name w:val="eop"/>
    <w:basedOn w:val="DefaultParagraphFont"/>
    <w:rsid w:val="0001712F"/>
  </w:style>
  <w:style w:type="character" w:customStyle="1" w:styleId="normaltextrun">
    <w:name w:val="normaltextrun"/>
    <w:basedOn w:val="DefaultParagraphFont"/>
    <w:rsid w:val="002957CA"/>
  </w:style>
  <w:style w:type="paragraph" w:customStyle="1" w:styleId="paragraph">
    <w:name w:val="paragraph"/>
    <w:basedOn w:val="Normal"/>
    <w:rsid w:val="00D031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paras">
    <w:name w:val="numbered paras"/>
    <w:basedOn w:val="Normal"/>
    <w:rsid w:val="00D46D4B"/>
    <w:pPr>
      <w:numPr>
        <w:numId w:val="13"/>
      </w:numPr>
      <w:spacing w:before="120" w:after="120" w:line="276" w:lineRule="auto"/>
      <w:jc w:val="both"/>
    </w:pPr>
    <w:rPr>
      <w:rFonts w:ascii="Cambria" w:eastAsia="Cambria" w:hAnsi="Cambria" w:cs="Times New Roman"/>
      <w:szCs w:val="20"/>
      <w:lang w:val="en-GB" w:eastAsia="en-GB"/>
    </w:rPr>
  </w:style>
  <w:style w:type="paragraph" w:styleId="ListBullet">
    <w:name w:val="List Bullet"/>
    <w:basedOn w:val="Normal"/>
    <w:uiPriority w:val="99"/>
    <w:unhideWhenUsed/>
    <w:rsid w:val="00D46D4B"/>
    <w:pPr>
      <w:numPr>
        <w:numId w:val="12"/>
      </w:numPr>
      <w:tabs>
        <w:tab w:val="clear" w:pos="360"/>
        <w:tab w:val="num" w:pos="1080"/>
      </w:tabs>
      <w:spacing w:before="60" w:after="60" w:line="276" w:lineRule="auto"/>
      <w:ind w:left="720" w:firstLine="0"/>
    </w:pPr>
    <w:rPr>
      <w:rFonts w:asciiTheme="minorHAnsi" w:eastAsiaTheme="minorEastAsia" w:hAnsiTheme="minorHAnsi" w:cstheme="min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0D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0D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0D0"/>
    <w:rPr>
      <w:vertAlign w:val="superscript"/>
    </w:rPr>
  </w:style>
  <w:style w:type="paragraph" w:customStyle="1" w:styleId="yiv6156655132msonormal">
    <w:name w:val="yiv6156655132msonormal"/>
    <w:basedOn w:val="Normal"/>
    <w:rsid w:val="008E2E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Emphasis">
    <w:name w:val="Emphasis"/>
    <w:basedOn w:val="DefaultParagraphFont"/>
    <w:uiPriority w:val="20"/>
    <w:qFormat/>
    <w:rsid w:val="008C39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5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9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8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4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2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28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42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61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444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203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745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706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696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451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8542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087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80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297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1482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9361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0521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8495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1465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3481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0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5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5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76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6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00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33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12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803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87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03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31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21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851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104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2915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498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8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9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4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7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8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10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32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033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45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281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16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57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868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953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210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352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3217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9564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0897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2876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6874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3105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1326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5724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1687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3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85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7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8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03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79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622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58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755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580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820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634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495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934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629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3972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5239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3380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1825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9882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2353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8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7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2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0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8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42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06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54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57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203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09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72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794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647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361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78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6546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Bv_jK9hHIO3/" TargetMode="External"/><Relationship Id="rId3" Type="http://schemas.openxmlformats.org/officeDocument/2006/relationships/hyperlink" Target="https://time.mk/c/e3403db003/se-zajaknuva-finansiskata-inspekcija-vo-javniot-sektor.html" TargetMode="External"/><Relationship Id="rId7" Type="http://schemas.openxmlformats.org/officeDocument/2006/relationships/hyperlink" Target="https://www.facebook.com/MinistryOfFinanceMK/posts/1695892153889627?__tn__=-R" TargetMode="External"/><Relationship Id="rId2" Type="http://schemas.openxmlformats.org/officeDocument/2006/relationships/hyperlink" Target="https://finance.gov.mk/en/node/7912" TargetMode="External"/><Relationship Id="rId1" Type="http://schemas.openxmlformats.org/officeDocument/2006/relationships/hyperlink" Target="https://finance.gov.mk/mk/node/7911" TargetMode="External"/><Relationship Id="rId6" Type="http://schemas.openxmlformats.org/officeDocument/2006/relationships/hyperlink" Target="https://www.facebook.com/MinistryOfFinanceMK/posts/1692675764211266?__tn__=-R" TargetMode="External"/><Relationship Id="rId11" Type="http://schemas.openxmlformats.org/officeDocument/2006/relationships/hyperlink" Target="https://makfax.com.mk/ekonomija/%D1%82%D0%B5%D0%B2%D0%B4%D0%BE%D0%B2%D1%81%D0%BA%D0%B8-%D0%BD%D0%B0%D1%88%D0%B8%D1%82%D0%B5-%D0%BF%D1%80%D0%B8%D0%BE%D1%80%D0%B8%D1%82%D0%B5%D1%82%D0%B8-%D1%81%D0%B5-%D1%82%D1%80%D0%B0%D0%BD%D1%81/" TargetMode="External"/><Relationship Id="rId5" Type="http://schemas.openxmlformats.org/officeDocument/2006/relationships/hyperlink" Target="https://a1on.mk/archives/1036840" TargetMode="External"/><Relationship Id="rId10" Type="http://schemas.openxmlformats.org/officeDocument/2006/relationships/hyperlink" Target="https://grid.mk/c/kLPm_GkBmGY-kCSo4KaQ/2019-04-08/efikasen-sistem-za-finansiska-kontrola-na-javniot-sektor-po-izborite-najavi-ministerot-tevdovski" TargetMode="External"/><Relationship Id="rId4" Type="http://schemas.openxmlformats.org/officeDocument/2006/relationships/hyperlink" Target="https://meta.mk/tevdovski-reformite-vo-javnite-finansii-ke-ja-podobrat-kontrolata-na-trosheneto-na-parite-na-graganite/" TargetMode="External"/><Relationship Id="rId9" Type="http://schemas.openxmlformats.org/officeDocument/2006/relationships/hyperlink" Target="https://www.instagram.com/p/BwJvmiNnW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B2F54-E28E-4B49-B2E5-7F0EA19AC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7</Pages>
  <Words>3057</Words>
  <Characters>17427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Grigoryan</dc:creator>
  <cp:keywords/>
  <dc:description/>
  <cp:lastModifiedBy>Andrei Nikolaevich Salnikov</cp:lastModifiedBy>
  <cp:revision>54</cp:revision>
  <dcterms:created xsi:type="dcterms:W3CDTF">2019-06-20T10:21:00Z</dcterms:created>
  <dcterms:modified xsi:type="dcterms:W3CDTF">2019-06-24T14:23:00Z</dcterms:modified>
</cp:coreProperties>
</file>