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7FCC1" w14:textId="2B0A9245" w:rsidR="00860F27" w:rsidRPr="007B5026" w:rsidRDefault="00860F27">
      <w:pPr>
        <w:rPr>
          <w:sz w:val="24"/>
          <w:szCs w:val="24"/>
          <w:lang w:val="ru-RU"/>
        </w:rPr>
      </w:pPr>
      <w:bookmarkStart w:id="0" w:name="_GoBack"/>
      <w:bookmarkEnd w:id="0"/>
    </w:p>
    <w:p w14:paraId="00E86F41" w14:textId="60893E51" w:rsidR="00860F27" w:rsidRPr="00E31910" w:rsidRDefault="00E31910" w:rsidP="00860F27">
      <w:pPr>
        <w:jc w:val="center"/>
        <w:rPr>
          <w:rFonts w:ascii="Cambria" w:hAnsi="Cambria"/>
          <w:b/>
          <w:sz w:val="24"/>
          <w:szCs w:val="24"/>
          <w:lang w:val="ru-RU"/>
        </w:rPr>
      </w:pPr>
      <w:r>
        <w:rPr>
          <w:rFonts w:ascii="Cambria" w:hAnsi="Cambria"/>
          <w:b/>
          <w:sz w:val="24"/>
          <w:szCs w:val="24"/>
          <w:lang w:val="ru-RU"/>
        </w:rPr>
        <w:t xml:space="preserve">Пленарное заседание БС </w:t>
      </w:r>
      <w:r w:rsidR="00860F27" w:rsidRPr="00BB1FA3">
        <w:rPr>
          <w:rFonts w:ascii="Cambria" w:hAnsi="Cambria"/>
          <w:b/>
          <w:sz w:val="24"/>
          <w:szCs w:val="24"/>
        </w:rPr>
        <w:t>PEMPAL</w:t>
      </w:r>
      <w:r w:rsidR="00860F27" w:rsidRPr="00E31910">
        <w:rPr>
          <w:rFonts w:ascii="Cambria" w:hAnsi="Cambria"/>
          <w:b/>
          <w:sz w:val="24"/>
          <w:szCs w:val="24"/>
          <w:lang w:val="ru-RU"/>
        </w:rPr>
        <w:t xml:space="preserve"> </w:t>
      </w:r>
      <w:r>
        <w:rPr>
          <w:rFonts w:ascii="Cambria" w:hAnsi="Cambria"/>
          <w:b/>
          <w:sz w:val="24"/>
          <w:szCs w:val="24"/>
          <w:lang w:val="ru-RU"/>
        </w:rPr>
        <w:t xml:space="preserve">в </w:t>
      </w:r>
      <w:r w:rsidR="00860F27" w:rsidRPr="00E31910">
        <w:rPr>
          <w:rFonts w:ascii="Cambria" w:hAnsi="Cambria"/>
          <w:b/>
          <w:sz w:val="24"/>
          <w:szCs w:val="24"/>
          <w:lang w:val="ru-RU"/>
        </w:rPr>
        <w:t xml:space="preserve">2016 </w:t>
      </w:r>
      <w:r>
        <w:rPr>
          <w:rFonts w:ascii="Cambria" w:hAnsi="Cambria"/>
          <w:b/>
          <w:sz w:val="24"/>
          <w:szCs w:val="24"/>
          <w:lang w:val="ru-RU"/>
        </w:rPr>
        <w:t xml:space="preserve">году </w:t>
      </w:r>
    </w:p>
    <w:p w14:paraId="5808798B" w14:textId="4B8097B8" w:rsidR="009A3190" w:rsidRDefault="00DD2600" w:rsidP="00860F27">
      <w:pPr>
        <w:jc w:val="center"/>
        <w:rPr>
          <w:rFonts w:ascii="Cambria" w:hAnsi="Cambria"/>
          <w:b/>
          <w:lang w:val="ru-RU"/>
        </w:rPr>
      </w:pPr>
      <w:r w:rsidRPr="00642A01">
        <w:rPr>
          <w:rFonts w:ascii="Cambria" w:hAnsi="Cambria"/>
          <w:b/>
          <w:lang w:val="ru-RU"/>
        </w:rPr>
        <w:t>ИСПОЛЬЗОВАНИЕ БЮДЖЕТНЫХ ПРАВИЛ  ОБЕСПЕЧЕНИЯ РЕЗУЛЬТАТИВНОСТИ И УСТОЙЧИВОСТИ БЮДЖЕТА</w:t>
      </w:r>
    </w:p>
    <w:p w14:paraId="6755C4B3" w14:textId="582BB9AA" w:rsidR="00860F27" w:rsidRPr="0026683F" w:rsidRDefault="00860F27" w:rsidP="00860F27">
      <w:pPr>
        <w:jc w:val="center"/>
        <w:rPr>
          <w:rFonts w:ascii="Cambria" w:hAnsi="Cambria"/>
          <w:b/>
          <w:sz w:val="24"/>
          <w:szCs w:val="24"/>
          <w:lang w:val="ru-RU"/>
        </w:rPr>
      </w:pPr>
      <w:r w:rsidRPr="0026683F">
        <w:rPr>
          <w:rFonts w:ascii="Cambria" w:hAnsi="Cambria"/>
          <w:b/>
          <w:sz w:val="24"/>
          <w:szCs w:val="24"/>
          <w:lang w:val="ru-RU"/>
        </w:rPr>
        <w:t>24-26</w:t>
      </w:r>
      <w:r w:rsidR="0026683F">
        <w:rPr>
          <w:rFonts w:ascii="Cambria" w:hAnsi="Cambria"/>
          <w:b/>
          <w:sz w:val="24"/>
          <w:szCs w:val="24"/>
          <w:lang w:val="ru-RU"/>
        </w:rPr>
        <w:t xml:space="preserve"> февраля</w:t>
      </w:r>
      <w:r w:rsidR="0026683F" w:rsidRPr="0026683F">
        <w:rPr>
          <w:rFonts w:ascii="Cambria" w:hAnsi="Cambria"/>
          <w:b/>
          <w:sz w:val="24"/>
          <w:szCs w:val="24"/>
          <w:lang w:val="ru-RU"/>
        </w:rPr>
        <w:t xml:space="preserve"> </w:t>
      </w:r>
      <w:r w:rsidRPr="0026683F">
        <w:rPr>
          <w:rFonts w:ascii="Cambria" w:hAnsi="Cambria"/>
          <w:b/>
          <w:sz w:val="24"/>
          <w:szCs w:val="24"/>
          <w:lang w:val="ru-RU"/>
        </w:rPr>
        <w:t>2016</w:t>
      </w:r>
      <w:r w:rsidR="0026683F">
        <w:rPr>
          <w:rFonts w:ascii="Cambria" w:hAnsi="Cambria"/>
          <w:b/>
          <w:sz w:val="24"/>
          <w:szCs w:val="24"/>
          <w:lang w:val="ru-RU"/>
        </w:rPr>
        <w:t xml:space="preserve"> г.</w:t>
      </w:r>
      <w:r w:rsidRPr="0026683F">
        <w:rPr>
          <w:rFonts w:ascii="Cambria" w:hAnsi="Cambria"/>
          <w:b/>
          <w:sz w:val="24"/>
          <w:szCs w:val="24"/>
          <w:lang w:val="ru-RU"/>
        </w:rPr>
        <w:t xml:space="preserve">, </w:t>
      </w:r>
      <w:r w:rsidR="0026683F">
        <w:rPr>
          <w:rFonts w:ascii="Cambria" w:hAnsi="Cambria"/>
          <w:b/>
          <w:sz w:val="24"/>
          <w:szCs w:val="24"/>
          <w:lang w:val="ru-RU"/>
        </w:rPr>
        <w:t xml:space="preserve">Минск, Беларусь </w:t>
      </w:r>
    </w:p>
    <w:p w14:paraId="6068002F" w14:textId="35EB7077" w:rsidR="008D46FC" w:rsidRPr="0026683F" w:rsidRDefault="00307F11" w:rsidP="00A359B1">
      <w:pPr>
        <w:spacing w:after="0"/>
        <w:jc w:val="center"/>
        <w:rPr>
          <w:rFonts w:ascii="Cambria" w:hAnsi="Cambria"/>
          <w:b/>
          <w:sz w:val="24"/>
          <w:szCs w:val="24"/>
          <w:lang w:val="ru-RU"/>
        </w:rPr>
      </w:pPr>
      <w:r>
        <w:rPr>
          <w:rFonts w:ascii="Cambria" w:hAnsi="Cambria"/>
          <w:b/>
          <w:sz w:val="24"/>
          <w:szCs w:val="24"/>
          <w:lang w:val="ru-RU"/>
        </w:rPr>
        <w:t xml:space="preserve">РЕЗЮМЕ </w:t>
      </w:r>
    </w:p>
    <w:p w14:paraId="6302E779" w14:textId="3DAB3EF1" w:rsidR="00A359B1" w:rsidRPr="0026683F" w:rsidRDefault="0026683F" w:rsidP="0026683F">
      <w:pPr>
        <w:spacing w:after="0"/>
        <w:jc w:val="center"/>
        <w:rPr>
          <w:rFonts w:ascii="Cambria" w:hAnsi="Cambria"/>
          <w:b/>
          <w:sz w:val="24"/>
          <w:szCs w:val="24"/>
          <w:lang w:val="ru-RU"/>
        </w:rPr>
      </w:pPr>
      <w:r>
        <w:rPr>
          <w:rFonts w:ascii="Cambria" w:hAnsi="Cambria"/>
          <w:b/>
          <w:sz w:val="24"/>
          <w:szCs w:val="24"/>
          <w:lang w:val="ru-RU"/>
        </w:rPr>
        <w:t>Найда</w:t>
      </w:r>
      <w:r w:rsidRPr="0026683F">
        <w:rPr>
          <w:rFonts w:ascii="Cambria" w:hAnsi="Cambria"/>
          <w:b/>
          <w:sz w:val="24"/>
          <w:szCs w:val="24"/>
          <w:lang w:val="ru-RU"/>
        </w:rPr>
        <w:t xml:space="preserve"> </w:t>
      </w:r>
      <w:r>
        <w:rPr>
          <w:rFonts w:ascii="Cambria" w:hAnsi="Cambria"/>
          <w:b/>
          <w:sz w:val="24"/>
          <w:szCs w:val="24"/>
          <w:lang w:val="ru-RU"/>
        </w:rPr>
        <w:t>Чаршимамович</w:t>
      </w:r>
      <w:r w:rsidRPr="0026683F">
        <w:rPr>
          <w:rFonts w:ascii="Cambria" w:hAnsi="Cambria"/>
          <w:b/>
          <w:sz w:val="24"/>
          <w:szCs w:val="24"/>
          <w:lang w:val="ru-RU"/>
        </w:rPr>
        <w:t xml:space="preserve"> </w:t>
      </w:r>
      <w:r>
        <w:rPr>
          <w:rFonts w:ascii="Cambria" w:hAnsi="Cambria"/>
          <w:b/>
          <w:sz w:val="24"/>
          <w:szCs w:val="24"/>
          <w:lang w:val="ru-RU"/>
        </w:rPr>
        <w:t>Вукотич</w:t>
      </w:r>
      <w:r w:rsidR="008D46FC" w:rsidRPr="0026683F">
        <w:rPr>
          <w:rFonts w:ascii="Cambria" w:hAnsi="Cambria"/>
          <w:b/>
          <w:sz w:val="24"/>
          <w:szCs w:val="24"/>
          <w:lang w:val="ru-RU"/>
        </w:rPr>
        <w:t xml:space="preserve">, </w:t>
      </w:r>
      <w:r>
        <w:rPr>
          <w:rFonts w:ascii="Cambria" w:hAnsi="Cambria"/>
          <w:b/>
          <w:sz w:val="24"/>
          <w:szCs w:val="24"/>
          <w:lang w:val="ru-RU"/>
        </w:rPr>
        <w:t xml:space="preserve">докладчик и член ресурсной группы БС </w:t>
      </w:r>
    </w:p>
    <w:p w14:paraId="6D9A887A" w14:textId="77777777" w:rsidR="0026683F" w:rsidRPr="009A3190" w:rsidRDefault="0026683F" w:rsidP="003562E5">
      <w:pPr>
        <w:jc w:val="both"/>
        <w:rPr>
          <w:rFonts w:ascii="Cambria" w:hAnsi="Cambria"/>
          <w:b/>
          <w:sz w:val="24"/>
          <w:szCs w:val="24"/>
          <w:lang w:val="ru-RU"/>
        </w:rPr>
      </w:pPr>
    </w:p>
    <w:p w14:paraId="017704B2" w14:textId="6FFF4C9B" w:rsidR="00DC2A7C" w:rsidRPr="00BB1FA3" w:rsidRDefault="0026683F" w:rsidP="003562E5">
      <w:pPr>
        <w:jc w:val="both"/>
        <w:rPr>
          <w:rFonts w:ascii="Cambria" w:hAnsi="Cambria"/>
          <w:b/>
          <w:sz w:val="24"/>
          <w:szCs w:val="24"/>
        </w:rPr>
      </w:pPr>
      <w:r>
        <w:rPr>
          <w:rFonts w:ascii="Cambria" w:hAnsi="Cambria"/>
          <w:b/>
          <w:sz w:val="24"/>
          <w:szCs w:val="24"/>
          <w:lang w:val="ru-RU"/>
        </w:rPr>
        <w:t xml:space="preserve">Общие замечания </w:t>
      </w:r>
    </w:p>
    <w:p w14:paraId="4DFBDE2E" w14:textId="393CF6FD" w:rsidR="00EB7578" w:rsidRPr="0026683F" w:rsidRDefault="00307F11" w:rsidP="003562E5">
      <w:pPr>
        <w:pStyle w:val="ListParagraph"/>
        <w:numPr>
          <w:ilvl w:val="0"/>
          <w:numId w:val="1"/>
        </w:numPr>
        <w:jc w:val="both"/>
        <w:rPr>
          <w:rFonts w:ascii="Cambria" w:hAnsi="Cambria"/>
          <w:sz w:val="24"/>
          <w:szCs w:val="24"/>
          <w:lang w:val="ru-RU"/>
        </w:rPr>
      </w:pPr>
      <w:r>
        <w:rPr>
          <w:rFonts w:ascii="Cambria" w:hAnsi="Cambria"/>
          <w:sz w:val="24"/>
          <w:szCs w:val="24"/>
          <w:lang w:val="ru-RU"/>
        </w:rPr>
        <w:t>На встрече</w:t>
      </w:r>
      <w:r w:rsidR="0026683F" w:rsidRPr="0026683F">
        <w:rPr>
          <w:rFonts w:ascii="Cambria" w:hAnsi="Cambria"/>
          <w:sz w:val="24"/>
          <w:szCs w:val="24"/>
          <w:lang w:val="ru-RU"/>
        </w:rPr>
        <w:t xml:space="preserve">, </w:t>
      </w:r>
      <w:r w:rsidR="0026683F">
        <w:rPr>
          <w:rFonts w:ascii="Cambria" w:hAnsi="Cambria"/>
          <w:sz w:val="24"/>
          <w:szCs w:val="24"/>
          <w:lang w:val="ru-RU"/>
        </w:rPr>
        <w:t>в</w:t>
      </w:r>
      <w:r w:rsidR="0026683F" w:rsidRPr="0026683F">
        <w:rPr>
          <w:rFonts w:ascii="Cambria" w:hAnsi="Cambria"/>
          <w:sz w:val="24"/>
          <w:szCs w:val="24"/>
          <w:lang w:val="ru-RU"/>
        </w:rPr>
        <w:t xml:space="preserve"> </w:t>
      </w:r>
      <w:r w:rsidR="0026683F">
        <w:rPr>
          <w:rFonts w:ascii="Cambria" w:hAnsi="Cambria"/>
          <w:sz w:val="24"/>
          <w:szCs w:val="24"/>
          <w:lang w:val="ru-RU"/>
        </w:rPr>
        <w:t>которой</w:t>
      </w:r>
      <w:r w:rsidR="0026683F" w:rsidRPr="0026683F">
        <w:rPr>
          <w:rFonts w:ascii="Cambria" w:hAnsi="Cambria"/>
          <w:sz w:val="24"/>
          <w:szCs w:val="24"/>
          <w:lang w:val="ru-RU"/>
        </w:rPr>
        <w:t xml:space="preserve"> </w:t>
      </w:r>
      <w:r w:rsidR="0026683F">
        <w:rPr>
          <w:rFonts w:ascii="Cambria" w:hAnsi="Cambria"/>
          <w:sz w:val="24"/>
          <w:szCs w:val="24"/>
          <w:lang w:val="ru-RU"/>
        </w:rPr>
        <w:t>прияли</w:t>
      </w:r>
      <w:r w:rsidR="0026683F" w:rsidRPr="0026683F">
        <w:rPr>
          <w:rFonts w:ascii="Cambria" w:hAnsi="Cambria"/>
          <w:sz w:val="24"/>
          <w:szCs w:val="24"/>
          <w:lang w:val="ru-RU"/>
        </w:rPr>
        <w:t xml:space="preserve"> </w:t>
      </w:r>
      <w:r w:rsidR="0026683F">
        <w:rPr>
          <w:rFonts w:ascii="Cambria" w:hAnsi="Cambria"/>
          <w:sz w:val="24"/>
          <w:szCs w:val="24"/>
          <w:lang w:val="ru-RU"/>
        </w:rPr>
        <w:t>участие</w:t>
      </w:r>
      <w:r w:rsidR="0026683F" w:rsidRPr="0026683F">
        <w:rPr>
          <w:rFonts w:ascii="Cambria" w:hAnsi="Cambria"/>
          <w:sz w:val="24"/>
          <w:szCs w:val="24"/>
          <w:lang w:val="ru-RU"/>
        </w:rPr>
        <w:t xml:space="preserve"> </w:t>
      </w:r>
      <w:r w:rsidR="0026683F">
        <w:rPr>
          <w:rFonts w:ascii="Cambria" w:hAnsi="Cambria"/>
          <w:sz w:val="24"/>
          <w:szCs w:val="24"/>
          <w:lang w:val="ru-RU"/>
        </w:rPr>
        <w:t>представители</w:t>
      </w:r>
      <w:r w:rsidR="0026683F" w:rsidRPr="0026683F">
        <w:rPr>
          <w:rFonts w:ascii="Cambria" w:hAnsi="Cambria"/>
          <w:sz w:val="24"/>
          <w:szCs w:val="24"/>
          <w:lang w:val="ru-RU"/>
        </w:rPr>
        <w:t xml:space="preserve"> </w:t>
      </w:r>
      <w:r w:rsidR="0026683F">
        <w:rPr>
          <w:rFonts w:ascii="Cambria" w:hAnsi="Cambria"/>
          <w:sz w:val="24"/>
          <w:szCs w:val="24"/>
          <w:lang w:val="ru-RU"/>
        </w:rPr>
        <w:t>БС</w:t>
      </w:r>
      <w:r w:rsidR="0026683F" w:rsidRPr="0026683F">
        <w:rPr>
          <w:rFonts w:ascii="Cambria" w:hAnsi="Cambria"/>
          <w:sz w:val="24"/>
          <w:szCs w:val="24"/>
          <w:lang w:val="ru-RU"/>
        </w:rPr>
        <w:t xml:space="preserve"> </w:t>
      </w:r>
      <w:r w:rsidR="0026683F">
        <w:rPr>
          <w:rFonts w:ascii="Cambria" w:hAnsi="Cambria"/>
          <w:sz w:val="24"/>
          <w:szCs w:val="24"/>
          <w:lang w:val="ru-RU"/>
        </w:rPr>
        <w:t>из</w:t>
      </w:r>
      <w:r w:rsidR="0026683F" w:rsidRPr="0026683F">
        <w:rPr>
          <w:rFonts w:ascii="Cambria" w:hAnsi="Cambria"/>
          <w:sz w:val="24"/>
          <w:szCs w:val="24"/>
          <w:lang w:val="ru-RU"/>
        </w:rPr>
        <w:t xml:space="preserve"> 18 </w:t>
      </w:r>
      <w:r w:rsidR="0026683F">
        <w:rPr>
          <w:rFonts w:ascii="Cambria" w:hAnsi="Cambria"/>
          <w:sz w:val="24"/>
          <w:szCs w:val="24"/>
          <w:lang w:val="ru-RU"/>
        </w:rPr>
        <w:t>стран</w:t>
      </w:r>
      <w:r>
        <w:rPr>
          <w:rFonts w:ascii="Cambria" w:hAnsi="Cambria"/>
          <w:sz w:val="24"/>
          <w:szCs w:val="24"/>
          <w:lang w:val="ru-RU"/>
        </w:rPr>
        <w:t xml:space="preserve"> </w:t>
      </w:r>
      <w:r w:rsidRPr="00BB1FA3">
        <w:rPr>
          <w:rFonts w:ascii="Cambria" w:hAnsi="Cambria"/>
          <w:sz w:val="24"/>
          <w:szCs w:val="24"/>
        </w:rPr>
        <w:t>PEMPAL</w:t>
      </w:r>
      <w:r w:rsidR="003562E5" w:rsidRPr="00BB1FA3">
        <w:rPr>
          <w:rStyle w:val="FootnoteReference"/>
          <w:rFonts w:ascii="Cambria" w:hAnsi="Cambria"/>
          <w:sz w:val="24"/>
          <w:szCs w:val="24"/>
        </w:rPr>
        <w:footnoteReference w:id="1"/>
      </w:r>
      <w:r w:rsidR="003562E5" w:rsidRPr="0026683F">
        <w:rPr>
          <w:rFonts w:ascii="Cambria" w:hAnsi="Cambria"/>
          <w:sz w:val="24"/>
          <w:szCs w:val="24"/>
          <w:lang w:val="ru-RU"/>
        </w:rPr>
        <w:t xml:space="preserve">, </w:t>
      </w:r>
      <w:r>
        <w:rPr>
          <w:rFonts w:ascii="Cambria" w:hAnsi="Cambria"/>
          <w:sz w:val="24"/>
          <w:szCs w:val="24"/>
          <w:lang w:val="ru-RU"/>
        </w:rPr>
        <w:t>обсуждались следующие вопросы</w:t>
      </w:r>
      <w:r w:rsidR="008D46FC" w:rsidRPr="0026683F">
        <w:rPr>
          <w:rFonts w:ascii="Cambria" w:hAnsi="Cambria"/>
          <w:sz w:val="24"/>
          <w:szCs w:val="24"/>
          <w:lang w:val="ru-RU"/>
        </w:rPr>
        <w:t xml:space="preserve">:  </w:t>
      </w:r>
      <w:r w:rsidR="008D46FC" w:rsidRPr="00BB1FA3">
        <w:rPr>
          <w:rFonts w:ascii="Cambria" w:hAnsi="Cambria"/>
          <w:sz w:val="24"/>
          <w:szCs w:val="24"/>
        </w:rPr>
        <w:t>i</w:t>
      </w:r>
      <w:r w:rsidR="008D46FC" w:rsidRPr="0026683F">
        <w:rPr>
          <w:rFonts w:ascii="Cambria" w:hAnsi="Cambria"/>
          <w:sz w:val="24"/>
          <w:szCs w:val="24"/>
          <w:lang w:val="ru-RU"/>
        </w:rPr>
        <w:t xml:space="preserve">) </w:t>
      </w:r>
      <w:r w:rsidR="0026683F">
        <w:rPr>
          <w:rFonts w:ascii="Cambria" w:hAnsi="Cambria"/>
          <w:sz w:val="24"/>
          <w:szCs w:val="24"/>
          <w:lang w:val="ru-RU"/>
        </w:rPr>
        <w:t>ключевые</w:t>
      </w:r>
      <w:r w:rsidR="0026683F" w:rsidRPr="0026683F">
        <w:rPr>
          <w:rFonts w:ascii="Cambria" w:hAnsi="Cambria"/>
          <w:sz w:val="24"/>
          <w:szCs w:val="24"/>
          <w:lang w:val="ru-RU"/>
        </w:rPr>
        <w:t xml:space="preserve"> </w:t>
      </w:r>
      <w:r w:rsidR="0026683F">
        <w:rPr>
          <w:rFonts w:ascii="Cambria" w:hAnsi="Cambria"/>
          <w:sz w:val="24"/>
          <w:szCs w:val="24"/>
          <w:lang w:val="ru-RU"/>
        </w:rPr>
        <w:t>понятия</w:t>
      </w:r>
      <w:r w:rsidR="0026683F" w:rsidRPr="0026683F">
        <w:rPr>
          <w:rFonts w:ascii="Cambria" w:hAnsi="Cambria"/>
          <w:sz w:val="24"/>
          <w:szCs w:val="24"/>
          <w:lang w:val="ru-RU"/>
        </w:rPr>
        <w:t xml:space="preserve"> </w:t>
      </w:r>
      <w:r w:rsidR="00FC3502">
        <w:rPr>
          <w:rFonts w:ascii="Cambria" w:hAnsi="Cambria"/>
          <w:sz w:val="24"/>
          <w:szCs w:val="24"/>
          <w:lang w:val="ru-RU"/>
        </w:rPr>
        <w:t xml:space="preserve">бюджетных </w:t>
      </w:r>
      <w:r w:rsidR="0026683F">
        <w:rPr>
          <w:rFonts w:ascii="Cambria" w:hAnsi="Cambria"/>
          <w:sz w:val="24"/>
          <w:szCs w:val="24"/>
          <w:lang w:val="ru-RU"/>
        </w:rPr>
        <w:t>правил</w:t>
      </w:r>
      <w:r w:rsidR="00AD1BE3">
        <w:rPr>
          <w:rFonts w:ascii="Cambria" w:hAnsi="Cambria"/>
          <w:sz w:val="24"/>
          <w:szCs w:val="24"/>
          <w:lang w:val="ru-RU"/>
        </w:rPr>
        <w:t>;</w:t>
      </w:r>
      <w:r w:rsidR="008D46FC" w:rsidRPr="0026683F">
        <w:rPr>
          <w:rFonts w:ascii="Cambria" w:hAnsi="Cambria"/>
          <w:sz w:val="24"/>
          <w:szCs w:val="24"/>
          <w:lang w:val="ru-RU"/>
        </w:rPr>
        <w:t xml:space="preserve"> </w:t>
      </w:r>
      <w:r w:rsidR="008D46FC" w:rsidRPr="00BB1FA3">
        <w:rPr>
          <w:rFonts w:ascii="Cambria" w:hAnsi="Cambria"/>
          <w:sz w:val="24"/>
          <w:szCs w:val="24"/>
        </w:rPr>
        <w:t>ii</w:t>
      </w:r>
      <w:r w:rsidR="008D46FC" w:rsidRPr="0026683F">
        <w:rPr>
          <w:rFonts w:ascii="Cambria" w:hAnsi="Cambria"/>
          <w:sz w:val="24"/>
          <w:szCs w:val="24"/>
          <w:lang w:val="ru-RU"/>
        </w:rPr>
        <w:t xml:space="preserve">) </w:t>
      </w:r>
      <w:r w:rsidR="0026683F">
        <w:rPr>
          <w:rFonts w:ascii="Cambria" w:hAnsi="Cambria"/>
          <w:sz w:val="24"/>
          <w:szCs w:val="24"/>
          <w:lang w:val="ru-RU"/>
        </w:rPr>
        <w:t>разные</w:t>
      </w:r>
      <w:r w:rsidR="0026683F" w:rsidRPr="0026683F">
        <w:rPr>
          <w:rFonts w:ascii="Cambria" w:hAnsi="Cambria"/>
          <w:sz w:val="24"/>
          <w:szCs w:val="24"/>
          <w:lang w:val="ru-RU"/>
        </w:rPr>
        <w:t xml:space="preserve"> </w:t>
      </w:r>
      <w:r w:rsidR="0026683F">
        <w:rPr>
          <w:rFonts w:ascii="Cambria" w:hAnsi="Cambria"/>
          <w:sz w:val="24"/>
          <w:szCs w:val="24"/>
          <w:lang w:val="ru-RU"/>
        </w:rPr>
        <w:t>подходы</w:t>
      </w:r>
      <w:r w:rsidR="0026683F" w:rsidRPr="0026683F">
        <w:rPr>
          <w:rFonts w:ascii="Cambria" w:hAnsi="Cambria"/>
          <w:sz w:val="24"/>
          <w:szCs w:val="24"/>
          <w:lang w:val="ru-RU"/>
        </w:rPr>
        <w:t xml:space="preserve">, </w:t>
      </w:r>
      <w:r w:rsidR="00BA4056">
        <w:rPr>
          <w:rFonts w:ascii="Cambria" w:hAnsi="Cambria"/>
          <w:sz w:val="24"/>
          <w:szCs w:val="24"/>
          <w:lang w:val="ru-RU"/>
        </w:rPr>
        <w:t>их преимущества</w:t>
      </w:r>
      <w:r w:rsidR="0026683F" w:rsidRPr="0026683F">
        <w:rPr>
          <w:rFonts w:ascii="Cambria" w:hAnsi="Cambria"/>
          <w:sz w:val="24"/>
          <w:szCs w:val="24"/>
          <w:lang w:val="ru-RU"/>
        </w:rPr>
        <w:t xml:space="preserve"> </w:t>
      </w:r>
      <w:r w:rsidR="0026683F">
        <w:rPr>
          <w:rFonts w:ascii="Cambria" w:hAnsi="Cambria"/>
          <w:sz w:val="24"/>
          <w:szCs w:val="24"/>
          <w:lang w:val="ru-RU"/>
        </w:rPr>
        <w:t>и</w:t>
      </w:r>
      <w:r w:rsidR="0026683F" w:rsidRPr="0026683F">
        <w:rPr>
          <w:rFonts w:ascii="Cambria" w:hAnsi="Cambria"/>
          <w:sz w:val="24"/>
          <w:szCs w:val="24"/>
          <w:lang w:val="ru-RU"/>
        </w:rPr>
        <w:t xml:space="preserve"> </w:t>
      </w:r>
      <w:r w:rsidR="0026683F">
        <w:rPr>
          <w:rFonts w:ascii="Cambria" w:hAnsi="Cambria"/>
          <w:sz w:val="24"/>
          <w:szCs w:val="24"/>
          <w:lang w:val="ru-RU"/>
        </w:rPr>
        <w:t>недостатки</w:t>
      </w:r>
      <w:r w:rsidR="00BA4056">
        <w:rPr>
          <w:rFonts w:ascii="Cambria" w:hAnsi="Cambria"/>
          <w:sz w:val="24"/>
          <w:szCs w:val="24"/>
          <w:lang w:val="ru-RU"/>
        </w:rPr>
        <w:t>;</w:t>
      </w:r>
      <w:r w:rsidR="008D46FC" w:rsidRPr="0026683F">
        <w:rPr>
          <w:rFonts w:ascii="Cambria" w:hAnsi="Cambria"/>
          <w:sz w:val="24"/>
          <w:szCs w:val="24"/>
          <w:lang w:val="ru-RU"/>
        </w:rPr>
        <w:t xml:space="preserve"> </w:t>
      </w:r>
      <w:r w:rsidR="008D46FC" w:rsidRPr="00BB1FA3">
        <w:rPr>
          <w:rFonts w:ascii="Cambria" w:hAnsi="Cambria"/>
          <w:sz w:val="24"/>
          <w:szCs w:val="24"/>
        </w:rPr>
        <w:t>iii</w:t>
      </w:r>
      <w:r w:rsidR="008D46FC" w:rsidRPr="0026683F">
        <w:rPr>
          <w:rFonts w:ascii="Cambria" w:hAnsi="Cambria"/>
          <w:sz w:val="24"/>
          <w:szCs w:val="24"/>
          <w:lang w:val="ru-RU"/>
        </w:rPr>
        <w:t xml:space="preserve">) </w:t>
      </w:r>
      <w:r w:rsidR="00BA4056">
        <w:rPr>
          <w:rFonts w:ascii="Cambria" w:hAnsi="Cambria"/>
          <w:sz w:val="24"/>
          <w:szCs w:val="24"/>
          <w:lang w:val="ru-RU"/>
        </w:rPr>
        <w:t>обще</w:t>
      </w:r>
      <w:r w:rsidR="0026683F">
        <w:rPr>
          <w:rFonts w:ascii="Cambria" w:hAnsi="Cambria"/>
          <w:sz w:val="24"/>
          <w:szCs w:val="24"/>
          <w:lang w:val="ru-RU"/>
        </w:rPr>
        <w:t>мировые</w:t>
      </w:r>
      <w:r w:rsidR="0026683F" w:rsidRPr="0026683F">
        <w:rPr>
          <w:rFonts w:ascii="Cambria" w:hAnsi="Cambria"/>
          <w:sz w:val="24"/>
          <w:szCs w:val="24"/>
          <w:lang w:val="ru-RU"/>
        </w:rPr>
        <w:t xml:space="preserve"> </w:t>
      </w:r>
      <w:r w:rsidR="0026683F">
        <w:rPr>
          <w:rFonts w:ascii="Cambria" w:hAnsi="Cambria"/>
          <w:sz w:val="24"/>
          <w:szCs w:val="24"/>
          <w:lang w:val="ru-RU"/>
        </w:rPr>
        <w:t>тенденции</w:t>
      </w:r>
      <w:r w:rsidR="0026683F" w:rsidRPr="0026683F">
        <w:rPr>
          <w:rFonts w:ascii="Cambria" w:hAnsi="Cambria"/>
          <w:sz w:val="24"/>
          <w:szCs w:val="24"/>
          <w:lang w:val="ru-RU"/>
        </w:rPr>
        <w:t xml:space="preserve">, </w:t>
      </w:r>
      <w:r w:rsidR="0026683F">
        <w:rPr>
          <w:rFonts w:ascii="Cambria" w:hAnsi="Cambria"/>
          <w:sz w:val="24"/>
          <w:szCs w:val="24"/>
          <w:lang w:val="ru-RU"/>
        </w:rPr>
        <w:t>в</w:t>
      </w:r>
      <w:r w:rsidR="0026683F" w:rsidRPr="0026683F">
        <w:rPr>
          <w:rFonts w:ascii="Cambria" w:hAnsi="Cambria"/>
          <w:sz w:val="24"/>
          <w:szCs w:val="24"/>
          <w:lang w:val="ru-RU"/>
        </w:rPr>
        <w:t xml:space="preserve"> </w:t>
      </w:r>
      <w:r w:rsidR="0026683F">
        <w:rPr>
          <w:rFonts w:ascii="Cambria" w:hAnsi="Cambria"/>
          <w:sz w:val="24"/>
          <w:szCs w:val="24"/>
          <w:lang w:val="ru-RU"/>
        </w:rPr>
        <w:t>т</w:t>
      </w:r>
      <w:r w:rsidR="0026683F" w:rsidRPr="0026683F">
        <w:rPr>
          <w:rFonts w:ascii="Cambria" w:hAnsi="Cambria"/>
          <w:sz w:val="24"/>
          <w:szCs w:val="24"/>
          <w:lang w:val="ru-RU"/>
        </w:rPr>
        <w:t>.</w:t>
      </w:r>
      <w:r w:rsidR="0026683F">
        <w:rPr>
          <w:rFonts w:ascii="Cambria" w:hAnsi="Cambria"/>
          <w:sz w:val="24"/>
          <w:szCs w:val="24"/>
          <w:lang w:val="ru-RU"/>
        </w:rPr>
        <w:t>ч</w:t>
      </w:r>
      <w:r w:rsidR="0026683F" w:rsidRPr="0026683F">
        <w:rPr>
          <w:rFonts w:ascii="Cambria" w:hAnsi="Cambria"/>
          <w:sz w:val="24"/>
          <w:szCs w:val="24"/>
          <w:lang w:val="ru-RU"/>
        </w:rPr>
        <w:t xml:space="preserve">. </w:t>
      </w:r>
      <w:r w:rsidR="0026683F">
        <w:rPr>
          <w:rFonts w:ascii="Cambria" w:hAnsi="Cambria"/>
          <w:sz w:val="24"/>
          <w:szCs w:val="24"/>
          <w:lang w:val="ru-RU"/>
        </w:rPr>
        <w:t>опыт</w:t>
      </w:r>
      <w:r w:rsidR="0026683F" w:rsidRPr="0026683F">
        <w:rPr>
          <w:rFonts w:ascii="Cambria" w:hAnsi="Cambria"/>
          <w:sz w:val="24"/>
          <w:szCs w:val="24"/>
          <w:lang w:val="ru-RU"/>
        </w:rPr>
        <w:t xml:space="preserve"> </w:t>
      </w:r>
      <w:r w:rsidR="00BA4056">
        <w:rPr>
          <w:rFonts w:ascii="Cambria" w:hAnsi="Cambria"/>
          <w:sz w:val="24"/>
          <w:szCs w:val="24"/>
          <w:lang w:val="ru-RU"/>
        </w:rPr>
        <w:t xml:space="preserve">стран </w:t>
      </w:r>
      <w:r w:rsidR="00FC3502">
        <w:rPr>
          <w:rFonts w:ascii="Cambria" w:hAnsi="Cambria"/>
          <w:sz w:val="24"/>
          <w:szCs w:val="24"/>
          <w:lang w:val="ru-RU"/>
        </w:rPr>
        <w:t xml:space="preserve">ОЭСР </w:t>
      </w:r>
      <w:r w:rsidR="0026683F">
        <w:rPr>
          <w:rFonts w:ascii="Cambria" w:hAnsi="Cambria"/>
          <w:sz w:val="24"/>
          <w:szCs w:val="24"/>
          <w:lang w:val="ru-RU"/>
        </w:rPr>
        <w:t>и</w:t>
      </w:r>
      <w:r w:rsidR="0026683F" w:rsidRPr="0026683F">
        <w:rPr>
          <w:rFonts w:ascii="Cambria" w:hAnsi="Cambria"/>
          <w:sz w:val="24"/>
          <w:szCs w:val="24"/>
          <w:lang w:val="ru-RU"/>
        </w:rPr>
        <w:t xml:space="preserve"> </w:t>
      </w:r>
      <w:r w:rsidR="0026683F">
        <w:rPr>
          <w:rFonts w:ascii="Cambria" w:hAnsi="Cambria"/>
          <w:sz w:val="24"/>
          <w:szCs w:val="24"/>
          <w:lang w:val="ru-RU"/>
        </w:rPr>
        <w:t>стран</w:t>
      </w:r>
      <w:r w:rsidR="0026683F" w:rsidRPr="0026683F">
        <w:rPr>
          <w:rFonts w:ascii="Cambria" w:hAnsi="Cambria"/>
          <w:sz w:val="24"/>
          <w:szCs w:val="24"/>
          <w:lang w:val="ru-RU"/>
        </w:rPr>
        <w:t xml:space="preserve"> </w:t>
      </w:r>
      <w:r w:rsidR="0026683F">
        <w:rPr>
          <w:rFonts w:ascii="Cambria" w:hAnsi="Cambria"/>
          <w:sz w:val="24"/>
          <w:szCs w:val="24"/>
        </w:rPr>
        <w:t>PEMPAL</w:t>
      </w:r>
      <w:r w:rsidR="0026683F" w:rsidRPr="0026683F">
        <w:rPr>
          <w:rFonts w:ascii="Cambria" w:hAnsi="Cambria"/>
          <w:sz w:val="24"/>
          <w:szCs w:val="24"/>
          <w:lang w:val="ru-RU"/>
        </w:rPr>
        <w:t xml:space="preserve">; </w:t>
      </w:r>
      <w:r w:rsidR="008D46FC" w:rsidRPr="00BB1FA3">
        <w:rPr>
          <w:rFonts w:ascii="Cambria" w:hAnsi="Cambria"/>
          <w:sz w:val="24"/>
          <w:szCs w:val="24"/>
        </w:rPr>
        <w:t>iv</w:t>
      </w:r>
      <w:r w:rsidR="008D46FC" w:rsidRPr="0026683F">
        <w:rPr>
          <w:rFonts w:ascii="Cambria" w:hAnsi="Cambria"/>
          <w:sz w:val="24"/>
          <w:szCs w:val="24"/>
          <w:lang w:val="ru-RU"/>
        </w:rPr>
        <w:t xml:space="preserve">) </w:t>
      </w:r>
      <w:r w:rsidR="0026683F">
        <w:rPr>
          <w:rFonts w:ascii="Cambria" w:hAnsi="Cambria"/>
          <w:sz w:val="24"/>
          <w:szCs w:val="24"/>
          <w:lang w:val="ru-RU"/>
        </w:rPr>
        <w:t>текущие</w:t>
      </w:r>
      <w:r w:rsidR="0026683F" w:rsidRPr="0026683F">
        <w:rPr>
          <w:rFonts w:ascii="Cambria" w:hAnsi="Cambria"/>
          <w:sz w:val="24"/>
          <w:szCs w:val="24"/>
          <w:lang w:val="ru-RU"/>
        </w:rPr>
        <w:t xml:space="preserve"> </w:t>
      </w:r>
      <w:r w:rsidR="0026683F">
        <w:rPr>
          <w:rFonts w:ascii="Cambria" w:hAnsi="Cambria"/>
          <w:sz w:val="24"/>
          <w:szCs w:val="24"/>
          <w:lang w:val="ru-RU"/>
        </w:rPr>
        <w:t>тенденции</w:t>
      </w:r>
      <w:r w:rsidR="00BA4056">
        <w:rPr>
          <w:rFonts w:ascii="Cambria" w:hAnsi="Cambria"/>
          <w:sz w:val="24"/>
          <w:szCs w:val="24"/>
          <w:lang w:val="ru-RU"/>
        </w:rPr>
        <w:t>;</w:t>
      </w:r>
      <w:r w:rsidR="0026683F" w:rsidRPr="0026683F">
        <w:rPr>
          <w:rFonts w:ascii="Cambria" w:hAnsi="Cambria"/>
          <w:sz w:val="24"/>
          <w:szCs w:val="24"/>
          <w:lang w:val="ru-RU"/>
        </w:rPr>
        <w:t xml:space="preserve"> </w:t>
      </w:r>
      <w:r w:rsidR="0026683F">
        <w:rPr>
          <w:rFonts w:ascii="Cambria" w:hAnsi="Cambria"/>
          <w:sz w:val="24"/>
          <w:szCs w:val="24"/>
          <w:lang w:val="ru-RU"/>
        </w:rPr>
        <w:t>и</w:t>
      </w:r>
      <w:r w:rsidR="0026683F" w:rsidRPr="0026683F">
        <w:rPr>
          <w:rFonts w:ascii="Cambria" w:hAnsi="Cambria"/>
          <w:sz w:val="24"/>
          <w:szCs w:val="24"/>
          <w:lang w:val="ru-RU"/>
        </w:rPr>
        <w:t xml:space="preserve"> </w:t>
      </w:r>
      <w:r w:rsidR="008D46FC" w:rsidRPr="00BB1FA3">
        <w:rPr>
          <w:rFonts w:ascii="Cambria" w:hAnsi="Cambria"/>
          <w:sz w:val="24"/>
          <w:szCs w:val="24"/>
        </w:rPr>
        <w:t>v</w:t>
      </w:r>
      <w:r w:rsidR="008D46FC" w:rsidRPr="0026683F">
        <w:rPr>
          <w:rFonts w:ascii="Cambria" w:hAnsi="Cambria"/>
          <w:sz w:val="24"/>
          <w:szCs w:val="24"/>
          <w:lang w:val="ru-RU"/>
        </w:rPr>
        <w:t xml:space="preserve">) </w:t>
      </w:r>
      <w:r w:rsidR="0026683F">
        <w:rPr>
          <w:rFonts w:ascii="Cambria" w:hAnsi="Cambria"/>
          <w:sz w:val="24"/>
          <w:szCs w:val="24"/>
          <w:lang w:val="ru-RU"/>
        </w:rPr>
        <w:t>более</w:t>
      </w:r>
      <w:r w:rsidR="0026683F" w:rsidRPr="0026683F">
        <w:rPr>
          <w:rFonts w:ascii="Cambria" w:hAnsi="Cambria"/>
          <w:sz w:val="24"/>
          <w:szCs w:val="24"/>
          <w:lang w:val="ru-RU"/>
        </w:rPr>
        <w:t xml:space="preserve"> </w:t>
      </w:r>
      <w:r w:rsidR="0026683F">
        <w:rPr>
          <w:rFonts w:ascii="Cambria" w:hAnsi="Cambria"/>
          <w:sz w:val="24"/>
          <w:szCs w:val="24"/>
          <w:lang w:val="ru-RU"/>
        </w:rPr>
        <w:t>подробный</w:t>
      </w:r>
      <w:r w:rsidR="0026683F" w:rsidRPr="0026683F">
        <w:rPr>
          <w:rFonts w:ascii="Cambria" w:hAnsi="Cambria"/>
          <w:sz w:val="24"/>
          <w:szCs w:val="24"/>
          <w:lang w:val="ru-RU"/>
        </w:rPr>
        <w:t xml:space="preserve"> </w:t>
      </w:r>
      <w:r>
        <w:rPr>
          <w:rFonts w:ascii="Cambria" w:hAnsi="Cambria"/>
          <w:sz w:val="24"/>
          <w:szCs w:val="24"/>
          <w:lang w:val="ru-RU"/>
        </w:rPr>
        <w:t xml:space="preserve">страновой </w:t>
      </w:r>
      <w:r w:rsidR="0026683F">
        <w:rPr>
          <w:rFonts w:ascii="Cambria" w:hAnsi="Cambria"/>
          <w:sz w:val="24"/>
          <w:szCs w:val="24"/>
          <w:lang w:val="ru-RU"/>
        </w:rPr>
        <w:t>опыт</w:t>
      </w:r>
      <w:r w:rsidR="0026683F" w:rsidRPr="0026683F">
        <w:rPr>
          <w:rFonts w:ascii="Cambria" w:hAnsi="Cambria"/>
          <w:sz w:val="24"/>
          <w:szCs w:val="24"/>
          <w:lang w:val="ru-RU"/>
        </w:rPr>
        <w:t xml:space="preserve"> </w:t>
      </w:r>
      <w:r w:rsidR="0026683F">
        <w:rPr>
          <w:rFonts w:ascii="Cambria" w:hAnsi="Cambria"/>
          <w:sz w:val="24"/>
          <w:szCs w:val="24"/>
          <w:lang w:val="ru-RU"/>
        </w:rPr>
        <w:t>на</w:t>
      </w:r>
      <w:r w:rsidR="0026683F" w:rsidRPr="0026683F">
        <w:rPr>
          <w:rFonts w:ascii="Cambria" w:hAnsi="Cambria"/>
          <w:sz w:val="24"/>
          <w:szCs w:val="24"/>
          <w:lang w:val="ru-RU"/>
        </w:rPr>
        <w:t xml:space="preserve"> </w:t>
      </w:r>
      <w:r w:rsidR="0026683F">
        <w:rPr>
          <w:rFonts w:ascii="Cambria" w:hAnsi="Cambria"/>
          <w:sz w:val="24"/>
          <w:szCs w:val="24"/>
          <w:lang w:val="ru-RU"/>
        </w:rPr>
        <w:t>примере</w:t>
      </w:r>
      <w:r w:rsidR="0026683F" w:rsidRPr="0026683F">
        <w:rPr>
          <w:rFonts w:ascii="Cambria" w:hAnsi="Cambria"/>
          <w:sz w:val="24"/>
          <w:szCs w:val="24"/>
          <w:lang w:val="ru-RU"/>
        </w:rPr>
        <w:t xml:space="preserve"> </w:t>
      </w:r>
      <w:r w:rsidR="0026683F">
        <w:rPr>
          <w:rFonts w:ascii="Cambria" w:hAnsi="Cambria"/>
          <w:sz w:val="24"/>
          <w:szCs w:val="24"/>
          <w:lang w:val="ru-RU"/>
        </w:rPr>
        <w:t>пяти</w:t>
      </w:r>
      <w:r w:rsidR="0026683F" w:rsidRPr="0026683F">
        <w:rPr>
          <w:rFonts w:ascii="Cambria" w:hAnsi="Cambria"/>
          <w:sz w:val="24"/>
          <w:szCs w:val="24"/>
          <w:lang w:val="ru-RU"/>
        </w:rPr>
        <w:t xml:space="preserve"> </w:t>
      </w:r>
      <w:r w:rsidR="0026683F">
        <w:rPr>
          <w:rFonts w:ascii="Cambria" w:hAnsi="Cambria"/>
          <w:sz w:val="24"/>
          <w:szCs w:val="24"/>
          <w:lang w:val="ru-RU"/>
        </w:rPr>
        <w:t>стран</w:t>
      </w:r>
      <w:r w:rsidR="008D46FC" w:rsidRPr="0026683F">
        <w:rPr>
          <w:rFonts w:ascii="Cambria" w:hAnsi="Cambria"/>
          <w:sz w:val="24"/>
          <w:szCs w:val="24"/>
          <w:lang w:val="ru-RU"/>
        </w:rPr>
        <w:t xml:space="preserve">, </w:t>
      </w:r>
      <w:r w:rsidR="0026683F">
        <w:rPr>
          <w:rFonts w:ascii="Cambria" w:hAnsi="Cambria"/>
          <w:sz w:val="24"/>
          <w:szCs w:val="24"/>
          <w:lang w:val="ru-RU"/>
        </w:rPr>
        <w:t xml:space="preserve">в том числе </w:t>
      </w:r>
      <w:r w:rsidR="00FC3502">
        <w:rPr>
          <w:rFonts w:ascii="Cambria" w:hAnsi="Cambria"/>
          <w:sz w:val="24"/>
          <w:szCs w:val="24"/>
          <w:lang w:val="ru-RU"/>
        </w:rPr>
        <w:t>трех</w:t>
      </w:r>
      <w:r w:rsidR="0026683F">
        <w:rPr>
          <w:rFonts w:ascii="Cambria" w:hAnsi="Cambria"/>
          <w:sz w:val="24"/>
          <w:szCs w:val="24"/>
          <w:lang w:val="ru-RU"/>
        </w:rPr>
        <w:t xml:space="preserve"> стран </w:t>
      </w:r>
      <w:r w:rsidR="008D46FC" w:rsidRPr="00BB1FA3">
        <w:rPr>
          <w:rFonts w:ascii="Cambria" w:hAnsi="Cambria"/>
          <w:sz w:val="24"/>
          <w:szCs w:val="24"/>
        </w:rPr>
        <w:t>PEMPAL</w:t>
      </w:r>
      <w:r w:rsidR="008D46FC" w:rsidRPr="0026683F">
        <w:rPr>
          <w:rFonts w:ascii="Cambria" w:hAnsi="Cambria"/>
          <w:sz w:val="24"/>
          <w:szCs w:val="24"/>
          <w:lang w:val="ru-RU"/>
        </w:rPr>
        <w:t xml:space="preserve"> (</w:t>
      </w:r>
      <w:r w:rsidR="00FC3502">
        <w:rPr>
          <w:rFonts w:ascii="Cambria" w:hAnsi="Cambria"/>
          <w:sz w:val="24"/>
          <w:szCs w:val="24"/>
          <w:lang w:val="ru-RU"/>
        </w:rPr>
        <w:t>Албания</w:t>
      </w:r>
      <w:r w:rsidR="0026683F">
        <w:rPr>
          <w:rFonts w:ascii="Cambria" w:hAnsi="Cambria"/>
          <w:sz w:val="24"/>
          <w:szCs w:val="24"/>
          <w:lang w:val="ru-RU"/>
        </w:rPr>
        <w:t xml:space="preserve">, </w:t>
      </w:r>
      <w:r w:rsidR="00BA4056">
        <w:rPr>
          <w:rFonts w:ascii="Cambria" w:hAnsi="Cambria"/>
          <w:sz w:val="24"/>
          <w:szCs w:val="24"/>
          <w:lang w:val="ru-RU"/>
        </w:rPr>
        <w:t>Российская Федерация</w:t>
      </w:r>
      <w:r w:rsidR="0026683F">
        <w:rPr>
          <w:rFonts w:ascii="Cambria" w:hAnsi="Cambria"/>
          <w:sz w:val="24"/>
          <w:szCs w:val="24"/>
          <w:lang w:val="ru-RU"/>
        </w:rPr>
        <w:t xml:space="preserve"> и </w:t>
      </w:r>
      <w:r w:rsidR="00FC3502">
        <w:rPr>
          <w:rFonts w:ascii="Cambria" w:hAnsi="Cambria"/>
          <w:sz w:val="24"/>
          <w:szCs w:val="24"/>
          <w:lang w:val="ru-RU"/>
        </w:rPr>
        <w:t>Беларусь</w:t>
      </w:r>
      <w:r w:rsidR="0026683F">
        <w:rPr>
          <w:rFonts w:ascii="Cambria" w:hAnsi="Cambria"/>
          <w:sz w:val="24"/>
          <w:szCs w:val="24"/>
          <w:lang w:val="ru-RU"/>
        </w:rPr>
        <w:t xml:space="preserve">) и двух стран с </w:t>
      </w:r>
      <w:r w:rsidR="00FC3502">
        <w:rPr>
          <w:rFonts w:ascii="Cambria" w:hAnsi="Cambria"/>
          <w:sz w:val="24"/>
          <w:szCs w:val="24"/>
          <w:lang w:val="ru-RU"/>
        </w:rPr>
        <w:t>более</w:t>
      </w:r>
      <w:r w:rsidR="0026683F">
        <w:rPr>
          <w:rFonts w:ascii="Cambria" w:hAnsi="Cambria"/>
          <w:sz w:val="24"/>
          <w:szCs w:val="24"/>
          <w:lang w:val="ru-RU"/>
        </w:rPr>
        <w:t xml:space="preserve"> </w:t>
      </w:r>
      <w:r w:rsidR="001E31FB">
        <w:rPr>
          <w:rFonts w:ascii="Cambria" w:hAnsi="Cambria"/>
          <w:sz w:val="24"/>
          <w:szCs w:val="24"/>
          <w:lang w:val="ru-RU"/>
        </w:rPr>
        <w:t>продвинутым</w:t>
      </w:r>
      <w:r w:rsidR="0026683F">
        <w:rPr>
          <w:rFonts w:ascii="Cambria" w:hAnsi="Cambria"/>
          <w:sz w:val="24"/>
          <w:szCs w:val="24"/>
          <w:lang w:val="ru-RU"/>
        </w:rPr>
        <w:t xml:space="preserve"> опытом </w:t>
      </w:r>
      <w:r w:rsidR="008D46FC" w:rsidRPr="0026683F">
        <w:rPr>
          <w:rFonts w:ascii="Cambria" w:hAnsi="Cambria"/>
          <w:sz w:val="24"/>
          <w:szCs w:val="24"/>
          <w:lang w:val="ru-RU"/>
        </w:rPr>
        <w:t>(</w:t>
      </w:r>
      <w:r w:rsidR="0026683F">
        <w:rPr>
          <w:rFonts w:ascii="Cambria" w:hAnsi="Cambria"/>
          <w:sz w:val="24"/>
          <w:szCs w:val="24"/>
          <w:lang w:val="ru-RU"/>
        </w:rPr>
        <w:t>Швеция и Латвия</w:t>
      </w:r>
      <w:r w:rsidR="008D46FC" w:rsidRPr="0026683F">
        <w:rPr>
          <w:rFonts w:ascii="Cambria" w:hAnsi="Cambria"/>
          <w:sz w:val="24"/>
          <w:szCs w:val="24"/>
          <w:lang w:val="ru-RU"/>
        </w:rPr>
        <w:t xml:space="preserve">). </w:t>
      </w:r>
    </w:p>
    <w:p w14:paraId="5287696C" w14:textId="77777777" w:rsidR="008D46FC" w:rsidRPr="0026683F" w:rsidRDefault="008D46FC" w:rsidP="008D46FC">
      <w:pPr>
        <w:pStyle w:val="ListParagraph"/>
        <w:jc w:val="both"/>
        <w:rPr>
          <w:rFonts w:ascii="Cambria" w:hAnsi="Cambria"/>
          <w:sz w:val="24"/>
          <w:szCs w:val="24"/>
          <w:lang w:val="ru-RU"/>
        </w:rPr>
      </w:pPr>
    </w:p>
    <w:p w14:paraId="2FE429F4" w14:textId="062F6132" w:rsidR="003562E5" w:rsidRPr="0026683F" w:rsidRDefault="0026683F" w:rsidP="008D46FC">
      <w:pPr>
        <w:pStyle w:val="ListParagraph"/>
        <w:jc w:val="both"/>
        <w:rPr>
          <w:rFonts w:ascii="Cambria" w:hAnsi="Cambria"/>
          <w:sz w:val="24"/>
          <w:szCs w:val="24"/>
          <w:lang w:val="ru-RU"/>
        </w:rPr>
      </w:pPr>
      <w:r>
        <w:rPr>
          <w:rFonts w:ascii="Cambria" w:hAnsi="Cambria"/>
          <w:sz w:val="24"/>
          <w:szCs w:val="24"/>
          <w:lang w:val="ru-RU"/>
        </w:rPr>
        <w:t>Целью</w:t>
      </w:r>
      <w:r w:rsidRPr="0026683F">
        <w:rPr>
          <w:rFonts w:ascii="Cambria" w:hAnsi="Cambria"/>
          <w:sz w:val="24"/>
          <w:szCs w:val="24"/>
          <w:lang w:val="ru-RU"/>
        </w:rPr>
        <w:t xml:space="preserve"> </w:t>
      </w:r>
      <w:r w:rsidR="00392E86">
        <w:rPr>
          <w:rFonts w:ascii="Cambria" w:hAnsi="Cambria"/>
          <w:sz w:val="24"/>
          <w:szCs w:val="24"/>
          <w:lang w:val="ru-RU"/>
        </w:rPr>
        <w:t>встречи</w:t>
      </w:r>
      <w:r w:rsidRPr="0026683F">
        <w:rPr>
          <w:rFonts w:ascii="Cambria" w:hAnsi="Cambria"/>
          <w:sz w:val="24"/>
          <w:szCs w:val="24"/>
          <w:lang w:val="ru-RU"/>
        </w:rPr>
        <w:t xml:space="preserve"> </w:t>
      </w:r>
      <w:r>
        <w:rPr>
          <w:rFonts w:ascii="Cambria" w:hAnsi="Cambria"/>
          <w:sz w:val="24"/>
          <w:szCs w:val="24"/>
          <w:lang w:val="ru-RU"/>
        </w:rPr>
        <w:t>было</w:t>
      </w:r>
      <w:r w:rsidRPr="0026683F">
        <w:rPr>
          <w:rFonts w:ascii="Cambria" w:hAnsi="Cambria"/>
          <w:sz w:val="24"/>
          <w:szCs w:val="24"/>
          <w:lang w:val="ru-RU"/>
        </w:rPr>
        <w:t xml:space="preserve"> </w:t>
      </w:r>
      <w:r>
        <w:rPr>
          <w:rFonts w:ascii="Cambria" w:hAnsi="Cambria"/>
          <w:sz w:val="24"/>
          <w:szCs w:val="24"/>
          <w:lang w:val="ru-RU"/>
        </w:rPr>
        <w:t>представить</w:t>
      </w:r>
      <w:r w:rsidRPr="0026683F">
        <w:rPr>
          <w:rFonts w:ascii="Cambria" w:hAnsi="Cambria"/>
          <w:sz w:val="24"/>
          <w:szCs w:val="24"/>
          <w:lang w:val="ru-RU"/>
        </w:rPr>
        <w:t xml:space="preserve"> </w:t>
      </w:r>
      <w:r>
        <w:rPr>
          <w:rFonts w:ascii="Cambria" w:hAnsi="Cambria"/>
          <w:sz w:val="24"/>
          <w:szCs w:val="24"/>
          <w:lang w:val="ru-RU"/>
        </w:rPr>
        <w:t>опыт</w:t>
      </w:r>
      <w:r w:rsidRPr="0026683F">
        <w:rPr>
          <w:rFonts w:ascii="Cambria" w:hAnsi="Cambria"/>
          <w:sz w:val="24"/>
          <w:szCs w:val="24"/>
          <w:lang w:val="ru-RU"/>
        </w:rPr>
        <w:t xml:space="preserve"> </w:t>
      </w:r>
      <w:r>
        <w:rPr>
          <w:rFonts w:ascii="Cambria" w:hAnsi="Cambria"/>
          <w:sz w:val="24"/>
          <w:szCs w:val="24"/>
          <w:lang w:val="ru-RU"/>
        </w:rPr>
        <w:t>стран</w:t>
      </w:r>
      <w:r w:rsidRPr="0026683F">
        <w:rPr>
          <w:rFonts w:ascii="Cambria" w:hAnsi="Cambria"/>
          <w:sz w:val="24"/>
          <w:szCs w:val="24"/>
          <w:lang w:val="ru-RU"/>
        </w:rPr>
        <w:t xml:space="preserve"> </w:t>
      </w:r>
      <w:r w:rsidR="003562E5" w:rsidRPr="00BB1FA3">
        <w:rPr>
          <w:rFonts w:ascii="Cambria" w:hAnsi="Cambria"/>
          <w:sz w:val="24"/>
          <w:szCs w:val="24"/>
        </w:rPr>
        <w:t>PEMPAL</w:t>
      </w:r>
      <w:r w:rsidR="003562E5" w:rsidRPr="0026683F">
        <w:rPr>
          <w:rFonts w:ascii="Cambria" w:hAnsi="Cambria"/>
          <w:sz w:val="24"/>
          <w:szCs w:val="24"/>
          <w:lang w:val="ru-RU"/>
        </w:rPr>
        <w:t xml:space="preserve"> </w:t>
      </w:r>
      <w:r>
        <w:rPr>
          <w:rFonts w:ascii="Cambria" w:hAnsi="Cambria"/>
          <w:sz w:val="24"/>
          <w:szCs w:val="24"/>
          <w:lang w:val="ru-RU"/>
        </w:rPr>
        <w:t>и</w:t>
      </w:r>
      <w:r w:rsidRPr="0026683F">
        <w:rPr>
          <w:rFonts w:ascii="Cambria" w:hAnsi="Cambria"/>
          <w:sz w:val="24"/>
          <w:szCs w:val="24"/>
          <w:lang w:val="ru-RU"/>
        </w:rPr>
        <w:t xml:space="preserve"> </w:t>
      </w:r>
      <w:r w:rsidR="00392E86">
        <w:rPr>
          <w:rFonts w:ascii="Cambria" w:hAnsi="Cambria"/>
          <w:sz w:val="24"/>
          <w:szCs w:val="24"/>
          <w:lang w:val="ru-RU"/>
        </w:rPr>
        <w:t xml:space="preserve">международные </w:t>
      </w:r>
      <w:r>
        <w:rPr>
          <w:rFonts w:ascii="Cambria" w:hAnsi="Cambria"/>
          <w:sz w:val="24"/>
          <w:szCs w:val="24"/>
          <w:lang w:val="ru-RU"/>
        </w:rPr>
        <w:t>подходы</w:t>
      </w:r>
      <w:r w:rsidRPr="0026683F">
        <w:rPr>
          <w:rFonts w:ascii="Cambria" w:hAnsi="Cambria"/>
          <w:sz w:val="24"/>
          <w:szCs w:val="24"/>
          <w:lang w:val="ru-RU"/>
        </w:rPr>
        <w:t xml:space="preserve"> </w:t>
      </w:r>
      <w:r>
        <w:rPr>
          <w:rFonts w:ascii="Cambria" w:hAnsi="Cambria"/>
          <w:sz w:val="24"/>
          <w:szCs w:val="24"/>
          <w:lang w:val="ru-RU"/>
        </w:rPr>
        <w:t>к</w:t>
      </w:r>
      <w:r w:rsidRPr="0026683F">
        <w:rPr>
          <w:rFonts w:ascii="Cambria" w:hAnsi="Cambria"/>
          <w:sz w:val="24"/>
          <w:szCs w:val="24"/>
          <w:lang w:val="ru-RU"/>
        </w:rPr>
        <w:t xml:space="preserve"> </w:t>
      </w:r>
      <w:r>
        <w:rPr>
          <w:rFonts w:ascii="Cambria" w:hAnsi="Cambria"/>
          <w:sz w:val="24"/>
          <w:szCs w:val="24"/>
          <w:lang w:val="ru-RU"/>
        </w:rPr>
        <w:t>использованию</w:t>
      </w:r>
      <w:r w:rsidRPr="0026683F">
        <w:rPr>
          <w:rFonts w:ascii="Cambria" w:hAnsi="Cambria"/>
          <w:sz w:val="24"/>
          <w:szCs w:val="24"/>
          <w:lang w:val="ru-RU"/>
        </w:rPr>
        <w:t xml:space="preserve"> </w:t>
      </w:r>
      <w:r w:rsidR="00FC3502">
        <w:rPr>
          <w:rFonts w:ascii="Cambria" w:hAnsi="Cambria"/>
          <w:sz w:val="24"/>
          <w:szCs w:val="24"/>
          <w:lang w:val="ru-RU"/>
        </w:rPr>
        <w:t>бюджетных</w:t>
      </w:r>
      <w:r w:rsidRPr="0026683F">
        <w:rPr>
          <w:rFonts w:ascii="Cambria" w:hAnsi="Cambria"/>
          <w:sz w:val="24"/>
          <w:szCs w:val="24"/>
          <w:lang w:val="ru-RU"/>
        </w:rPr>
        <w:t xml:space="preserve"> </w:t>
      </w:r>
      <w:r>
        <w:rPr>
          <w:rFonts w:ascii="Cambria" w:hAnsi="Cambria"/>
          <w:sz w:val="24"/>
          <w:szCs w:val="24"/>
          <w:lang w:val="ru-RU"/>
        </w:rPr>
        <w:t>правил</w:t>
      </w:r>
      <w:r w:rsidRPr="0026683F">
        <w:rPr>
          <w:rFonts w:ascii="Cambria" w:hAnsi="Cambria"/>
          <w:sz w:val="24"/>
          <w:szCs w:val="24"/>
          <w:lang w:val="ru-RU"/>
        </w:rPr>
        <w:t xml:space="preserve">, </w:t>
      </w:r>
      <w:r w:rsidR="006A073F">
        <w:rPr>
          <w:rFonts w:ascii="Cambria" w:hAnsi="Cambria"/>
          <w:sz w:val="24"/>
          <w:szCs w:val="24"/>
          <w:lang w:val="ru-RU"/>
        </w:rPr>
        <w:t xml:space="preserve">проанализировать </w:t>
      </w:r>
      <w:r w:rsidR="00BA4056">
        <w:rPr>
          <w:rFonts w:ascii="Cambria" w:hAnsi="Cambria"/>
          <w:sz w:val="24"/>
          <w:szCs w:val="24"/>
          <w:lang w:val="ru-RU"/>
        </w:rPr>
        <w:t>их</w:t>
      </w:r>
      <w:r w:rsidRPr="0026683F">
        <w:rPr>
          <w:rFonts w:ascii="Cambria" w:hAnsi="Cambria"/>
          <w:sz w:val="24"/>
          <w:szCs w:val="24"/>
          <w:lang w:val="ru-RU"/>
        </w:rPr>
        <w:t xml:space="preserve"> </w:t>
      </w:r>
      <w:r w:rsidR="00BA4056">
        <w:rPr>
          <w:rFonts w:ascii="Cambria" w:hAnsi="Cambria"/>
          <w:sz w:val="24"/>
          <w:szCs w:val="24"/>
          <w:lang w:val="ru-RU"/>
        </w:rPr>
        <w:t>воздействие</w:t>
      </w:r>
      <w:r w:rsidRPr="0026683F">
        <w:rPr>
          <w:rFonts w:ascii="Cambria" w:hAnsi="Cambria"/>
          <w:sz w:val="24"/>
          <w:szCs w:val="24"/>
          <w:lang w:val="ru-RU"/>
        </w:rPr>
        <w:t xml:space="preserve"> </w:t>
      </w:r>
      <w:r>
        <w:rPr>
          <w:rFonts w:ascii="Cambria" w:hAnsi="Cambria"/>
          <w:sz w:val="24"/>
          <w:szCs w:val="24"/>
          <w:lang w:val="ru-RU"/>
        </w:rPr>
        <w:t>и</w:t>
      </w:r>
      <w:r w:rsidRPr="0026683F">
        <w:rPr>
          <w:rFonts w:ascii="Cambria" w:hAnsi="Cambria"/>
          <w:sz w:val="24"/>
          <w:szCs w:val="24"/>
          <w:lang w:val="ru-RU"/>
        </w:rPr>
        <w:t xml:space="preserve"> </w:t>
      </w:r>
      <w:r w:rsidR="00BA4056">
        <w:rPr>
          <w:rFonts w:ascii="Cambria" w:hAnsi="Cambria"/>
          <w:sz w:val="24"/>
          <w:szCs w:val="24"/>
          <w:lang w:val="ru-RU"/>
        </w:rPr>
        <w:t>извлеченные уроки</w:t>
      </w:r>
      <w:r w:rsidR="008D46FC" w:rsidRPr="0026683F">
        <w:rPr>
          <w:rFonts w:ascii="Cambria" w:hAnsi="Cambria"/>
          <w:sz w:val="24"/>
          <w:szCs w:val="24"/>
          <w:lang w:val="ru-RU"/>
        </w:rPr>
        <w:t xml:space="preserve">, </w:t>
      </w:r>
      <w:r>
        <w:rPr>
          <w:rFonts w:ascii="Cambria" w:hAnsi="Cambria"/>
          <w:sz w:val="24"/>
          <w:szCs w:val="24"/>
          <w:lang w:val="ru-RU"/>
        </w:rPr>
        <w:t xml:space="preserve">а </w:t>
      </w:r>
      <w:r w:rsidR="00FC3502">
        <w:rPr>
          <w:rFonts w:ascii="Cambria" w:hAnsi="Cambria"/>
          <w:sz w:val="24"/>
          <w:szCs w:val="24"/>
          <w:lang w:val="ru-RU"/>
        </w:rPr>
        <w:t>также</w:t>
      </w:r>
      <w:r>
        <w:rPr>
          <w:rFonts w:ascii="Cambria" w:hAnsi="Cambria"/>
          <w:sz w:val="24"/>
          <w:szCs w:val="24"/>
          <w:lang w:val="ru-RU"/>
        </w:rPr>
        <w:t xml:space="preserve"> </w:t>
      </w:r>
      <w:r w:rsidR="00FC3502">
        <w:rPr>
          <w:rFonts w:ascii="Cambria" w:hAnsi="Cambria"/>
          <w:sz w:val="24"/>
          <w:szCs w:val="24"/>
          <w:lang w:val="ru-RU"/>
        </w:rPr>
        <w:t>пред</w:t>
      </w:r>
      <w:r w:rsidR="00307F11">
        <w:rPr>
          <w:rFonts w:ascii="Cambria" w:hAnsi="Cambria"/>
          <w:sz w:val="24"/>
          <w:szCs w:val="24"/>
          <w:lang w:val="ru-RU"/>
        </w:rPr>
        <w:t>о</w:t>
      </w:r>
      <w:r w:rsidR="00FC3502">
        <w:rPr>
          <w:rFonts w:ascii="Cambria" w:hAnsi="Cambria"/>
          <w:sz w:val="24"/>
          <w:szCs w:val="24"/>
          <w:lang w:val="ru-RU"/>
        </w:rPr>
        <w:t>ставить</w:t>
      </w:r>
      <w:r>
        <w:rPr>
          <w:rFonts w:ascii="Cambria" w:hAnsi="Cambria"/>
          <w:sz w:val="24"/>
          <w:szCs w:val="24"/>
          <w:lang w:val="ru-RU"/>
        </w:rPr>
        <w:t xml:space="preserve"> </w:t>
      </w:r>
      <w:r w:rsidR="00FC3502">
        <w:rPr>
          <w:rFonts w:ascii="Cambria" w:hAnsi="Cambria"/>
          <w:sz w:val="24"/>
          <w:szCs w:val="24"/>
          <w:lang w:val="ru-RU"/>
        </w:rPr>
        <w:t>возможность членам БС</w:t>
      </w:r>
      <w:r>
        <w:rPr>
          <w:rFonts w:ascii="Cambria" w:hAnsi="Cambria"/>
          <w:sz w:val="24"/>
          <w:szCs w:val="24"/>
          <w:lang w:val="ru-RU"/>
        </w:rPr>
        <w:t xml:space="preserve"> обменяться опытом и </w:t>
      </w:r>
      <w:r w:rsidR="00FC3502">
        <w:rPr>
          <w:rFonts w:ascii="Cambria" w:hAnsi="Cambria"/>
          <w:sz w:val="24"/>
          <w:szCs w:val="24"/>
          <w:lang w:val="ru-RU"/>
        </w:rPr>
        <w:t>обсудить</w:t>
      </w:r>
      <w:r>
        <w:rPr>
          <w:rFonts w:ascii="Cambria" w:hAnsi="Cambria"/>
          <w:sz w:val="24"/>
          <w:szCs w:val="24"/>
          <w:lang w:val="ru-RU"/>
        </w:rPr>
        <w:t xml:space="preserve"> </w:t>
      </w:r>
      <w:r w:rsidR="00AD1BE3">
        <w:rPr>
          <w:rFonts w:ascii="Cambria" w:hAnsi="Cambria"/>
          <w:sz w:val="24"/>
          <w:szCs w:val="24"/>
          <w:lang w:val="ru-RU"/>
        </w:rPr>
        <w:t xml:space="preserve">в формате дискуссионных групп </w:t>
      </w:r>
      <w:r w:rsidR="00307F11">
        <w:rPr>
          <w:rFonts w:ascii="Cambria" w:hAnsi="Cambria"/>
          <w:sz w:val="24"/>
          <w:szCs w:val="24"/>
          <w:lang w:val="ru-RU"/>
        </w:rPr>
        <w:t xml:space="preserve">возможные </w:t>
      </w:r>
      <w:r w:rsidR="00FC3502">
        <w:rPr>
          <w:rFonts w:ascii="Cambria" w:hAnsi="Cambria"/>
          <w:sz w:val="24"/>
          <w:szCs w:val="24"/>
          <w:lang w:val="ru-RU"/>
        </w:rPr>
        <w:t>подходы</w:t>
      </w:r>
      <w:r w:rsidR="006A073F">
        <w:rPr>
          <w:rFonts w:ascii="Cambria" w:hAnsi="Cambria"/>
          <w:sz w:val="24"/>
          <w:szCs w:val="24"/>
          <w:lang w:val="ru-RU"/>
        </w:rPr>
        <w:t xml:space="preserve"> </w:t>
      </w:r>
      <w:r>
        <w:rPr>
          <w:rFonts w:ascii="Cambria" w:hAnsi="Cambria"/>
          <w:sz w:val="24"/>
          <w:szCs w:val="24"/>
          <w:lang w:val="ru-RU"/>
        </w:rPr>
        <w:t xml:space="preserve">и </w:t>
      </w:r>
      <w:r w:rsidR="00FC3502">
        <w:rPr>
          <w:rFonts w:ascii="Cambria" w:hAnsi="Cambria"/>
          <w:sz w:val="24"/>
          <w:szCs w:val="24"/>
          <w:lang w:val="ru-RU"/>
        </w:rPr>
        <w:t>варианты</w:t>
      </w:r>
      <w:r>
        <w:rPr>
          <w:rFonts w:ascii="Cambria" w:hAnsi="Cambria"/>
          <w:sz w:val="24"/>
          <w:szCs w:val="24"/>
          <w:lang w:val="ru-RU"/>
        </w:rPr>
        <w:t xml:space="preserve"> применения </w:t>
      </w:r>
      <w:r w:rsidR="00FC3502">
        <w:rPr>
          <w:rFonts w:ascii="Cambria" w:hAnsi="Cambria"/>
          <w:sz w:val="24"/>
          <w:szCs w:val="24"/>
          <w:lang w:val="ru-RU"/>
        </w:rPr>
        <w:t>бюджетных</w:t>
      </w:r>
      <w:r w:rsidR="00AD1BE3">
        <w:rPr>
          <w:rFonts w:ascii="Cambria" w:hAnsi="Cambria"/>
          <w:sz w:val="24"/>
          <w:szCs w:val="24"/>
          <w:lang w:val="ru-RU"/>
        </w:rPr>
        <w:t xml:space="preserve"> правил</w:t>
      </w:r>
      <w:r w:rsidR="003562E5" w:rsidRPr="0026683F">
        <w:rPr>
          <w:rFonts w:ascii="Cambria" w:hAnsi="Cambria"/>
          <w:sz w:val="24"/>
          <w:szCs w:val="24"/>
          <w:lang w:val="ru-RU"/>
        </w:rPr>
        <w:t xml:space="preserve">. </w:t>
      </w:r>
    </w:p>
    <w:p w14:paraId="5F2A47AF" w14:textId="77777777" w:rsidR="008D46FC" w:rsidRPr="0026683F" w:rsidRDefault="008D46FC" w:rsidP="008D46FC">
      <w:pPr>
        <w:pStyle w:val="ListParagraph"/>
        <w:jc w:val="both"/>
        <w:rPr>
          <w:rFonts w:ascii="Cambria" w:hAnsi="Cambria"/>
          <w:sz w:val="24"/>
          <w:szCs w:val="24"/>
          <w:lang w:val="ru-RU"/>
        </w:rPr>
      </w:pPr>
    </w:p>
    <w:p w14:paraId="740D00CD" w14:textId="456C2749" w:rsidR="00AB4DDC" w:rsidRPr="0026683F" w:rsidRDefault="0026683F" w:rsidP="00AB4DDC">
      <w:pPr>
        <w:pStyle w:val="ListParagraph"/>
        <w:jc w:val="both"/>
        <w:rPr>
          <w:rFonts w:ascii="Cambria" w:hAnsi="Cambria"/>
          <w:sz w:val="24"/>
          <w:szCs w:val="24"/>
          <w:lang w:val="ru-RU"/>
        </w:rPr>
      </w:pPr>
      <w:r>
        <w:rPr>
          <w:rFonts w:ascii="Cambria" w:hAnsi="Cambria"/>
          <w:sz w:val="24"/>
          <w:szCs w:val="24"/>
          <w:lang w:val="ru-RU"/>
        </w:rPr>
        <w:t>В</w:t>
      </w:r>
      <w:r w:rsidRPr="0026683F">
        <w:rPr>
          <w:rFonts w:ascii="Cambria" w:hAnsi="Cambria"/>
          <w:sz w:val="24"/>
          <w:szCs w:val="24"/>
          <w:lang w:val="ru-RU"/>
        </w:rPr>
        <w:t xml:space="preserve"> </w:t>
      </w:r>
      <w:r w:rsidR="00FC3502">
        <w:rPr>
          <w:rFonts w:ascii="Cambria" w:hAnsi="Cambria"/>
          <w:sz w:val="24"/>
          <w:szCs w:val="24"/>
          <w:lang w:val="ru-RU"/>
        </w:rPr>
        <w:t>настоящей</w:t>
      </w:r>
      <w:r w:rsidRPr="0026683F">
        <w:rPr>
          <w:rFonts w:ascii="Cambria" w:hAnsi="Cambria"/>
          <w:sz w:val="24"/>
          <w:szCs w:val="24"/>
          <w:lang w:val="ru-RU"/>
        </w:rPr>
        <w:t xml:space="preserve"> </w:t>
      </w:r>
      <w:r w:rsidR="00FC3502">
        <w:rPr>
          <w:rFonts w:ascii="Cambria" w:hAnsi="Cambria"/>
          <w:sz w:val="24"/>
          <w:szCs w:val="24"/>
          <w:lang w:val="ru-RU"/>
        </w:rPr>
        <w:t>записке</w:t>
      </w:r>
      <w:r w:rsidRPr="0026683F">
        <w:rPr>
          <w:rFonts w:ascii="Cambria" w:hAnsi="Cambria"/>
          <w:sz w:val="24"/>
          <w:szCs w:val="24"/>
          <w:lang w:val="ru-RU"/>
        </w:rPr>
        <w:t xml:space="preserve"> </w:t>
      </w:r>
      <w:r w:rsidR="00307F11">
        <w:rPr>
          <w:rFonts w:ascii="Cambria" w:hAnsi="Cambria"/>
          <w:sz w:val="24"/>
          <w:szCs w:val="24"/>
          <w:lang w:val="ru-RU"/>
        </w:rPr>
        <w:t xml:space="preserve">обобщаются </w:t>
      </w:r>
      <w:r w:rsidR="00FC3502">
        <w:rPr>
          <w:rFonts w:ascii="Cambria" w:hAnsi="Cambria"/>
          <w:sz w:val="24"/>
          <w:szCs w:val="24"/>
          <w:lang w:val="ru-RU"/>
        </w:rPr>
        <w:t>ключевые</w:t>
      </w:r>
      <w:r w:rsidRPr="0026683F">
        <w:rPr>
          <w:rFonts w:ascii="Cambria" w:hAnsi="Cambria"/>
          <w:sz w:val="24"/>
          <w:szCs w:val="24"/>
          <w:lang w:val="ru-RU"/>
        </w:rPr>
        <w:t xml:space="preserve"> </w:t>
      </w:r>
      <w:r w:rsidR="00FC3502">
        <w:rPr>
          <w:rFonts w:ascii="Cambria" w:hAnsi="Cambria"/>
          <w:sz w:val="24"/>
          <w:szCs w:val="24"/>
          <w:lang w:val="ru-RU"/>
        </w:rPr>
        <w:t>вопрос</w:t>
      </w:r>
      <w:r w:rsidR="00BA4056">
        <w:rPr>
          <w:rFonts w:ascii="Cambria" w:hAnsi="Cambria"/>
          <w:sz w:val="24"/>
          <w:szCs w:val="24"/>
          <w:lang w:val="ru-RU"/>
        </w:rPr>
        <w:t>ы</w:t>
      </w:r>
      <w:r w:rsidRPr="0026683F">
        <w:rPr>
          <w:rFonts w:ascii="Cambria" w:hAnsi="Cambria"/>
          <w:sz w:val="24"/>
          <w:szCs w:val="24"/>
          <w:lang w:val="ru-RU"/>
        </w:rPr>
        <w:t xml:space="preserve"> </w:t>
      </w:r>
      <w:r>
        <w:rPr>
          <w:rFonts w:ascii="Cambria" w:hAnsi="Cambria"/>
          <w:sz w:val="24"/>
          <w:szCs w:val="24"/>
          <w:lang w:val="ru-RU"/>
        </w:rPr>
        <w:t>и</w:t>
      </w:r>
      <w:r w:rsidRPr="0026683F">
        <w:rPr>
          <w:rFonts w:ascii="Cambria" w:hAnsi="Cambria"/>
          <w:sz w:val="24"/>
          <w:szCs w:val="24"/>
          <w:lang w:val="ru-RU"/>
        </w:rPr>
        <w:t xml:space="preserve"> </w:t>
      </w:r>
      <w:r w:rsidR="00FC3502">
        <w:rPr>
          <w:rFonts w:ascii="Cambria" w:hAnsi="Cambria"/>
          <w:sz w:val="24"/>
          <w:szCs w:val="24"/>
          <w:lang w:val="ru-RU"/>
        </w:rPr>
        <w:t>извлеченные</w:t>
      </w:r>
      <w:r w:rsidRPr="0026683F">
        <w:rPr>
          <w:rFonts w:ascii="Cambria" w:hAnsi="Cambria"/>
          <w:sz w:val="24"/>
          <w:szCs w:val="24"/>
          <w:lang w:val="ru-RU"/>
        </w:rPr>
        <w:t xml:space="preserve"> </w:t>
      </w:r>
      <w:r>
        <w:rPr>
          <w:rFonts w:ascii="Cambria" w:hAnsi="Cambria"/>
          <w:sz w:val="24"/>
          <w:szCs w:val="24"/>
          <w:lang w:val="ru-RU"/>
        </w:rPr>
        <w:t xml:space="preserve">уроки, </w:t>
      </w:r>
      <w:r w:rsidR="00FC3502">
        <w:rPr>
          <w:rFonts w:ascii="Cambria" w:hAnsi="Cambria"/>
          <w:sz w:val="24"/>
          <w:szCs w:val="24"/>
          <w:lang w:val="ru-RU"/>
        </w:rPr>
        <w:t>которые</w:t>
      </w:r>
      <w:r>
        <w:rPr>
          <w:rFonts w:ascii="Cambria" w:hAnsi="Cambria"/>
          <w:sz w:val="24"/>
          <w:szCs w:val="24"/>
          <w:lang w:val="ru-RU"/>
        </w:rPr>
        <w:t xml:space="preserve"> </w:t>
      </w:r>
      <w:r w:rsidR="00FC3502">
        <w:rPr>
          <w:rFonts w:ascii="Cambria" w:hAnsi="Cambria"/>
          <w:sz w:val="24"/>
          <w:szCs w:val="24"/>
          <w:lang w:val="ru-RU"/>
        </w:rPr>
        <w:t>обсуждались</w:t>
      </w:r>
      <w:r>
        <w:rPr>
          <w:rFonts w:ascii="Cambria" w:hAnsi="Cambria"/>
          <w:sz w:val="24"/>
          <w:szCs w:val="24"/>
          <w:lang w:val="ru-RU"/>
        </w:rPr>
        <w:t xml:space="preserve"> в </w:t>
      </w:r>
      <w:r w:rsidR="00BA4056">
        <w:rPr>
          <w:rFonts w:ascii="Cambria" w:hAnsi="Cambria"/>
          <w:sz w:val="24"/>
          <w:szCs w:val="24"/>
          <w:lang w:val="ru-RU"/>
        </w:rPr>
        <w:t>хо</w:t>
      </w:r>
      <w:r w:rsidR="00FC3502">
        <w:rPr>
          <w:rFonts w:ascii="Cambria" w:hAnsi="Cambria"/>
          <w:sz w:val="24"/>
          <w:szCs w:val="24"/>
          <w:lang w:val="ru-RU"/>
        </w:rPr>
        <w:t>де</w:t>
      </w:r>
      <w:r>
        <w:rPr>
          <w:rFonts w:ascii="Cambria" w:hAnsi="Cambria"/>
          <w:sz w:val="24"/>
          <w:szCs w:val="24"/>
          <w:lang w:val="ru-RU"/>
        </w:rPr>
        <w:t xml:space="preserve"> </w:t>
      </w:r>
      <w:r w:rsidR="00FC3502">
        <w:rPr>
          <w:rFonts w:ascii="Cambria" w:hAnsi="Cambria"/>
          <w:sz w:val="24"/>
          <w:szCs w:val="24"/>
          <w:lang w:val="ru-RU"/>
        </w:rPr>
        <w:t>пленарного</w:t>
      </w:r>
      <w:r w:rsidR="006A073F">
        <w:rPr>
          <w:rFonts w:ascii="Cambria" w:hAnsi="Cambria"/>
          <w:sz w:val="24"/>
          <w:szCs w:val="24"/>
          <w:lang w:val="ru-RU"/>
        </w:rPr>
        <w:t xml:space="preserve"> заседания. П</w:t>
      </w:r>
      <w:r>
        <w:rPr>
          <w:rFonts w:ascii="Cambria" w:hAnsi="Cambria"/>
          <w:sz w:val="24"/>
          <w:szCs w:val="24"/>
          <w:lang w:val="ru-RU"/>
        </w:rPr>
        <w:t xml:space="preserve">резентации и другие материалы </w:t>
      </w:r>
      <w:r w:rsidR="00BA4056">
        <w:rPr>
          <w:rFonts w:ascii="Cambria" w:hAnsi="Cambria"/>
          <w:sz w:val="24"/>
          <w:szCs w:val="24"/>
          <w:lang w:val="ru-RU"/>
        </w:rPr>
        <w:t xml:space="preserve">размещены </w:t>
      </w:r>
      <w:r>
        <w:rPr>
          <w:rFonts w:ascii="Cambria" w:hAnsi="Cambria"/>
          <w:sz w:val="24"/>
          <w:szCs w:val="24"/>
          <w:lang w:val="ru-RU"/>
        </w:rPr>
        <w:t xml:space="preserve">на интернет сайте </w:t>
      </w:r>
      <w:r w:rsidR="008D46FC" w:rsidRPr="00BB1FA3">
        <w:rPr>
          <w:rFonts w:ascii="Cambria" w:hAnsi="Cambria"/>
          <w:sz w:val="24"/>
          <w:szCs w:val="24"/>
        </w:rPr>
        <w:t>PEMPAL</w:t>
      </w:r>
      <w:r w:rsidR="00627543" w:rsidRPr="00BB1FA3">
        <w:rPr>
          <w:sz w:val="24"/>
          <w:szCs w:val="24"/>
          <w:vertAlign w:val="superscript"/>
        </w:rPr>
        <w:footnoteReference w:id="2"/>
      </w:r>
    </w:p>
    <w:p w14:paraId="31E4BED2" w14:textId="6DED7275" w:rsidR="00860F27" w:rsidRPr="00FA581B" w:rsidRDefault="00FC3502" w:rsidP="003562E5">
      <w:pPr>
        <w:jc w:val="both"/>
        <w:rPr>
          <w:rFonts w:ascii="Cambria" w:hAnsi="Cambria"/>
          <w:b/>
          <w:sz w:val="24"/>
          <w:szCs w:val="24"/>
          <w:lang w:val="ru-RU"/>
        </w:rPr>
      </w:pPr>
      <w:r w:rsidRPr="0026683F">
        <w:rPr>
          <w:rFonts w:ascii="Cambria" w:hAnsi="Cambria"/>
          <w:b/>
          <w:sz w:val="24"/>
          <w:szCs w:val="24"/>
          <w:lang w:val="ru-RU"/>
        </w:rPr>
        <w:t>Основные</w:t>
      </w:r>
      <w:r w:rsidR="0026683F" w:rsidRPr="0026683F">
        <w:rPr>
          <w:rFonts w:ascii="Cambria" w:hAnsi="Cambria"/>
          <w:b/>
          <w:sz w:val="24"/>
          <w:szCs w:val="24"/>
          <w:lang w:val="ru-RU"/>
        </w:rPr>
        <w:t xml:space="preserve"> </w:t>
      </w:r>
      <w:r w:rsidRPr="0026683F">
        <w:rPr>
          <w:rFonts w:ascii="Cambria" w:hAnsi="Cambria"/>
          <w:b/>
          <w:sz w:val="24"/>
          <w:szCs w:val="24"/>
          <w:lang w:val="ru-RU"/>
        </w:rPr>
        <w:t>понятия</w:t>
      </w:r>
      <w:r w:rsidR="0026683F" w:rsidRPr="0026683F">
        <w:rPr>
          <w:rFonts w:ascii="Cambria" w:hAnsi="Cambria"/>
          <w:b/>
          <w:sz w:val="24"/>
          <w:szCs w:val="24"/>
          <w:lang w:val="ru-RU"/>
        </w:rPr>
        <w:t xml:space="preserve"> </w:t>
      </w:r>
    </w:p>
    <w:p w14:paraId="2F794BFE" w14:textId="0BBF2713" w:rsidR="00AB4DDC" w:rsidRPr="0026683F" w:rsidRDefault="00307F11" w:rsidP="00AB4DDC">
      <w:pPr>
        <w:pStyle w:val="ListParagraph"/>
        <w:numPr>
          <w:ilvl w:val="0"/>
          <w:numId w:val="1"/>
        </w:numPr>
        <w:spacing w:before="240"/>
        <w:contextualSpacing w:val="0"/>
        <w:jc w:val="both"/>
        <w:rPr>
          <w:rFonts w:ascii="Cambria" w:hAnsi="Cambria"/>
          <w:sz w:val="24"/>
          <w:szCs w:val="24"/>
          <w:lang w:val="ru-RU"/>
        </w:rPr>
      </w:pPr>
      <w:r>
        <w:rPr>
          <w:rFonts w:ascii="Cambria" w:hAnsi="Cambria"/>
          <w:sz w:val="24"/>
          <w:szCs w:val="24"/>
          <w:lang w:val="ru-RU"/>
        </w:rPr>
        <w:t>Презентации</w:t>
      </w:r>
      <w:r w:rsidR="0026683F" w:rsidRPr="0026683F">
        <w:rPr>
          <w:rFonts w:ascii="Cambria" w:hAnsi="Cambria"/>
          <w:sz w:val="24"/>
          <w:szCs w:val="24"/>
          <w:lang w:val="ru-RU"/>
        </w:rPr>
        <w:t xml:space="preserve"> </w:t>
      </w:r>
      <w:r w:rsidR="0026683F">
        <w:rPr>
          <w:rFonts w:ascii="Cambria" w:hAnsi="Cambria"/>
          <w:sz w:val="24"/>
          <w:szCs w:val="24"/>
          <w:lang w:val="ru-RU"/>
        </w:rPr>
        <w:t>МВФ</w:t>
      </w:r>
      <w:r w:rsidR="0026683F" w:rsidRPr="0026683F">
        <w:rPr>
          <w:rFonts w:ascii="Cambria" w:hAnsi="Cambria"/>
          <w:sz w:val="24"/>
          <w:szCs w:val="24"/>
          <w:lang w:val="ru-RU"/>
        </w:rPr>
        <w:t xml:space="preserve"> </w:t>
      </w:r>
      <w:r w:rsidR="0026683F">
        <w:rPr>
          <w:rFonts w:ascii="Cambria" w:hAnsi="Cambria"/>
          <w:sz w:val="24"/>
          <w:szCs w:val="24"/>
          <w:lang w:val="ru-RU"/>
        </w:rPr>
        <w:t>и</w:t>
      </w:r>
      <w:r w:rsidR="0026683F" w:rsidRPr="0026683F">
        <w:rPr>
          <w:rFonts w:ascii="Cambria" w:hAnsi="Cambria"/>
          <w:sz w:val="24"/>
          <w:szCs w:val="24"/>
          <w:lang w:val="ru-RU"/>
        </w:rPr>
        <w:t xml:space="preserve"> </w:t>
      </w:r>
      <w:r w:rsidR="0026683F">
        <w:rPr>
          <w:rFonts w:ascii="Cambria" w:hAnsi="Cambria"/>
          <w:sz w:val="24"/>
          <w:szCs w:val="24"/>
          <w:lang w:val="ru-RU"/>
        </w:rPr>
        <w:t>Всемирного</w:t>
      </w:r>
      <w:r w:rsidR="0026683F" w:rsidRPr="0026683F">
        <w:rPr>
          <w:rFonts w:ascii="Cambria" w:hAnsi="Cambria"/>
          <w:sz w:val="24"/>
          <w:szCs w:val="24"/>
          <w:lang w:val="ru-RU"/>
        </w:rPr>
        <w:t xml:space="preserve"> </w:t>
      </w:r>
      <w:r w:rsidR="0026683F">
        <w:rPr>
          <w:rFonts w:ascii="Cambria" w:hAnsi="Cambria"/>
          <w:sz w:val="24"/>
          <w:szCs w:val="24"/>
          <w:lang w:val="ru-RU"/>
        </w:rPr>
        <w:t>банка</w:t>
      </w:r>
      <w:r w:rsidR="0026683F" w:rsidRPr="0026683F">
        <w:rPr>
          <w:rFonts w:ascii="Cambria" w:hAnsi="Cambria"/>
          <w:sz w:val="24"/>
          <w:szCs w:val="24"/>
          <w:lang w:val="ru-RU"/>
        </w:rPr>
        <w:t xml:space="preserve"> </w:t>
      </w:r>
      <w:r w:rsidR="00732E86">
        <w:rPr>
          <w:rFonts w:ascii="Cambria" w:hAnsi="Cambria"/>
          <w:sz w:val="24"/>
          <w:szCs w:val="24"/>
          <w:lang w:val="ru-RU"/>
        </w:rPr>
        <w:t>позволили</w:t>
      </w:r>
      <w:r>
        <w:rPr>
          <w:rFonts w:ascii="Cambria" w:hAnsi="Cambria"/>
          <w:sz w:val="24"/>
          <w:szCs w:val="24"/>
          <w:lang w:val="ru-RU"/>
        </w:rPr>
        <w:t xml:space="preserve"> </w:t>
      </w:r>
      <w:r w:rsidR="0026683F">
        <w:rPr>
          <w:rFonts w:ascii="Cambria" w:hAnsi="Cambria"/>
          <w:sz w:val="24"/>
          <w:szCs w:val="24"/>
          <w:lang w:val="ru-RU"/>
        </w:rPr>
        <w:t>участниками</w:t>
      </w:r>
      <w:r w:rsidR="0026683F" w:rsidRPr="0026683F">
        <w:rPr>
          <w:rFonts w:ascii="Cambria" w:hAnsi="Cambria"/>
          <w:sz w:val="24"/>
          <w:szCs w:val="24"/>
          <w:lang w:val="ru-RU"/>
        </w:rPr>
        <w:t xml:space="preserve"> </w:t>
      </w:r>
      <w:r w:rsidR="00732E86">
        <w:rPr>
          <w:rFonts w:ascii="Cambria" w:hAnsi="Cambria"/>
          <w:sz w:val="24"/>
          <w:szCs w:val="24"/>
          <w:lang w:val="ru-RU"/>
        </w:rPr>
        <w:t xml:space="preserve">получить </w:t>
      </w:r>
      <w:r w:rsidR="00FC3502">
        <w:rPr>
          <w:rFonts w:ascii="Cambria" w:hAnsi="Cambria"/>
          <w:sz w:val="24"/>
          <w:szCs w:val="24"/>
          <w:lang w:val="ru-RU"/>
        </w:rPr>
        <w:t>представление</w:t>
      </w:r>
      <w:r w:rsidR="0026683F" w:rsidRPr="0026683F">
        <w:rPr>
          <w:rFonts w:ascii="Cambria" w:hAnsi="Cambria"/>
          <w:sz w:val="24"/>
          <w:szCs w:val="24"/>
          <w:lang w:val="ru-RU"/>
        </w:rPr>
        <w:t xml:space="preserve"> </w:t>
      </w:r>
      <w:r w:rsidR="0026683F">
        <w:rPr>
          <w:rFonts w:ascii="Cambria" w:hAnsi="Cambria"/>
          <w:sz w:val="24"/>
          <w:szCs w:val="24"/>
          <w:lang w:val="ru-RU"/>
        </w:rPr>
        <w:t>об</w:t>
      </w:r>
      <w:r w:rsidR="0026683F" w:rsidRPr="0026683F">
        <w:rPr>
          <w:rFonts w:ascii="Cambria" w:hAnsi="Cambria"/>
          <w:sz w:val="24"/>
          <w:szCs w:val="24"/>
          <w:lang w:val="ru-RU"/>
        </w:rPr>
        <w:t xml:space="preserve"> </w:t>
      </w:r>
      <w:r w:rsidR="00FC3502">
        <w:rPr>
          <w:rFonts w:ascii="Cambria" w:hAnsi="Cambria"/>
          <w:sz w:val="24"/>
          <w:szCs w:val="24"/>
          <w:lang w:val="ru-RU"/>
        </w:rPr>
        <w:t>определения</w:t>
      </w:r>
      <w:r w:rsidR="005663A1">
        <w:rPr>
          <w:rFonts w:ascii="Cambria" w:hAnsi="Cambria"/>
          <w:sz w:val="24"/>
          <w:szCs w:val="24"/>
          <w:lang w:val="ru-RU"/>
        </w:rPr>
        <w:t>х</w:t>
      </w:r>
      <w:r w:rsidR="0026683F" w:rsidRPr="0026683F">
        <w:rPr>
          <w:rFonts w:ascii="Cambria" w:hAnsi="Cambria"/>
          <w:sz w:val="24"/>
          <w:szCs w:val="24"/>
          <w:lang w:val="ru-RU"/>
        </w:rPr>
        <w:t xml:space="preserve">, </w:t>
      </w:r>
      <w:r w:rsidR="00732E86">
        <w:rPr>
          <w:rFonts w:ascii="Cambria" w:hAnsi="Cambria"/>
          <w:sz w:val="24"/>
          <w:szCs w:val="24"/>
          <w:lang w:val="ru-RU"/>
        </w:rPr>
        <w:t>причинах установления</w:t>
      </w:r>
      <w:r w:rsidR="0026683F">
        <w:rPr>
          <w:rFonts w:ascii="Cambria" w:hAnsi="Cambria"/>
          <w:sz w:val="24"/>
          <w:szCs w:val="24"/>
          <w:lang w:val="ru-RU"/>
        </w:rPr>
        <w:t xml:space="preserve"> и разных </w:t>
      </w:r>
      <w:r w:rsidR="00FC3502">
        <w:rPr>
          <w:rFonts w:ascii="Cambria" w:hAnsi="Cambria"/>
          <w:sz w:val="24"/>
          <w:szCs w:val="24"/>
          <w:lang w:val="ru-RU"/>
        </w:rPr>
        <w:t>видах</w:t>
      </w:r>
      <w:r w:rsidR="0026683F">
        <w:rPr>
          <w:rFonts w:ascii="Cambria" w:hAnsi="Cambria"/>
          <w:sz w:val="24"/>
          <w:szCs w:val="24"/>
          <w:lang w:val="ru-RU"/>
        </w:rPr>
        <w:t xml:space="preserve"> </w:t>
      </w:r>
      <w:r w:rsidR="00FC3502">
        <w:rPr>
          <w:rFonts w:ascii="Cambria" w:hAnsi="Cambria"/>
          <w:sz w:val="24"/>
          <w:szCs w:val="24"/>
          <w:lang w:val="ru-RU"/>
        </w:rPr>
        <w:t>бюджетных</w:t>
      </w:r>
      <w:r w:rsidR="0026683F">
        <w:rPr>
          <w:rFonts w:ascii="Cambria" w:hAnsi="Cambria"/>
          <w:sz w:val="24"/>
          <w:szCs w:val="24"/>
          <w:lang w:val="ru-RU"/>
        </w:rPr>
        <w:t xml:space="preserve"> правил</w:t>
      </w:r>
      <w:r w:rsidR="00AC5016" w:rsidRPr="0026683F">
        <w:rPr>
          <w:rFonts w:ascii="Cambria" w:hAnsi="Cambria"/>
          <w:sz w:val="24"/>
          <w:szCs w:val="24"/>
          <w:lang w:val="ru-RU"/>
        </w:rPr>
        <w:t xml:space="preserve">. </w:t>
      </w:r>
      <w:r>
        <w:rPr>
          <w:rFonts w:ascii="Cambria" w:hAnsi="Cambria"/>
          <w:sz w:val="24"/>
          <w:szCs w:val="24"/>
          <w:lang w:val="ru-RU"/>
        </w:rPr>
        <w:t>Опираясь на обширные</w:t>
      </w:r>
      <w:r w:rsidR="0026683F" w:rsidRPr="0026683F">
        <w:rPr>
          <w:rFonts w:ascii="Cambria" w:hAnsi="Cambria"/>
          <w:sz w:val="24"/>
          <w:szCs w:val="24"/>
          <w:lang w:val="ru-RU"/>
        </w:rPr>
        <w:t xml:space="preserve"> </w:t>
      </w:r>
      <w:r>
        <w:rPr>
          <w:rFonts w:ascii="Cambria" w:hAnsi="Cambria"/>
          <w:sz w:val="24"/>
          <w:szCs w:val="24"/>
          <w:lang w:val="ru-RU"/>
        </w:rPr>
        <w:t>исследования</w:t>
      </w:r>
      <w:r w:rsidR="0026683F" w:rsidRPr="0026683F">
        <w:rPr>
          <w:rFonts w:ascii="Cambria" w:hAnsi="Cambria"/>
          <w:sz w:val="24"/>
          <w:szCs w:val="24"/>
          <w:lang w:val="ru-RU"/>
        </w:rPr>
        <w:t xml:space="preserve"> </w:t>
      </w:r>
      <w:r w:rsidR="0026683F">
        <w:rPr>
          <w:rFonts w:ascii="Cambria" w:hAnsi="Cambria"/>
          <w:sz w:val="24"/>
          <w:szCs w:val="24"/>
          <w:lang w:val="ru-RU"/>
        </w:rPr>
        <w:t>и</w:t>
      </w:r>
      <w:r w:rsidR="0026683F" w:rsidRPr="0026683F">
        <w:rPr>
          <w:rFonts w:ascii="Cambria" w:hAnsi="Cambria"/>
          <w:sz w:val="24"/>
          <w:szCs w:val="24"/>
          <w:lang w:val="ru-RU"/>
        </w:rPr>
        <w:t xml:space="preserve"> </w:t>
      </w:r>
      <w:r>
        <w:rPr>
          <w:rFonts w:ascii="Cambria" w:hAnsi="Cambria"/>
          <w:sz w:val="24"/>
          <w:szCs w:val="24"/>
          <w:lang w:val="ru-RU"/>
        </w:rPr>
        <w:t>знания</w:t>
      </w:r>
      <w:r w:rsidR="0026683F" w:rsidRPr="0026683F">
        <w:rPr>
          <w:rFonts w:ascii="Cambria" w:hAnsi="Cambria"/>
          <w:sz w:val="24"/>
          <w:szCs w:val="24"/>
          <w:lang w:val="ru-RU"/>
        </w:rPr>
        <w:t xml:space="preserve"> </w:t>
      </w:r>
      <w:r w:rsidR="0026683F">
        <w:rPr>
          <w:rFonts w:ascii="Cambria" w:hAnsi="Cambria"/>
          <w:sz w:val="24"/>
          <w:szCs w:val="24"/>
          <w:lang w:val="ru-RU"/>
        </w:rPr>
        <w:t>о</w:t>
      </w:r>
      <w:r w:rsidR="0026683F" w:rsidRPr="0026683F">
        <w:rPr>
          <w:rFonts w:ascii="Cambria" w:hAnsi="Cambria"/>
          <w:sz w:val="24"/>
          <w:szCs w:val="24"/>
          <w:lang w:val="ru-RU"/>
        </w:rPr>
        <w:t xml:space="preserve"> </w:t>
      </w:r>
      <w:r w:rsidR="00FC3502">
        <w:rPr>
          <w:rFonts w:ascii="Cambria" w:hAnsi="Cambria"/>
          <w:sz w:val="24"/>
          <w:szCs w:val="24"/>
          <w:lang w:val="ru-RU"/>
        </w:rPr>
        <w:t>бюджетных</w:t>
      </w:r>
      <w:r w:rsidR="0026683F" w:rsidRPr="0026683F">
        <w:rPr>
          <w:rFonts w:ascii="Cambria" w:hAnsi="Cambria"/>
          <w:sz w:val="24"/>
          <w:szCs w:val="24"/>
          <w:lang w:val="ru-RU"/>
        </w:rPr>
        <w:t xml:space="preserve"> </w:t>
      </w:r>
      <w:r w:rsidR="0026683F">
        <w:rPr>
          <w:rFonts w:ascii="Cambria" w:hAnsi="Cambria"/>
          <w:sz w:val="24"/>
          <w:szCs w:val="24"/>
          <w:lang w:val="ru-RU"/>
        </w:rPr>
        <w:t>правилах</w:t>
      </w:r>
      <w:r w:rsidR="0026683F" w:rsidRPr="0026683F">
        <w:rPr>
          <w:rFonts w:ascii="Cambria" w:hAnsi="Cambria"/>
          <w:sz w:val="24"/>
          <w:szCs w:val="24"/>
          <w:lang w:val="ru-RU"/>
        </w:rPr>
        <w:t xml:space="preserve">, </w:t>
      </w:r>
      <w:r w:rsidR="006A073F">
        <w:rPr>
          <w:rFonts w:ascii="Cambria" w:hAnsi="Cambria"/>
          <w:sz w:val="24"/>
          <w:szCs w:val="24"/>
          <w:lang w:val="ru-RU"/>
        </w:rPr>
        <w:t>накопленные</w:t>
      </w:r>
      <w:r w:rsidR="0026683F" w:rsidRPr="0026683F">
        <w:rPr>
          <w:rFonts w:ascii="Cambria" w:hAnsi="Cambria"/>
          <w:sz w:val="24"/>
          <w:szCs w:val="24"/>
          <w:lang w:val="ru-RU"/>
        </w:rPr>
        <w:t xml:space="preserve"> </w:t>
      </w:r>
      <w:r w:rsidR="00FC3502">
        <w:rPr>
          <w:rFonts w:ascii="Cambria" w:hAnsi="Cambria"/>
          <w:sz w:val="24"/>
          <w:szCs w:val="24"/>
          <w:lang w:val="ru-RU"/>
        </w:rPr>
        <w:t>этими</w:t>
      </w:r>
      <w:r w:rsidR="0026683F">
        <w:rPr>
          <w:rFonts w:ascii="Cambria" w:hAnsi="Cambria"/>
          <w:sz w:val="24"/>
          <w:szCs w:val="24"/>
          <w:lang w:val="ru-RU"/>
        </w:rPr>
        <w:t xml:space="preserve"> двумя организаци</w:t>
      </w:r>
      <w:r w:rsidR="005663A1">
        <w:rPr>
          <w:rFonts w:ascii="Cambria" w:hAnsi="Cambria"/>
          <w:sz w:val="24"/>
          <w:szCs w:val="24"/>
          <w:lang w:val="ru-RU"/>
        </w:rPr>
        <w:t>ями,</w:t>
      </w:r>
      <w:r w:rsidR="00AC5016" w:rsidRPr="0026683F">
        <w:rPr>
          <w:rFonts w:ascii="Cambria" w:hAnsi="Cambria"/>
          <w:sz w:val="24"/>
          <w:szCs w:val="24"/>
          <w:lang w:val="ru-RU"/>
        </w:rPr>
        <w:t xml:space="preserve"> </w:t>
      </w:r>
      <w:r w:rsidR="0026683F">
        <w:rPr>
          <w:rFonts w:ascii="Cambria" w:hAnsi="Cambria"/>
          <w:sz w:val="24"/>
          <w:szCs w:val="24"/>
          <w:lang w:val="ru-RU"/>
        </w:rPr>
        <w:t xml:space="preserve">докладчики </w:t>
      </w:r>
      <w:r w:rsidR="0026683F">
        <w:rPr>
          <w:rFonts w:ascii="Cambria" w:hAnsi="Cambria"/>
          <w:sz w:val="24"/>
          <w:szCs w:val="24"/>
          <w:lang w:val="ru-RU"/>
        </w:rPr>
        <w:lastRenderedPageBreak/>
        <w:t xml:space="preserve">рассказали о </w:t>
      </w:r>
      <w:r w:rsidR="00FC3502">
        <w:rPr>
          <w:rFonts w:ascii="Cambria" w:hAnsi="Cambria"/>
          <w:sz w:val="24"/>
          <w:szCs w:val="24"/>
          <w:lang w:val="ru-RU"/>
        </w:rPr>
        <w:t>возможных</w:t>
      </w:r>
      <w:r w:rsidR="0026683F">
        <w:rPr>
          <w:rFonts w:ascii="Cambria" w:hAnsi="Cambria"/>
          <w:sz w:val="24"/>
          <w:szCs w:val="24"/>
          <w:lang w:val="ru-RU"/>
        </w:rPr>
        <w:t xml:space="preserve"> факторах </w:t>
      </w:r>
      <w:r w:rsidR="00FC3502">
        <w:rPr>
          <w:rFonts w:ascii="Cambria" w:hAnsi="Cambria"/>
          <w:sz w:val="24"/>
          <w:szCs w:val="24"/>
          <w:lang w:val="ru-RU"/>
        </w:rPr>
        <w:t>неудач</w:t>
      </w:r>
      <w:r w:rsidR="0026683F">
        <w:rPr>
          <w:rFonts w:ascii="Cambria" w:hAnsi="Cambria"/>
          <w:sz w:val="24"/>
          <w:szCs w:val="24"/>
          <w:lang w:val="ru-RU"/>
        </w:rPr>
        <w:t xml:space="preserve"> и успехов, </w:t>
      </w:r>
      <w:r w:rsidR="00FC3502">
        <w:rPr>
          <w:rFonts w:ascii="Cambria" w:hAnsi="Cambria"/>
          <w:sz w:val="24"/>
          <w:szCs w:val="24"/>
          <w:lang w:val="ru-RU"/>
        </w:rPr>
        <w:t>связанных</w:t>
      </w:r>
      <w:r w:rsidR="0026683F">
        <w:rPr>
          <w:rFonts w:ascii="Cambria" w:hAnsi="Cambria"/>
          <w:sz w:val="24"/>
          <w:szCs w:val="24"/>
          <w:lang w:val="ru-RU"/>
        </w:rPr>
        <w:t xml:space="preserve"> с разными </w:t>
      </w:r>
      <w:r w:rsidR="00FC3502">
        <w:rPr>
          <w:rFonts w:ascii="Cambria" w:hAnsi="Cambria"/>
          <w:sz w:val="24"/>
          <w:szCs w:val="24"/>
          <w:lang w:val="ru-RU"/>
        </w:rPr>
        <w:t>подходами</w:t>
      </w:r>
      <w:r w:rsidR="00392E86">
        <w:rPr>
          <w:rFonts w:ascii="Cambria" w:hAnsi="Cambria"/>
          <w:sz w:val="24"/>
          <w:szCs w:val="24"/>
          <w:lang w:val="ru-RU"/>
        </w:rPr>
        <w:t xml:space="preserve"> к применению </w:t>
      </w:r>
      <w:r w:rsidR="00FC3502">
        <w:rPr>
          <w:rFonts w:ascii="Cambria" w:hAnsi="Cambria"/>
          <w:sz w:val="24"/>
          <w:szCs w:val="24"/>
          <w:lang w:val="ru-RU"/>
        </w:rPr>
        <w:t>бюджетных</w:t>
      </w:r>
      <w:r w:rsidR="00392E86">
        <w:rPr>
          <w:rFonts w:ascii="Cambria" w:hAnsi="Cambria"/>
          <w:sz w:val="24"/>
          <w:szCs w:val="24"/>
          <w:lang w:val="ru-RU"/>
        </w:rPr>
        <w:t xml:space="preserve"> правил</w:t>
      </w:r>
      <w:r w:rsidR="0026683F">
        <w:rPr>
          <w:rFonts w:ascii="Cambria" w:hAnsi="Cambria"/>
          <w:sz w:val="24"/>
          <w:szCs w:val="24"/>
          <w:lang w:val="ru-RU"/>
        </w:rPr>
        <w:t xml:space="preserve">, </w:t>
      </w:r>
      <w:r w:rsidR="005663A1">
        <w:rPr>
          <w:rFonts w:ascii="Cambria" w:hAnsi="Cambria"/>
          <w:sz w:val="24"/>
          <w:szCs w:val="24"/>
          <w:lang w:val="ru-RU"/>
        </w:rPr>
        <w:t xml:space="preserve">и </w:t>
      </w:r>
      <w:r w:rsidR="0026683F">
        <w:rPr>
          <w:rFonts w:ascii="Cambria" w:hAnsi="Cambria"/>
          <w:sz w:val="24"/>
          <w:szCs w:val="24"/>
          <w:lang w:val="ru-RU"/>
        </w:rPr>
        <w:t xml:space="preserve">представили как </w:t>
      </w:r>
      <w:r w:rsidR="00FC3502">
        <w:rPr>
          <w:rFonts w:ascii="Cambria" w:hAnsi="Cambria"/>
          <w:sz w:val="24"/>
          <w:szCs w:val="24"/>
          <w:lang w:val="ru-RU"/>
        </w:rPr>
        <w:t>теоретические</w:t>
      </w:r>
      <w:r w:rsidR="0026683F">
        <w:rPr>
          <w:rFonts w:ascii="Cambria" w:hAnsi="Cambria"/>
          <w:sz w:val="24"/>
          <w:szCs w:val="24"/>
          <w:lang w:val="ru-RU"/>
        </w:rPr>
        <w:t xml:space="preserve"> (макро-</w:t>
      </w:r>
      <w:r w:rsidR="00FC3502">
        <w:rPr>
          <w:rFonts w:ascii="Cambria" w:hAnsi="Cambria"/>
          <w:sz w:val="24"/>
          <w:szCs w:val="24"/>
          <w:lang w:val="ru-RU"/>
        </w:rPr>
        <w:t>бюджетные</w:t>
      </w:r>
      <w:r w:rsidR="0026683F">
        <w:rPr>
          <w:rFonts w:ascii="Cambria" w:hAnsi="Cambria"/>
          <w:sz w:val="24"/>
          <w:szCs w:val="24"/>
          <w:lang w:val="ru-RU"/>
        </w:rPr>
        <w:t>), так и практические точки зрения</w:t>
      </w:r>
      <w:r w:rsidR="00FB76BE" w:rsidRPr="0026683F">
        <w:rPr>
          <w:rFonts w:ascii="Cambria" w:hAnsi="Cambria"/>
          <w:sz w:val="24"/>
          <w:szCs w:val="24"/>
          <w:lang w:val="ru-RU"/>
        </w:rPr>
        <w:t>.</w:t>
      </w:r>
    </w:p>
    <w:p w14:paraId="5B65109C" w14:textId="64656ABB" w:rsidR="00935ABC" w:rsidRPr="00A574E2" w:rsidRDefault="00FC3502" w:rsidP="003B033B">
      <w:pPr>
        <w:pStyle w:val="ListParagraph"/>
        <w:numPr>
          <w:ilvl w:val="0"/>
          <w:numId w:val="1"/>
        </w:numPr>
        <w:spacing w:before="240"/>
        <w:contextualSpacing w:val="0"/>
        <w:jc w:val="both"/>
        <w:rPr>
          <w:rFonts w:ascii="Cambria" w:hAnsi="Cambria"/>
          <w:sz w:val="24"/>
          <w:szCs w:val="24"/>
          <w:lang w:val="ru-RU"/>
        </w:rPr>
      </w:pPr>
      <w:r>
        <w:rPr>
          <w:rFonts w:ascii="Cambria" w:hAnsi="Cambria"/>
          <w:sz w:val="24"/>
          <w:szCs w:val="24"/>
          <w:lang w:val="ru-RU"/>
        </w:rPr>
        <w:t>Бюджетные</w:t>
      </w:r>
      <w:r w:rsidR="0026683F">
        <w:rPr>
          <w:rFonts w:ascii="Cambria" w:hAnsi="Cambria"/>
          <w:sz w:val="24"/>
          <w:szCs w:val="24"/>
          <w:lang w:val="ru-RU"/>
        </w:rPr>
        <w:t xml:space="preserve"> правила </w:t>
      </w:r>
      <w:r w:rsidR="005663A1">
        <w:rPr>
          <w:rFonts w:ascii="Cambria" w:hAnsi="Cambria"/>
          <w:sz w:val="24"/>
          <w:szCs w:val="24"/>
          <w:lang w:val="ru-RU"/>
        </w:rPr>
        <w:t xml:space="preserve">определяются </w:t>
      </w:r>
      <w:r w:rsidR="0026683F">
        <w:rPr>
          <w:rFonts w:ascii="Cambria" w:hAnsi="Cambria"/>
          <w:sz w:val="24"/>
          <w:szCs w:val="24"/>
          <w:lang w:val="ru-RU"/>
        </w:rPr>
        <w:t xml:space="preserve">как постоянные </w:t>
      </w:r>
      <w:r>
        <w:rPr>
          <w:rFonts w:ascii="Cambria" w:hAnsi="Cambria"/>
          <w:sz w:val="24"/>
          <w:szCs w:val="24"/>
          <w:lang w:val="ru-RU"/>
        </w:rPr>
        <w:t>ограничения</w:t>
      </w:r>
      <w:r w:rsidR="00A34ECE">
        <w:rPr>
          <w:rFonts w:ascii="Cambria" w:hAnsi="Cambria"/>
          <w:sz w:val="24"/>
          <w:szCs w:val="24"/>
          <w:lang w:val="ru-RU"/>
        </w:rPr>
        <w:t>, которые необходимо учитывать</w:t>
      </w:r>
      <w:r w:rsidR="005663A1">
        <w:rPr>
          <w:rFonts w:ascii="Cambria" w:hAnsi="Cambria"/>
          <w:sz w:val="24"/>
          <w:szCs w:val="24"/>
          <w:lang w:val="ru-RU"/>
        </w:rPr>
        <w:t xml:space="preserve"> </w:t>
      </w:r>
      <w:r w:rsidR="00A34ECE">
        <w:rPr>
          <w:rFonts w:ascii="Cambria" w:hAnsi="Cambria"/>
          <w:sz w:val="24"/>
          <w:szCs w:val="24"/>
          <w:lang w:val="ru-RU"/>
        </w:rPr>
        <w:t xml:space="preserve">в </w:t>
      </w:r>
      <w:r>
        <w:rPr>
          <w:rFonts w:ascii="Cambria" w:hAnsi="Cambria"/>
          <w:sz w:val="24"/>
          <w:szCs w:val="24"/>
          <w:lang w:val="ru-RU"/>
        </w:rPr>
        <w:t>бюджетной</w:t>
      </w:r>
      <w:r w:rsidR="00A34ECE">
        <w:rPr>
          <w:rFonts w:ascii="Cambria" w:hAnsi="Cambria"/>
          <w:sz w:val="24"/>
          <w:szCs w:val="24"/>
          <w:lang w:val="ru-RU"/>
        </w:rPr>
        <w:t xml:space="preserve"> политике</w:t>
      </w:r>
      <w:r w:rsidR="0026683F">
        <w:rPr>
          <w:rFonts w:ascii="Cambria" w:hAnsi="Cambria"/>
          <w:sz w:val="24"/>
          <w:szCs w:val="24"/>
          <w:lang w:val="ru-RU"/>
        </w:rPr>
        <w:t xml:space="preserve">, </w:t>
      </w:r>
      <w:r w:rsidR="005663A1">
        <w:rPr>
          <w:rFonts w:ascii="Cambria" w:hAnsi="Cambria"/>
          <w:sz w:val="24"/>
          <w:szCs w:val="24"/>
          <w:lang w:val="ru-RU"/>
        </w:rPr>
        <w:t xml:space="preserve">выраженные </w:t>
      </w:r>
      <w:r w:rsidR="0026683F">
        <w:rPr>
          <w:rFonts w:ascii="Cambria" w:hAnsi="Cambria"/>
          <w:sz w:val="24"/>
          <w:szCs w:val="24"/>
          <w:lang w:val="ru-RU"/>
        </w:rPr>
        <w:t xml:space="preserve">в виде </w:t>
      </w:r>
      <w:r w:rsidR="00A574E2">
        <w:rPr>
          <w:rFonts w:ascii="Cambria" w:hAnsi="Cambria"/>
          <w:sz w:val="24"/>
          <w:szCs w:val="24"/>
          <w:lang w:val="ru-RU"/>
        </w:rPr>
        <w:t xml:space="preserve">бюджетного показателя </w:t>
      </w:r>
      <w:r w:rsidR="0026683F">
        <w:rPr>
          <w:rFonts w:ascii="Cambria" w:hAnsi="Cambria"/>
          <w:sz w:val="24"/>
          <w:szCs w:val="24"/>
          <w:lang w:val="ru-RU"/>
        </w:rPr>
        <w:t xml:space="preserve">– </w:t>
      </w:r>
      <w:r w:rsidR="00AD1BE3">
        <w:rPr>
          <w:rFonts w:ascii="Cambria" w:hAnsi="Cambria"/>
          <w:sz w:val="24"/>
          <w:szCs w:val="24"/>
          <w:lang w:val="ru-RU"/>
        </w:rPr>
        <w:t xml:space="preserve">сальдо </w:t>
      </w:r>
      <w:r w:rsidR="00A574E2">
        <w:rPr>
          <w:rFonts w:ascii="Cambria" w:hAnsi="Cambria"/>
          <w:sz w:val="24"/>
          <w:szCs w:val="24"/>
          <w:lang w:val="ru-RU"/>
        </w:rPr>
        <w:t xml:space="preserve">бюджета </w:t>
      </w:r>
      <w:r w:rsidR="0026683F">
        <w:rPr>
          <w:rFonts w:ascii="Cambria" w:hAnsi="Cambria"/>
          <w:sz w:val="24"/>
          <w:szCs w:val="24"/>
          <w:lang w:val="ru-RU"/>
        </w:rPr>
        <w:t>(</w:t>
      </w:r>
      <w:r w:rsidR="00AD1BE3">
        <w:rPr>
          <w:rFonts w:ascii="Cambria" w:hAnsi="Cambria"/>
          <w:sz w:val="24"/>
          <w:szCs w:val="24"/>
          <w:lang w:val="ru-RU"/>
        </w:rPr>
        <w:t xml:space="preserve">баланс, </w:t>
      </w:r>
      <w:r w:rsidR="00A574E2">
        <w:rPr>
          <w:rFonts w:ascii="Cambria" w:hAnsi="Cambria"/>
          <w:sz w:val="24"/>
          <w:szCs w:val="24"/>
          <w:lang w:val="ru-RU"/>
        </w:rPr>
        <w:t>профицит или дефицит)</w:t>
      </w:r>
      <w:r w:rsidR="0026683F">
        <w:rPr>
          <w:rFonts w:ascii="Cambria" w:hAnsi="Cambria"/>
          <w:sz w:val="24"/>
          <w:szCs w:val="24"/>
          <w:lang w:val="ru-RU"/>
        </w:rPr>
        <w:t xml:space="preserve">, </w:t>
      </w:r>
      <w:r w:rsidR="00A574E2">
        <w:rPr>
          <w:rFonts w:ascii="Cambria" w:hAnsi="Cambria"/>
          <w:sz w:val="24"/>
          <w:szCs w:val="24"/>
          <w:lang w:val="ru-RU"/>
        </w:rPr>
        <w:t>расходов</w:t>
      </w:r>
      <w:r w:rsidR="0026683F">
        <w:rPr>
          <w:rFonts w:ascii="Cambria" w:hAnsi="Cambria"/>
          <w:sz w:val="24"/>
          <w:szCs w:val="24"/>
          <w:lang w:val="ru-RU"/>
        </w:rPr>
        <w:t xml:space="preserve">, </w:t>
      </w:r>
      <w:r w:rsidR="00A574E2">
        <w:rPr>
          <w:rFonts w:ascii="Cambria" w:hAnsi="Cambria"/>
          <w:sz w:val="24"/>
          <w:szCs w:val="24"/>
          <w:lang w:val="ru-RU"/>
        </w:rPr>
        <w:t>д</w:t>
      </w:r>
      <w:r w:rsidR="0026683F">
        <w:rPr>
          <w:rFonts w:ascii="Cambria" w:hAnsi="Cambria"/>
          <w:sz w:val="24"/>
          <w:szCs w:val="24"/>
          <w:lang w:val="ru-RU"/>
        </w:rPr>
        <w:t>олга или доходов</w:t>
      </w:r>
      <w:r w:rsidR="005663A1">
        <w:rPr>
          <w:rFonts w:ascii="Cambria" w:hAnsi="Cambria"/>
          <w:sz w:val="24"/>
          <w:szCs w:val="24"/>
          <w:lang w:val="ru-RU"/>
        </w:rPr>
        <w:t xml:space="preserve">. </w:t>
      </w:r>
      <w:r>
        <w:rPr>
          <w:rFonts w:ascii="Cambria" w:hAnsi="Cambria"/>
          <w:sz w:val="24"/>
          <w:szCs w:val="24"/>
          <w:lang w:val="ru-RU"/>
        </w:rPr>
        <w:t>Бюджетные</w:t>
      </w:r>
      <w:r w:rsidR="00A574E2">
        <w:rPr>
          <w:rFonts w:ascii="Cambria" w:hAnsi="Cambria"/>
          <w:sz w:val="24"/>
          <w:szCs w:val="24"/>
          <w:lang w:val="ru-RU"/>
        </w:rPr>
        <w:t xml:space="preserve"> </w:t>
      </w:r>
      <w:r w:rsidR="0026683F">
        <w:rPr>
          <w:rFonts w:ascii="Cambria" w:hAnsi="Cambria"/>
          <w:sz w:val="24"/>
          <w:szCs w:val="24"/>
          <w:lang w:val="ru-RU"/>
        </w:rPr>
        <w:t>правила</w:t>
      </w:r>
      <w:r w:rsidR="0026683F" w:rsidRPr="00A574E2">
        <w:rPr>
          <w:rFonts w:ascii="Cambria" w:hAnsi="Cambria"/>
          <w:sz w:val="24"/>
          <w:szCs w:val="24"/>
          <w:lang w:val="ru-RU"/>
        </w:rPr>
        <w:t xml:space="preserve"> </w:t>
      </w:r>
      <w:r w:rsidR="0026683F">
        <w:rPr>
          <w:rFonts w:ascii="Cambria" w:hAnsi="Cambria"/>
          <w:sz w:val="24"/>
          <w:szCs w:val="24"/>
          <w:lang w:val="ru-RU"/>
        </w:rPr>
        <w:t>также</w:t>
      </w:r>
      <w:r w:rsidR="0026683F" w:rsidRPr="00A574E2">
        <w:rPr>
          <w:rFonts w:ascii="Cambria" w:hAnsi="Cambria"/>
          <w:sz w:val="24"/>
          <w:szCs w:val="24"/>
          <w:lang w:val="ru-RU"/>
        </w:rPr>
        <w:t xml:space="preserve"> </w:t>
      </w:r>
      <w:r w:rsidR="0026683F">
        <w:rPr>
          <w:rFonts w:ascii="Cambria" w:hAnsi="Cambria"/>
          <w:sz w:val="24"/>
          <w:szCs w:val="24"/>
          <w:lang w:val="ru-RU"/>
        </w:rPr>
        <w:t>могут</w:t>
      </w:r>
      <w:r w:rsidR="0026683F" w:rsidRPr="00A574E2">
        <w:rPr>
          <w:rFonts w:ascii="Cambria" w:hAnsi="Cambria"/>
          <w:sz w:val="24"/>
          <w:szCs w:val="24"/>
          <w:lang w:val="ru-RU"/>
        </w:rPr>
        <w:t xml:space="preserve"> </w:t>
      </w:r>
      <w:r w:rsidR="00307F11">
        <w:rPr>
          <w:rFonts w:ascii="Cambria" w:hAnsi="Cambria"/>
          <w:sz w:val="24"/>
          <w:szCs w:val="24"/>
          <w:lang w:val="ru-RU"/>
        </w:rPr>
        <w:t>быть нацелены на урегулирование</w:t>
      </w:r>
      <w:r w:rsidR="00A574E2">
        <w:rPr>
          <w:rFonts w:ascii="Cambria" w:hAnsi="Cambria"/>
          <w:sz w:val="24"/>
          <w:szCs w:val="24"/>
          <w:lang w:val="ru-RU"/>
        </w:rPr>
        <w:t xml:space="preserve"> </w:t>
      </w:r>
      <w:r w:rsidR="005663A1">
        <w:rPr>
          <w:rFonts w:ascii="Cambria" w:hAnsi="Cambria"/>
          <w:sz w:val="24"/>
          <w:szCs w:val="24"/>
          <w:lang w:val="ru-RU"/>
        </w:rPr>
        <w:t>проблем, обусловленных сырьевыми</w:t>
      </w:r>
      <w:r w:rsidR="00A574E2">
        <w:rPr>
          <w:rFonts w:ascii="Cambria" w:hAnsi="Cambria"/>
          <w:sz w:val="24"/>
          <w:szCs w:val="24"/>
          <w:lang w:val="ru-RU"/>
        </w:rPr>
        <w:t xml:space="preserve"> </w:t>
      </w:r>
      <w:r w:rsidR="00307F11">
        <w:rPr>
          <w:rFonts w:ascii="Cambria" w:hAnsi="Cambria"/>
          <w:sz w:val="24"/>
          <w:szCs w:val="24"/>
          <w:lang w:val="ru-RU"/>
        </w:rPr>
        <w:t>факторами</w:t>
      </w:r>
      <w:r>
        <w:rPr>
          <w:rFonts w:ascii="Cambria" w:hAnsi="Cambria"/>
          <w:sz w:val="24"/>
          <w:szCs w:val="24"/>
          <w:lang w:val="ru-RU"/>
        </w:rPr>
        <w:t>,</w:t>
      </w:r>
      <w:r w:rsidR="00A574E2">
        <w:rPr>
          <w:rFonts w:ascii="Cambria" w:hAnsi="Cambria"/>
          <w:sz w:val="24"/>
          <w:szCs w:val="24"/>
          <w:lang w:val="ru-RU"/>
        </w:rPr>
        <w:t xml:space="preserve"> как</w:t>
      </w:r>
      <w:r w:rsidR="00AD1BE3">
        <w:rPr>
          <w:rFonts w:ascii="Cambria" w:hAnsi="Cambria"/>
          <w:sz w:val="24"/>
          <w:szCs w:val="24"/>
          <w:lang w:val="ru-RU"/>
        </w:rPr>
        <w:t>,</w:t>
      </w:r>
      <w:r w:rsidR="00A574E2">
        <w:rPr>
          <w:rFonts w:ascii="Cambria" w:hAnsi="Cambria"/>
          <w:sz w:val="24"/>
          <w:szCs w:val="24"/>
          <w:lang w:val="ru-RU"/>
        </w:rPr>
        <w:t xml:space="preserve"> например, сальдо </w:t>
      </w:r>
      <w:r>
        <w:rPr>
          <w:rFonts w:ascii="Cambria" w:hAnsi="Cambria"/>
          <w:sz w:val="24"/>
          <w:szCs w:val="24"/>
          <w:lang w:val="ru-RU"/>
        </w:rPr>
        <w:t>бюджета</w:t>
      </w:r>
      <w:r w:rsidR="00A574E2">
        <w:rPr>
          <w:rFonts w:ascii="Cambria" w:hAnsi="Cambria"/>
          <w:sz w:val="24"/>
          <w:szCs w:val="24"/>
          <w:lang w:val="ru-RU"/>
        </w:rPr>
        <w:t xml:space="preserve"> з</w:t>
      </w:r>
      <w:r w:rsidR="005663A1">
        <w:rPr>
          <w:rFonts w:ascii="Cambria" w:hAnsi="Cambria"/>
          <w:sz w:val="24"/>
          <w:szCs w:val="24"/>
          <w:lang w:val="ru-RU"/>
        </w:rPr>
        <w:t>а</w:t>
      </w:r>
      <w:r w:rsidR="00A574E2">
        <w:rPr>
          <w:rFonts w:ascii="Cambria" w:hAnsi="Cambria"/>
          <w:sz w:val="24"/>
          <w:szCs w:val="24"/>
          <w:lang w:val="ru-RU"/>
        </w:rPr>
        <w:t xml:space="preserve"> вычетом сырьевых доходов</w:t>
      </w:r>
      <w:r w:rsidR="00CF7E82" w:rsidRPr="00A574E2">
        <w:rPr>
          <w:rFonts w:ascii="Cambria" w:hAnsi="Cambria"/>
          <w:sz w:val="24"/>
          <w:szCs w:val="24"/>
          <w:lang w:val="ru-RU"/>
        </w:rPr>
        <w:t xml:space="preserve">. </w:t>
      </w:r>
      <w:r w:rsidR="00A574E2">
        <w:rPr>
          <w:rFonts w:ascii="Cambria" w:hAnsi="Cambria"/>
          <w:sz w:val="24"/>
          <w:szCs w:val="24"/>
          <w:lang w:val="ru-RU"/>
        </w:rPr>
        <w:t>Введение</w:t>
      </w:r>
      <w:r w:rsidR="00A574E2" w:rsidRPr="00A574E2">
        <w:rPr>
          <w:rFonts w:ascii="Cambria" w:hAnsi="Cambria"/>
          <w:sz w:val="24"/>
          <w:szCs w:val="24"/>
          <w:lang w:val="ru-RU"/>
        </w:rPr>
        <w:t xml:space="preserve"> </w:t>
      </w:r>
      <w:r>
        <w:rPr>
          <w:rFonts w:ascii="Cambria" w:hAnsi="Cambria"/>
          <w:sz w:val="24"/>
          <w:szCs w:val="24"/>
          <w:lang w:val="ru-RU"/>
        </w:rPr>
        <w:t>бюджетных</w:t>
      </w:r>
      <w:r w:rsidR="00A574E2" w:rsidRPr="00A574E2">
        <w:rPr>
          <w:rFonts w:ascii="Cambria" w:hAnsi="Cambria"/>
          <w:sz w:val="24"/>
          <w:szCs w:val="24"/>
          <w:lang w:val="ru-RU"/>
        </w:rPr>
        <w:t xml:space="preserve"> </w:t>
      </w:r>
      <w:r w:rsidR="00A574E2">
        <w:rPr>
          <w:rFonts w:ascii="Cambria" w:hAnsi="Cambria"/>
          <w:sz w:val="24"/>
          <w:szCs w:val="24"/>
          <w:lang w:val="ru-RU"/>
        </w:rPr>
        <w:t>правил</w:t>
      </w:r>
      <w:r w:rsidR="00A574E2" w:rsidRPr="00A574E2">
        <w:rPr>
          <w:rFonts w:ascii="Cambria" w:hAnsi="Cambria"/>
          <w:sz w:val="24"/>
          <w:szCs w:val="24"/>
          <w:lang w:val="ru-RU"/>
        </w:rPr>
        <w:t xml:space="preserve"> </w:t>
      </w:r>
      <w:r w:rsidR="00A574E2">
        <w:rPr>
          <w:rFonts w:ascii="Cambria" w:hAnsi="Cambria"/>
          <w:sz w:val="24"/>
          <w:szCs w:val="24"/>
          <w:lang w:val="ru-RU"/>
        </w:rPr>
        <w:t>свидетельствует</w:t>
      </w:r>
      <w:r w:rsidR="00A574E2" w:rsidRPr="00A574E2">
        <w:rPr>
          <w:rFonts w:ascii="Cambria" w:hAnsi="Cambria"/>
          <w:sz w:val="24"/>
          <w:szCs w:val="24"/>
          <w:lang w:val="ru-RU"/>
        </w:rPr>
        <w:t xml:space="preserve"> </w:t>
      </w:r>
      <w:r w:rsidR="00A574E2">
        <w:rPr>
          <w:rFonts w:ascii="Cambria" w:hAnsi="Cambria"/>
          <w:sz w:val="24"/>
          <w:szCs w:val="24"/>
          <w:lang w:val="ru-RU"/>
        </w:rPr>
        <w:t>о</w:t>
      </w:r>
      <w:r w:rsidR="00A574E2" w:rsidRPr="00A574E2">
        <w:rPr>
          <w:rFonts w:ascii="Cambria" w:hAnsi="Cambria"/>
          <w:sz w:val="24"/>
          <w:szCs w:val="24"/>
          <w:lang w:val="ru-RU"/>
        </w:rPr>
        <w:t xml:space="preserve"> </w:t>
      </w:r>
      <w:r w:rsidR="00A574E2">
        <w:rPr>
          <w:rFonts w:ascii="Cambria" w:hAnsi="Cambria"/>
          <w:sz w:val="24"/>
          <w:szCs w:val="24"/>
          <w:lang w:val="ru-RU"/>
        </w:rPr>
        <w:t>приверженности</w:t>
      </w:r>
      <w:r w:rsidR="00A574E2" w:rsidRPr="00A574E2">
        <w:rPr>
          <w:rFonts w:ascii="Cambria" w:hAnsi="Cambria"/>
          <w:sz w:val="24"/>
          <w:szCs w:val="24"/>
          <w:lang w:val="ru-RU"/>
        </w:rPr>
        <w:t xml:space="preserve"> </w:t>
      </w:r>
      <w:r>
        <w:rPr>
          <w:rFonts w:ascii="Cambria" w:hAnsi="Cambria"/>
          <w:sz w:val="24"/>
          <w:szCs w:val="24"/>
          <w:lang w:val="ru-RU"/>
        </w:rPr>
        <w:t>бюджетной</w:t>
      </w:r>
      <w:r w:rsidR="00A574E2" w:rsidRPr="00A574E2">
        <w:rPr>
          <w:rFonts w:ascii="Cambria" w:hAnsi="Cambria"/>
          <w:sz w:val="24"/>
          <w:szCs w:val="24"/>
          <w:lang w:val="ru-RU"/>
        </w:rPr>
        <w:t xml:space="preserve"> </w:t>
      </w:r>
      <w:r>
        <w:rPr>
          <w:rFonts w:ascii="Cambria" w:hAnsi="Cambria"/>
          <w:sz w:val="24"/>
          <w:szCs w:val="24"/>
          <w:lang w:val="ru-RU"/>
        </w:rPr>
        <w:t>дис</w:t>
      </w:r>
      <w:r w:rsidR="00A574E2">
        <w:rPr>
          <w:rFonts w:ascii="Cambria" w:hAnsi="Cambria"/>
          <w:sz w:val="24"/>
          <w:szCs w:val="24"/>
          <w:lang w:val="ru-RU"/>
        </w:rPr>
        <w:t>циплине</w:t>
      </w:r>
      <w:r w:rsidR="00A574E2" w:rsidRPr="00A574E2">
        <w:rPr>
          <w:rFonts w:ascii="Cambria" w:hAnsi="Cambria"/>
          <w:sz w:val="24"/>
          <w:szCs w:val="24"/>
          <w:lang w:val="ru-RU"/>
        </w:rPr>
        <w:t xml:space="preserve"> </w:t>
      </w:r>
      <w:r w:rsidR="00246D72" w:rsidRPr="00A574E2">
        <w:rPr>
          <w:rFonts w:ascii="Cambria" w:hAnsi="Cambria"/>
          <w:sz w:val="24"/>
          <w:szCs w:val="24"/>
          <w:lang w:val="ru-RU"/>
        </w:rPr>
        <w:t>(</w:t>
      </w:r>
      <w:r>
        <w:rPr>
          <w:rFonts w:ascii="Cambria" w:hAnsi="Cambria"/>
          <w:sz w:val="24"/>
          <w:szCs w:val="24"/>
          <w:lang w:val="ru-RU"/>
        </w:rPr>
        <w:t>устойчивые</w:t>
      </w:r>
      <w:r w:rsidR="00A574E2">
        <w:rPr>
          <w:rFonts w:ascii="Cambria" w:hAnsi="Cambria"/>
          <w:sz w:val="24"/>
          <w:szCs w:val="24"/>
          <w:lang w:val="ru-RU"/>
        </w:rPr>
        <w:t xml:space="preserve"> и стабилизирующие меры политики) и </w:t>
      </w:r>
      <w:r>
        <w:rPr>
          <w:rFonts w:ascii="Cambria" w:hAnsi="Cambria"/>
          <w:sz w:val="24"/>
          <w:szCs w:val="24"/>
          <w:lang w:val="ru-RU"/>
        </w:rPr>
        <w:t>положительно</w:t>
      </w:r>
      <w:r w:rsidR="00A574E2">
        <w:rPr>
          <w:rFonts w:ascii="Cambria" w:hAnsi="Cambria"/>
          <w:sz w:val="24"/>
          <w:szCs w:val="24"/>
          <w:lang w:val="ru-RU"/>
        </w:rPr>
        <w:t xml:space="preserve"> воспринимаются </w:t>
      </w:r>
      <w:r>
        <w:rPr>
          <w:rFonts w:ascii="Cambria" w:hAnsi="Cambria"/>
          <w:sz w:val="24"/>
          <w:szCs w:val="24"/>
          <w:lang w:val="ru-RU"/>
        </w:rPr>
        <w:t>рынками</w:t>
      </w:r>
      <w:r w:rsidR="00A574E2">
        <w:rPr>
          <w:rFonts w:ascii="Cambria" w:hAnsi="Cambria"/>
          <w:sz w:val="24"/>
          <w:szCs w:val="24"/>
          <w:lang w:val="ru-RU"/>
        </w:rPr>
        <w:t xml:space="preserve"> капитала</w:t>
      </w:r>
      <w:r w:rsidR="00CF7E82" w:rsidRPr="00A574E2">
        <w:rPr>
          <w:rFonts w:ascii="Cambria" w:hAnsi="Cambria"/>
          <w:sz w:val="24"/>
          <w:szCs w:val="24"/>
          <w:lang w:val="ru-RU"/>
        </w:rPr>
        <w:t xml:space="preserve">, </w:t>
      </w:r>
      <w:r w:rsidR="00A574E2">
        <w:rPr>
          <w:rFonts w:ascii="Cambria" w:hAnsi="Cambria"/>
          <w:sz w:val="24"/>
          <w:szCs w:val="24"/>
          <w:lang w:val="ru-RU"/>
        </w:rPr>
        <w:t xml:space="preserve">что </w:t>
      </w:r>
      <w:r w:rsidR="00AD1BE3">
        <w:rPr>
          <w:rFonts w:ascii="Cambria" w:hAnsi="Cambria"/>
          <w:sz w:val="24"/>
          <w:szCs w:val="24"/>
          <w:lang w:val="ru-RU"/>
        </w:rPr>
        <w:t xml:space="preserve">создает </w:t>
      </w:r>
      <w:r w:rsidR="00A574E2">
        <w:rPr>
          <w:rFonts w:ascii="Cambria" w:hAnsi="Cambria"/>
          <w:sz w:val="24"/>
          <w:szCs w:val="24"/>
          <w:lang w:val="ru-RU"/>
        </w:rPr>
        <w:t xml:space="preserve">более </w:t>
      </w:r>
      <w:r w:rsidR="005663A1">
        <w:rPr>
          <w:rFonts w:ascii="Cambria" w:hAnsi="Cambria"/>
          <w:sz w:val="24"/>
          <w:szCs w:val="24"/>
          <w:lang w:val="ru-RU"/>
        </w:rPr>
        <w:t>благоприятные условия</w:t>
      </w:r>
      <w:r w:rsidR="00A574E2">
        <w:rPr>
          <w:rFonts w:ascii="Cambria" w:hAnsi="Cambria"/>
          <w:sz w:val="24"/>
          <w:szCs w:val="24"/>
          <w:lang w:val="ru-RU"/>
        </w:rPr>
        <w:t xml:space="preserve"> для </w:t>
      </w:r>
      <w:r>
        <w:rPr>
          <w:rFonts w:ascii="Cambria" w:hAnsi="Cambria"/>
          <w:sz w:val="24"/>
          <w:szCs w:val="24"/>
          <w:lang w:val="ru-RU"/>
        </w:rPr>
        <w:t>суверенных</w:t>
      </w:r>
      <w:r w:rsidR="00A574E2">
        <w:rPr>
          <w:rFonts w:ascii="Cambria" w:hAnsi="Cambria"/>
          <w:sz w:val="24"/>
          <w:szCs w:val="24"/>
          <w:lang w:val="ru-RU"/>
        </w:rPr>
        <w:t xml:space="preserve"> заимствований</w:t>
      </w:r>
      <w:r w:rsidR="00CF7E82" w:rsidRPr="00A574E2">
        <w:rPr>
          <w:rFonts w:ascii="Cambria" w:hAnsi="Cambria"/>
          <w:sz w:val="24"/>
          <w:szCs w:val="24"/>
          <w:lang w:val="ru-RU"/>
        </w:rPr>
        <w:t>.</w:t>
      </w:r>
    </w:p>
    <w:p w14:paraId="4F3B197F" w14:textId="26706E6E" w:rsidR="00762895" w:rsidRPr="00A574E2" w:rsidRDefault="00A574E2" w:rsidP="00762895">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Правила</w:t>
      </w:r>
      <w:r w:rsidRPr="005663A1">
        <w:rPr>
          <w:rFonts w:ascii="Cambria" w:hAnsi="Cambria"/>
          <w:sz w:val="24"/>
          <w:szCs w:val="24"/>
          <w:lang w:val="ru-RU"/>
        </w:rPr>
        <w:t xml:space="preserve"> </w:t>
      </w:r>
      <w:r>
        <w:rPr>
          <w:rFonts w:ascii="Cambria" w:hAnsi="Cambria"/>
          <w:sz w:val="24"/>
          <w:szCs w:val="24"/>
          <w:lang w:val="ru-RU"/>
        </w:rPr>
        <w:t>могут</w:t>
      </w:r>
      <w:r w:rsidRPr="005663A1">
        <w:rPr>
          <w:rFonts w:ascii="Cambria" w:hAnsi="Cambria"/>
          <w:sz w:val="24"/>
          <w:szCs w:val="24"/>
          <w:lang w:val="ru-RU"/>
        </w:rPr>
        <w:t xml:space="preserve"> </w:t>
      </w:r>
      <w:r>
        <w:rPr>
          <w:rFonts w:ascii="Cambria" w:hAnsi="Cambria"/>
          <w:sz w:val="24"/>
          <w:szCs w:val="24"/>
          <w:lang w:val="ru-RU"/>
        </w:rPr>
        <w:t>быть</w:t>
      </w:r>
      <w:r w:rsidRPr="005663A1">
        <w:rPr>
          <w:rFonts w:ascii="Cambria" w:hAnsi="Cambria"/>
          <w:sz w:val="24"/>
          <w:szCs w:val="24"/>
          <w:lang w:val="ru-RU"/>
        </w:rPr>
        <w:t xml:space="preserve"> </w:t>
      </w:r>
      <w:r>
        <w:rPr>
          <w:rFonts w:ascii="Cambria" w:hAnsi="Cambria"/>
          <w:sz w:val="24"/>
          <w:szCs w:val="24"/>
          <w:lang w:val="ru-RU"/>
        </w:rPr>
        <w:t>как</w:t>
      </w:r>
      <w:r w:rsidRPr="005663A1">
        <w:rPr>
          <w:rFonts w:ascii="Cambria" w:hAnsi="Cambria"/>
          <w:sz w:val="24"/>
          <w:szCs w:val="24"/>
          <w:lang w:val="ru-RU"/>
        </w:rPr>
        <w:t xml:space="preserve"> </w:t>
      </w:r>
      <w:r>
        <w:rPr>
          <w:rFonts w:ascii="Cambria" w:hAnsi="Cambria"/>
          <w:sz w:val="24"/>
          <w:szCs w:val="24"/>
          <w:lang w:val="ru-RU"/>
        </w:rPr>
        <w:t>очень</w:t>
      </w:r>
      <w:r w:rsidRPr="005663A1">
        <w:rPr>
          <w:rFonts w:ascii="Cambria" w:hAnsi="Cambria"/>
          <w:sz w:val="24"/>
          <w:szCs w:val="24"/>
          <w:lang w:val="ru-RU"/>
        </w:rPr>
        <w:t xml:space="preserve"> </w:t>
      </w:r>
      <w:r>
        <w:rPr>
          <w:rFonts w:ascii="Cambria" w:hAnsi="Cambria"/>
          <w:sz w:val="24"/>
          <w:szCs w:val="24"/>
          <w:lang w:val="ru-RU"/>
        </w:rPr>
        <w:t>простыми</w:t>
      </w:r>
      <w:r w:rsidRPr="005663A1">
        <w:rPr>
          <w:rFonts w:ascii="Cambria" w:hAnsi="Cambria"/>
          <w:sz w:val="24"/>
          <w:szCs w:val="24"/>
          <w:lang w:val="ru-RU"/>
        </w:rPr>
        <w:t xml:space="preserve"> </w:t>
      </w:r>
      <w:r w:rsidR="00935ABC" w:rsidRPr="005663A1">
        <w:rPr>
          <w:rFonts w:ascii="Cambria" w:hAnsi="Cambria"/>
          <w:sz w:val="24"/>
          <w:szCs w:val="24"/>
          <w:lang w:val="ru-RU"/>
        </w:rPr>
        <w:t>(</w:t>
      </w:r>
      <w:r w:rsidR="00FC3502">
        <w:rPr>
          <w:rFonts w:ascii="Cambria" w:hAnsi="Cambria"/>
          <w:sz w:val="24"/>
          <w:szCs w:val="24"/>
          <w:lang w:val="ru-RU"/>
        </w:rPr>
        <w:t>например</w:t>
      </w:r>
      <w:r w:rsidRPr="005663A1">
        <w:rPr>
          <w:rFonts w:ascii="Cambria" w:hAnsi="Cambria"/>
          <w:sz w:val="24"/>
          <w:szCs w:val="24"/>
          <w:lang w:val="ru-RU"/>
        </w:rPr>
        <w:t xml:space="preserve">, </w:t>
      </w:r>
      <w:r w:rsidR="006A073F">
        <w:rPr>
          <w:rFonts w:ascii="Cambria" w:hAnsi="Cambria"/>
          <w:sz w:val="24"/>
          <w:szCs w:val="24"/>
          <w:lang w:val="ru-RU"/>
        </w:rPr>
        <w:t xml:space="preserve">на основе </w:t>
      </w:r>
      <w:r>
        <w:rPr>
          <w:rFonts w:ascii="Cambria" w:hAnsi="Cambria"/>
          <w:sz w:val="24"/>
          <w:szCs w:val="24"/>
          <w:lang w:val="ru-RU"/>
        </w:rPr>
        <w:t>сальдо</w:t>
      </w:r>
      <w:r w:rsidRPr="005663A1">
        <w:rPr>
          <w:rFonts w:ascii="Cambria" w:hAnsi="Cambria"/>
          <w:sz w:val="24"/>
          <w:szCs w:val="24"/>
          <w:lang w:val="ru-RU"/>
        </w:rPr>
        <w:t xml:space="preserve"> </w:t>
      </w:r>
      <w:r w:rsidR="00FC3502">
        <w:rPr>
          <w:rFonts w:ascii="Cambria" w:hAnsi="Cambria"/>
          <w:sz w:val="24"/>
          <w:szCs w:val="24"/>
          <w:lang w:val="ru-RU"/>
        </w:rPr>
        <w:t>бюджета</w:t>
      </w:r>
      <w:r w:rsidR="00935ABC" w:rsidRPr="005663A1">
        <w:rPr>
          <w:rFonts w:ascii="Cambria" w:hAnsi="Cambria"/>
          <w:sz w:val="24"/>
          <w:szCs w:val="24"/>
          <w:lang w:val="ru-RU"/>
        </w:rPr>
        <w:t>)</w:t>
      </w:r>
      <w:r w:rsidR="005663A1">
        <w:rPr>
          <w:rFonts w:ascii="Cambria" w:hAnsi="Cambria"/>
          <w:sz w:val="24"/>
          <w:szCs w:val="24"/>
          <w:lang w:val="ru-RU"/>
        </w:rPr>
        <w:t xml:space="preserve">, так </w:t>
      </w:r>
      <w:r>
        <w:rPr>
          <w:rFonts w:ascii="Cambria" w:hAnsi="Cambria"/>
          <w:sz w:val="24"/>
          <w:szCs w:val="24"/>
          <w:lang w:val="ru-RU"/>
        </w:rPr>
        <w:t>и</w:t>
      </w:r>
      <w:r w:rsidRPr="005663A1">
        <w:rPr>
          <w:rFonts w:ascii="Cambria" w:hAnsi="Cambria"/>
          <w:sz w:val="24"/>
          <w:szCs w:val="24"/>
          <w:lang w:val="ru-RU"/>
        </w:rPr>
        <w:t xml:space="preserve"> </w:t>
      </w:r>
      <w:r>
        <w:rPr>
          <w:rFonts w:ascii="Cambria" w:hAnsi="Cambria"/>
          <w:sz w:val="24"/>
          <w:szCs w:val="24"/>
          <w:lang w:val="ru-RU"/>
        </w:rPr>
        <w:t>более</w:t>
      </w:r>
      <w:r w:rsidRPr="005663A1">
        <w:rPr>
          <w:rFonts w:ascii="Cambria" w:hAnsi="Cambria"/>
          <w:sz w:val="24"/>
          <w:szCs w:val="24"/>
          <w:lang w:val="ru-RU"/>
        </w:rPr>
        <w:t xml:space="preserve"> </w:t>
      </w:r>
      <w:r>
        <w:rPr>
          <w:rFonts w:ascii="Cambria" w:hAnsi="Cambria"/>
          <w:sz w:val="24"/>
          <w:szCs w:val="24"/>
          <w:lang w:val="ru-RU"/>
        </w:rPr>
        <w:t>сложными</w:t>
      </w:r>
      <w:r w:rsidRPr="005663A1">
        <w:rPr>
          <w:rFonts w:ascii="Cambria" w:hAnsi="Cambria"/>
          <w:sz w:val="24"/>
          <w:szCs w:val="24"/>
          <w:lang w:val="ru-RU"/>
        </w:rPr>
        <w:t xml:space="preserve"> </w:t>
      </w:r>
      <w:r w:rsidR="00935ABC" w:rsidRPr="005663A1">
        <w:rPr>
          <w:rFonts w:ascii="Cambria" w:hAnsi="Cambria"/>
          <w:sz w:val="24"/>
          <w:szCs w:val="24"/>
          <w:lang w:val="ru-RU"/>
        </w:rPr>
        <w:t>(</w:t>
      </w:r>
      <w:r w:rsidR="005663A1">
        <w:rPr>
          <w:rFonts w:ascii="Cambria" w:hAnsi="Cambria"/>
          <w:sz w:val="24"/>
          <w:szCs w:val="24"/>
          <w:lang w:val="ru-RU"/>
        </w:rPr>
        <w:t xml:space="preserve">например, сальдо </w:t>
      </w:r>
      <w:r>
        <w:rPr>
          <w:rFonts w:ascii="Cambria" w:hAnsi="Cambria"/>
          <w:sz w:val="24"/>
          <w:szCs w:val="24"/>
          <w:lang w:val="ru-RU"/>
        </w:rPr>
        <w:t>с</w:t>
      </w:r>
      <w:r w:rsidRPr="00A574E2">
        <w:rPr>
          <w:rFonts w:ascii="Cambria" w:hAnsi="Cambria"/>
          <w:sz w:val="24"/>
          <w:szCs w:val="24"/>
          <w:lang w:val="ru-RU"/>
        </w:rPr>
        <w:t xml:space="preserve"> </w:t>
      </w:r>
      <w:r>
        <w:rPr>
          <w:rFonts w:ascii="Cambria" w:hAnsi="Cambria"/>
          <w:sz w:val="24"/>
          <w:szCs w:val="24"/>
          <w:lang w:val="ru-RU"/>
        </w:rPr>
        <w:t>учетом</w:t>
      </w:r>
      <w:r w:rsidRPr="00A574E2">
        <w:rPr>
          <w:rFonts w:ascii="Cambria" w:hAnsi="Cambria"/>
          <w:sz w:val="24"/>
          <w:szCs w:val="24"/>
          <w:lang w:val="ru-RU"/>
        </w:rPr>
        <w:t xml:space="preserve"> </w:t>
      </w:r>
      <w:r w:rsidR="005663A1">
        <w:rPr>
          <w:rFonts w:ascii="Cambria" w:hAnsi="Cambria"/>
          <w:sz w:val="24"/>
          <w:szCs w:val="24"/>
          <w:lang w:val="ru-RU"/>
        </w:rPr>
        <w:t>экономических</w:t>
      </w:r>
      <w:r w:rsidRPr="00A574E2">
        <w:rPr>
          <w:rFonts w:ascii="Cambria" w:hAnsi="Cambria"/>
          <w:sz w:val="24"/>
          <w:szCs w:val="24"/>
          <w:lang w:val="ru-RU"/>
        </w:rPr>
        <w:t xml:space="preserve"> </w:t>
      </w:r>
      <w:r>
        <w:rPr>
          <w:rFonts w:ascii="Cambria" w:hAnsi="Cambria"/>
          <w:sz w:val="24"/>
          <w:szCs w:val="24"/>
          <w:lang w:val="ru-RU"/>
        </w:rPr>
        <w:t>циклов</w:t>
      </w:r>
      <w:r w:rsidRPr="00A574E2">
        <w:rPr>
          <w:rFonts w:ascii="Cambria" w:hAnsi="Cambria"/>
          <w:sz w:val="24"/>
          <w:szCs w:val="24"/>
          <w:lang w:val="ru-RU"/>
        </w:rPr>
        <w:t xml:space="preserve"> </w:t>
      </w:r>
      <w:r>
        <w:rPr>
          <w:rFonts w:ascii="Cambria" w:hAnsi="Cambria"/>
          <w:sz w:val="24"/>
          <w:szCs w:val="24"/>
          <w:lang w:val="ru-RU"/>
        </w:rPr>
        <w:t>и</w:t>
      </w:r>
      <w:r w:rsidRPr="00A574E2">
        <w:rPr>
          <w:rFonts w:ascii="Cambria" w:hAnsi="Cambria"/>
          <w:sz w:val="24"/>
          <w:szCs w:val="24"/>
          <w:lang w:val="ru-RU"/>
        </w:rPr>
        <w:t xml:space="preserve"> </w:t>
      </w:r>
      <w:r w:rsidR="005663A1">
        <w:rPr>
          <w:rFonts w:ascii="Cambria" w:hAnsi="Cambria"/>
          <w:sz w:val="24"/>
          <w:szCs w:val="24"/>
          <w:lang w:val="ru-RU"/>
        </w:rPr>
        <w:t>структурного</w:t>
      </w:r>
      <w:r w:rsidRPr="00A574E2">
        <w:rPr>
          <w:rFonts w:ascii="Cambria" w:hAnsi="Cambria"/>
          <w:sz w:val="24"/>
          <w:szCs w:val="24"/>
          <w:lang w:val="ru-RU"/>
        </w:rPr>
        <w:t xml:space="preserve"> </w:t>
      </w:r>
      <w:r>
        <w:rPr>
          <w:rFonts w:ascii="Cambria" w:hAnsi="Cambria"/>
          <w:sz w:val="24"/>
          <w:szCs w:val="24"/>
          <w:lang w:val="ru-RU"/>
        </w:rPr>
        <w:t>баланс</w:t>
      </w:r>
      <w:r w:rsidR="005663A1">
        <w:rPr>
          <w:rFonts w:ascii="Cambria" w:hAnsi="Cambria"/>
          <w:sz w:val="24"/>
          <w:szCs w:val="24"/>
          <w:lang w:val="ru-RU"/>
        </w:rPr>
        <w:t>а</w:t>
      </w:r>
      <w:r w:rsidR="004D1581">
        <w:rPr>
          <w:rFonts w:ascii="Cambria" w:hAnsi="Cambria"/>
          <w:sz w:val="24"/>
          <w:szCs w:val="24"/>
          <w:lang w:val="ru-RU"/>
        </w:rPr>
        <w:t>). П</w:t>
      </w:r>
      <w:r>
        <w:rPr>
          <w:rFonts w:ascii="Cambria" w:hAnsi="Cambria"/>
          <w:sz w:val="24"/>
          <w:szCs w:val="24"/>
          <w:lang w:val="ru-RU"/>
        </w:rPr>
        <w:t>ри</w:t>
      </w:r>
      <w:r w:rsidRPr="00A574E2">
        <w:rPr>
          <w:rFonts w:ascii="Cambria" w:hAnsi="Cambria"/>
          <w:sz w:val="24"/>
          <w:szCs w:val="24"/>
          <w:lang w:val="ru-RU"/>
        </w:rPr>
        <w:t xml:space="preserve"> </w:t>
      </w:r>
      <w:r>
        <w:rPr>
          <w:rFonts w:ascii="Cambria" w:hAnsi="Cambria"/>
          <w:sz w:val="24"/>
          <w:szCs w:val="24"/>
          <w:lang w:val="ru-RU"/>
        </w:rPr>
        <w:t>этом</w:t>
      </w:r>
      <w:r w:rsidRPr="00A574E2">
        <w:rPr>
          <w:rFonts w:ascii="Cambria" w:hAnsi="Cambria"/>
          <w:sz w:val="24"/>
          <w:szCs w:val="24"/>
          <w:lang w:val="ru-RU"/>
        </w:rPr>
        <w:t xml:space="preserve"> </w:t>
      </w:r>
      <w:r w:rsidR="00307F11">
        <w:rPr>
          <w:rFonts w:ascii="Cambria" w:hAnsi="Cambria"/>
          <w:sz w:val="24"/>
          <w:szCs w:val="24"/>
          <w:lang w:val="ru-RU"/>
        </w:rPr>
        <w:t xml:space="preserve">их сложность определяется </w:t>
      </w:r>
      <w:r w:rsidR="00FC3502">
        <w:rPr>
          <w:rFonts w:ascii="Cambria" w:hAnsi="Cambria"/>
          <w:sz w:val="24"/>
          <w:szCs w:val="24"/>
          <w:lang w:val="ru-RU"/>
        </w:rPr>
        <w:t>необходимость</w:t>
      </w:r>
      <w:r w:rsidR="005663A1">
        <w:rPr>
          <w:rFonts w:ascii="Cambria" w:hAnsi="Cambria"/>
          <w:sz w:val="24"/>
          <w:szCs w:val="24"/>
          <w:lang w:val="ru-RU"/>
        </w:rPr>
        <w:t>ю</w:t>
      </w:r>
      <w:r w:rsidRPr="00A574E2">
        <w:rPr>
          <w:rFonts w:ascii="Cambria" w:hAnsi="Cambria"/>
          <w:sz w:val="24"/>
          <w:szCs w:val="24"/>
          <w:lang w:val="ru-RU"/>
        </w:rPr>
        <w:t xml:space="preserve"> </w:t>
      </w:r>
      <w:r>
        <w:rPr>
          <w:rFonts w:ascii="Cambria" w:hAnsi="Cambria"/>
          <w:sz w:val="24"/>
          <w:szCs w:val="24"/>
          <w:lang w:val="ru-RU"/>
        </w:rPr>
        <w:t>учета</w:t>
      </w:r>
      <w:r w:rsidRPr="00A574E2">
        <w:rPr>
          <w:rFonts w:ascii="Cambria" w:hAnsi="Cambria"/>
          <w:sz w:val="24"/>
          <w:szCs w:val="24"/>
          <w:lang w:val="ru-RU"/>
        </w:rPr>
        <w:t xml:space="preserve"> </w:t>
      </w:r>
      <w:r w:rsidR="00FC3502">
        <w:rPr>
          <w:rFonts w:ascii="Cambria" w:hAnsi="Cambria"/>
          <w:sz w:val="24"/>
          <w:szCs w:val="24"/>
          <w:lang w:val="ru-RU"/>
        </w:rPr>
        <w:t>корреляции</w:t>
      </w:r>
      <w:r w:rsidRPr="00A574E2">
        <w:rPr>
          <w:rFonts w:ascii="Cambria" w:hAnsi="Cambria"/>
          <w:sz w:val="24"/>
          <w:szCs w:val="24"/>
          <w:lang w:val="ru-RU"/>
        </w:rPr>
        <w:t xml:space="preserve"> </w:t>
      </w:r>
      <w:r>
        <w:rPr>
          <w:rFonts w:ascii="Cambria" w:hAnsi="Cambria"/>
          <w:sz w:val="24"/>
          <w:szCs w:val="24"/>
          <w:lang w:val="ru-RU"/>
        </w:rPr>
        <w:t>между</w:t>
      </w:r>
      <w:r w:rsidRPr="00A574E2">
        <w:rPr>
          <w:rFonts w:ascii="Cambria" w:hAnsi="Cambria"/>
          <w:sz w:val="24"/>
          <w:szCs w:val="24"/>
          <w:lang w:val="ru-RU"/>
        </w:rPr>
        <w:t xml:space="preserve"> </w:t>
      </w:r>
      <w:r w:rsidR="00FC3502">
        <w:rPr>
          <w:rFonts w:ascii="Cambria" w:hAnsi="Cambria"/>
          <w:sz w:val="24"/>
          <w:szCs w:val="24"/>
          <w:lang w:val="ru-RU"/>
        </w:rPr>
        <w:t>бюджетной</w:t>
      </w:r>
      <w:r w:rsidRPr="00A574E2">
        <w:rPr>
          <w:rFonts w:ascii="Cambria" w:hAnsi="Cambria"/>
          <w:sz w:val="24"/>
          <w:szCs w:val="24"/>
          <w:lang w:val="ru-RU"/>
        </w:rPr>
        <w:t xml:space="preserve"> </w:t>
      </w:r>
      <w:r>
        <w:rPr>
          <w:rFonts w:ascii="Cambria" w:hAnsi="Cambria"/>
          <w:sz w:val="24"/>
          <w:szCs w:val="24"/>
          <w:lang w:val="ru-RU"/>
        </w:rPr>
        <w:t>политикой</w:t>
      </w:r>
      <w:r w:rsidRPr="00A574E2">
        <w:rPr>
          <w:rFonts w:ascii="Cambria" w:hAnsi="Cambria"/>
          <w:sz w:val="24"/>
          <w:szCs w:val="24"/>
          <w:lang w:val="ru-RU"/>
        </w:rPr>
        <w:t xml:space="preserve"> </w:t>
      </w:r>
      <w:r>
        <w:rPr>
          <w:rFonts w:ascii="Cambria" w:hAnsi="Cambria"/>
          <w:sz w:val="24"/>
          <w:szCs w:val="24"/>
          <w:lang w:val="ru-RU"/>
        </w:rPr>
        <w:t>и</w:t>
      </w:r>
      <w:r w:rsidRPr="00A574E2">
        <w:rPr>
          <w:rFonts w:ascii="Cambria" w:hAnsi="Cambria"/>
          <w:sz w:val="24"/>
          <w:szCs w:val="24"/>
          <w:lang w:val="ru-RU"/>
        </w:rPr>
        <w:t xml:space="preserve"> </w:t>
      </w:r>
      <w:r w:rsidR="005663A1">
        <w:rPr>
          <w:rFonts w:ascii="Cambria" w:hAnsi="Cambria"/>
          <w:sz w:val="24"/>
          <w:szCs w:val="24"/>
          <w:lang w:val="ru-RU"/>
        </w:rPr>
        <w:t>экономическим</w:t>
      </w:r>
      <w:r w:rsidRPr="00A574E2">
        <w:rPr>
          <w:rFonts w:ascii="Cambria" w:hAnsi="Cambria"/>
          <w:sz w:val="24"/>
          <w:szCs w:val="24"/>
          <w:lang w:val="ru-RU"/>
        </w:rPr>
        <w:t xml:space="preserve"> </w:t>
      </w:r>
      <w:r w:rsidR="005663A1">
        <w:rPr>
          <w:rFonts w:ascii="Cambria" w:hAnsi="Cambria"/>
          <w:sz w:val="24"/>
          <w:szCs w:val="24"/>
          <w:lang w:val="ru-RU"/>
        </w:rPr>
        <w:t>ростом</w:t>
      </w:r>
      <w:r w:rsidRPr="00A574E2">
        <w:rPr>
          <w:rFonts w:ascii="Cambria" w:hAnsi="Cambria"/>
          <w:sz w:val="24"/>
          <w:szCs w:val="24"/>
          <w:lang w:val="ru-RU"/>
        </w:rPr>
        <w:t xml:space="preserve"> </w:t>
      </w:r>
      <w:r w:rsidR="00935ABC" w:rsidRPr="00A574E2">
        <w:rPr>
          <w:rFonts w:ascii="Cambria" w:hAnsi="Cambria"/>
          <w:sz w:val="24"/>
          <w:szCs w:val="24"/>
          <w:lang w:val="ru-RU"/>
        </w:rPr>
        <w:t>(</w:t>
      </w:r>
      <w:r w:rsidR="00FC3502">
        <w:rPr>
          <w:rFonts w:ascii="Cambria" w:hAnsi="Cambria"/>
          <w:sz w:val="24"/>
          <w:szCs w:val="24"/>
          <w:lang w:val="ru-RU"/>
        </w:rPr>
        <w:t>т.е.</w:t>
      </w:r>
      <w:r w:rsidR="00307F11">
        <w:rPr>
          <w:rFonts w:ascii="Cambria" w:hAnsi="Cambria"/>
          <w:sz w:val="24"/>
          <w:szCs w:val="24"/>
          <w:lang w:val="ru-RU"/>
        </w:rPr>
        <w:t xml:space="preserve"> для недопущения</w:t>
      </w:r>
      <w:r w:rsidR="00AD1BE3">
        <w:rPr>
          <w:rFonts w:ascii="Cambria" w:hAnsi="Cambria"/>
          <w:sz w:val="24"/>
          <w:szCs w:val="24"/>
          <w:lang w:val="ru-RU"/>
        </w:rPr>
        <w:t xml:space="preserve"> проведения процик</w:t>
      </w:r>
      <w:r>
        <w:rPr>
          <w:rFonts w:ascii="Cambria" w:hAnsi="Cambria"/>
          <w:sz w:val="24"/>
          <w:szCs w:val="24"/>
          <w:lang w:val="ru-RU"/>
        </w:rPr>
        <w:t xml:space="preserve">лической </w:t>
      </w:r>
      <w:r w:rsidR="00FC3502">
        <w:rPr>
          <w:rFonts w:ascii="Cambria" w:hAnsi="Cambria"/>
          <w:sz w:val="24"/>
          <w:szCs w:val="24"/>
          <w:lang w:val="ru-RU"/>
        </w:rPr>
        <w:t>бюджетной</w:t>
      </w:r>
      <w:r>
        <w:rPr>
          <w:rFonts w:ascii="Cambria" w:hAnsi="Cambria"/>
          <w:sz w:val="24"/>
          <w:szCs w:val="24"/>
          <w:lang w:val="ru-RU"/>
        </w:rPr>
        <w:t xml:space="preserve"> </w:t>
      </w:r>
      <w:r w:rsidR="00FC3502">
        <w:rPr>
          <w:rFonts w:ascii="Cambria" w:hAnsi="Cambria"/>
          <w:sz w:val="24"/>
          <w:szCs w:val="24"/>
          <w:lang w:val="ru-RU"/>
        </w:rPr>
        <w:t>политики</w:t>
      </w:r>
      <w:r w:rsidR="00935ABC" w:rsidRPr="00A574E2">
        <w:rPr>
          <w:rFonts w:ascii="Cambria" w:hAnsi="Cambria"/>
          <w:sz w:val="24"/>
          <w:szCs w:val="24"/>
          <w:lang w:val="ru-RU"/>
        </w:rPr>
        <w:t>).</w:t>
      </w:r>
      <w:r w:rsidR="00A95075" w:rsidRPr="00A574E2">
        <w:rPr>
          <w:rFonts w:ascii="Cambria" w:hAnsi="Cambria"/>
          <w:sz w:val="24"/>
          <w:szCs w:val="24"/>
          <w:lang w:val="ru-RU"/>
        </w:rPr>
        <w:t xml:space="preserve"> </w:t>
      </w:r>
      <w:r w:rsidR="00FC3502">
        <w:rPr>
          <w:rFonts w:ascii="Cambria" w:hAnsi="Cambria"/>
          <w:sz w:val="24"/>
          <w:szCs w:val="24"/>
          <w:lang w:val="ru-RU"/>
        </w:rPr>
        <w:t>Несмотря</w:t>
      </w:r>
      <w:r>
        <w:rPr>
          <w:rFonts w:ascii="Cambria" w:hAnsi="Cambria"/>
          <w:sz w:val="24"/>
          <w:szCs w:val="24"/>
          <w:lang w:val="ru-RU"/>
        </w:rPr>
        <w:t xml:space="preserve"> на </w:t>
      </w:r>
      <w:r w:rsidR="004D1581">
        <w:rPr>
          <w:rFonts w:ascii="Cambria" w:hAnsi="Cambria"/>
          <w:sz w:val="24"/>
          <w:szCs w:val="24"/>
          <w:lang w:val="ru-RU"/>
        </w:rPr>
        <w:t xml:space="preserve">то, </w:t>
      </w:r>
      <w:r>
        <w:rPr>
          <w:rFonts w:ascii="Cambria" w:hAnsi="Cambria"/>
          <w:sz w:val="24"/>
          <w:szCs w:val="24"/>
          <w:lang w:val="ru-RU"/>
        </w:rPr>
        <w:t xml:space="preserve">что </w:t>
      </w:r>
      <w:r w:rsidR="006A073F">
        <w:rPr>
          <w:rFonts w:ascii="Cambria" w:hAnsi="Cambria"/>
          <w:sz w:val="24"/>
          <w:szCs w:val="24"/>
          <w:lang w:val="ru-RU"/>
        </w:rPr>
        <w:t xml:space="preserve">такие бюджетные правила </w:t>
      </w:r>
      <w:r w:rsidR="00DA589D">
        <w:rPr>
          <w:rFonts w:ascii="Cambria" w:hAnsi="Cambria"/>
          <w:sz w:val="24"/>
          <w:szCs w:val="24"/>
          <w:lang w:val="ru-RU"/>
        </w:rPr>
        <w:t>опираются на теорию</w:t>
      </w:r>
      <w:r>
        <w:rPr>
          <w:rFonts w:ascii="Cambria" w:hAnsi="Cambria"/>
          <w:sz w:val="24"/>
          <w:szCs w:val="24"/>
          <w:lang w:val="ru-RU"/>
        </w:rPr>
        <w:t xml:space="preserve">, их </w:t>
      </w:r>
      <w:r w:rsidR="00DA589D">
        <w:rPr>
          <w:rFonts w:ascii="Cambria" w:hAnsi="Cambria"/>
          <w:sz w:val="24"/>
          <w:szCs w:val="24"/>
          <w:lang w:val="ru-RU"/>
        </w:rPr>
        <w:t xml:space="preserve">практическое </w:t>
      </w:r>
      <w:r>
        <w:rPr>
          <w:rFonts w:ascii="Cambria" w:hAnsi="Cambria"/>
          <w:sz w:val="24"/>
          <w:szCs w:val="24"/>
          <w:lang w:val="ru-RU"/>
        </w:rPr>
        <w:t xml:space="preserve">применение </w:t>
      </w:r>
      <w:r w:rsidR="006A073F">
        <w:rPr>
          <w:rFonts w:ascii="Cambria" w:hAnsi="Cambria"/>
          <w:sz w:val="24"/>
          <w:szCs w:val="24"/>
          <w:lang w:val="ru-RU"/>
        </w:rPr>
        <w:t xml:space="preserve">осложняется </w:t>
      </w:r>
      <w:r w:rsidR="00DA589D">
        <w:rPr>
          <w:rFonts w:ascii="Cambria" w:hAnsi="Cambria"/>
          <w:sz w:val="24"/>
          <w:szCs w:val="24"/>
          <w:lang w:val="ru-RU"/>
        </w:rPr>
        <w:t>трудностями оценки</w:t>
      </w:r>
      <w:r>
        <w:rPr>
          <w:rFonts w:ascii="Cambria" w:hAnsi="Cambria"/>
          <w:sz w:val="24"/>
          <w:szCs w:val="24"/>
          <w:lang w:val="ru-RU"/>
        </w:rPr>
        <w:t xml:space="preserve"> и </w:t>
      </w:r>
      <w:r w:rsidR="00DA589D">
        <w:rPr>
          <w:rFonts w:ascii="Cambria" w:hAnsi="Cambria"/>
          <w:sz w:val="24"/>
          <w:szCs w:val="24"/>
          <w:lang w:val="ru-RU"/>
        </w:rPr>
        <w:t>прогнозирования</w:t>
      </w:r>
      <w:r>
        <w:rPr>
          <w:rFonts w:ascii="Cambria" w:hAnsi="Cambria"/>
          <w:sz w:val="24"/>
          <w:szCs w:val="24"/>
          <w:lang w:val="ru-RU"/>
        </w:rPr>
        <w:t xml:space="preserve"> </w:t>
      </w:r>
      <w:r w:rsidR="006A073F">
        <w:rPr>
          <w:rFonts w:ascii="Cambria" w:hAnsi="Cambria"/>
          <w:sz w:val="24"/>
          <w:szCs w:val="24"/>
          <w:lang w:val="ru-RU"/>
        </w:rPr>
        <w:t xml:space="preserve">разницы между реальным и потенциальным </w:t>
      </w:r>
      <w:r>
        <w:rPr>
          <w:rFonts w:ascii="Cambria" w:hAnsi="Cambria"/>
          <w:sz w:val="24"/>
          <w:szCs w:val="24"/>
          <w:lang w:val="ru-RU"/>
        </w:rPr>
        <w:t xml:space="preserve">ВВП и </w:t>
      </w:r>
      <w:r w:rsidR="00DA589D">
        <w:rPr>
          <w:rFonts w:ascii="Cambria" w:hAnsi="Cambria"/>
          <w:sz w:val="24"/>
          <w:szCs w:val="24"/>
          <w:lang w:val="ru-RU"/>
        </w:rPr>
        <w:t xml:space="preserve">определения </w:t>
      </w:r>
      <w:r>
        <w:rPr>
          <w:rFonts w:ascii="Cambria" w:hAnsi="Cambria"/>
          <w:sz w:val="24"/>
          <w:szCs w:val="24"/>
          <w:lang w:val="ru-RU"/>
        </w:rPr>
        <w:t xml:space="preserve">точного </w:t>
      </w:r>
      <w:r w:rsidR="006A073F">
        <w:rPr>
          <w:rFonts w:ascii="Cambria" w:hAnsi="Cambria"/>
          <w:sz w:val="24"/>
          <w:szCs w:val="24"/>
          <w:lang w:val="ru-RU"/>
        </w:rPr>
        <w:t>этапа экономического цикла</w:t>
      </w:r>
      <w:r w:rsidR="00DA589D">
        <w:rPr>
          <w:rFonts w:ascii="Cambria" w:hAnsi="Cambria"/>
          <w:sz w:val="24"/>
          <w:szCs w:val="24"/>
          <w:lang w:val="ru-RU"/>
        </w:rPr>
        <w:t>.</w:t>
      </w:r>
      <w:r w:rsidR="00A95075" w:rsidRPr="00A574E2">
        <w:rPr>
          <w:rFonts w:ascii="Cambria" w:hAnsi="Cambria"/>
          <w:sz w:val="24"/>
          <w:szCs w:val="24"/>
          <w:lang w:val="ru-RU"/>
        </w:rPr>
        <w:t xml:space="preserve"> </w:t>
      </w:r>
    </w:p>
    <w:p w14:paraId="294DFB66" w14:textId="697AB995" w:rsidR="002B5642" w:rsidRPr="00A708A8" w:rsidRDefault="00A708A8" w:rsidP="002B5642">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Как</w:t>
      </w:r>
      <w:r w:rsidRPr="00A708A8">
        <w:rPr>
          <w:rFonts w:ascii="Cambria" w:hAnsi="Cambria"/>
          <w:sz w:val="24"/>
          <w:szCs w:val="24"/>
          <w:lang w:val="ru-RU"/>
        </w:rPr>
        <w:t xml:space="preserve"> </w:t>
      </w:r>
      <w:r w:rsidR="005663A1">
        <w:rPr>
          <w:rFonts w:ascii="Cambria" w:hAnsi="Cambria"/>
          <w:sz w:val="24"/>
          <w:szCs w:val="24"/>
          <w:lang w:val="ru-RU"/>
        </w:rPr>
        <w:t>показываю</w:t>
      </w:r>
      <w:r w:rsidR="00FC3502">
        <w:rPr>
          <w:rFonts w:ascii="Cambria" w:hAnsi="Cambria"/>
          <w:sz w:val="24"/>
          <w:szCs w:val="24"/>
          <w:lang w:val="ru-RU"/>
        </w:rPr>
        <w:t>т</w:t>
      </w:r>
      <w:r w:rsidRPr="00A708A8">
        <w:rPr>
          <w:rFonts w:ascii="Cambria" w:hAnsi="Cambria"/>
          <w:sz w:val="24"/>
          <w:szCs w:val="24"/>
          <w:lang w:val="ru-RU"/>
        </w:rPr>
        <w:t xml:space="preserve"> </w:t>
      </w:r>
      <w:r w:rsidR="005663A1">
        <w:rPr>
          <w:rFonts w:ascii="Cambria" w:hAnsi="Cambria"/>
          <w:sz w:val="24"/>
          <w:szCs w:val="24"/>
          <w:lang w:val="ru-RU"/>
        </w:rPr>
        <w:t xml:space="preserve">последние </w:t>
      </w:r>
      <w:r w:rsidR="00FC3502">
        <w:rPr>
          <w:rFonts w:ascii="Cambria" w:hAnsi="Cambria"/>
          <w:sz w:val="24"/>
          <w:szCs w:val="24"/>
          <w:lang w:val="ru-RU"/>
        </w:rPr>
        <w:t>глобальные</w:t>
      </w:r>
      <w:r w:rsidRPr="00A708A8">
        <w:rPr>
          <w:rFonts w:ascii="Cambria" w:hAnsi="Cambria"/>
          <w:sz w:val="24"/>
          <w:szCs w:val="24"/>
          <w:lang w:val="ru-RU"/>
        </w:rPr>
        <w:t xml:space="preserve"> </w:t>
      </w:r>
      <w:r>
        <w:rPr>
          <w:rFonts w:ascii="Cambria" w:hAnsi="Cambria"/>
          <w:sz w:val="24"/>
          <w:szCs w:val="24"/>
          <w:lang w:val="ru-RU"/>
        </w:rPr>
        <w:t>тенденции</w:t>
      </w:r>
      <w:r w:rsidRPr="00A708A8">
        <w:rPr>
          <w:rFonts w:ascii="Cambria" w:hAnsi="Cambria"/>
          <w:sz w:val="24"/>
          <w:szCs w:val="24"/>
          <w:lang w:val="ru-RU"/>
        </w:rPr>
        <w:t xml:space="preserve">, </w:t>
      </w:r>
      <w:r w:rsidR="005663A1">
        <w:rPr>
          <w:rFonts w:ascii="Cambria" w:hAnsi="Cambria"/>
          <w:sz w:val="24"/>
          <w:szCs w:val="24"/>
          <w:lang w:val="ru-RU"/>
        </w:rPr>
        <w:t>бюджетные</w:t>
      </w:r>
      <w:r w:rsidRPr="00A708A8">
        <w:rPr>
          <w:rFonts w:ascii="Cambria" w:hAnsi="Cambria"/>
          <w:sz w:val="24"/>
          <w:szCs w:val="24"/>
          <w:lang w:val="ru-RU"/>
        </w:rPr>
        <w:t xml:space="preserve"> </w:t>
      </w:r>
      <w:r>
        <w:rPr>
          <w:rFonts w:ascii="Cambria" w:hAnsi="Cambria"/>
          <w:sz w:val="24"/>
          <w:szCs w:val="24"/>
          <w:lang w:val="ru-RU"/>
        </w:rPr>
        <w:t>правил</w:t>
      </w:r>
      <w:r w:rsidR="005663A1">
        <w:rPr>
          <w:rFonts w:ascii="Cambria" w:hAnsi="Cambria"/>
          <w:sz w:val="24"/>
          <w:szCs w:val="24"/>
          <w:lang w:val="ru-RU"/>
        </w:rPr>
        <w:t xml:space="preserve">а используются все чаще </w:t>
      </w:r>
      <w:r>
        <w:rPr>
          <w:rFonts w:ascii="Cambria" w:hAnsi="Cambria"/>
          <w:sz w:val="24"/>
          <w:szCs w:val="24"/>
          <w:lang w:val="ru-RU"/>
        </w:rPr>
        <w:t xml:space="preserve">как </w:t>
      </w:r>
      <w:r w:rsidR="005663A1">
        <w:rPr>
          <w:rFonts w:ascii="Cambria" w:hAnsi="Cambria"/>
          <w:sz w:val="24"/>
          <w:szCs w:val="24"/>
          <w:lang w:val="ru-RU"/>
        </w:rPr>
        <w:t xml:space="preserve">с </w:t>
      </w:r>
      <w:r>
        <w:rPr>
          <w:rFonts w:ascii="Cambria" w:hAnsi="Cambria"/>
          <w:sz w:val="24"/>
          <w:szCs w:val="24"/>
          <w:lang w:val="ru-RU"/>
        </w:rPr>
        <w:t xml:space="preserve">точки зрения стран, </w:t>
      </w:r>
      <w:r w:rsidR="00DA589D">
        <w:rPr>
          <w:rFonts w:ascii="Cambria" w:hAnsi="Cambria"/>
          <w:sz w:val="24"/>
          <w:szCs w:val="24"/>
          <w:lang w:val="ru-RU"/>
        </w:rPr>
        <w:t>в которых</w:t>
      </w:r>
      <w:r>
        <w:rPr>
          <w:rFonts w:ascii="Cambria" w:hAnsi="Cambria"/>
          <w:sz w:val="24"/>
          <w:szCs w:val="24"/>
          <w:lang w:val="ru-RU"/>
        </w:rPr>
        <w:t xml:space="preserve"> </w:t>
      </w:r>
      <w:r w:rsidR="00DA589D">
        <w:rPr>
          <w:rFonts w:ascii="Cambria" w:hAnsi="Cambria"/>
          <w:sz w:val="24"/>
          <w:szCs w:val="24"/>
          <w:lang w:val="ru-RU"/>
        </w:rPr>
        <w:t xml:space="preserve">они </w:t>
      </w:r>
      <w:r>
        <w:rPr>
          <w:rFonts w:ascii="Cambria" w:hAnsi="Cambria"/>
          <w:sz w:val="24"/>
          <w:szCs w:val="24"/>
          <w:lang w:val="ru-RU"/>
        </w:rPr>
        <w:t xml:space="preserve">уже </w:t>
      </w:r>
      <w:r w:rsidR="00DA589D">
        <w:rPr>
          <w:rFonts w:ascii="Cambria" w:hAnsi="Cambria"/>
          <w:sz w:val="24"/>
          <w:szCs w:val="24"/>
          <w:lang w:val="ru-RU"/>
        </w:rPr>
        <w:t>действуют</w:t>
      </w:r>
      <w:r>
        <w:rPr>
          <w:rFonts w:ascii="Cambria" w:hAnsi="Cambria"/>
          <w:sz w:val="24"/>
          <w:szCs w:val="24"/>
          <w:lang w:val="ru-RU"/>
        </w:rPr>
        <w:t xml:space="preserve">, так и с точки зрения </w:t>
      </w:r>
      <w:r w:rsidR="00FC3502">
        <w:rPr>
          <w:rFonts w:ascii="Cambria" w:hAnsi="Cambria"/>
          <w:sz w:val="24"/>
          <w:szCs w:val="24"/>
          <w:lang w:val="ru-RU"/>
        </w:rPr>
        <w:t>количества</w:t>
      </w:r>
      <w:r>
        <w:rPr>
          <w:rFonts w:ascii="Cambria" w:hAnsi="Cambria"/>
          <w:sz w:val="24"/>
          <w:szCs w:val="24"/>
          <w:lang w:val="ru-RU"/>
        </w:rPr>
        <w:t xml:space="preserve"> </w:t>
      </w:r>
      <w:r w:rsidR="00FC3502">
        <w:rPr>
          <w:rFonts w:ascii="Cambria" w:hAnsi="Cambria"/>
          <w:sz w:val="24"/>
          <w:szCs w:val="24"/>
          <w:lang w:val="ru-RU"/>
        </w:rPr>
        <w:t>бюджетных</w:t>
      </w:r>
      <w:r>
        <w:rPr>
          <w:rFonts w:ascii="Cambria" w:hAnsi="Cambria"/>
          <w:sz w:val="24"/>
          <w:szCs w:val="24"/>
          <w:lang w:val="ru-RU"/>
        </w:rPr>
        <w:t xml:space="preserve"> правил, </w:t>
      </w:r>
      <w:r w:rsidR="00307F11">
        <w:rPr>
          <w:rFonts w:ascii="Cambria" w:hAnsi="Cambria"/>
          <w:sz w:val="24"/>
          <w:szCs w:val="24"/>
          <w:lang w:val="ru-RU"/>
        </w:rPr>
        <w:t xml:space="preserve">действующих </w:t>
      </w:r>
      <w:r>
        <w:rPr>
          <w:rFonts w:ascii="Cambria" w:hAnsi="Cambria"/>
          <w:sz w:val="24"/>
          <w:szCs w:val="24"/>
          <w:lang w:val="ru-RU"/>
        </w:rPr>
        <w:t xml:space="preserve">в </w:t>
      </w:r>
      <w:r w:rsidR="006A073F">
        <w:rPr>
          <w:rFonts w:ascii="Cambria" w:hAnsi="Cambria"/>
          <w:sz w:val="24"/>
          <w:szCs w:val="24"/>
          <w:lang w:val="ru-RU"/>
        </w:rPr>
        <w:t xml:space="preserve">отдельно взятой </w:t>
      </w:r>
      <w:r>
        <w:rPr>
          <w:rFonts w:ascii="Cambria" w:hAnsi="Cambria"/>
          <w:sz w:val="24"/>
          <w:szCs w:val="24"/>
          <w:lang w:val="ru-RU"/>
        </w:rPr>
        <w:t>стране</w:t>
      </w:r>
      <w:r w:rsidR="002B5642" w:rsidRPr="00A708A8">
        <w:rPr>
          <w:rFonts w:ascii="Cambria" w:hAnsi="Cambria"/>
          <w:sz w:val="24"/>
          <w:szCs w:val="24"/>
          <w:lang w:val="ru-RU"/>
        </w:rPr>
        <w:t xml:space="preserve">. </w:t>
      </w:r>
      <w:r>
        <w:rPr>
          <w:rFonts w:ascii="Cambria" w:hAnsi="Cambria"/>
          <w:sz w:val="24"/>
          <w:szCs w:val="24"/>
          <w:lang w:val="ru-RU"/>
        </w:rPr>
        <w:t>Наиболее</w:t>
      </w:r>
      <w:r w:rsidRPr="00A708A8">
        <w:rPr>
          <w:rFonts w:ascii="Cambria" w:hAnsi="Cambria"/>
          <w:sz w:val="24"/>
          <w:szCs w:val="24"/>
          <w:lang w:val="ru-RU"/>
        </w:rPr>
        <w:t xml:space="preserve"> </w:t>
      </w:r>
      <w:r>
        <w:rPr>
          <w:rFonts w:ascii="Cambria" w:hAnsi="Cambria"/>
          <w:sz w:val="24"/>
          <w:szCs w:val="24"/>
          <w:lang w:val="ru-RU"/>
        </w:rPr>
        <w:t>часто</w:t>
      </w:r>
      <w:r w:rsidRPr="00A708A8">
        <w:rPr>
          <w:rFonts w:ascii="Cambria" w:hAnsi="Cambria"/>
          <w:sz w:val="24"/>
          <w:szCs w:val="24"/>
          <w:lang w:val="ru-RU"/>
        </w:rPr>
        <w:t xml:space="preserve"> </w:t>
      </w:r>
      <w:r w:rsidR="006A073F">
        <w:rPr>
          <w:rFonts w:ascii="Cambria" w:hAnsi="Cambria"/>
          <w:sz w:val="24"/>
          <w:szCs w:val="24"/>
          <w:lang w:val="ru-RU"/>
        </w:rPr>
        <w:t>встречающиеся</w:t>
      </w:r>
      <w:r w:rsidR="005663A1">
        <w:rPr>
          <w:rFonts w:ascii="Cambria" w:hAnsi="Cambria"/>
          <w:sz w:val="24"/>
          <w:szCs w:val="24"/>
          <w:lang w:val="ru-RU"/>
        </w:rPr>
        <w:t xml:space="preserve"> вид</w:t>
      </w:r>
      <w:r w:rsidR="006A073F">
        <w:rPr>
          <w:rFonts w:ascii="Cambria" w:hAnsi="Cambria"/>
          <w:sz w:val="24"/>
          <w:szCs w:val="24"/>
          <w:lang w:val="ru-RU"/>
        </w:rPr>
        <w:t>ы</w:t>
      </w:r>
      <w:r>
        <w:rPr>
          <w:rFonts w:ascii="Cambria" w:hAnsi="Cambria"/>
          <w:sz w:val="24"/>
          <w:szCs w:val="24"/>
          <w:lang w:val="ru-RU"/>
        </w:rPr>
        <w:t xml:space="preserve"> </w:t>
      </w:r>
      <w:r w:rsidR="005663A1">
        <w:rPr>
          <w:rFonts w:ascii="Cambria" w:hAnsi="Cambria"/>
          <w:sz w:val="24"/>
          <w:szCs w:val="24"/>
          <w:lang w:val="ru-RU"/>
        </w:rPr>
        <w:t xml:space="preserve">бюджетных </w:t>
      </w:r>
      <w:r>
        <w:rPr>
          <w:rFonts w:ascii="Cambria" w:hAnsi="Cambria"/>
          <w:sz w:val="24"/>
          <w:szCs w:val="24"/>
          <w:lang w:val="ru-RU"/>
        </w:rPr>
        <w:t xml:space="preserve">правил – </w:t>
      </w:r>
      <w:r w:rsidR="00FC3502">
        <w:rPr>
          <w:rFonts w:ascii="Cambria" w:hAnsi="Cambria"/>
          <w:sz w:val="24"/>
          <w:szCs w:val="24"/>
          <w:lang w:val="ru-RU"/>
        </w:rPr>
        <w:t>это</w:t>
      </w:r>
      <w:r>
        <w:rPr>
          <w:rFonts w:ascii="Cambria" w:hAnsi="Cambria"/>
          <w:sz w:val="24"/>
          <w:szCs w:val="24"/>
          <w:lang w:val="ru-RU"/>
        </w:rPr>
        <w:t xml:space="preserve"> правило, основанное на </w:t>
      </w:r>
      <w:r w:rsidR="005663A1">
        <w:rPr>
          <w:rFonts w:ascii="Cambria" w:hAnsi="Cambria"/>
          <w:sz w:val="24"/>
          <w:szCs w:val="24"/>
          <w:lang w:val="ru-RU"/>
        </w:rPr>
        <w:t xml:space="preserve">сальдо </w:t>
      </w:r>
      <w:r>
        <w:rPr>
          <w:rFonts w:ascii="Cambria" w:hAnsi="Cambria"/>
          <w:sz w:val="24"/>
          <w:szCs w:val="24"/>
          <w:lang w:val="ru-RU"/>
        </w:rPr>
        <w:t>бюджета</w:t>
      </w:r>
      <w:r w:rsidR="005663A1">
        <w:rPr>
          <w:rFonts w:ascii="Cambria" w:hAnsi="Cambria"/>
          <w:sz w:val="24"/>
          <w:szCs w:val="24"/>
          <w:lang w:val="ru-RU"/>
        </w:rPr>
        <w:t>,</w:t>
      </w:r>
      <w:r>
        <w:rPr>
          <w:rFonts w:ascii="Cambria" w:hAnsi="Cambria"/>
          <w:sz w:val="24"/>
          <w:szCs w:val="24"/>
          <w:lang w:val="ru-RU"/>
        </w:rPr>
        <w:t xml:space="preserve"> </w:t>
      </w:r>
      <w:r w:rsidR="006A073F">
        <w:rPr>
          <w:rFonts w:ascii="Cambria" w:hAnsi="Cambria"/>
          <w:sz w:val="24"/>
          <w:szCs w:val="24"/>
          <w:lang w:val="ru-RU"/>
        </w:rPr>
        <w:t xml:space="preserve">и правило, </w:t>
      </w:r>
      <w:r>
        <w:rPr>
          <w:rFonts w:ascii="Cambria" w:hAnsi="Cambria"/>
          <w:sz w:val="24"/>
          <w:szCs w:val="24"/>
          <w:lang w:val="ru-RU"/>
        </w:rPr>
        <w:t>основанное на уровне долга</w:t>
      </w:r>
      <w:r w:rsidR="002B5642" w:rsidRPr="00A708A8">
        <w:rPr>
          <w:rFonts w:ascii="Cambria" w:hAnsi="Cambria"/>
          <w:sz w:val="24"/>
          <w:szCs w:val="24"/>
          <w:lang w:val="ru-RU"/>
        </w:rPr>
        <w:t xml:space="preserve">. </w:t>
      </w:r>
      <w:r>
        <w:rPr>
          <w:rFonts w:ascii="Cambria" w:hAnsi="Cambria"/>
          <w:sz w:val="24"/>
          <w:szCs w:val="24"/>
          <w:lang w:val="ru-RU"/>
        </w:rPr>
        <w:t xml:space="preserve">Правила, основанные на </w:t>
      </w:r>
      <w:r w:rsidR="00FC3502">
        <w:rPr>
          <w:rFonts w:ascii="Cambria" w:hAnsi="Cambria"/>
          <w:sz w:val="24"/>
          <w:szCs w:val="24"/>
          <w:lang w:val="ru-RU"/>
        </w:rPr>
        <w:t>расходах</w:t>
      </w:r>
      <w:r w:rsidR="005663A1">
        <w:rPr>
          <w:rFonts w:ascii="Cambria" w:hAnsi="Cambria"/>
          <w:sz w:val="24"/>
          <w:szCs w:val="24"/>
          <w:lang w:val="ru-RU"/>
        </w:rPr>
        <w:t>,</w:t>
      </w:r>
      <w:r>
        <w:rPr>
          <w:rFonts w:ascii="Cambria" w:hAnsi="Cambria"/>
          <w:sz w:val="24"/>
          <w:szCs w:val="24"/>
          <w:lang w:val="ru-RU"/>
        </w:rPr>
        <w:t xml:space="preserve"> </w:t>
      </w:r>
      <w:r w:rsidR="00DA589D">
        <w:rPr>
          <w:rFonts w:ascii="Cambria" w:hAnsi="Cambria"/>
          <w:sz w:val="24"/>
          <w:szCs w:val="24"/>
          <w:lang w:val="ru-RU"/>
        </w:rPr>
        <w:t xml:space="preserve">чаще </w:t>
      </w:r>
      <w:r>
        <w:rPr>
          <w:rFonts w:ascii="Cambria" w:hAnsi="Cambria"/>
          <w:sz w:val="24"/>
          <w:szCs w:val="24"/>
          <w:lang w:val="ru-RU"/>
        </w:rPr>
        <w:t xml:space="preserve">встречаются в более </w:t>
      </w:r>
      <w:r w:rsidR="00FC3502">
        <w:rPr>
          <w:rFonts w:ascii="Cambria" w:hAnsi="Cambria"/>
          <w:sz w:val="24"/>
          <w:szCs w:val="24"/>
          <w:lang w:val="ru-RU"/>
        </w:rPr>
        <w:t>развитых</w:t>
      </w:r>
      <w:r w:rsidR="006A073F">
        <w:rPr>
          <w:rFonts w:ascii="Cambria" w:hAnsi="Cambria"/>
          <w:sz w:val="24"/>
          <w:szCs w:val="24"/>
          <w:lang w:val="ru-RU"/>
        </w:rPr>
        <w:t>,</w:t>
      </w:r>
      <w:r>
        <w:rPr>
          <w:rFonts w:ascii="Cambria" w:hAnsi="Cambria"/>
          <w:sz w:val="24"/>
          <w:szCs w:val="24"/>
          <w:lang w:val="ru-RU"/>
        </w:rPr>
        <w:t xml:space="preserve"> </w:t>
      </w:r>
      <w:r w:rsidR="005663A1">
        <w:rPr>
          <w:rFonts w:ascii="Cambria" w:hAnsi="Cambria"/>
          <w:sz w:val="24"/>
          <w:szCs w:val="24"/>
          <w:lang w:val="ru-RU"/>
        </w:rPr>
        <w:t>ч</w:t>
      </w:r>
      <w:r>
        <w:rPr>
          <w:rFonts w:ascii="Cambria" w:hAnsi="Cambria"/>
          <w:sz w:val="24"/>
          <w:szCs w:val="24"/>
          <w:lang w:val="ru-RU"/>
        </w:rPr>
        <w:t>ем в менее развитых странах. Как</w:t>
      </w:r>
      <w:r w:rsidRPr="00A708A8">
        <w:rPr>
          <w:rFonts w:ascii="Cambria" w:hAnsi="Cambria"/>
          <w:sz w:val="24"/>
          <w:szCs w:val="24"/>
          <w:lang w:val="ru-RU"/>
        </w:rPr>
        <w:t xml:space="preserve"> </w:t>
      </w:r>
      <w:r>
        <w:rPr>
          <w:rFonts w:ascii="Cambria" w:hAnsi="Cambria"/>
          <w:sz w:val="24"/>
          <w:szCs w:val="24"/>
          <w:lang w:val="ru-RU"/>
        </w:rPr>
        <w:t>показывают</w:t>
      </w:r>
      <w:r w:rsidRPr="00A708A8">
        <w:rPr>
          <w:rFonts w:ascii="Cambria" w:hAnsi="Cambria"/>
          <w:sz w:val="24"/>
          <w:szCs w:val="24"/>
          <w:lang w:val="ru-RU"/>
        </w:rPr>
        <w:t xml:space="preserve"> </w:t>
      </w:r>
      <w:r>
        <w:rPr>
          <w:rFonts w:ascii="Cambria" w:hAnsi="Cambria"/>
          <w:sz w:val="24"/>
          <w:szCs w:val="24"/>
          <w:lang w:val="ru-RU"/>
        </w:rPr>
        <w:t>последние</w:t>
      </w:r>
      <w:r w:rsidRPr="00A708A8">
        <w:rPr>
          <w:rFonts w:ascii="Cambria" w:hAnsi="Cambria"/>
          <w:sz w:val="24"/>
          <w:szCs w:val="24"/>
          <w:lang w:val="ru-RU"/>
        </w:rPr>
        <w:t xml:space="preserve"> </w:t>
      </w:r>
      <w:r>
        <w:rPr>
          <w:rFonts w:ascii="Cambria" w:hAnsi="Cambria"/>
          <w:sz w:val="24"/>
          <w:szCs w:val="24"/>
          <w:lang w:val="ru-RU"/>
        </w:rPr>
        <w:t>тенденции</w:t>
      </w:r>
      <w:r w:rsidRPr="00A708A8">
        <w:rPr>
          <w:rFonts w:ascii="Cambria" w:hAnsi="Cambria"/>
          <w:sz w:val="24"/>
          <w:szCs w:val="24"/>
          <w:lang w:val="ru-RU"/>
        </w:rPr>
        <w:t xml:space="preserve">, </w:t>
      </w:r>
      <w:r>
        <w:rPr>
          <w:rFonts w:ascii="Cambria" w:hAnsi="Cambria"/>
          <w:sz w:val="24"/>
          <w:szCs w:val="24"/>
          <w:lang w:val="ru-RU"/>
        </w:rPr>
        <w:t xml:space="preserve">отмечается </w:t>
      </w:r>
      <w:r w:rsidR="00FC3502">
        <w:rPr>
          <w:rFonts w:ascii="Cambria" w:hAnsi="Cambria"/>
          <w:sz w:val="24"/>
          <w:szCs w:val="24"/>
          <w:lang w:val="ru-RU"/>
        </w:rPr>
        <w:t>смещение</w:t>
      </w:r>
      <w:r>
        <w:rPr>
          <w:rFonts w:ascii="Cambria" w:hAnsi="Cambria"/>
          <w:sz w:val="24"/>
          <w:szCs w:val="24"/>
          <w:lang w:val="ru-RU"/>
        </w:rPr>
        <w:t xml:space="preserve"> в </w:t>
      </w:r>
      <w:r w:rsidR="00FC3502">
        <w:rPr>
          <w:rFonts w:ascii="Cambria" w:hAnsi="Cambria"/>
          <w:sz w:val="24"/>
          <w:szCs w:val="24"/>
          <w:lang w:val="ru-RU"/>
        </w:rPr>
        <w:t>сторону</w:t>
      </w:r>
      <w:r>
        <w:rPr>
          <w:rFonts w:ascii="Cambria" w:hAnsi="Cambria"/>
          <w:sz w:val="24"/>
          <w:szCs w:val="24"/>
          <w:lang w:val="ru-RU"/>
        </w:rPr>
        <w:t xml:space="preserve"> </w:t>
      </w:r>
      <w:r w:rsidR="00FC3502">
        <w:rPr>
          <w:rFonts w:ascii="Cambria" w:hAnsi="Cambria"/>
          <w:sz w:val="24"/>
          <w:szCs w:val="24"/>
          <w:lang w:val="ru-RU"/>
        </w:rPr>
        <w:t>большей</w:t>
      </w:r>
      <w:r>
        <w:rPr>
          <w:rFonts w:ascii="Cambria" w:hAnsi="Cambria"/>
          <w:sz w:val="24"/>
          <w:szCs w:val="24"/>
          <w:lang w:val="ru-RU"/>
        </w:rPr>
        <w:t xml:space="preserve"> </w:t>
      </w:r>
      <w:r w:rsidR="00FC3502">
        <w:rPr>
          <w:rFonts w:ascii="Cambria" w:hAnsi="Cambria"/>
          <w:sz w:val="24"/>
          <w:szCs w:val="24"/>
          <w:lang w:val="ru-RU"/>
        </w:rPr>
        <w:t>гибкости</w:t>
      </w:r>
      <w:r>
        <w:rPr>
          <w:rFonts w:ascii="Cambria" w:hAnsi="Cambria"/>
          <w:sz w:val="24"/>
          <w:szCs w:val="24"/>
          <w:lang w:val="ru-RU"/>
        </w:rPr>
        <w:t xml:space="preserve"> </w:t>
      </w:r>
      <w:r w:rsidR="002B5642" w:rsidRPr="00A708A8">
        <w:rPr>
          <w:rFonts w:ascii="Cambria" w:hAnsi="Cambria"/>
          <w:sz w:val="24"/>
          <w:szCs w:val="24"/>
          <w:lang w:val="ru-RU"/>
        </w:rPr>
        <w:t>(</w:t>
      </w:r>
      <w:r w:rsidR="005663A1">
        <w:rPr>
          <w:rFonts w:ascii="Cambria" w:hAnsi="Cambria"/>
          <w:sz w:val="24"/>
          <w:szCs w:val="24"/>
          <w:lang w:val="ru-RU"/>
        </w:rPr>
        <w:t xml:space="preserve">с </w:t>
      </w:r>
      <w:r>
        <w:rPr>
          <w:rFonts w:ascii="Cambria" w:hAnsi="Cambria"/>
          <w:sz w:val="24"/>
          <w:szCs w:val="24"/>
          <w:lang w:val="ru-RU"/>
        </w:rPr>
        <w:t>учетом циклического характера экономики</w:t>
      </w:r>
      <w:r w:rsidR="002B5642" w:rsidRPr="00A708A8">
        <w:rPr>
          <w:rFonts w:ascii="Cambria" w:hAnsi="Cambria"/>
          <w:sz w:val="24"/>
          <w:szCs w:val="24"/>
          <w:lang w:val="ru-RU"/>
        </w:rPr>
        <w:t>).</w:t>
      </w:r>
    </w:p>
    <w:p w14:paraId="2FB23EDD" w14:textId="46150581" w:rsidR="002B5642" w:rsidRPr="002A16AF" w:rsidRDefault="005663A1" w:rsidP="002B5642">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Основная критика</w:t>
      </w:r>
      <w:r w:rsidR="00A708A8" w:rsidRPr="002A16AF">
        <w:rPr>
          <w:rFonts w:ascii="Cambria" w:hAnsi="Cambria"/>
          <w:sz w:val="24"/>
          <w:szCs w:val="24"/>
          <w:lang w:val="ru-RU"/>
        </w:rPr>
        <w:t xml:space="preserve">, </w:t>
      </w:r>
      <w:r>
        <w:rPr>
          <w:rFonts w:ascii="Cambria" w:hAnsi="Cambria"/>
          <w:sz w:val="24"/>
          <w:szCs w:val="24"/>
          <w:lang w:val="ru-RU"/>
        </w:rPr>
        <w:t>связанная</w:t>
      </w:r>
      <w:r w:rsidR="00A708A8" w:rsidRPr="002A16AF">
        <w:rPr>
          <w:rFonts w:ascii="Cambria" w:hAnsi="Cambria"/>
          <w:sz w:val="24"/>
          <w:szCs w:val="24"/>
          <w:lang w:val="ru-RU"/>
        </w:rPr>
        <w:t xml:space="preserve"> </w:t>
      </w:r>
      <w:r w:rsidR="00A708A8">
        <w:rPr>
          <w:rFonts w:ascii="Cambria" w:hAnsi="Cambria"/>
          <w:sz w:val="24"/>
          <w:szCs w:val="24"/>
          <w:lang w:val="ru-RU"/>
        </w:rPr>
        <w:t>с</w:t>
      </w:r>
      <w:r w:rsidR="00A708A8" w:rsidRPr="002A16AF">
        <w:rPr>
          <w:rFonts w:ascii="Cambria" w:hAnsi="Cambria"/>
          <w:sz w:val="24"/>
          <w:szCs w:val="24"/>
          <w:lang w:val="ru-RU"/>
        </w:rPr>
        <w:t xml:space="preserve"> </w:t>
      </w:r>
      <w:r w:rsidR="00FC3502">
        <w:rPr>
          <w:rFonts w:ascii="Cambria" w:hAnsi="Cambria"/>
          <w:sz w:val="24"/>
          <w:szCs w:val="24"/>
          <w:lang w:val="ru-RU"/>
        </w:rPr>
        <w:t>бюджетными</w:t>
      </w:r>
      <w:r w:rsidR="00A708A8" w:rsidRPr="002A16AF">
        <w:rPr>
          <w:rFonts w:ascii="Cambria" w:hAnsi="Cambria"/>
          <w:sz w:val="24"/>
          <w:szCs w:val="24"/>
          <w:lang w:val="ru-RU"/>
        </w:rPr>
        <w:t xml:space="preserve"> </w:t>
      </w:r>
      <w:r w:rsidR="00A708A8">
        <w:rPr>
          <w:rFonts w:ascii="Cambria" w:hAnsi="Cambria"/>
          <w:sz w:val="24"/>
          <w:szCs w:val="24"/>
          <w:lang w:val="ru-RU"/>
        </w:rPr>
        <w:t>правилами</w:t>
      </w:r>
      <w:r w:rsidR="00A708A8" w:rsidRPr="002A16AF">
        <w:rPr>
          <w:rFonts w:ascii="Cambria" w:hAnsi="Cambria"/>
          <w:sz w:val="24"/>
          <w:szCs w:val="24"/>
          <w:lang w:val="ru-RU"/>
        </w:rPr>
        <w:t xml:space="preserve">, </w:t>
      </w:r>
      <w:r>
        <w:rPr>
          <w:rFonts w:ascii="Cambria" w:hAnsi="Cambria"/>
          <w:sz w:val="24"/>
          <w:szCs w:val="24"/>
          <w:lang w:val="ru-RU"/>
        </w:rPr>
        <w:t>обусловлена</w:t>
      </w:r>
      <w:r w:rsidR="00307F11">
        <w:rPr>
          <w:rFonts w:ascii="Cambria" w:hAnsi="Cambria"/>
          <w:sz w:val="24"/>
          <w:szCs w:val="24"/>
          <w:lang w:val="ru-RU"/>
        </w:rPr>
        <w:t>:</w:t>
      </w:r>
      <w:r>
        <w:rPr>
          <w:rFonts w:ascii="Cambria" w:hAnsi="Cambria"/>
          <w:sz w:val="24"/>
          <w:szCs w:val="24"/>
          <w:lang w:val="ru-RU"/>
        </w:rPr>
        <w:t xml:space="preserve"> </w:t>
      </w:r>
      <w:r w:rsidR="002B5642" w:rsidRPr="00BB1FA3">
        <w:rPr>
          <w:rFonts w:ascii="Cambria" w:hAnsi="Cambria"/>
          <w:sz w:val="24"/>
          <w:szCs w:val="24"/>
        </w:rPr>
        <w:t>i</w:t>
      </w:r>
      <w:r w:rsidR="002B5642" w:rsidRPr="002A16AF">
        <w:rPr>
          <w:rFonts w:ascii="Cambria" w:hAnsi="Cambria"/>
          <w:sz w:val="24"/>
          <w:szCs w:val="24"/>
          <w:lang w:val="ru-RU"/>
        </w:rPr>
        <w:t xml:space="preserve">) </w:t>
      </w:r>
      <w:r w:rsidR="00A708A8">
        <w:rPr>
          <w:rFonts w:ascii="Cambria" w:hAnsi="Cambria"/>
          <w:sz w:val="24"/>
          <w:szCs w:val="24"/>
          <w:lang w:val="ru-RU"/>
        </w:rPr>
        <w:t>низки</w:t>
      </w:r>
      <w:r w:rsidR="00D75CC7">
        <w:rPr>
          <w:rFonts w:ascii="Cambria" w:hAnsi="Cambria"/>
          <w:sz w:val="24"/>
          <w:szCs w:val="24"/>
          <w:lang w:val="ru-RU"/>
        </w:rPr>
        <w:t>м</w:t>
      </w:r>
      <w:r w:rsidR="00A708A8" w:rsidRPr="002A16AF">
        <w:rPr>
          <w:rFonts w:ascii="Cambria" w:hAnsi="Cambria"/>
          <w:sz w:val="24"/>
          <w:szCs w:val="24"/>
          <w:lang w:val="ru-RU"/>
        </w:rPr>
        <w:t xml:space="preserve"> </w:t>
      </w:r>
      <w:r w:rsidR="00D75CC7">
        <w:rPr>
          <w:rFonts w:ascii="Cambria" w:hAnsi="Cambria"/>
          <w:sz w:val="24"/>
          <w:szCs w:val="24"/>
          <w:lang w:val="ru-RU"/>
        </w:rPr>
        <w:t>уровнем</w:t>
      </w:r>
      <w:r w:rsidR="00A708A8" w:rsidRPr="002A16AF">
        <w:rPr>
          <w:rFonts w:ascii="Cambria" w:hAnsi="Cambria"/>
          <w:sz w:val="24"/>
          <w:szCs w:val="24"/>
          <w:lang w:val="ru-RU"/>
        </w:rPr>
        <w:t xml:space="preserve"> </w:t>
      </w:r>
      <w:r w:rsidR="00A708A8">
        <w:rPr>
          <w:rFonts w:ascii="Cambria" w:hAnsi="Cambria"/>
          <w:sz w:val="24"/>
          <w:szCs w:val="24"/>
          <w:lang w:val="ru-RU"/>
        </w:rPr>
        <w:t>соблюдения</w:t>
      </w:r>
      <w:r w:rsidR="006A073F">
        <w:rPr>
          <w:rFonts w:ascii="Cambria" w:hAnsi="Cambria"/>
          <w:sz w:val="24"/>
          <w:szCs w:val="24"/>
          <w:lang w:val="ru-RU"/>
        </w:rPr>
        <w:t xml:space="preserve"> правил</w:t>
      </w:r>
      <w:r>
        <w:rPr>
          <w:rFonts w:ascii="Cambria" w:hAnsi="Cambria"/>
          <w:sz w:val="24"/>
          <w:szCs w:val="24"/>
          <w:lang w:val="ru-RU"/>
        </w:rPr>
        <w:t>;</w:t>
      </w:r>
      <w:r w:rsidR="002B5642" w:rsidRPr="002A16AF">
        <w:rPr>
          <w:rFonts w:ascii="Cambria" w:hAnsi="Cambria"/>
          <w:sz w:val="24"/>
          <w:szCs w:val="24"/>
          <w:lang w:val="ru-RU"/>
        </w:rPr>
        <w:t xml:space="preserve"> </w:t>
      </w:r>
      <w:r w:rsidR="002B5642" w:rsidRPr="00BB1FA3">
        <w:rPr>
          <w:rFonts w:ascii="Cambria" w:hAnsi="Cambria"/>
          <w:sz w:val="24"/>
          <w:szCs w:val="24"/>
        </w:rPr>
        <w:t>ii</w:t>
      </w:r>
      <w:r w:rsidR="002B5642" w:rsidRPr="002A16AF">
        <w:rPr>
          <w:rFonts w:ascii="Cambria" w:hAnsi="Cambria"/>
          <w:sz w:val="24"/>
          <w:szCs w:val="24"/>
          <w:lang w:val="ru-RU"/>
        </w:rPr>
        <w:t xml:space="preserve">) </w:t>
      </w:r>
      <w:r w:rsidR="00A708A8">
        <w:rPr>
          <w:rFonts w:ascii="Cambria" w:hAnsi="Cambria"/>
          <w:sz w:val="24"/>
          <w:szCs w:val="24"/>
          <w:lang w:val="ru-RU"/>
        </w:rPr>
        <w:t>сложность</w:t>
      </w:r>
      <w:r w:rsidR="00D75CC7">
        <w:rPr>
          <w:rFonts w:ascii="Cambria" w:hAnsi="Cambria"/>
          <w:sz w:val="24"/>
          <w:szCs w:val="24"/>
          <w:lang w:val="ru-RU"/>
        </w:rPr>
        <w:t>ю</w:t>
      </w:r>
      <w:r w:rsidR="006A073F">
        <w:rPr>
          <w:rFonts w:ascii="Cambria" w:hAnsi="Cambria"/>
          <w:sz w:val="24"/>
          <w:szCs w:val="24"/>
          <w:lang w:val="ru-RU"/>
        </w:rPr>
        <w:t xml:space="preserve"> </w:t>
      </w:r>
      <w:r w:rsidR="00DA589D">
        <w:rPr>
          <w:rFonts w:ascii="Cambria" w:hAnsi="Cambria"/>
          <w:sz w:val="24"/>
          <w:szCs w:val="24"/>
          <w:lang w:val="ru-RU"/>
        </w:rPr>
        <w:t xml:space="preserve">их </w:t>
      </w:r>
      <w:r w:rsidR="006A073F">
        <w:rPr>
          <w:rFonts w:ascii="Cambria" w:hAnsi="Cambria"/>
          <w:sz w:val="24"/>
          <w:szCs w:val="24"/>
          <w:lang w:val="ru-RU"/>
        </w:rPr>
        <w:t>применения</w:t>
      </w:r>
      <w:r>
        <w:rPr>
          <w:rFonts w:ascii="Cambria" w:hAnsi="Cambria"/>
          <w:sz w:val="24"/>
          <w:szCs w:val="24"/>
          <w:lang w:val="ru-RU"/>
        </w:rPr>
        <w:t>;</w:t>
      </w:r>
      <w:r w:rsidR="002B5642" w:rsidRPr="002A16AF">
        <w:rPr>
          <w:rFonts w:ascii="Cambria" w:hAnsi="Cambria"/>
          <w:sz w:val="24"/>
          <w:szCs w:val="24"/>
          <w:lang w:val="ru-RU"/>
        </w:rPr>
        <w:t xml:space="preserve"> </w:t>
      </w:r>
      <w:r w:rsidR="002B5642" w:rsidRPr="00BB1FA3">
        <w:rPr>
          <w:rFonts w:ascii="Cambria" w:hAnsi="Cambria"/>
          <w:sz w:val="24"/>
          <w:szCs w:val="24"/>
        </w:rPr>
        <w:t>iii</w:t>
      </w:r>
      <w:r w:rsidR="002B5642" w:rsidRPr="002A16AF">
        <w:rPr>
          <w:rFonts w:ascii="Cambria" w:hAnsi="Cambria"/>
          <w:sz w:val="24"/>
          <w:szCs w:val="24"/>
          <w:lang w:val="ru-RU"/>
        </w:rPr>
        <w:t xml:space="preserve">) </w:t>
      </w:r>
      <w:r w:rsidR="00FC3502">
        <w:rPr>
          <w:rFonts w:ascii="Cambria" w:hAnsi="Cambria"/>
          <w:sz w:val="24"/>
          <w:szCs w:val="24"/>
          <w:lang w:val="ru-RU"/>
        </w:rPr>
        <w:t>чрезмерн</w:t>
      </w:r>
      <w:r w:rsidR="00D75CC7">
        <w:rPr>
          <w:rFonts w:ascii="Cambria" w:hAnsi="Cambria"/>
          <w:sz w:val="24"/>
          <w:szCs w:val="24"/>
          <w:lang w:val="ru-RU"/>
        </w:rPr>
        <w:t>ым</w:t>
      </w:r>
      <w:r w:rsidR="00A708A8" w:rsidRPr="002A16AF">
        <w:rPr>
          <w:rFonts w:ascii="Cambria" w:hAnsi="Cambria"/>
          <w:sz w:val="24"/>
          <w:szCs w:val="24"/>
          <w:lang w:val="ru-RU"/>
        </w:rPr>
        <w:t xml:space="preserve"> </w:t>
      </w:r>
      <w:r w:rsidR="00A708A8">
        <w:rPr>
          <w:rFonts w:ascii="Cambria" w:hAnsi="Cambria"/>
          <w:sz w:val="24"/>
          <w:szCs w:val="24"/>
          <w:lang w:val="ru-RU"/>
        </w:rPr>
        <w:t>количество</w:t>
      </w:r>
      <w:r w:rsidR="00D75CC7">
        <w:rPr>
          <w:rFonts w:ascii="Cambria" w:hAnsi="Cambria"/>
          <w:sz w:val="24"/>
          <w:szCs w:val="24"/>
          <w:lang w:val="ru-RU"/>
        </w:rPr>
        <w:t>м</w:t>
      </w:r>
      <w:r w:rsidR="00A708A8" w:rsidRPr="002A16AF">
        <w:rPr>
          <w:rFonts w:ascii="Cambria" w:hAnsi="Cambria"/>
          <w:sz w:val="24"/>
          <w:szCs w:val="24"/>
          <w:lang w:val="ru-RU"/>
        </w:rPr>
        <w:t xml:space="preserve"> </w:t>
      </w:r>
      <w:r w:rsidR="00FC3502">
        <w:rPr>
          <w:rFonts w:ascii="Cambria" w:hAnsi="Cambria"/>
          <w:sz w:val="24"/>
          <w:szCs w:val="24"/>
          <w:lang w:val="ru-RU"/>
        </w:rPr>
        <w:t>бюджетных</w:t>
      </w:r>
      <w:r w:rsidR="00A708A8" w:rsidRPr="002A16AF">
        <w:rPr>
          <w:rFonts w:ascii="Cambria" w:hAnsi="Cambria"/>
          <w:sz w:val="24"/>
          <w:szCs w:val="24"/>
          <w:lang w:val="ru-RU"/>
        </w:rPr>
        <w:t xml:space="preserve"> </w:t>
      </w:r>
      <w:r w:rsidR="00A708A8">
        <w:rPr>
          <w:rFonts w:ascii="Cambria" w:hAnsi="Cambria"/>
          <w:sz w:val="24"/>
          <w:szCs w:val="24"/>
          <w:lang w:val="ru-RU"/>
        </w:rPr>
        <w:t>правил</w:t>
      </w:r>
      <w:r w:rsidR="00307F11">
        <w:rPr>
          <w:rFonts w:ascii="Cambria" w:hAnsi="Cambria"/>
          <w:sz w:val="24"/>
          <w:szCs w:val="24"/>
          <w:lang w:val="ru-RU"/>
        </w:rPr>
        <w:t xml:space="preserve"> с дублирующими целями (</w:t>
      </w:r>
      <w:r w:rsidR="002A16AF">
        <w:rPr>
          <w:rFonts w:ascii="Cambria" w:hAnsi="Cambria"/>
          <w:sz w:val="24"/>
          <w:szCs w:val="24"/>
          <w:lang w:val="ru-RU"/>
        </w:rPr>
        <w:t>как</w:t>
      </w:r>
      <w:r w:rsidR="002A16AF" w:rsidRPr="002A16AF">
        <w:rPr>
          <w:rFonts w:ascii="Cambria" w:hAnsi="Cambria"/>
          <w:sz w:val="24"/>
          <w:szCs w:val="24"/>
          <w:lang w:val="ru-RU"/>
        </w:rPr>
        <w:t xml:space="preserve"> </w:t>
      </w:r>
      <w:r w:rsidR="002A16AF">
        <w:rPr>
          <w:rFonts w:ascii="Cambria" w:hAnsi="Cambria"/>
          <w:sz w:val="24"/>
          <w:szCs w:val="24"/>
          <w:lang w:val="ru-RU"/>
        </w:rPr>
        <w:t>в</w:t>
      </w:r>
      <w:r w:rsidR="002A16AF" w:rsidRPr="002A16AF">
        <w:rPr>
          <w:rFonts w:ascii="Cambria" w:hAnsi="Cambria"/>
          <w:sz w:val="24"/>
          <w:szCs w:val="24"/>
          <w:lang w:val="ru-RU"/>
        </w:rPr>
        <w:t xml:space="preserve"> </w:t>
      </w:r>
      <w:r w:rsidR="002A16AF">
        <w:rPr>
          <w:rFonts w:ascii="Cambria" w:hAnsi="Cambria"/>
          <w:sz w:val="24"/>
          <w:szCs w:val="24"/>
          <w:lang w:val="ru-RU"/>
        </w:rPr>
        <w:t>ЕС</w:t>
      </w:r>
      <w:r w:rsidR="002A16AF" w:rsidRPr="002A16AF">
        <w:rPr>
          <w:rFonts w:ascii="Cambria" w:hAnsi="Cambria"/>
          <w:sz w:val="24"/>
          <w:szCs w:val="24"/>
          <w:lang w:val="ru-RU"/>
        </w:rPr>
        <w:t xml:space="preserve">); </w:t>
      </w:r>
      <w:r w:rsidR="0037720F" w:rsidRPr="00BB1FA3">
        <w:rPr>
          <w:rFonts w:ascii="Cambria" w:hAnsi="Cambria"/>
          <w:sz w:val="24"/>
          <w:szCs w:val="24"/>
        </w:rPr>
        <w:t>i</w:t>
      </w:r>
      <w:r w:rsidR="002B5642" w:rsidRPr="00BB1FA3">
        <w:rPr>
          <w:rFonts w:ascii="Cambria" w:hAnsi="Cambria"/>
          <w:sz w:val="24"/>
          <w:szCs w:val="24"/>
        </w:rPr>
        <w:t>v</w:t>
      </w:r>
      <w:r w:rsidR="002B5642" w:rsidRPr="002A16AF">
        <w:rPr>
          <w:rFonts w:ascii="Cambria" w:hAnsi="Cambria"/>
          <w:sz w:val="24"/>
          <w:szCs w:val="24"/>
          <w:lang w:val="ru-RU"/>
        </w:rPr>
        <w:t xml:space="preserve">) </w:t>
      </w:r>
      <w:r w:rsidR="00FC3502">
        <w:rPr>
          <w:rFonts w:ascii="Cambria" w:hAnsi="Cambria"/>
          <w:sz w:val="24"/>
          <w:szCs w:val="24"/>
          <w:lang w:val="ru-RU"/>
        </w:rPr>
        <w:t>множество</w:t>
      </w:r>
      <w:r w:rsidR="00D75CC7">
        <w:rPr>
          <w:rFonts w:ascii="Cambria" w:hAnsi="Cambria"/>
          <w:sz w:val="24"/>
          <w:szCs w:val="24"/>
          <w:lang w:val="ru-RU"/>
        </w:rPr>
        <w:t>м</w:t>
      </w:r>
      <w:r w:rsidR="002A16AF">
        <w:rPr>
          <w:rFonts w:ascii="Cambria" w:hAnsi="Cambria"/>
          <w:sz w:val="24"/>
          <w:szCs w:val="24"/>
          <w:lang w:val="ru-RU"/>
        </w:rPr>
        <w:t xml:space="preserve"> пробелов </w:t>
      </w:r>
      <w:r w:rsidR="00307F11">
        <w:rPr>
          <w:rFonts w:ascii="Cambria" w:hAnsi="Cambria"/>
          <w:sz w:val="24"/>
          <w:szCs w:val="24"/>
          <w:lang w:val="ru-RU"/>
        </w:rPr>
        <w:t xml:space="preserve">в законодательстве </w:t>
      </w:r>
      <w:r w:rsidR="002A16AF">
        <w:rPr>
          <w:rFonts w:ascii="Cambria" w:hAnsi="Cambria"/>
          <w:sz w:val="24"/>
          <w:szCs w:val="24"/>
          <w:lang w:val="ru-RU"/>
        </w:rPr>
        <w:t xml:space="preserve">и </w:t>
      </w:r>
      <w:r w:rsidR="00D75CC7">
        <w:rPr>
          <w:rFonts w:ascii="Cambria" w:hAnsi="Cambria"/>
          <w:sz w:val="24"/>
          <w:szCs w:val="24"/>
          <w:lang w:val="ru-RU"/>
        </w:rPr>
        <w:t>негибким</w:t>
      </w:r>
      <w:r w:rsidR="002A16AF">
        <w:rPr>
          <w:rFonts w:ascii="Cambria" w:hAnsi="Cambria"/>
          <w:sz w:val="24"/>
          <w:szCs w:val="24"/>
          <w:lang w:val="ru-RU"/>
        </w:rPr>
        <w:t xml:space="preserve"> механизм</w:t>
      </w:r>
      <w:r w:rsidR="00D75CC7">
        <w:rPr>
          <w:rFonts w:ascii="Cambria" w:hAnsi="Cambria"/>
          <w:sz w:val="24"/>
          <w:szCs w:val="24"/>
          <w:lang w:val="ru-RU"/>
        </w:rPr>
        <w:t>ом</w:t>
      </w:r>
      <w:r w:rsidR="002A16AF">
        <w:rPr>
          <w:rFonts w:ascii="Cambria" w:hAnsi="Cambria"/>
          <w:sz w:val="24"/>
          <w:szCs w:val="24"/>
          <w:lang w:val="ru-RU"/>
        </w:rPr>
        <w:t xml:space="preserve"> </w:t>
      </w:r>
      <w:r w:rsidR="00FC3502">
        <w:rPr>
          <w:rFonts w:ascii="Cambria" w:hAnsi="Cambria"/>
          <w:sz w:val="24"/>
          <w:szCs w:val="24"/>
          <w:lang w:val="ru-RU"/>
        </w:rPr>
        <w:t>принудительного</w:t>
      </w:r>
      <w:r w:rsidR="002A16AF">
        <w:rPr>
          <w:rFonts w:ascii="Cambria" w:hAnsi="Cambria"/>
          <w:sz w:val="24"/>
          <w:szCs w:val="24"/>
          <w:lang w:val="ru-RU"/>
        </w:rPr>
        <w:t xml:space="preserve"> применения</w:t>
      </w:r>
      <w:r>
        <w:rPr>
          <w:rFonts w:ascii="Cambria" w:hAnsi="Cambria"/>
          <w:sz w:val="24"/>
          <w:szCs w:val="24"/>
          <w:lang w:val="ru-RU"/>
        </w:rPr>
        <w:t>;</w:t>
      </w:r>
      <w:r w:rsidR="0037720F" w:rsidRPr="002A16AF">
        <w:rPr>
          <w:rFonts w:ascii="Cambria" w:hAnsi="Cambria"/>
          <w:sz w:val="24"/>
          <w:szCs w:val="24"/>
          <w:lang w:val="ru-RU"/>
        </w:rPr>
        <w:t xml:space="preserve"> </w:t>
      </w:r>
      <w:r w:rsidR="0037720F" w:rsidRPr="00BB1FA3">
        <w:rPr>
          <w:rFonts w:ascii="Cambria" w:hAnsi="Cambria"/>
          <w:sz w:val="24"/>
          <w:szCs w:val="24"/>
        </w:rPr>
        <w:t>v</w:t>
      </w:r>
      <w:r w:rsidR="002B5642" w:rsidRPr="002A16AF">
        <w:rPr>
          <w:rFonts w:ascii="Cambria" w:hAnsi="Cambria"/>
          <w:sz w:val="24"/>
          <w:szCs w:val="24"/>
          <w:lang w:val="ru-RU"/>
        </w:rPr>
        <w:t>)</w:t>
      </w:r>
      <w:r w:rsidR="0037720F" w:rsidRPr="002A16AF">
        <w:rPr>
          <w:rFonts w:ascii="Cambria" w:hAnsi="Cambria"/>
          <w:sz w:val="24"/>
          <w:szCs w:val="24"/>
          <w:lang w:val="ru-RU"/>
        </w:rPr>
        <w:t xml:space="preserve"> </w:t>
      </w:r>
      <w:r w:rsidR="006A073F">
        <w:rPr>
          <w:rFonts w:ascii="Cambria" w:hAnsi="Cambria"/>
          <w:sz w:val="24"/>
          <w:szCs w:val="24"/>
          <w:lang w:val="ru-RU"/>
        </w:rPr>
        <w:t>сложность</w:t>
      </w:r>
      <w:r w:rsidR="00D555AE">
        <w:rPr>
          <w:rFonts w:ascii="Cambria" w:hAnsi="Cambria"/>
          <w:sz w:val="24"/>
          <w:szCs w:val="24"/>
          <w:lang w:val="ru-RU"/>
        </w:rPr>
        <w:t>ю</w:t>
      </w:r>
      <w:r w:rsidR="002A16AF">
        <w:rPr>
          <w:rFonts w:ascii="Cambria" w:hAnsi="Cambria"/>
          <w:sz w:val="24"/>
          <w:szCs w:val="24"/>
          <w:lang w:val="ru-RU"/>
        </w:rPr>
        <w:t xml:space="preserve"> </w:t>
      </w:r>
      <w:r w:rsidR="006A073F">
        <w:rPr>
          <w:rFonts w:ascii="Cambria" w:hAnsi="Cambria"/>
          <w:sz w:val="24"/>
          <w:szCs w:val="24"/>
          <w:lang w:val="ru-RU"/>
        </w:rPr>
        <w:t>оценки</w:t>
      </w:r>
      <w:r>
        <w:rPr>
          <w:rFonts w:ascii="Cambria" w:hAnsi="Cambria"/>
          <w:sz w:val="24"/>
          <w:szCs w:val="24"/>
          <w:lang w:val="ru-RU"/>
        </w:rPr>
        <w:t xml:space="preserve"> </w:t>
      </w:r>
      <w:r w:rsidR="002A16AF">
        <w:rPr>
          <w:rFonts w:ascii="Cambria" w:hAnsi="Cambria"/>
          <w:sz w:val="24"/>
          <w:szCs w:val="24"/>
          <w:lang w:val="ru-RU"/>
        </w:rPr>
        <w:t xml:space="preserve">данных о потенциальном </w:t>
      </w:r>
      <w:r w:rsidR="006A073F">
        <w:rPr>
          <w:rFonts w:ascii="Cambria" w:hAnsi="Cambria"/>
          <w:sz w:val="24"/>
          <w:szCs w:val="24"/>
          <w:lang w:val="ru-RU"/>
        </w:rPr>
        <w:t xml:space="preserve">и реальном ВВП </w:t>
      </w:r>
      <w:r w:rsidR="00DA589D">
        <w:rPr>
          <w:rFonts w:ascii="Cambria" w:hAnsi="Cambria"/>
          <w:sz w:val="24"/>
          <w:szCs w:val="24"/>
          <w:lang w:val="ru-RU"/>
        </w:rPr>
        <w:t xml:space="preserve">и </w:t>
      </w:r>
      <w:r w:rsidR="00D555AE">
        <w:rPr>
          <w:rFonts w:ascii="Cambria" w:hAnsi="Cambria"/>
          <w:sz w:val="24"/>
          <w:szCs w:val="24"/>
          <w:lang w:val="ru-RU"/>
        </w:rPr>
        <w:t>этапов</w:t>
      </w:r>
      <w:r w:rsidR="00307F11">
        <w:rPr>
          <w:rFonts w:ascii="Cambria" w:hAnsi="Cambria"/>
          <w:sz w:val="24"/>
          <w:szCs w:val="24"/>
          <w:lang w:val="ru-RU"/>
        </w:rPr>
        <w:t xml:space="preserve"> экономического цикла</w:t>
      </w:r>
      <w:r w:rsidR="006A073F">
        <w:rPr>
          <w:rFonts w:ascii="Cambria" w:hAnsi="Cambria"/>
          <w:sz w:val="24"/>
          <w:szCs w:val="24"/>
          <w:lang w:val="ru-RU"/>
        </w:rPr>
        <w:t>,</w:t>
      </w:r>
      <w:r w:rsidR="00307F11">
        <w:rPr>
          <w:rFonts w:ascii="Cambria" w:hAnsi="Cambria"/>
          <w:sz w:val="24"/>
          <w:szCs w:val="24"/>
          <w:lang w:val="ru-RU"/>
        </w:rPr>
        <w:t xml:space="preserve"> </w:t>
      </w:r>
      <w:r w:rsidR="006A073F">
        <w:rPr>
          <w:rFonts w:ascii="Cambria" w:hAnsi="Cambria"/>
          <w:sz w:val="24"/>
          <w:szCs w:val="24"/>
          <w:lang w:val="ru-RU"/>
        </w:rPr>
        <w:t>а также часты</w:t>
      </w:r>
      <w:r w:rsidR="00D555AE">
        <w:rPr>
          <w:rFonts w:ascii="Cambria" w:hAnsi="Cambria"/>
          <w:sz w:val="24"/>
          <w:szCs w:val="24"/>
          <w:lang w:val="ru-RU"/>
        </w:rPr>
        <w:t>м</w:t>
      </w:r>
      <w:r w:rsidR="002A16AF">
        <w:rPr>
          <w:rFonts w:ascii="Cambria" w:hAnsi="Cambria"/>
          <w:sz w:val="24"/>
          <w:szCs w:val="24"/>
          <w:lang w:val="ru-RU"/>
        </w:rPr>
        <w:t xml:space="preserve"> </w:t>
      </w:r>
      <w:r w:rsidR="006A073F">
        <w:rPr>
          <w:rFonts w:ascii="Cambria" w:hAnsi="Cambria"/>
          <w:sz w:val="24"/>
          <w:szCs w:val="24"/>
          <w:lang w:val="ru-RU"/>
        </w:rPr>
        <w:t>пересмотр</w:t>
      </w:r>
      <w:r w:rsidR="00D555AE">
        <w:rPr>
          <w:rFonts w:ascii="Cambria" w:hAnsi="Cambria"/>
          <w:sz w:val="24"/>
          <w:szCs w:val="24"/>
          <w:lang w:val="ru-RU"/>
        </w:rPr>
        <w:t>ом</w:t>
      </w:r>
      <w:r w:rsidR="002A16AF">
        <w:rPr>
          <w:rFonts w:ascii="Cambria" w:hAnsi="Cambria"/>
          <w:sz w:val="24"/>
          <w:szCs w:val="24"/>
          <w:lang w:val="ru-RU"/>
        </w:rPr>
        <w:t xml:space="preserve"> данных</w:t>
      </w:r>
      <w:r>
        <w:rPr>
          <w:rFonts w:ascii="Cambria" w:hAnsi="Cambria"/>
          <w:sz w:val="24"/>
          <w:szCs w:val="24"/>
          <w:lang w:val="ru-RU"/>
        </w:rPr>
        <w:t>;</w:t>
      </w:r>
      <w:r w:rsidR="0037720F" w:rsidRPr="002A16AF">
        <w:rPr>
          <w:rFonts w:ascii="Cambria" w:hAnsi="Cambria"/>
          <w:sz w:val="24"/>
          <w:szCs w:val="24"/>
          <w:lang w:val="ru-RU"/>
        </w:rPr>
        <w:t xml:space="preserve">  </w:t>
      </w:r>
      <w:r w:rsidR="00307F11">
        <w:rPr>
          <w:rFonts w:ascii="Cambria" w:hAnsi="Cambria"/>
          <w:sz w:val="24"/>
          <w:szCs w:val="24"/>
        </w:rPr>
        <w:t>vi</w:t>
      </w:r>
      <w:r w:rsidR="0037720F" w:rsidRPr="002A16AF">
        <w:rPr>
          <w:rFonts w:ascii="Cambria" w:hAnsi="Cambria"/>
          <w:sz w:val="24"/>
          <w:szCs w:val="24"/>
          <w:lang w:val="ru-RU"/>
        </w:rPr>
        <w:t xml:space="preserve">) </w:t>
      </w:r>
      <w:r w:rsidR="006A073F">
        <w:rPr>
          <w:rFonts w:ascii="Cambria" w:hAnsi="Cambria"/>
          <w:sz w:val="24"/>
          <w:szCs w:val="24"/>
          <w:lang w:val="ru-RU"/>
        </w:rPr>
        <w:t>трудность</w:t>
      </w:r>
      <w:r w:rsidR="00D555AE">
        <w:rPr>
          <w:rFonts w:ascii="Cambria" w:hAnsi="Cambria"/>
          <w:sz w:val="24"/>
          <w:szCs w:val="24"/>
          <w:lang w:val="ru-RU"/>
        </w:rPr>
        <w:t>ю</w:t>
      </w:r>
      <w:r w:rsidR="00DA589D">
        <w:rPr>
          <w:rFonts w:ascii="Cambria" w:hAnsi="Cambria"/>
          <w:sz w:val="24"/>
          <w:szCs w:val="24"/>
          <w:lang w:val="ru-RU"/>
        </w:rPr>
        <w:t>, связанн</w:t>
      </w:r>
      <w:r w:rsidR="00D555AE">
        <w:rPr>
          <w:rFonts w:ascii="Cambria" w:hAnsi="Cambria"/>
          <w:sz w:val="24"/>
          <w:szCs w:val="24"/>
          <w:lang w:val="ru-RU"/>
        </w:rPr>
        <w:t>ой</w:t>
      </w:r>
      <w:r w:rsidR="00DA589D">
        <w:rPr>
          <w:rFonts w:ascii="Cambria" w:hAnsi="Cambria"/>
          <w:sz w:val="24"/>
          <w:szCs w:val="24"/>
          <w:lang w:val="ru-RU"/>
        </w:rPr>
        <w:t xml:space="preserve"> с</w:t>
      </w:r>
      <w:r w:rsidR="006A073F">
        <w:rPr>
          <w:rFonts w:ascii="Cambria" w:hAnsi="Cambria"/>
          <w:sz w:val="24"/>
          <w:szCs w:val="24"/>
          <w:lang w:val="ru-RU"/>
        </w:rPr>
        <w:t xml:space="preserve"> </w:t>
      </w:r>
      <w:r w:rsidR="00DA589D">
        <w:rPr>
          <w:rFonts w:ascii="Cambria" w:hAnsi="Cambria"/>
          <w:sz w:val="24"/>
          <w:szCs w:val="24"/>
          <w:lang w:val="ru-RU"/>
        </w:rPr>
        <w:t>оперативным</w:t>
      </w:r>
      <w:r w:rsidR="00307F11">
        <w:rPr>
          <w:rFonts w:ascii="Cambria" w:hAnsi="Cambria"/>
          <w:sz w:val="24"/>
          <w:szCs w:val="24"/>
          <w:lang w:val="ru-RU"/>
        </w:rPr>
        <w:t xml:space="preserve"> </w:t>
      </w:r>
      <w:r w:rsidR="00DA589D">
        <w:rPr>
          <w:rFonts w:ascii="Cambria" w:hAnsi="Cambria"/>
          <w:sz w:val="24"/>
          <w:szCs w:val="24"/>
          <w:lang w:val="ru-RU"/>
        </w:rPr>
        <w:lastRenderedPageBreak/>
        <w:t>применением</w:t>
      </w:r>
      <w:r w:rsidR="002A16AF">
        <w:rPr>
          <w:rFonts w:ascii="Cambria" w:hAnsi="Cambria"/>
          <w:sz w:val="24"/>
          <w:szCs w:val="24"/>
          <w:lang w:val="ru-RU"/>
        </w:rPr>
        <w:t xml:space="preserve"> </w:t>
      </w:r>
      <w:r w:rsidR="00DA589D">
        <w:rPr>
          <w:rFonts w:ascii="Cambria" w:hAnsi="Cambria"/>
          <w:sz w:val="24"/>
          <w:szCs w:val="24"/>
          <w:lang w:val="ru-RU"/>
        </w:rPr>
        <w:t>положения</w:t>
      </w:r>
      <w:r w:rsidR="002A16AF">
        <w:rPr>
          <w:rFonts w:ascii="Cambria" w:hAnsi="Cambria"/>
          <w:sz w:val="24"/>
          <w:szCs w:val="24"/>
          <w:lang w:val="ru-RU"/>
        </w:rPr>
        <w:t xml:space="preserve"> </w:t>
      </w:r>
      <w:r w:rsidR="00307F11">
        <w:rPr>
          <w:rFonts w:ascii="Cambria" w:hAnsi="Cambria"/>
          <w:sz w:val="24"/>
          <w:szCs w:val="24"/>
          <w:lang w:val="ru-RU"/>
        </w:rPr>
        <w:t xml:space="preserve">об освобождении от обязательного применения бюджетных правил </w:t>
      </w:r>
      <w:r w:rsidR="00DA589D">
        <w:rPr>
          <w:rFonts w:ascii="Cambria" w:hAnsi="Cambria"/>
          <w:sz w:val="24"/>
          <w:szCs w:val="24"/>
          <w:lang w:val="ru-RU"/>
        </w:rPr>
        <w:t>и его влиянием на корректировки бюджета,</w:t>
      </w:r>
      <w:r w:rsidR="00307F11">
        <w:rPr>
          <w:rFonts w:ascii="Cambria" w:hAnsi="Cambria"/>
          <w:sz w:val="24"/>
          <w:szCs w:val="24"/>
          <w:lang w:val="ru-RU"/>
        </w:rPr>
        <w:t xml:space="preserve"> </w:t>
      </w:r>
      <w:r w:rsidR="00DA589D">
        <w:rPr>
          <w:rFonts w:ascii="Cambria" w:hAnsi="Cambria"/>
          <w:sz w:val="24"/>
          <w:szCs w:val="24"/>
          <w:lang w:val="ru-RU"/>
        </w:rPr>
        <w:t xml:space="preserve">принимая во внимание </w:t>
      </w:r>
      <w:r w:rsidR="00307F11">
        <w:rPr>
          <w:rFonts w:ascii="Cambria" w:hAnsi="Cambria"/>
          <w:sz w:val="24"/>
          <w:szCs w:val="24"/>
          <w:lang w:val="ru-RU"/>
        </w:rPr>
        <w:t>временн</w:t>
      </w:r>
      <w:r w:rsidR="00DA589D">
        <w:rPr>
          <w:rFonts w:ascii="Cambria" w:hAnsi="Cambria"/>
          <w:sz w:val="24"/>
          <w:szCs w:val="24"/>
          <w:lang w:val="ru-RU"/>
        </w:rPr>
        <w:t>όй</w:t>
      </w:r>
      <w:r w:rsidR="002A16AF">
        <w:rPr>
          <w:rFonts w:ascii="Cambria" w:hAnsi="Cambria"/>
          <w:sz w:val="24"/>
          <w:szCs w:val="24"/>
          <w:lang w:val="ru-RU"/>
        </w:rPr>
        <w:t xml:space="preserve"> лаг </w:t>
      </w:r>
      <w:r w:rsidR="00DA589D">
        <w:rPr>
          <w:rFonts w:ascii="Cambria" w:hAnsi="Cambria"/>
          <w:sz w:val="24"/>
          <w:szCs w:val="24"/>
          <w:lang w:val="ru-RU"/>
        </w:rPr>
        <w:t>в получении</w:t>
      </w:r>
      <w:r w:rsidR="002A16AF">
        <w:rPr>
          <w:rFonts w:ascii="Cambria" w:hAnsi="Cambria"/>
          <w:sz w:val="24"/>
          <w:szCs w:val="24"/>
          <w:lang w:val="ru-RU"/>
        </w:rPr>
        <w:t xml:space="preserve"> макро</w:t>
      </w:r>
      <w:r>
        <w:rPr>
          <w:rFonts w:ascii="Cambria" w:hAnsi="Cambria"/>
          <w:sz w:val="24"/>
          <w:szCs w:val="24"/>
          <w:lang w:val="ru-RU"/>
        </w:rPr>
        <w:t>экономических</w:t>
      </w:r>
      <w:r w:rsidR="00307F11">
        <w:rPr>
          <w:rFonts w:ascii="Cambria" w:hAnsi="Cambria"/>
          <w:sz w:val="24"/>
          <w:szCs w:val="24"/>
          <w:lang w:val="ru-RU"/>
        </w:rPr>
        <w:t xml:space="preserve"> данных об объеме производства</w:t>
      </w:r>
      <w:r w:rsidR="00DA589D">
        <w:rPr>
          <w:rFonts w:ascii="Cambria" w:hAnsi="Cambria"/>
          <w:sz w:val="24"/>
          <w:szCs w:val="24"/>
          <w:lang w:val="ru-RU"/>
        </w:rPr>
        <w:t>,</w:t>
      </w:r>
      <w:r w:rsidR="00307F11">
        <w:rPr>
          <w:rFonts w:ascii="Cambria" w:hAnsi="Cambria"/>
          <w:sz w:val="24"/>
          <w:szCs w:val="24"/>
          <w:lang w:val="ru-RU"/>
        </w:rPr>
        <w:t xml:space="preserve"> </w:t>
      </w:r>
      <w:r w:rsidR="00DA589D">
        <w:rPr>
          <w:rFonts w:ascii="Cambria" w:hAnsi="Cambria"/>
          <w:sz w:val="24"/>
          <w:szCs w:val="24"/>
          <w:lang w:val="ru-RU"/>
        </w:rPr>
        <w:t>разнице</w:t>
      </w:r>
      <w:r w:rsidR="002A16AF">
        <w:rPr>
          <w:rFonts w:ascii="Cambria" w:hAnsi="Cambria"/>
          <w:sz w:val="24"/>
          <w:szCs w:val="24"/>
          <w:lang w:val="ru-RU"/>
        </w:rPr>
        <w:t xml:space="preserve"> между </w:t>
      </w:r>
      <w:r w:rsidR="00974041">
        <w:rPr>
          <w:rFonts w:ascii="Cambria" w:hAnsi="Cambria"/>
          <w:sz w:val="24"/>
          <w:szCs w:val="24"/>
          <w:lang w:val="ru-RU"/>
        </w:rPr>
        <w:t>потенциальным</w:t>
      </w:r>
      <w:r w:rsidR="002A16AF">
        <w:rPr>
          <w:rFonts w:ascii="Cambria" w:hAnsi="Cambria"/>
          <w:sz w:val="24"/>
          <w:szCs w:val="24"/>
          <w:lang w:val="ru-RU"/>
        </w:rPr>
        <w:t xml:space="preserve"> и фактическим </w:t>
      </w:r>
      <w:r w:rsidR="006A073F">
        <w:rPr>
          <w:rFonts w:ascii="Cambria" w:hAnsi="Cambria"/>
          <w:sz w:val="24"/>
          <w:szCs w:val="24"/>
          <w:lang w:val="ru-RU"/>
        </w:rPr>
        <w:t xml:space="preserve">ВВП </w:t>
      </w:r>
      <w:r w:rsidR="002A16AF">
        <w:rPr>
          <w:rFonts w:ascii="Cambria" w:hAnsi="Cambria"/>
          <w:sz w:val="24"/>
          <w:szCs w:val="24"/>
          <w:lang w:val="ru-RU"/>
        </w:rPr>
        <w:t>и цикличности</w:t>
      </w:r>
      <w:r w:rsidR="0037720F" w:rsidRPr="002A16AF">
        <w:rPr>
          <w:rFonts w:ascii="Cambria" w:hAnsi="Cambria"/>
          <w:sz w:val="24"/>
          <w:szCs w:val="24"/>
          <w:lang w:val="ru-RU"/>
        </w:rPr>
        <w:t>.</w:t>
      </w:r>
    </w:p>
    <w:p w14:paraId="642270B6" w14:textId="5FD16884" w:rsidR="00AB4DDC" w:rsidRPr="00974041" w:rsidRDefault="002A16AF" w:rsidP="00AB4DDC">
      <w:pPr>
        <w:spacing w:before="240" w:after="240"/>
        <w:jc w:val="both"/>
        <w:rPr>
          <w:rFonts w:ascii="Cambria" w:hAnsi="Cambria"/>
          <w:b/>
          <w:sz w:val="24"/>
          <w:szCs w:val="24"/>
          <w:lang w:val="ru-RU"/>
        </w:rPr>
      </w:pPr>
      <w:r>
        <w:rPr>
          <w:rFonts w:ascii="Cambria" w:hAnsi="Cambria"/>
          <w:b/>
          <w:sz w:val="24"/>
          <w:szCs w:val="24"/>
          <w:lang w:val="ru-RU"/>
        </w:rPr>
        <w:t xml:space="preserve">Зачем страны внедряют </w:t>
      </w:r>
      <w:r w:rsidR="00974041">
        <w:rPr>
          <w:rFonts w:ascii="Cambria" w:hAnsi="Cambria"/>
          <w:b/>
          <w:sz w:val="24"/>
          <w:szCs w:val="24"/>
          <w:lang w:val="ru-RU"/>
        </w:rPr>
        <w:t xml:space="preserve">бюджетные </w:t>
      </w:r>
      <w:r>
        <w:rPr>
          <w:rFonts w:ascii="Cambria" w:hAnsi="Cambria"/>
          <w:b/>
          <w:sz w:val="24"/>
          <w:szCs w:val="24"/>
          <w:lang w:val="ru-RU"/>
        </w:rPr>
        <w:t xml:space="preserve">правила </w:t>
      </w:r>
    </w:p>
    <w:p w14:paraId="184ADA73" w14:textId="16223CC9" w:rsidR="00AB4DDC" w:rsidRPr="00974041" w:rsidRDefault="00974041" w:rsidP="00AB4DDC">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Основным</w:t>
      </w:r>
      <w:r w:rsidRPr="00974041">
        <w:rPr>
          <w:rFonts w:ascii="Cambria" w:hAnsi="Cambria"/>
          <w:sz w:val="24"/>
          <w:szCs w:val="24"/>
          <w:lang w:val="ru-RU"/>
        </w:rPr>
        <w:t xml:space="preserve"> </w:t>
      </w:r>
      <w:r w:rsidR="0064181F">
        <w:rPr>
          <w:rFonts w:ascii="Cambria" w:hAnsi="Cambria"/>
          <w:sz w:val="24"/>
          <w:szCs w:val="24"/>
          <w:lang w:val="ru-RU"/>
        </w:rPr>
        <w:t>аргументом</w:t>
      </w:r>
      <w:r w:rsidRPr="00974041">
        <w:rPr>
          <w:rFonts w:ascii="Cambria" w:hAnsi="Cambria"/>
          <w:sz w:val="24"/>
          <w:szCs w:val="24"/>
          <w:lang w:val="ru-RU"/>
        </w:rPr>
        <w:t xml:space="preserve"> </w:t>
      </w:r>
      <w:r>
        <w:rPr>
          <w:rFonts w:ascii="Cambria" w:hAnsi="Cambria"/>
          <w:sz w:val="24"/>
          <w:szCs w:val="24"/>
          <w:lang w:val="ru-RU"/>
        </w:rPr>
        <w:t>в</w:t>
      </w:r>
      <w:r w:rsidRPr="00974041">
        <w:rPr>
          <w:rFonts w:ascii="Cambria" w:hAnsi="Cambria"/>
          <w:sz w:val="24"/>
          <w:szCs w:val="24"/>
          <w:lang w:val="ru-RU"/>
        </w:rPr>
        <w:t xml:space="preserve"> </w:t>
      </w:r>
      <w:r>
        <w:rPr>
          <w:rFonts w:ascii="Cambria" w:hAnsi="Cambria"/>
          <w:sz w:val="24"/>
          <w:szCs w:val="24"/>
          <w:lang w:val="ru-RU"/>
        </w:rPr>
        <w:t>пользу</w:t>
      </w:r>
      <w:r w:rsidRPr="00974041">
        <w:rPr>
          <w:rFonts w:ascii="Cambria" w:hAnsi="Cambria"/>
          <w:sz w:val="24"/>
          <w:szCs w:val="24"/>
          <w:lang w:val="ru-RU"/>
        </w:rPr>
        <w:t xml:space="preserve"> </w:t>
      </w:r>
      <w:r>
        <w:rPr>
          <w:rFonts w:ascii="Cambria" w:hAnsi="Cambria"/>
          <w:sz w:val="24"/>
          <w:szCs w:val="24"/>
          <w:lang w:val="ru-RU"/>
        </w:rPr>
        <w:t>внедрения</w:t>
      </w:r>
      <w:r w:rsidRPr="00974041">
        <w:rPr>
          <w:rFonts w:ascii="Cambria" w:hAnsi="Cambria"/>
          <w:sz w:val="24"/>
          <w:szCs w:val="24"/>
          <w:lang w:val="ru-RU"/>
        </w:rPr>
        <w:t xml:space="preserve"> </w:t>
      </w:r>
      <w:r w:rsidR="00FC3502">
        <w:rPr>
          <w:rFonts w:ascii="Cambria" w:hAnsi="Cambria"/>
          <w:sz w:val="24"/>
          <w:szCs w:val="24"/>
          <w:lang w:val="ru-RU"/>
        </w:rPr>
        <w:t>бюджетных</w:t>
      </w:r>
      <w:r w:rsidRPr="00974041">
        <w:rPr>
          <w:rFonts w:ascii="Cambria" w:hAnsi="Cambria"/>
          <w:sz w:val="24"/>
          <w:szCs w:val="24"/>
          <w:lang w:val="ru-RU"/>
        </w:rPr>
        <w:t xml:space="preserve"> </w:t>
      </w:r>
      <w:r>
        <w:rPr>
          <w:rFonts w:ascii="Cambria" w:hAnsi="Cambria"/>
          <w:sz w:val="24"/>
          <w:szCs w:val="24"/>
          <w:lang w:val="ru-RU"/>
        </w:rPr>
        <w:t>правил</w:t>
      </w:r>
      <w:r w:rsidRPr="00974041">
        <w:rPr>
          <w:rFonts w:ascii="Cambria" w:hAnsi="Cambria"/>
          <w:sz w:val="24"/>
          <w:szCs w:val="24"/>
          <w:lang w:val="ru-RU"/>
        </w:rPr>
        <w:t xml:space="preserve"> </w:t>
      </w:r>
      <w:r>
        <w:rPr>
          <w:rFonts w:ascii="Cambria" w:hAnsi="Cambria"/>
          <w:sz w:val="24"/>
          <w:szCs w:val="24"/>
          <w:lang w:val="ru-RU"/>
        </w:rPr>
        <w:t>является</w:t>
      </w:r>
      <w:r w:rsidRPr="00974041">
        <w:rPr>
          <w:rFonts w:ascii="Cambria" w:hAnsi="Cambria"/>
          <w:sz w:val="24"/>
          <w:szCs w:val="24"/>
          <w:lang w:val="ru-RU"/>
        </w:rPr>
        <w:t xml:space="preserve"> </w:t>
      </w:r>
      <w:r w:rsidR="00FC3502">
        <w:rPr>
          <w:rFonts w:ascii="Cambria" w:hAnsi="Cambria"/>
          <w:sz w:val="24"/>
          <w:szCs w:val="24"/>
          <w:lang w:val="ru-RU"/>
        </w:rPr>
        <w:t>попытка</w:t>
      </w:r>
      <w:r w:rsidRPr="00974041">
        <w:rPr>
          <w:rFonts w:ascii="Cambria" w:hAnsi="Cambria"/>
          <w:sz w:val="24"/>
          <w:szCs w:val="24"/>
          <w:lang w:val="ru-RU"/>
        </w:rPr>
        <w:t xml:space="preserve"> </w:t>
      </w:r>
      <w:r>
        <w:rPr>
          <w:rFonts w:ascii="Cambria" w:hAnsi="Cambria"/>
          <w:sz w:val="24"/>
          <w:szCs w:val="24"/>
          <w:lang w:val="ru-RU"/>
        </w:rPr>
        <w:t>деполитизировать</w:t>
      </w:r>
      <w:r w:rsidRPr="00974041">
        <w:rPr>
          <w:rFonts w:ascii="Cambria" w:hAnsi="Cambria"/>
          <w:sz w:val="24"/>
          <w:szCs w:val="24"/>
          <w:lang w:val="ru-RU"/>
        </w:rPr>
        <w:t xml:space="preserve"> </w:t>
      </w:r>
      <w:r w:rsidR="00FC3502">
        <w:rPr>
          <w:rFonts w:ascii="Cambria" w:hAnsi="Cambria"/>
          <w:sz w:val="24"/>
          <w:szCs w:val="24"/>
          <w:lang w:val="ru-RU"/>
        </w:rPr>
        <w:t>проведение</w:t>
      </w:r>
      <w:r w:rsidRPr="00974041">
        <w:rPr>
          <w:rFonts w:ascii="Cambria" w:hAnsi="Cambria"/>
          <w:sz w:val="24"/>
          <w:szCs w:val="24"/>
          <w:lang w:val="ru-RU"/>
        </w:rPr>
        <w:t xml:space="preserve"> </w:t>
      </w:r>
      <w:r w:rsidR="00FC3502">
        <w:rPr>
          <w:rFonts w:ascii="Cambria" w:hAnsi="Cambria"/>
          <w:sz w:val="24"/>
          <w:szCs w:val="24"/>
          <w:lang w:val="ru-RU"/>
        </w:rPr>
        <w:t xml:space="preserve">бюджетной </w:t>
      </w:r>
      <w:r>
        <w:rPr>
          <w:rFonts w:ascii="Cambria" w:hAnsi="Cambria"/>
          <w:sz w:val="24"/>
          <w:szCs w:val="24"/>
          <w:lang w:val="ru-RU"/>
        </w:rPr>
        <w:t>политики</w:t>
      </w:r>
      <w:r w:rsidR="00DA589D">
        <w:rPr>
          <w:rFonts w:ascii="Cambria" w:hAnsi="Cambria"/>
          <w:sz w:val="24"/>
          <w:szCs w:val="24"/>
          <w:lang w:val="ru-RU"/>
        </w:rPr>
        <w:t xml:space="preserve"> </w:t>
      </w:r>
      <w:r>
        <w:rPr>
          <w:rFonts w:ascii="Cambria" w:hAnsi="Cambria"/>
          <w:sz w:val="24"/>
          <w:szCs w:val="24"/>
          <w:lang w:val="ru-RU"/>
        </w:rPr>
        <w:t>путем</w:t>
      </w:r>
      <w:r w:rsidRPr="00974041">
        <w:rPr>
          <w:rFonts w:ascii="Cambria" w:hAnsi="Cambria"/>
          <w:sz w:val="24"/>
          <w:szCs w:val="24"/>
          <w:lang w:val="ru-RU"/>
        </w:rPr>
        <w:t xml:space="preserve"> </w:t>
      </w:r>
      <w:r w:rsidR="005663A1">
        <w:rPr>
          <w:rFonts w:ascii="Cambria" w:hAnsi="Cambria"/>
          <w:sz w:val="24"/>
          <w:szCs w:val="24"/>
          <w:lang w:val="ru-RU"/>
        </w:rPr>
        <w:t xml:space="preserve">уравновешивания </w:t>
      </w:r>
      <w:r w:rsidR="00FC3502">
        <w:rPr>
          <w:rFonts w:ascii="Cambria" w:hAnsi="Cambria"/>
          <w:sz w:val="24"/>
          <w:szCs w:val="24"/>
          <w:lang w:val="ru-RU"/>
        </w:rPr>
        <w:t>долгос</w:t>
      </w:r>
      <w:r w:rsidR="005663A1">
        <w:rPr>
          <w:rFonts w:ascii="Cambria" w:hAnsi="Cambria"/>
          <w:sz w:val="24"/>
          <w:szCs w:val="24"/>
          <w:lang w:val="ru-RU"/>
        </w:rPr>
        <w:t>рочн</w:t>
      </w:r>
      <w:r w:rsidR="00882AA5">
        <w:rPr>
          <w:rFonts w:ascii="Cambria" w:hAnsi="Cambria"/>
          <w:sz w:val="24"/>
          <w:szCs w:val="24"/>
          <w:lang w:val="ru-RU"/>
        </w:rPr>
        <w:t>ых</w:t>
      </w:r>
      <w:r w:rsidR="005663A1">
        <w:rPr>
          <w:rFonts w:ascii="Cambria" w:hAnsi="Cambria"/>
          <w:sz w:val="24"/>
          <w:szCs w:val="24"/>
          <w:lang w:val="ru-RU"/>
        </w:rPr>
        <w:t xml:space="preserve"> цел</w:t>
      </w:r>
      <w:r w:rsidR="00882AA5">
        <w:rPr>
          <w:rFonts w:ascii="Cambria" w:hAnsi="Cambria"/>
          <w:sz w:val="24"/>
          <w:szCs w:val="24"/>
          <w:lang w:val="ru-RU"/>
        </w:rPr>
        <w:t>ей</w:t>
      </w:r>
      <w:r>
        <w:rPr>
          <w:rFonts w:ascii="Cambria" w:hAnsi="Cambria"/>
          <w:sz w:val="24"/>
          <w:szCs w:val="24"/>
          <w:lang w:val="ru-RU"/>
        </w:rPr>
        <w:t xml:space="preserve"> </w:t>
      </w:r>
      <w:r w:rsidR="005663A1">
        <w:rPr>
          <w:rFonts w:ascii="Cambria" w:hAnsi="Cambria"/>
          <w:sz w:val="24"/>
          <w:szCs w:val="24"/>
          <w:lang w:val="ru-RU"/>
        </w:rPr>
        <w:t>развития</w:t>
      </w:r>
      <w:r>
        <w:rPr>
          <w:rFonts w:ascii="Cambria" w:hAnsi="Cambria"/>
          <w:sz w:val="24"/>
          <w:szCs w:val="24"/>
          <w:lang w:val="ru-RU"/>
        </w:rPr>
        <w:t xml:space="preserve"> </w:t>
      </w:r>
      <w:r w:rsidR="00AB4DDC" w:rsidRPr="00974041">
        <w:rPr>
          <w:rFonts w:ascii="Cambria" w:hAnsi="Cambria"/>
          <w:sz w:val="24"/>
          <w:szCs w:val="24"/>
          <w:lang w:val="ru-RU"/>
        </w:rPr>
        <w:t>(</w:t>
      </w:r>
      <w:r w:rsidR="00882AA5">
        <w:rPr>
          <w:rFonts w:ascii="Cambria" w:hAnsi="Cambria"/>
          <w:sz w:val="24"/>
          <w:szCs w:val="24"/>
          <w:lang w:val="ru-RU"/>
        </w:rPr>
        <w:t xml:space="preserve">например, </w:t>
      </w:r>
      <w:r w:rsidR="005663A1">
        <w:rPr>
          <w:rFonts w:ascii="Cambria" w:hAnsi="Cambria"/>
          <w:sz w:val="24"/>
          <w:szCs w:val="24"/>
          <w:lang w:val="ru-RU"/>
        </w:rPr>
        <w:t>экономический</w:t>
      </w:r>
      <w:r>
        <w:rPr>
          <w:rFonts w:ascii="Cambria" w:hAnsi="Cambria"/>
          <w:sz w:val="24"/>
          <w:szCs w:val="24"/>
          <w:lang w:val="ru-RU"/>
        </w:rPr>
        <w:t xml:space="preserve"> рост</w:t>
      </w:r>
      <w:r w:rsidR="00882AA5">
        <w:rPr>
          <w:rFonts w:ascii="Cambria" w:hAnsi="Cambria"/>
          <w:sz w:val="24"/>
          <w:szCs w:val="24"/>
          <w:lang w:val="ru-RU"/>
        </w:rPr>
        <w:t>,</w:t>
      </w:r>
      <w:r>
        <w:rPr>
          <w:rFonts w:ascii="Cambria" w:hAnsi="Cambria"/>
          <w:sz w:val="24"/>
          <w:szCs w:val="24"/>
          <w:lang w:val="ru-RU"/>
        </w:rPr>
        <w:t xml:space="preserve"> содействие занятости</w:t>
      </w:r>
      <w:r w:rsidR="005663A1">
        <w:rPr>
          <w:rFonts w:ascii="Cambria" w:hAnsi="Cambria"/>
          <w:sz w:val="24"/>
          <w:szCs w:val="24"/>
          <w:lang w:val="ru-RU"/>
        </w:rPr>
        <w:t xml:space="preserve">, </w:t>
      </w:r>
      <w:r w:rsidR="0064181F">
        <w:rPr>
          <w:rFonts w:ascii="Cambria" w:hAnsi="Cambria"/>
          <w:sz w:val="24"/>
          <w:szCs w:val="24"/>
          <w:lang w:val="ru-RU"/>
        </w:rPr>
        <w:t>обеспечение макроэкономической</w:t>
      </w:r>
      <w:r>
        <w:rPr>
          <w:rFonts w:ascii="Cambria" w:hAnsi="Cambria"/>
          <w:sz w:val="24"/>
          <w:szCs w:val="24"/>
          <w:lang w:val="ru-RU"/>
        </w:rPr>
        <w:t xml:space="preserve"> </w:t>
      </w:r>
      <w:r w:rsidR="0064181F">
        <w:rPr>
          <w:rFonts w:ascii="Cambria" w:hAnsi="Cambria"/>
          <w:sz w:val="24"/>
          <w:szCs w:val="24"/>
          <w:lang w:val="ru-RU"/>
        </w:rPr>
        <w:t>стабильности</w:t>
      </w:r>
      <w:r>
        <w:rPr>
          <w:rFonts w:ascii="Cambria" w:hAnsi="Cambria"/>
          <w:sz w:val="24"/>
          <w:szCs w:val="24"/>
          <w:lang w:val="ru-RU"/>
        </w:rPr>
        <w:t xml:space="preserve"> и </w:t>
      </w:r>
      <w:r w:rsidR="0064181F">
        <w:rPr>
          <w:rFonts w:ascii="Cambria" w:hAnsi="Cambria"/>
          <w:sz w:val="24"/>
          <w:szCs w:val="24"/>
          <w:lang w:val="ru-RU"/>
        </w:rPr>
        <w:t>устойчивости</w:t>
      </w:r>
      <w:r>
        <w:rPr>
          <w:rFonts w:ascii="Cambria" w:hAnsi="Cambria"/>
          <w:sz w:val="24"/>
          <w:szCs w:val="24"/>
          <w:lang w:val="ru-RU"/>
        </w:rPr>
        <w:t xml:space="preserve"> долга</w:t>
      </w:r>
      <w:r w:rsidR="00882AA5">
        <w:rPr>
          <w:rFonts w:ascii="Cambria" w:hAnsi="Cambria"/>
          <w:sz w:val="24"/>
          <w:szCs w:val="24"/>
          <w:lang w:val="ru-RU"/>
        </w:rPr>
        <w:t xml:space="preserve"> и т.д.</w:t>
      </w:r>
      <w:r w:rsidR="00AB4DDC" w:rsidRPr="00974041">
        <w:rPr>
          <w:rFonts w:ascii="Cambria" w:hAnsi="Cambria"/>
          <w:sz w:val="24"/>
          <w:szCs w:val="24"/>
          <w:lang w:val="ru-RU"/>
        </w:rPr>
        <w:t xml:space="preserve">) </w:t>
      </w:r>
      <w:r>
        <w:rPr>
          <w:rFonts w:ascii="Cambria" w:hAnsi="Cambria"/>
          <w:sz w:val="24"/>
          <w:szCs w:val="24"/>
          <w:lang w:val="ru-RU"/>
        </w:rPr>
        <w:t xml:space="preserve">с краткосрочными политическими целями </w:t>
      </w:r>
      <w:r w:rsidR="00AB4DDC" w:rsidRPr="00974041">
        <w:rPr>
          <w:rFonts w:ascii="Cambria" w:hAnsi="Cambria"/>
          <w:sz w:val="24"/>
          <w:szCs w:val="24"/>
          <w:lang w:val="ru-RU"/>
        </w:rPr>
        <w:t>(</w:t>
      </w:r>
      <w:r w:rsidR="00FC3502">
        <w:rPr>
          <w:rFonts w:ascii="Cambria" w:hAnsi="Cambria"/>
          <w:sz w:val="24"/>
          <w:szCs w:val="24"/>
          <w:lang w:val="ru-RU"/>
        </w:rPr>
        <w:t>политический</w:t>
      </w:r>
      <w:r>
        <w:rPr>
          <w:rFonts w:ascii="Cambria" w:hAnsi="Cambria"/>
          <w:sz w:val="24"/>
          <w:szCs w:val="24"/>
          <w:lang w:val="ru-RU"/>
        </w:rPr>
        <w:t xml:space="preserve"> </w:t>
      </w:r>
      <w:r w:rsidR="00FC3502">
        <w:rPr>
          <w:rFonts w:ascii="Cambria" w:hAnsi="Cambria"/>
          <w:sz w:val="24"/>
          <w:szCs w:val="24"/>
          <w:lang w:val="ru-RU"/>
        </w:rPr>
        <w:t>цикл</w:t>
      </w:r>
      <w:r>
        <w:rPr>
          <w:rFonts w:ascii="Cambria" w:hAnsi="Cambria"/>
          <w:sz w:val="24"/>
          <w:szCs w:val="24"/>
          <w:lang w:val="ru-RU"/>
        </w:rPr>
        <w:t xml:space="preserve"> и стимулы для </w:t>
      </w:r>
      <w:r w:rsidR="00FC3502">
        <w:rPr>
          <w:rFonts w:ascii="Cambria" w:hAnsi="Cambria"/>
          <w:sz w:val="24"/>
          <w:szCs w:val="24"/>
          <w:lang w:val="ru-RU"/>
        </w:rPr>
        <w:t>обеспечения</w:t>
      </w:r>
      <w:r w:rsidR="005663A1">
        <w:rPr>
          <w:rFonts w:ascii="Cambria" w:hAnsi="Cambria"/>
          <w:sz w:val="24"/>
          <w:szCs w:val="24"/>
          <w:lang w:val="ru-RU"/>
        </w:rPr>
        <w:t xml:space="preserve"> популярности</w:t>
      </w:r>
      <w:r w:rsidR="00AB4DDC" w:rsidRPr="00974041">
        <w:rPr>
          <w:rFonts w:ascii="Cambria" w:hAnsi="Cambria"/>
          <w:sz w:val="24"/>
          <w:szCs w:val="24"/>
          <w:lang w:val="ru-RU"/>
        </w:rPr>
        <w:t xml:space="preserve">). </w:t>
      </w:r>
    </w:p>
    <w:p w14:paraId="0AAB2993" w14:textId="55B568B5" w:rsidR="00762895" w:rsidRPr="00990DCF" w:rsidRDefault="0064181F" w:rsidP="00762895">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К мотивирующим</w:t>
      </w:r>
      <w:r w:rsidR="00974041" w:rsidRPr="00990DCF">
        <w:rPr>
          <w:rFonts w:ascii="Cambria" w:hAnsi="Cambria"/>
          <w:sz w:val="24"/>
          <w:szCs w:val="24"/>
          <w:lang w:val="ru-RU"/>
        </w:rPr>
        <w:t xml:space="preserve"> </w:t>
      </w:r>
      <w:r>
        <w:rPr>
          <w:rFonts w:ascii="Cambria" w:hAnsi="Cambria"/>
          <w:sz w:val="24"/>
          <w:szCs w:val="24"/>
          <w:lang w:val="ru-RU"/>
        </w:rPr>
        <w:t>факторам</w:t>
      </w:r>
      <w:r w:rsidR="00974041" w:rsidRPr="00990DCF">
        <w:rPr>
          <w:rFonts w:ascii="Cambria" w:hAnsi="Cambria"/>
          <w:sz w:val="24"/>
          <w:szCs w:val="24"/>
          <w:lang w:val="ru-RU"/>
        </w:rPr>
        <w:t xml:space="preserve"> </w:t>
      </w:r>
      <w:r w:rsidR="00974041">
        <w:rPr>
          <w:rFonts w:ascii="Cambria" w:hAnsi="Cambria"/>
          <w:sz w:val="24"/>
          <w:szCs w:val="24"/>
          <w:lang w:val="ru-RU"/>
        </w:rPr>
        <w:t>для</w:t>
      </w:r>
      <w:r w:rsidR="00974041" w:rsidRPr="00990DCF">
        <w:rPr>
          <w:rFonts w:ascii="Cambria" w:hAnsi="Cambria"/>
          <w:sz w:val="24"/>
          <w:szCs w:val="24"/>
          <w:lang w:val="ru-RU"/>
        </w:rPr>
        <w:t xml:space="preserve"> </w:t>
      </w:r>
      <w:r w:rsidR="00974041">
        <w:rPr>
          <w:rFonts w:ascii="Cambria" w:hAnsi="Cambria"/>
          <w:sz w:val="24"/>
          <w:szCs w:val="24"/>
          <w:lang w:val="ru-RU"/>
        </w:rPr>
        <w:t>введения</w:t>
      </w:r>
      <w:r w:rsidR="00974041" w:rsidRPr="00990DCF">
        <w:rPr>
          <w:rFonts w:ascii="Cambria" w:hAnsi="Cambria"/>
          <w:sz w:val="24"/>
          <w:szCs w:val="24"/>
          <w:lang w:val="ru-RU"/>
        </w:rPr>
        <w:t xml:space="preserve"> </w:t>
      </w:r>
      <w:r w:rsidR="00FC3502">
        <w:rPr>
          <w:rFonts w:ascii="Cambria" w:hAnsi="Cambria"/>
          <w:sz w:val="24"/>
          <w:szCs w:val="24"/>
          <w:lang w:val="ru-RU"/>
        </w:rPr>
        <w:t>бюджетных</w:t>
      </w:r>
      <w:r w:rsidR="00974041" w:rsidRPr="00990DCF">
        <w:rPr>
          <w:rFonts w:ascii="Cambria" w:hAnsi="Cambria"/>
          <w:sz w:val="24"/>
          <w:szCs w:val="24"/>
          <w:lang w:val="ru-RU"/>
        </w:rPr>
        <w:t xml:space="preserve"> </w:t>
      </w:r>
      <w:r w:rsidR="00974041">
        <w:rPr>
          <w:rFonts w:ascii="Cambria" w:hAnsi="Cambria"/>
          <w:sz w:val="24"/>
          <w:szCs w:val="24"/>
          <w:lang w:val="ru-RU"/>
        </w:rPr>
        <w:t>правил</w:t>
      </w:r>
      <w:r w:rsidR="00974041" w:rsidRPr="00990DCF">
        <w:rPr>
          <w:rFonts w:ascii="Cambria" w:hAnsi="Cambria"/>
          <w:sz w:val="24"/>
          <w:szCs w:val="24"/>
          <w:lang w:val="ru-RU"/>
        </w:rPr>
        <w:t xml:space="preserve"> </w:t>
      </w:r>
      <w:r>
        <w:rPr>
          <w:rFonts w:ascii="Cambria" w:hAnsi="Cambria"/>
          <w:sz w:val="24"/>
          <w:szCs w:val="24"/>
          <w:lang w:val="ru-RU"/>
        </w:rPr>
        <w:t>относятся</w:t>
      </w:r>
      <w:r w:rsidR="00AB4DDC" w:rsidRPr="00990DCF">
        <w:rPr>
          <w:rFonts w:ascii="Cambria" w:hAnsi="Cambria"/>
          <w:sz w:val="24"/>
          <w:szCs w:val="24"/>
          <w:lang w:val="ru-RU"/>
        </w:rPr>
        <w:t xml:space="preserve">: </w:t>
      </w:r>
      <w:r w:rsidR="005663A1">
        <w:rPr>
          <w:rFonts w:ascii="Cambria" w:hAnsi="Cambria"/>
          <w:sz w:val="24"/>
          <w:szCs w:val="24"/>
          <w:lang w:val="ru-RU"/>
        </w:rPr>
        <w:t xml:space="preserve">деполитизиация </w:t>
      </w:r>
      <w:r w:rsidR="00974041">
        <w:rPr>
          <w:rFonts w:ascii="Cambria" w:hAnsi="Cambria"/>
          <w:sz w:val="24"/>
          <w:szCs w:val="24"/>
          <w:lang w:val="ru-RU"/>
        </w:rPr>
        <w:t>принятия</w:t>
      </w:r>
      <w:r w:rsidR="00974041" w:rsidRPr="00990DCF">
        <w:rPr>
          <w:rFonts w:ascii="Cambria" w:hAnsi="Cambria"/>
          <w:sz w:val="24"/>
          <w:szCs w:val="24"/>
          <w:lang w:val="ru-RU"/>
        </w:rPr>
        <w:t xml:space="preserve"> </w:t>
      </w:r>
      <w:r w:rsidR="005663A1">
        <w:rPr>
          <w:rFonts w:ascii="Cambria" w:hAnsi="Cambria"/>
          <w:sz w:val="24"/>
          <w:szCs w:val="24"/>
          <w:lang w:val="ru-RU"/>
        </w:rPr>
        <w:t>экономических</w:t>
      </w:r>
      <w:r w:rsidR="00974041" w:rsidRPr="00990DCF">
        <w:rPr>
          <w:rFonts w:ascii="Cambria" w:hAnsi="Cambria"/>
          <w:sz w:val="24"/>
          <w:szCs w:val="24"/>
          <w:lang w:val="ru-RU"/>
        </w:rPr>
        <w:t xml:space="preserve"> </w:t>
      </w:r>
      <w:r w:rsidR="00974041">
        <w:rPr>
          <w:rFonts w:ascii="Cambria" w:hAnsi="Cambria"/>
          <w:sz w:val="24"/>
          <w:szCs w:val="24"/>
          <w:lang w:val="ru-RU"/>
        </w:rPr>
        <w:t>решений</w:t>
      </w:r>
      <w:r w:rsidR="00974041" w:rsidRPr="00990DCF">
        <w:rPr>
          <w:rFonts w:ascii="Cambria" w:hAnsi="Cambria"/>
          <w:sz w:val="24"/>
          <w:szCs w:val="24"/>
          <w:lang w:val="ru-RU"/>
        </w:rPr>
        <w:t xml:space="preserve">, </w:t>
      </w:r>
      <w:r w:rsidR="00974041">
        <w:rPr>
          <w:rFonts w:ascii="Cambria" w:hAnsi="Cambria"/>
          <w:sz w:val="24"/>
          <w:szCs w:val="24"/>
          <w:lang w:val="ru-RU"/>
        </w:rPr>
        <w:t>защита</w:t>
      </w:r>
      <w:r w:rsidR="00974041" w:rsidRPr="00990DCF">
        <w:rPr>
          <w:rFonts w:ascii="Cambria" w:hAnsi="Cambria"/>
          <w:sz w:val="24"/>
          <w:szCs w:val="24"/>
          <w:lang w:val="ru-RU"/>
        </w:rPr>
        <w:t xml:space="preserve"> </w:t>
      </w:r>
      <w:r w:rsidR="00FC3502">
        <w:rPr>
          <w:rFonts w:ascii="Cambria" w:hAnsi="Cambria"/>
          <w:sz w:val="24"/>
          <w:szCs w:val="24"/>
          <w:lang w:val="ru-RU"/>
        </w:rPr>
        <w:t>долгосрочной</w:t>
      </w:r>
      <w:r w:rsidR="00974041" w:rsidRPr="00990DCF">
        <w:rPr>
          <w:rFonts w:ascii="Cambria" w:hAnsi="Cambria"/>
          <w:sz w:val="24"/>
          <w:szCs w:val="24"/>
          <w:lang w:val="ru-RU"/>
        </w:rPr>
        <w:t xml:space="preserve"> </w:t>
      </w:r>
      <w:r w:rsidR="00FC3502">
        <w:rPr>
          <w:rFonts w:ascii="Cambria" w:hAnsi="Cambria"/>
          <w:sz w:val="24"/>
          <w:szCs w:val="24"/>
          <w:lang w:val="ru-RU"/>
        </w:rPr>
        <w:t>устойчивости</w:t>
      </w:r>
      <w:r w:rsidR="00990DCF" w:rsidRPr="00990DCF">
        <w:rPr>
          <w:rFonts w:ascii="Cambria" w:hAnsi="Cambria"/>
          <w:sz w:val="24"/>
          <w:szCs w:val="24"/>
          <w:lang w:val="ru-RU"/>
        </w:rPr>
        <w:t xml:space="preserve"> </w:t>
      </w:r>
      <w:r w:rsidR="006A073F">
        <w:rPr>
          <w:rFonts w:ascii="Cambria" w:hAnsi="Cambria"/>
          <w:sz w:val="24"/>
          <w:szCs w:val="24"/>
          <w:lang w:val="ru-RU"/>
        </w:rPr>
        <w:t>бюджета</w:t>
      </w:r>
      <w:r w:rsidR="00974041" w:rsidRPr="00990DCF">
        <w:rPr>
          <w:rFonts w:ascii="Cambria" w:hAnsi="Cambria"/>
          <w:sz w:val="24"/>
          <w:szCs w:val="24"/>
          <w:lang w:val="ru-RU"/>
        </w:rPr>
        <w:t xml:space="preserve">, </w:t>
      </w:r>
      <w:r w:rsidR="00990DCF">
        <w:rPr>
          <w:rFonts w:ascii="Cambria" w:hAnsi="Cambria"/>
          <w:sz w:val="24"/>
          <w:szCs w:val="24"/>
          <w:lang w:val="ru-RU"/>
        </w:rPr>
        <w:t>демонстрация</w:t>
      </w:r>
      <w:r w:rsidR="00990DCF" w:rsidRPr="00990DCF">
        <w:rPr>
          <w:rFonts w:ascii="Cambria" w:hAnsi="Cambria"/>
          <w:sz w:val="24"/>
          <w:szCs w:val="24"/>
          <w:lang w:val="ru-RU"/>
        </w:rPr>
        <w:t xml:space="preserve"> проведени</w:t>
      </w:r>
      <w:r>
        <w:rPr>
          <w:rFonts w:ascii="Cambria" w:hAnsi="Cambria"/>
          <w:sz w:val="24"/>
          <w:szCs w:val="24"/>
          <w:lang w:val="ru-RU"/>
        </w:rPr>
        <w:t>я</w:t>
      </w:r>
      <w:r w:rsidR="005663A1">
        <w:rPr>
          <w:rFonts w:ascii="Cambria" w:hAnsi="Cambria"/>
          <w:sz w:val="24"/>
          <w:szCs w:val="24"/>
          <w:lang w:val="ru-RU"/>
        </w:rPr>
        <w:t xml:space="preserve"> заслуживающей доверия </w:t>
      </w:r>
      <w:r w:rsidR="006A073F">
        <w:rPr>
          <w:rFonts w:ascii="Cambria" w:hAnsi="Cambria"/>
          <w:sz w:val="24"/>
          <w:szCs w:val="24"/>
          <w:lang w:val="ru-RU"/>
        </w:rPr>
        <w:t xml:space="preserve">бюджетной </w:t>
      </w:r>
      <w:r w:rsidR="005663A1">
        <w:rPr>
          <w:rFonts w:ascii="Cambria" w:hAnsi="Cambria"/>
          <w:sz w:val="24"/>
          <w:szCs w:val="24"/>
          <w:lang w:val="ru-RU"/>
        </w:rPr>
        <w:t>политики</w:t>
      </w:r>
      <w:r w:rsidR="00990DCF" w:rsidRPr="00990DCF">
        <w:rPr>
          <w:rFonts w:ascii="Cambria" w:hAnsi="Cambria"/>
          <w:sz w:val="24"/>
          <w:szCs w:val="24"/>
          <w:lang w:val="ru-RU"/>
        </w:rPr>
        <w:t xml:space="preserve"> </w:t>
      </w:r>
      <w:r w:rsidR="00990DCF">
        <w:rPr>
          <w:rFonts w:ascii="Cambria" w:hAnsi="Cambria"/>
          <w:sz w:val="24"/>
          <w:szCs w:val="24"/>
          <w:lang w:val="ru-RU"/>
        </w:rPr>
        <w:t xml:space="preserve">для улучшения условий </w:t>
      </w:r>
      <w:r w:rsidR="005663A1">
        <w:rPr>
          <w:rFonts w:ascii="Cambria" w:hAnsi="Cambria"/>
          <w:sz w:val="24"/>
          <w:szCs w:val="24"/>
          <w:lang w:val="ru-RU"/>
        </w:rPr>
        <w:t>государственных</w:t>
      </w:r>
      <w:r w:rsidR="00990DCF">
        <w:rPr>
          <w:rFonts w:ascii="Cambria" w:hAnsi="Cambria"/>
          <w:sz w:val="24"/>
          <w:szCs w:val="24"/>
          <w:lang w:val="ru-RU"/>
        </w:rPr>
        <w:t xml:space="preserve"> </w:t>
      </w:r>
      <w:r w:rsidR="00FC3502">
        <w:rPr>
          <w:rFonts w:ascii="Cambria" w:hAnsi="Cambria"/>
          <w:sz w:val="24"/>
          <w:szCs w:val="24"/>
          <w:lang w:val="ru-RU"/>
        </w:rPr>
        <w:t>заимствований</w:t>
      </w:r>
      <w:r w:rsidR="00990DCF">
        <w:rPr>
          <w:rFonts w:ascii="Cambria" w:hAnsi="Cambria"/>
          <w:sz w:val="24"/>
          <w:szCs w:val="24"/>
          <w:lang w:val="ru-RU"/>
        </w:rPr>
        <w:t xml:space="preserve"> и </w:t>
      </w:r>
      <w:r w:rsidR="006A073F">
        <w:rPr>
          <w:rFonts w:ascii="Cambria" w:hAnsi="Cambria"/>
          <w:sz w:val="24"/>
          <w:szCs w:val="24"/>
          <w:lang w:val="ru-RU"/>
        </w:rPr>
        <w:t xml:space="preserve">повышение </w:t>
      </w:r>
      <w:r w:rsidR="00FC3502">
        <w:rPr>
          <w:rFonts w:ascii="Cambria" w:hAnsi="Cambria"/>
          <w:sz w:val="24"/>
          <w:szCs w:val="24"/>
          <w:lang w:val="ru-RU"/>
        </w:rPr>
        <w:t>ожиданий</w:t>
      </w:r>
      <w:r w:rsidR="00990DCF">
        <w:rPr>
          <w:rFonts w:ascii="Cambria" w:hAnsi="Cambria"/>
          <w:sz w:val="24"/>
          <w:szCs w:val="24"/>
          <w:lang w:val="ru-RU"/>
        </w:rPr>
        <w:t xml:space="preserve"> </w:t>
      </w:r>
      <w:r w:rsidR="00FC3502">
        <w:rPr>
          <w:rFonts w:ascii="Cambria" w:hAnsi="Cambria"/>
          <w:sz w:val="24"/>
          <w:szCs w:val="24"/>
          <w:lang w:val="ru-RU"/>
        </w:rPr>
        <w:t>частного</w:t>
      </w:r>
      <w:r w:rsidR="00990DCF">
        <w:rPr>
          <w:rFonts w:ascii="Cambria" w:hAnsi="Cambria"/>
          <w:sz w:val="24"/>
          <w:szCs w:val="24"/>
          <w:lang w:val="ru-RU"/>
        </w:rPr>
        <w:t xml:space="preserve"> </w:t>
      </w:r>
      <w:r w:rsidR="00FC3502">
        <w:rPr>
          <w:rFonts w:ascii="Cambria" w:hAnsi="Cambria"/>
          <w:sz w:val="24"/>
          <w:szCs w:val="24"/>
          <w:lang w:val="ru-RU"/>
        </w:rPr>
        <w:t>сектор</w:t>
      </w:r>
      <w:r w:rsidR="005663A1">
        <w:rPr>
          <w:rFonts w:ascii="Cambria" w:hAnsi="Cambria"/>
          <w:sz w:val="24"/>
          <w:szCs w:val="24"/>
          <w:lang w:val="ru-RU"/>
        </w:rPr>
        <w:t>а</w:t>
      </w:r>
      <w:r w:rsidR="00990DCF">
        <w:rPr>
          <w:rFonts w:ascii="Cambria" w:hAnsi="Cambria"/>
          <w:sz w:val="24"/>
          <w:szCs w:val="24"/>
          <w:lang w:val="ru-RU"/>
        </w:rPr>
        <w:t xml:space="preserve">, </w:t>
      </w:r>
      <w:r w:rsidR="00FC3502">
        <w:rPr>
          <w:rFonts w:ascii="Cambria" w:hAnsi="Cambria"/>
          <w:sz w:val="24"/>
          <w:szCs w:val="24"/>
          <w:lang w:val="ru-RU"/>
        </w:rPr>
        <w:t>недопущение</w:t>
      </w:r>
      <w:r w:rsidR="00990DCF">
        <w:rPr>
          <w:rFonts w:ascii="Cambria" w:hAnsi="Cambria"/>
          <w:sz w:val="24"/>
          <w:szCs w:val="24"/>
          <w:lang w:val="ru-RU"/>
        </w:rPr>
        <w:t xml:space="preserve"> проведения </w:t>
      </w:r>
      <w:r w:rsidR="005663A1">
        <w:rPr>
          <w:rFonts w:ascii="Cambria" w:hAnsi="Cambria"/>
          <w:sz w:val="24"/>
          <w:szCs w:val="24"/>
          <w:lang w:val="ru-RU"/>
        </w:rPr>
        <w:t>про</w:t>
      </w:r>
      <w:r w:rsidR="00FC3502">
        <w:rPr>
          <w:rFonts w:ascii="Cambria" w:hAnsi="Cambria"/>
          <w:sz w:val="24"/>
          <w:szCs w:val="24"/>
          <w:lang w:val="ru-RU"/>
        </w:rPr>
        <w:t>циклической</w:t>
      </w:r>
      <w:r w:rsidR="00990DCF">
        <w:rPr>
          <w:rFonts w:ascii="Cambria" w:hAnsi="Cambria"/>
          <w:sz w:val="24"/>
          <w:szCs w:val="24"/>
          <w:lang w:val="ru-RU"/>
        </w:rPr>
        <w:t xml:space="preserve"> </w:t>
      </w:r>
      <w:r w:rsidR="00FC3502">
        <w:rPr>
          <w:rFonts w:ascii="Cambria" w:hAnsi="Cambria"/>
          <w:sz w:val="24"/>
          <w:szCs w:val="24"/>
          <w:lang w:val="ru-RU"/>
        </w:rPr>
        <w:t>бюджетной</w:t>
      </w:r>
      <w:r w:rsidR="00990DCF">
        <w:rPr>
          <w:rFonts w:ascii="Cambria" w:hAnsi="Cambria"/>
          <w:sz w:val="24"/>
          <w:szCs w:val="24"/>
          <w:lang w:val="ru-RU"/>
        </w:rPr>
        <w:t xml:space="preserve"> политики </w:t>
      </w:r>
      <w:r w:rsidR="00AB4DDC" w:rsidRPr="00990DCF">
        <w:rPr>
          <w:rFonts w:ascii="Cambria" w:hAnsi="Cambria"/>
          <w:sz w:val="24"/>
          <w:szCs w:val="24"/>
          <w:lang w:val="ru-RU"/>
        </w:rPr>
        <w:t>(</w:t>
      </w:r>
      <w:r w:rsidR="00990DCF">
        <w:rPr>
          <w:rFonts w:ascii="Cambria" w:hAnsi="Cambria"/>
          <w:sz w:val="24"/>
          <w:szCs w:val="24"/>
          <w:lang w:val="ru-RU"/>
        </w:rPr>
        <w:t xml:space="preserve">в </w:t>
      </w:r>
      <w:r w:rsidR="00FC3502">
        <w:rPr>
          <w:rFonts w:ascii="Cambria" w:hAnsi="Cambria"/>
          <w:sz w:val="24"/>
          <w:szCs w:val="24"/>
          <w:lang w:val="ru-RU"/>
        </w:rPr>
        <w:t>том</w:t>
      </w:r>
      <w:r w:rsidR="00990DCF">
        <w:rPr>
          <w:rFonts w:ascii="Cambria" w:hAnsi="Cambria"/>
          <w:sz w:val="24"/>
          <w:szCs w:val="24"/>
          <w:lang w:val="ru-RU"/>
        </w:rPr>
        <w:t xml:space="preserve"> </w:t>
      </w:r>
      <w:r w:rsidR="00FC3502">
        <w:rPr>
          <w:rFonts w:ascii="Cambria" w:hAnsi="Cambria"/>
          <w:sz w:val="24"/>
          <w:szCs w:val="24"/>
          <w:lang w:val="ru-RU"/>
        </w:rPr>
        <w:t>числе</w:t>
      </w:r>
      <w:r w:rsidR="00990DCF">
        <w:rPr>
          <w:rFonts w:ascii="Cambria" w:hAnsi="Cambria"/>
          <w:sz w:val="24"/>
          <w:szCs w:val="24"/>
          <w:lang w:val="ru-RU"/>
        </w:rPr>
        <w:t xml:space="preserve"> </w:t>
      </w:r>
      <w:r w:rsidR="005663A1">
        <w:rPr>
          <w:rFonts w:ascii="Cambria" w:hAnsi="Cambria"/>
          <w:sz w:val="24"/>
          <w:szCs w:val="24"/>
          <w:lang w:val="ru-RU"/>
        </w:rPr>
        <w:t xml:space="preserve">предотвращение </w:t>
      </w:r>
      <w:r w:rsidR="00990DCF">
        <w:rPr>
          <w:rFonts w:ascii="Cambria" w:hAnsi="Cambria"/>
          <w:sz w:val="24"/>
          <w:szCs w:val="24"/>
          <w:lang w:val="ru-RU"/>
        </w:rPr>
        <w:t xml:space="preserve">политики </w:t>
      </w:r>
      <w:r w:rsidR="005663A1">
        <w:rPr>
          <w:rFonts w:ascii="Cambria" w:hAnsi="Cambria"/>
          <w:sz w:val="24"/>
          <w:szCs w:val="24"/>
          <w:lang w:val="ru-RU"/>
        </w:rPr>
        <w:t>чрез</w:t>
      </w:r>
      <w:r w:rsidR="00FC3502">
        <w:rPr>
          <w:rFonts w:ascii="Cambria" w:hAnsi="Cambria"/>
          <w:sz w:val="24"/>
          <w:szCs w:val="24"/>
          <w:lang w:val="ru-RU"/>
        </w:rPr>
        <w:t>мерного</w:t>
      </w:r>
      <w:r w:rsidR="00990DCF">
        <w:rPr>
          <w:rFonts w:ascii="Cambria" w:hAnsi="Cambria"/>
          <w:sz w:val="24"/>
          <w:szCs w:val="24"/>
          <w:lang w:val="ru-RU"/>
        </w:rPr>
        <w:t xml:space="preserve"> </w:t>
      </w:r>
      <w:r w:rsidR="00FC3502">
        <w:rPr>
          <w:rFonts w:ascii="Cambria" w:hAnsi="Cambria"/>
          <w:sz w:val="24"/>
          <w:szCs w:val="24"/>
          <w:lang w:val="ru-RU"/>
        </w:rPr>
        <w:t>наращивания</w:t>
      </w:r>
      <w:r w:rsidR="00990DCF">
        <w:rPr>
          <w:rFonts w:ascii="Cambria" w:hAnsi="Cambria"/>
          <w:sz w:val="24"/>
          <w:szCs w:val="24"/>
          <w:lang w:val="ru-RU"/>
        </w:rPr>
        <w:t xml:space="preserve"> </w:t>
      </w:r>
      <w:r w:rsidR="00FC3502">
        <w:rPr>
          <w:rFonts w:ascii="Cambria" w:hAnsi="Cambria"/>
          <w:sz w:val="24"/>
          <w:szCs w:val="24"/>
          <w:lang w:val="ru-RU"/>
        </w:rPr>
        <w:t>расходов</w:t>
      </w:r>
      <w:r w:rsidR="00990DCF">
        <w:rPr>
          <w:rFonts w:ascii="Cambria" w:hAnsi="Cambria"/>
          <w:sz w:val="24"/>
          <w:szCs w:val="24"/>
          <w:lang w:val="ru-RU"/>
        </w:rPr>
        <w:t xml:space="preserve"> в </w:t>
      </w:r>
      <w:r w:rsidR="00FC3502">
        <w:rPr>
          <w:rFonts w:ascii="Cambria" w:hAnsi="Cambria"/>
          <w:sz w:val="24"/>
          <w:szCs w:val="24"/>
          <w:lang w:val="ru-RU"/>
        </w:rPr>
        <w:t>благоприятные</w:t>
      </w:r>
      <w:r w:rsidR="00990DCF">
        <w:rPr>
          <w:rFonts w:ascii="Cambria" w:hAnsi="Cambria"/>
          <w:sz w:val="24"/>
          <w:szCs w:val="24"/>
          <w:lang w:val="ru-RU"/>
        </w:rPr>
        <w:t xml:space="preserve"> периоды</w:t>
      </w:r>
      <w:r w:rsidR="00AB4DDC" w:rsidRPr="00990DCF">
        <w:rPr>
          <w:rFonts w:ascii="Cambria" w:hAnsi="Cambria"/>
          <w:sz w:val="24"/>
          <w:szCs w:val="24"/>
          <w:lang w:val="ru-RU"/>
        </w:rPr>
        <w:t>)</w:t>
      </w:r>
      <w:r w:rsidR="00990DCF">
        <w:rPr>
          <w:rFonts w:ascii="Cambria" w:hAnsi="Cambria"/>
          <w:sz w:val="24"/>
          <w:szCs w:val="24"/>
          <w:lang w:val="ru-RU"/>
        </w:rPr>
        <w:t xml:space="preserve"> и </w:t>
      </w:r>
      <w:r w:rsidR="00FC3502">
        <w:rPr>
          <w:rFonts w:ascii="Cambria" w:hAnsi="Cambria"/>
          <w:sz w:val="24"/>
          <w:szCs w:val="24"/>
          <w:lang w:val="ru-RU"/>
        </w:rPr>
        <w:t>обеспечение</w:t>
      </w:r>
      <w:r w:rsidR="00990DCF">
        <w:rPr>
          <w:rFonts w:ascii="Cambria" w:hAnsi="Cambria"/>
          <w:sz w:val="24"/>
          <w:szCs w:val="24"/>
          <w:lang w:val="ru-RU"/>
        </w:rPr>
        <w:t xml:space="preserve"> готовности противостоять </w:t>
      </w:r>
      <w:r w:rsidR="006A073F">
        <w:rPr>
          <w:rFonts w:ascii="Cambria" w:hAnsi="Cambria"/>
          <w:sz w:val="24"/>
          <w:szCs w:val="24"/>
          <w:lang w:val="ru-RU"/>
        </w:rPr>
        <w:t>неблагоприятным</w:t>
      </w:r>
      <w:r w:rsidR="00990DCF">
        <w:rPr>
          <w:rFonts w:ascii="Cambria" w:hAnsi="Cambria"/>
          <w:sz w:val="24"/>
          <w:szCs w:val="24"/>
          <w:lang w:val="ru-RU"/>
        </w:rPr>
        <w:t xml:space="preserve"> внешнеэко</w:t>
      </w:r>
      <w:r w:rsidR="006A073F">
        <w:rPr>
          <w:rFonts w:ascii="Cambria" w:hAnsi="Cambria"/>
          <w:sz w:val="24"/>
          <w:szCs w:val="24"/>
          <w:lang w:val="ru-RU"/>
        </w:rPr>
        <w:t xml:space="preserve">номическим условиям, которые могут </w:t>
      </w:r>
      <w:r w:rsidR="00990DCF">
        <w:rPr>
          <w:rFonts w:ascii="Cambria" w:hAnsi="Cambria"/>
          <w:sz w:val="24"/>
          <w:szCs w:val="24"/>
          <w:lang w:val="ru-RU"/>
        </w:rPr>
        <w:t xml:space="preserve">оказывать </w:t>
      </w:r>
      <w:r w:rsidR="00FC3502">
        <w:rPr>
          <w:rFonts w:ascii="Cambria" w:hAnsi="Cambria"/>
          <w:sz w:val="24"/>
          <w:szCs w:val="24"/>
          <w:lang w:val="ru-RU"/>
        </w:rPr>
        <w:t>неконтролируемое</w:t>
      </w:r>
      <w:r w:rsidR="00990DCF">
        <w:rPr>
          <w:rFonts w:ascii="Cambria" w:hAnsi="Cambria"/>
          <w:sz w:val="24"/>
          <w:szCs w:val="24"/>
          <w:lang w:val="ru-RU"/>
        </w:rPr>
        <w:t xml:space="preserve"> воздействие на </w:t>
      </w:r>
      <w:r w:rsidR="00FC3502">
        <w:rPr>
          <w:rFonts w:ascii="Cambria" w:hAnsi="Cambria"/>
          <w:sz w:val="24"/>
          <w:szCs w:val="24"/>
          <w:lang w:val="ru-RU"/>
        </w:rPr>
        <w:t>доходную часть бюджета</w:t>
      </w:r>
      <w:r w:rsidR="00990DCF">
        <w:rPr>
          <w:rFonts w:ascii="Cambria" w:hAnsi="Cambria"/>
          <w:sz w:val="24"/>
          <w:szCs w:val="24"/>
          <w:lang w:val="ru-RU"/>
        </w:rPr>
        <w:t xml:space="preserve"> </w:t>
      </w:r>
      <w:r w:rsidR="00762895" w:rsidRPr="00990DCF">
        <w:rPr>
          <w:rFonts w:ascii="Cambria" w:hAnsi="Cambria"/>
          <w:sz w:val="24"/>
          <w:szCs w:val="24"/>
          <w:lang w:val="ru-RU"/>
        </w:rPr>
        <w:t>(</w:t>
      </w:r>
      <w:r w:rsidR="00FC3502">
        <w:rPr>
          <w:rFonts w:ascii="Cambria" w:hAnsi="Cambria"/>
          <w:sz w:val="24"/>
          <w:szCs w:val="24"/>
          <w:lang w:val="ru-RU"/>
        </w:rPr>
        <w:t>например</w:t>
      </w:r>
      <w:r w:rsidR="005663A1">
        <w:rPr>
          <w:rFonts w:ascii="Cambria" w:hAnsi="Cambria"/>
          <w:sz w:val="24"/>
          <w:szCs w:val="24"/>
          <w:lang w:val="ru-RU"/>
        </w:rPr>
        <w:t>,</w:t>
      </w:r>
      <w:r w:rsidR="00990DCF">
        <w:rPr>
          <w:rFonts w:ascii="Cambria" w:hAnsi="Cambria"/>
          <w:sz w:val="24"/>
          <w:szCs w:val="24"/>
          <w:lang w:val="ru-RU"/>
        </w:rPr>
        <w:t xml:space="preserve"> </w:t>
      </w:r>
      <w:r>
        <w:rPr>
          <w:rFonts w:ascii="Cambria" w:hAnsi="Cambria"/>
          <w:sz w:val="24"/>
          <w:szCs w:val="24"/>
          <w:lang w:val="ru-RU"/>
        </w:rPr>
        <w:t xml:space="preserve">в </w:t>
      </w:r>
      <w:r w:rsidR="005663A1">
        <w:rPr>
          <w:rFonts w:ascii="Cambria" w:hAnsi="Cambria"/>
          <w:sz w:val="24"/>
          <w:szCs w:val="24"/>
          <w:lang w:val="ru-RU"/>
        </w:rPr>
        <w:t>с</w:t>
      </w:r>
      <w:r>
        <w:rPr>
          <w:rFonts w:ascii="Cambria" w:hAnsi="Cambria"/>
          <w:sz w:val="24"/>
          <w:szCs w:val="24"/>
          <w:lang w:val="ru-RU"/>
        </w:rPr>
        <w:t>ырьевых странах</w:t>
      </w:r>
      <w:r w:rsidR="00990DCF">
        <w:rPr>
          <w:rFonts w:ascii="Cambria" w:hAnsi="Cambria"/>
          <w:sz w:val="24"/>
          <w:szCs w:val="24"/>
          <w:lang w:val="ru-RU"/>
        </w:rPr>
        <w:t xml:space="preserve"> или </w:t>
      </w:r>
      <w:r>
        <w:rPr>
          <w:rFonts w:ascii="Cambria" w:hAnsi="Cambria"/>
          <w:sz w:val="24"/>
          <w:szCs w:val="24"/>
          <w:lang w:val="ru-RU"/>
        </w:rPr>
        <w:t>небольших открытых</w:t>
      </w:r>
      <w:r w:rsidR="00990DCF">
        <w:rPr>
          <w:rFonts w:ascii="Cambria" w:hAnsi="Cambria"/>
          <w:sz w:val="24"/>
          <w:szCs w:val="24"/>
          <w:lang w:val="ru-RU"/>
        </w:rPr>
        <w:t xml:space="preserve"> </w:t>
      </w:r>
      <w:r>
        <w:rPr>
          <w:rFonts w:ascii="Cambria" w:hAnsi="Cambria"/>
          <w:sz w:val="24"/>
          <w:szCs w:val="24"/>
          <w:lang w:val="ru-RU"/>
        </w:rPr>
        <w:t>экономиках,</w:t>
      </w:r>
      <w:r w:rsidR="00990DCF">
        <w:rPr>
          <w:rFonts w:ascii="Cambria" w:hAnsi="Cambria"/>
          <w:sz w:val="24"/>
          <w:szCs w:val="24"/>
          <w:lang w:val="ru-RU"/>
        </w:rPr>
        <w:t xml:space="preserve"> уязви</w:t>
      </w:r>
      <w:r>
        <w:rPr>
          <w:rFonts w:ascii="Cambria" w:hAnsi="Cambria"/>
          <w:sz w:val="24"/>
          <w:szCs w:val="24"/>
          <w:lang w:val="ru-RU"/>
        </w:rPr>
        <w:t>мых</w:t>
      </w:r>
      <w:r w:rsidR="00990DCF">
        <w:rPr>
          <w:rFonts w:ascii="Cambria" w:hAnsi="Cambria"/>
          <w:sz w:val="24"/>
          <w:szCs w:val="24"/>
          <w:lang w:val="ru-RU"/>
        </w:rPr>
        <w:t xml:space="preserve"> к волатильности </w:t>
      </w:r>
      <w:r w:rsidR="00FC3502">
        <w:rPr>
          <w:rFonts w:ascii="Cambria" w:hAnsi="Cambria"/>
          <w:sz w:val="24"/>
          <w:szCs w:val="24"/>
          <w:lang w:val="ru-RU"/>
        </w:rPr>
        <w:t>внешней</w:t>
      </w:r>
      <w:r w:rsidR="00990DCF">
        <w:rPr>
          <w:rFonts w:ascii="Cambria" w:hAnsi="Cambria"/>
          <w:sz w:val="24"/>
          <w:szCs w:val="24"/>
          <w:lang w:val="ru-RU"/>
        </w:rPr>
        <w:t xml:space="preserve"> торговли</w:t>
      </w:r>
      <w:r w:rsidR="00762895" w:rsidRPr="00990DCF">
        <w:rPr>
          <w:rFonts w:ascii="Cambria" w:hAnsi="Cambria"/>
          <w:sz w:val="24"/>
          <w:szCs w:val="24"/>
          <w:lang w:val="ru-RU"/>
        </w:rPr>
        <w:t xml:space="preserve">). </w:t>
      </w:r>
    </w:p>
    <w:p w14:paraId="63669DEE" w14:textId="3B218D33" w:rsidR="00AB4DDC" w:rsidRPr="00990DCF" w:rsidRDefault="00990DCF" w:rsidP="00762895">
      <w:pPr>
        <w:spacing w:before="240" w:after="240"/>
        <w:jc w:val="both"/>
        <w:rPr>
          <w:rFonts w:ascii="Cambria" w:hAnsi="Cambria"/>
          <w:b/>
          <w:sz w:val="24"/>
          <w:szCs w:val="24"/>
          <w:lang w:val="ru-RU"/>
        </w:rPr>
      </w:pPr>
      <w:r>
        <w:rPr>
          <w:rFonts w:ascii="Cambria" w:hAnsi="Cambria"/>
          <w:b/>
          <w:sz w:val="24"/>
          <w:szCs w:val="24"/>
          <w:lang w:val="ru-RU"/>
        </w:rPr>
        <w:t>Что</w:t>
      </w:r>
      <w:r w:rsidRPr="00990DCF">
        <w:rPr>
          <w:rFonts w:ascii="Cambria" w:hAnsi="Cambria"/>
          <w:b/>
          <w:sz w:val="24"/>
          <w:szCs w:val="24"/>
          <w:lang w:val="ru-RU"/>
        </w:rPr>
        <w:t xml:space="preserve"> </w:t>
      </w:r>
      <w:r>
        <w:rPr>
          <w:rFonts w:ascii="Cambria" w:hAnsi="Cambria"/>
          <w:b/>
          <w:sz w:val="24"/>
          <w:szCs w:val="24"/>
          <w:lang w:val="ru-RU"/>
        </w:rPr>
        <w:t>необходимо</w:t>
      </w:r>
      <w:r w:rsidRPr="00990DCF">
        <w:rPr>
          <w:rFonts w:ascii="Cambria" w:hAnsi="Cambria"/>
          <w:b/>
          <w:sz w:val="24"/>
          <w:szCs w:val="24"/>
          <w:lang w:val="ru-RU"/>
        </w:rPr>
        <w:t xml:space="preserve"> </w:t>
      </w:r>
      <w:r>
        <w:rPr>
          <w:rFonts w:ascii="Cambria" w:hAnsi="Cambria"/>
          <w:b/>
          <w:sz w:val="24"/>
          <w:szCs w:val="24"/>
          <w:lang w:val="ru-RU"/>
        </w:rPr>
        <w:t>учитывать</w:t>
      </w:r>
      <w:r w:rsidRPr="00990DCF">
        <w:rPr>
          <w:rFonts w:ascii="Cambria" w:hAnsi="Cambria"/>
          <w:b/>
          <w:sz w:val="24"/>
          <w:szCs w:val="24"/>
          <w:lang w:val="ru-RU"/>
        </w:rPr>
        <w:t xml:space="preserve"> </w:t>
      </w:r>
      <w:r>
        <w:rPr>
          <w:rFonts w:ascii="Cambria" w:hAnsi="Cambria"/>
          <w:b/>
          <w:sz w:val="24"/>
          <w:szCs w:val="24"/>
          <w:lang w:val="ru-RU"/>
        </w:rPr>
        <w:t>при</w:t>
      </w:r>
      <w:r w:rsidRPr="00990DCF">
        <w:rPr>
          <w:rFonts w:ascii="Cambria" w:hAnsi="Cambria"/>
          <w:b/>
          <w:sz w:val="24"/>
          <w:szCs w:val="24"/>
          <w:lang w:val="ru-RU"/>
        </w:rPr>
        <w:t xml:space="preserve"> </w:t>
      </w:r>
      <w:r>
        <w:rPr>
          <w:rFonts w:ascii="Cambria" w:hAnsi="Cambria"/>
          <w:b/>
          <w:sz w:val="24"/>
          <w:szCs w:val="24"/>
          <w:lang w:val="ru-RU"/>
        </w:rPr>
        <w:t xml:space="preserve">внедрении </w:t>
      </w:r>
      <w:r w:rsidR="00FC3502">
        <w:rPr>
          <w:rFonts w:ascii="Cambria" w:hAnsi="Cambria"/>
          <w:b/>
          <w:sz w:val="24"/>
          <w:szCs w:val="24"/>
          <w:lang w:val="ru-RU"/>
        </w:rPr>
        <w:t>бюджетных</w:t>
      </w:r>
      <w:r>
        <w:rPr>
          <w:rFonts w:ascii="Cambria" w:hAnsi="Cambria"/>
          <w:b/>
          <w:sz w:val="24"/>
          <w:szCs w:val="24"/>
          <w:lang w:val="ru-RU"/>
        </w:rPr>
        <w:t xml:space="preserve"> правил</w:t>
      </w:r>
      <w:r w:rsidRPr="00990DCF">
        <w:rPr>
          <w:rFonts w:ascii="Cambria" w:hAnsi="Cambria"/>
          <w:b/>
          <w:sz w:val="24"/>
          <w:szCs w:val="24"/>
          <w:lang w:val="ru-RU"/>
        </w:rPr>
        <w:t xml:space="preserve"> </w:t>
      </w:r>
    </w:p>
    <w:p w14:paraId="72C58FC5" w14:textId="4ECD1CCD" w:rsidR="00F10DE2" w:rsidRPr="00990DCF" w:rsidRDefault="00990DCF" w:rsidP="0037720F">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В таблице ниже приведены желаемые</w:t>
      </w:r>
      <w:r w:rsidRPr="00990DCF">
        <w:rPr>
          <w:rFonts w:ascii="Cambria" w:hAnsi="Cambria"/>
          <w:sz w:val="24"/>
          <w:szCs w:val="24"/>
          <w:lang w:val="ru-RU"/>
        </w:rPr>
        <w:t xml:space="preserve"> </w:t>
      </w:r>
      <w:r>
        <w:rPr>
          <w:rFonts w:ascii="Cambria" w:hAnsi="Cambria"/>
          <w:sz w:val="24"/>
          <w:szCs w:val="24"/>
          <w:lang w:val="ru-RU"/>
        </w:rPr>
        <w:t>характеристики бюджетных правил</w:t>
      </w:r>
      <w:r w:rsidR="00F10DE2" w:rsidRPr="00BB1FA3">
        <w:rPr>
          <w:rStyle w:val="FootnoteReference"/>
          <w:rFonts w:ascii="Cambria" w:hAnsi="Cambria"/>
          <w:b/>
          <w:sz w:val="24"/>
          <w:szCs w:val="24"/>
        </w:rPr>
        <w:footnoteReference w:id="3"/>
      </w:r>
      <w:r w:rsidR="0037720F" w:rsidRPr="00990DCF">
        <w:rPr>
          <w:rFonts w:ascii="Cambria" w:hAnsi="Cambria"/>
          <w:sz w:val="24"/>
          <w:szCs w:val="24"/>
          <w:lang w:val="ru-RU"/>
        </w:rPr>
        <w:t>.</w:t>
      </w:r>
    </w:p>
    <w:tbl>
      <w:tblPr>
        <w:tblpPr w:leftFromText="180" w:rightFromText="180" w:vertAnchor="text" w:horzAnchor="margin" w:tblpY="56"/>
        <w:tblW w:w="9459" w:type="dxa"/>
        <w:tblCellMar>
          <w:left w:w="0" w:type="dxa"/>
          <w:right w:w="0" w:type="dxa"/>
        </w:tblCellMar>
        <w:tblLook w:val="0420" w:firstRow="1" w:lastRow="0" w:firstColumn="0" w:lastColumn="0" w:noHBand="0" w:noVBand="1"/>
      </w:tblPr>
      <w:tblGrid>
        <w:gridCol w:w="3153"/>
        <w:gridCol w:w="6306"/>
      </w:tblGrid>
      <w:tr w:rsidR="00990DCF" w:rsidRPr="004D1581" w14:paraId="69BD5CAA" w14:textId="77777777" w:rsidTr="003B033B">
        <w:trPr>
          <w:trHeight w:val="243"/>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0297061" w14:textId="24E4F6FE" w:rsidR="00762895" w:rsidRPr="006A073F" w:rsidRDefault="00762895" w:rsidP="00990DCF">
            <w:pPr>
              <w:rPr>
                <w:rFonts w:ascii="Cambria" w:hAnsi="Cambria"/>
                <w:sz w:val="20"/>
                <w:szCs w:val="20"/>
              </w:rPr>
            </w:pPr>
            <w:r w:rsidRPr="006A073F">
              <w:rPr>
                <w:rFonts w:ascii="Cambria" w:hAnsi="Cambria"/>
                <w:b/>
                <w:bCs/>
                <w:sz w:val="20"/>
                <w:szCs w:val="20"/>
              </w:rPr>
              <w:t xml:space="preserve">1. </w:t>
            </w:r>
            <w:r w:rsidR="00990DCF" w:rsidRPr="006A073F">
              <w:rPr>
                <w:rFonts w:ascii="Cambria" w:hAnsi="Cambria"/>
                <w:b/>
                <w:bCs/>
                <w:sz w:val="20"/>
                <w:szCs w:val="20"/>
                <w:lang w:val="ru-RU"/>
              </w:rPr>
              <w:t xml:space="preserve">Простота </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70C8FDCC" w14:textId="0C391E01" w:rsidR="00762895" w:rsidRPr="006A073F" w:rsidRDefault="00990DCF" w:rsidP="00990DCF">
            <w:pPr>
              <w:rPr>
                <w:rFonts w:ascii="Cambria" w:hAnsi="Cambria"/>
                <w:sz w:val="20"/>
                <w:szCs w:val="20"/>
                <w:lang w:val="ru-RU"/>
              </w:rPr>
            </w:pPr>
            <w:r w:rsidRPr="006A073F">
              <w:rPr>
                <w:rFonts w:ascii="Cambria" w:hAnsi="Cambria"/>
                <w:sz w:val="20"/>
                <w:szCs w:val="20"/>
                <w:lang w:val="ru-RU"/>
              </w:rPr>
              <w:t>Правила должны быть понятны для лиц, принимающих решения</w:t>
            </w:r>
            <w:r w:rsidR="006A073F" w:rsidRPr="006A073F">
              <w:rPr>
                <w:rFonts w:ascii="Cambria" w:hAnsi="Cambria"/>
                <w:sz w:val="20"/>
                <w:szCs w:val="20"/>
                <w:lang w:val="ru-RU"/>
              </w:rPr>
              <w:t>,</w:t>
            </w:r>
            <w:r w:rsidRPr="006A073F">
              <w:rPr>
                <w:rFonts w:ascii="Cambria" w:hAnsi="Cambria"/>
                <w:sz w:val="20"/>
                <w:szCs w:val="20"/>
                <w:lang w:val="ru-RU"/>
              </w:rPr>
              <w:t xml:space="preserve"> и для населения</w:t>
            </w:r>
            <w:r w:rsidR="00762895" w:rsidRPr="006A073F">
              <w:rPr>
                <w:rFonts w:ascii="Cambria" w:hAnsi="Cambria"/>
                <w:sz w:val="20"/>
                <w:szCs w:val="20"/>
                <w:lang w:val="ru-RU"/>
              </w:rPr>
              <w:t>.</w:t>
            </w:r>
          </w:p>
        </w:tc>
      </w:tr>
      <w:tr w:rsidR="00990DCF" w:rsidRPr="004D1581" w14:paraId="69C7D503" w14:textId="77777777" w:rsidTr="003B033B">
        <w:trPr>
          <w:trHeight w:val="431"/>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098D2C8" w14:textId="74EA5B77" w:rsidR="00762895" w:rsidRPr="006A073F" w:rsidRDefault="00762895" w:rsidP="00990DCF">
            <w:pPr>
              <w:rPr>
                <w:rFonts w:ascii="Cambria" w:hAnsi="Cambria"/>
                <w:sz w:val="20"/>
                <w:szCs w:val="20"/>
              </w:rPr>
            </w:pPr>
            <w:r w:rsidRPr="006A073F">
              <w:rPr>
                <w:rFonts w:ascii="Cambria" w:hAnsi="Cambria"/>
                <w:b/>
                <w:bCs/>
                <w:sz w:val="20"/>
                <w:szCs w:val="20"/>
              </w:rPr>
              <w:t xml:space="preserve">2. </w:t>
            </w:r>
            <w:r w:rsidR="00990DCF" w:rsidRPr="006A073F">
              <w:rPr>
                <w:rFonts w:ascii="Cambria" w:hAnsi="Cambria"/>
                <w:b/>
                <w:bCs/>
                <w:sz w:val="20"/>
                <w:szCs w:val="20"/>
                <w:lang w:val="ru-RU"/>
              </w:rPr>
              <w:t xml:space="preserve">Устойчивость </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1DB0126" w14:textId="578B7FDF" w:rsidR="00762895" w:rsidRPr="006A073F" w:rsidRDefault="00990DCF" w:rsidP="00990DCF">
            <w:pPr>
              <w:rPr>
                <w:rFonts w:ascii="Cambria" w:hAnsi="Cambria"/>
                <w:sz w:val="20"/>
                <w:szCs w:val="20"/>
                <w:lang w:val="ru-RU"/>
              </w:rPr>
            </w:pPr>
            <w:r w:rsidRPr="006A073F">
              <w:rPr>
                <w:rFonts w:ascii="Cambria" w:hAnsi="Cambria"/>
                <w:sz w:val="20"/>
                <w:szCs w:val="20"/>
                <w:lang w:val="ru-RU"/>
              </w:rPr>
              <w:t>Соблюдение правил должно обеспечивать долгосрочную устойчивость</w:t>
            </w:r>
            <w:r w:rsidR="00762895" w:rsidRPr="006A073F">
              <w:rPr>
                <w:rFonts w:ascii="Cambria" w:hAnsi="Cambria"/>
                <w:sz w:val="20"/>
                <w:szCs w:val="20"/>
                <w:lang w:val="ru-RU"/>
              </w:rPr>
              <w:t>.</w:t>
            </w:r>
          </w:p>
        </w:tc>
      </w:tr>
      <w:tr w:rsidR="00990DCF" w:rsidRPr="004D1581" w14:paraId="30BA99B3" w14:textId="77777777" w:rsidTr="003B033B">
        <w:trPr>
          <w:trHeight w:val="248"/>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3243B57F" w14:textId="57183CEE" w:rsidR="00762895" w:rsidRPr="006A073F" w:rsidRDefault="00762895" w:rsidP="00990DCF">
            <w:pPr>
              <w:rPr>
                <w:rFonts w:ascii="Cambria" w:hAnsi="Cambria"/>
                <w:sz w:val="20"/>
                <w:szCs w:val="20"/>
              </w:rPr>
            </w:pPr>
            <w:r w:rsidRPr="006A073F">
              <w:rPr>
                <w:rFonts w:ascii="Cambria" w:hAnsi="Cambria"/>
                <w:b/>
                <w:bCs/>
                <w:sz w:val="20"/>
                <w:szCs w:val="20"/>
              </w:rPr>
              <w:lastRenderedPageBreak/>
              <w:t xml:space="preserve">3. </w:t>
            </w:r>
            <w:r w:rsidR="00990DCF" w:rsidRPr="006A073F">
              <w:rPr>
                <w:rFonts w:ascii="Cambria" w:hAnsi="Cambria"/>
                <w:b/>
                <w:bCs/>
                <w:sz w:val="20"/>
                <w:szCs w:val="20"/>
                <w:lang w:val="ru-RU"/>
              </w:rPr>
              <w:t xml:space="preserve">Стабилизация </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6A96A812" w14:textId="6E4C0504" w:rsidR="00762895" w:rsidRPr="006A073F" w:rsidRDefault="00FC3502" w:rsidP="00990DCF">
            <w:pPr>
              <w:rPr>
                <w:rFonts w:ascii="Cambria" w:hAnsi="Cambria"/>
                <w:sz w:val="20"/>
                <w:szCs w:val="20"/>
                <w:lang w:val="ru-RU"/>
              </w:rPr>
            </w:pPr>
            <w:r w:rsidRPr="006A073F">
              <w:rPr>
                <w:rFonts w:ascii="Cambria" w:hAnsi="Cambria"/>
                <w:sz w:val="20"/>
                <w:szCs w:val="20"/>
                <w:lang w:val="ru-RU"/>
              </w:rPr>
              <w:t>Следование</w:t>
            </w:r>
            <w:r w:rsidR="00990DCF" w:rsidRPr="006A073F">
              <w:rPr>
                <w:rFonts w:ascii="Cambria" w:hAnsi="Cambria"/>
                <w:sz w:val="20"/>
                <w:szCs w:val="20"/>
                <w:lang w:val="ru-RU"/>
              </w:rPr>
              <w:t xml:space="preserve"> правилу не должно усиливать </w:t>
            </w:r>
            <w:r w:rsidRPr="006A073F">
              <w:rPr>
                <w:rFonts w:ascii="Cambria" w:hAnsi="Cambria"/>
                <w:sz w:val="20"/>
                <w:szCs w:val="20"/>
                <w:lang w:val="ru-RU"/>
              </w:rPr>
              <w:t>волатильность</w:t>
            </w:r>
            <w:r w:rsidR="00990DCF" w:rsidRPr="006A073F">
              <w:rPr>
                <w:rFonts w:ascii="Cambria" w:hAnsi="Cambria"/>
                <w:sz w:val="20"/>
                <w:szCs w:val="20"/>
                <w:lang w:val="ru-RU"/>
              </w:rPr>
              <w:t xml:space="preserve"> экономики</w:t>
            </w:r>
            <w:r w:rsidR="00762895" w:rsidRPr="006A073F">
              <w:rPr>
                <w:rFonts w:ascii="Cambria" w:hAnsi="Cambria"/>
                <w:sz w:val="20"/>
                <w:szCs w:val="20"/>
                <w:lang w:val="ru-RU"/>
              </w:rPr>
              <w:t>.</w:t>
            </w:r>
          </w:p>
        </w:tc>
      </w:tr>
      <w:tr w:rsidR="00990DCF" w:rsidRPr="004D1581" w14:paraId="4FDB27E4" w14:textId="77777777" w:rsidTr="003B033B">
        <w:trPr>
          <w:trHeight w:val="82"/>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01A735BB" w14:textId="717FA93F" w:rsidR="00762895" w:rsidRPr="006A073F" w:rsidRDefault="00762895" w:rsidP="00990DCF">
            <w:pPr>
              <w:rPr>
                <w:rFonts w:ascii="Cambria" w:hAnsi="Cambria"/>
                <w:sz w:val="20"/>
                <w:szCs w:val="20"/>
              </w:rPr>
            </w:pPr>
            <w:r w:rsidRPr="006A073F">
              <w:rPr>
                <w:rFonts w:ascii="Cambria" w:hAnsi="Cambria"/>
                <w:b/>
                <w:bCs/>
                <w:sz w:val="20"/>
                <w:szCs w:val="20"/>
              </w:rPr>
              <w:t xml:space="preserve">4. </w:t>
            </w:r>
            <w:r w:rsidR="0064181F" w:rsidRPr="006A073F">
              <w:rPr>
                <w:rFonts w:ascii="Cambria" w:hAnsi="Cambria"/>
                <w:b/>
                <w:bCs/>
                <w:sz w:val="20"/>
                <w:szCs w:val="20"/>
                <w:lang w:val="ru-RU"/>
              </w:rPr>
              <w:t>О</w:t>
            </w:r>
            <w:r w:rsidR="00990DCF" w:rsidRPr="006A073F">
              <w:rPr>
                <w:rFonts w:ascii="Cambria" w:hAnsi="Cambria"/>
                <w:b/>
                <w:bCs/>
                <w:sz w:val="20"/>
                <w:szCs w:val="20"/>
                <w:lang w:val="ru-RU"/>
              </w:rPr>
              <w:t xml:space="preserve">перационное руководство </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06C50846" w14:textId="3BD87846" w:rsidR="00762895" w:rsidRPr="006A073F" w:rsidRDefault="00990DCF" w:rsidP="0064181F">
            <w:pPr>
              <w:rPr>
                <w:rFonts w:ascii="Cambria" w:hAnsi="Cambria"/>
                <w:sz w:val="20"/>
                <w:szCs w:val="20"/>
                <w:lang w:val="ru-RU"/>
              </w:rPr>
            </w:pPr>
            <w:r w:rsidRPr="006A073F">
              <w:rPr>
                <w:rFonts w:ascii="Cambria" w:hAnsi="Cambria"/>
                <w:sz w:val="20"/>
                <w:szCs w:val="20"/>
                <w:lang w:val="ru-RU"/>
              </w:rPr>
              <w:t xml:space="preserve">Необходимо, чтобы правило </w:t>
            </w:r>
            <w:r w:rsidR="005663A1" w:rsidRPr="006A073F">
              <w:rPr>
                <w:rFonts w:ascii="Cambria" w:hAnsi="Cambria"/>
                <w:sz w:val="20"/>
                <w:szCs w:val="20"/>
                <w:lang w:val="ru-RU"/>
              </w:rPr>
              <w:t>мож</w:t>
            </w:r>
            <w:r w:rsidRPr="006A073F">
              <w:rPr>
                <w:rFonts w:ascii="Cambria" w:hAnsi="Cambria"/>
                <w:sz w:val="20"/>
                <w:szCs w:val="20"/>
                <w:lang w:val="ru-RU"/>
              </w:rPr>
              <w:t xml:space="preserve">но было сформулировать в виде </w:t>
            </w:r>
            <w:r w:rsidR="0064181F" w:rsidRPr="006A073F">
              <w:rPr>
                <w:rFonts w:ascii="Cambria" w:hAnsi="Cambria"/>
                <w:sz w:val="20"/>
                <w:szCs w:val="20"/>
                <w:lang w:val="ru-RU"/>
              </w:rPr>
              <w:t xml:space="preserve">ясной </w:t>
            </w:r>
            <w:r w:rsidRPr="006A073F">
              <w:rPr>
                <w:rFonts w:ascii="Cambria" w:hAnsi="Cambria"/>
                <w:sz w:val="20"/>
                <w:szCs w:val="20"/>
                <w:lang w:val="ru-RU"/>
              </w:rPr>
              <w:t>рекомендации в рамках ежегодной процедуры разработки бюджета</w:t>
            </w:r>
            <w:r w:rsidR="00762895" w:rsidRPr="006A073F">
              <w:rPr>
                <w:rFonts w:ascii="Cambria" w:hAnsi="Cambria"/>
                <w:sz w:val="20"/>
                <w:szCs w:val="20"/>
                <w:lang w:val="ru-RU"/>
              </w:rPr>
              <w:t>.</w:t>
            </w:r>
          </w:p>
        </w:tc>
      </w:tr>
      <w:tr w:rsidR="00990DCF" w:rsidRPr="004D1581" w14:paraId="2AF7AEF8" w14:textId="77777777" w:rsidTr="003B033B">
        <w:trPr>
          <w:trHeight w:val="266"/>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5963F97" w14:textId="3F129B5A" w:rsidR="00762895" w:rsidRPr="006A073F" w:rsidRDefault="00762895" w:rsidP="0064181F">
            <w:pPr>
              <w:rPr>
                <w:rFonts w:ascii="Cambria" w:hAnsi="Cambria"/>
                <w:sz w:val="20"/>
                <w:szCs w:val="20"/>
              </w:rPr>
            </w:pPr>
            <w:r w:rsidRPr="006A073F">
              <w:rPr>
                <w:rFonts w:ascii="Cambria" w:hAnsi="Cambria"/>
                <w:b/>
                <w:bCs/>
                <w:sz w:val="20"/>
                <w:szCs w:val="20"/>
              </w:rPr>
              <w:t xml:space="preserve">5. </w:t>
            </w:r>
            <w:r w:rsidR="00990DCF" w:rsidRPr="006A073F">
              <w:rPr>
                <w:rFonts w:ascii="Cambria" w:hAnsi="Cambria"/>
                <w:b/>
                <w:bCs/>
                <w:sz w:val="20"/>
                <w:szCs w:val="20"/>
                <w:lang w:val="ru-RU"/>
              </w:rPr>
              <w:t xml:space="preserve">Стабильность и </w:t>
            </w:r>
            <w:r w:rsidR="0064181F" w:rsidRPr="006A073F">
              <w:rPr>
                <w:rFonts w:ascii="Cambria" w:hAnsi="Cambria"/>
                <w:b/>
                <w:bCs/>
                <w:sz w:val="20"/>
                <w:szCs w:val="20"/>
                <w:lang w:val="ru-RU"/>
              </w:rPr>
              <w:t xml:space="preserve">надежность </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10125947" w14:textId="204162BE" w:rsidR="00762895" w:rsidRPr="006A073F" w:rsidRDefault="00990DCF" w:rsidP="0064181F">
            <w:pPr>
              <w:rPr>
                <w:rFonts w:ascii="Cambria" w:hAnsi="Cambria"/>
                <w:sz w:val="20"/>
                <w:szCs w:val="20"/>
                <w:lang w:val="ru-RU"/>
              </w:rPr>
            </w:pPr>
            <w:r w:rsidRPr="006A073F">
              <w:rPr>
                <w:rFonts w:ascii="Cambria" w:hAnsi="Cambria"/>
                <w:sz w:val="20"/>
                <w:szCs w:val="20"/>
                <w:lang w:val="ru-RU"/>
              </w:rPr>
              <w:t xml:space="preserve">Правило должно действовать на протяжении длительного времени, для того </w:t>
            </w:r>
            <w:r w:rsidR="005663A1" w:rsidRPr="006A073F">
              <w:rPr>
                <w:rFonts w:ascii="Cambria" w:hAnsi="Cambria"/>
                <w:sz w:val="20"/>
                <w:szCs w:val="20"/>
                <w:lang w:val="ru-RU"/>
              </w:rPr>
              <w:t>чтобы заслуживать</w:t>
            </w:r>
            <w:r w:rsidRPr="006A073F">
              <w:rPr>
                <w:rFonts w:ascii="Cambria" w:hAnsi="Cambria"/>
                <w:sz w:val="20"/>
                <w:szCs w:val="20"/>
                <w:lang w:val="ru-RU"/>
              </w:rPr>
              <w:t xml:space="preserve"> доверие и </w:t>
            </w:r>
            <w:r w:rsidR="0064181F" w:rsidRPr="006A073F">
              <w:rPr>
                <w:rFonts w:ascii="Cambria" w:hAnsi="Cambria"/>
                <w:sz w:val="20"/>
                <w:szCs w:val="20"/>
                <w:lang w:val="ru-RU"/>
              </w:rPr>
              <w:t>надежно защищать от шоков</w:t>
            </w:r>
            <w:r w:rsidRPr="006A073F">
              <w:rPr>
                <w:rFonts w:ascii="Cambria" w:hAnsi="Cambria"/>
                <w:sz w:val="20"/>
                <w:szCs w:val="20"/>
                <w:lang w:val="ru-RU"/>
              </w:rPr>
              <w:t xml:space="preserve"> </w:t>
            </w:r>
          </w:p>
        </w:tc>
      </w:tr>
      <w:tr w:rsidR="00990DCF" w:rsidRPr="004D1581" w14:paraId="5B33C852" w14:textId="77777777" w:rsidTr="003B033B">
        <w:trPr>
          <w:trHeight w:val="248"/>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7B002014" w14:textId="0E473109" w:rsidR="00762895" w:rsidRPr="006A073F" w:rsidRDefault="00762895" w:rsidP="00990DCF">
            <w:pPr>
              <w:rPr>
                <w:rFonts w:ascii="Cambria" w:hAnsi="Cambria"/>
                <w:sz w:val="20"/>
                <w:szCs w:val="20"/>
              </w:rPr>
            </w:pPr>
            <w:r w:rsidRPr="006A073F">
              <w:rPr>
                <w:rFonts w:ascii="Cambria" w:hAnsi="Cambria"/>
                <w:b/>
                <w:bCs/>
                <w:sz w:val="20"/>
                <w:szCs w:val="20"/>
              </w:rPr>
              <w:t xml:space="preserve">6. </w:t>
            </w:r>
            <w:r w:rsidR="00990DCF" w:rsidRPr="006A073F">
              <w:rPr>
                <w:rFonts w:ascii="Cambria" w:hAnsi="Cambria"/>
                <w:b/>
                <w:bCs/>
                <w:sz w:val="20"/>
                <w:szCs w:val="20"/>
                <w:lang w:val="ru-RU"/>
              </w:rPr>
              <w:t xml:space="preserve">Возможность проверки </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4EDBA41D" w14:textId="41634C16" w:rsidR="00762895" w:rsidRPr="006A073F" w:rsidRDefault="00990DCF" w:rsidP="00990DCF">
            <w:pPr>
              <w:rPr>
                <w:rFonts w:ascii="Cambria" w:hAnsi="Cambria"/>
                <w:sz w:val="20"/>
                <w:szCs w:val="20"/>
                <w:lang w:val="ru-RU"/>
              </w:rPr>
            </w:pPr>
            <w:r w:rsidRPr="006A073F">
              <w:rPr>
                <w:rFonts w:ascii="Cambria" w:hAnsi="Cambria"/>
                <w:sz w:val="20"/>
                <w:szCs w:val="20"/>
                <w:lang w:val="ru-RU"/>
              </w:rPr>
              <w:t>Необходимо, чтобы у правительства была возможность регулярно проверять соблюдение правила</w:t>
            </w:r>
            <w:r w:rsidR="00762895" w:rsidRPr="006A073F">
              <w:rPr>
                <w:rFonts w:ascii="Cambria" w:hAnsi="Cambria"/>
                <w:sz w:val="20"/>
                <w:szCs w:val="20"/>
                <w:lang w:val="ru-RU"/>
              </w:rPr>
              <w:t>.</w:t>
            </w:r>
          </w:p>
        </w:tc>
      </w:tr>
    </w:tbl>
    <w:p w14:paraId="6C98DF2F" w14:textId="72ACDDF3" w:rsidR="007317C6" w:rsidRPr="00991642" w:rsidRDefault="00991642" w:rsidP="009574B9">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Ни</w:t>
      </w:r>
      <w:r w:rsidRPr="00991642">
        <w:rPr>
          <w:rFonts w:ascii="Cambria" w:hAnsi="Cambria"/>
          <w:sz w:val="24"/>
          <w:szCs w:val="24"/>
          <w:lang w:val="ru-RU"/>
        </w:rPr>
        <w:t xml:space="preserve"> </w:t>
      </w:r>
      <w:r>
        <w:rPr>
          <w:rFonts w:ascii="Cambria" w:hAnsi="Cambria"/>
          <w:sz w:val="24"/>
          <w:szCs w:val="24"/>
          <w:lang w:val="ru-RU"/>
        </w:rPr>
        <w:t>одно</w:t>
      </w:r>
      <w:r w:rsidRPr="00991642">
        <w:rPr>
          <w:rFonts w:ascii="Cambria" w:hAnsi="Cambria"/>
          <w:sz w:val="24"/>
          <w:szCs w:val="24"/>
          <w:lang w:val="ru-RU"/>
        </w:rPr>
        <w:t xml:space="preserve"> </w:t>
      </w:r>
      <w:r>
        <w:rPr>
          <w:rFonts w:ascii="Cambria" w:hAnsi="Cambria"/>
          <w:sz w:val="24"/>
          <w:szCs w:val="24"/>
          <w:lang w:val="ru-RU"/>
        </w:rPr>
        <w:t>из</w:t>
      </w:r>
      <w:r w:rsidRPr="00991642">
        <w:rPr>
          <w:rFonts w:ascii="Cambria" w:hAnsi="Cambria"/>
          <w:sz w:val="24"/>
          <w:szCs w:val="24"/>
          <w:lang w:val="ru-RU"/>
        </w:rPr>
        <w:t xml:space="preserve"> </w:t>
      </w:r>
      <w:r>
        <w:rPr>
          <w:rFonts w:ascii="Cambria" w:hAnsi="Cambria"/>
          <w:sz w:val="24"/>
          <w:szCs w:val="24"/>
          <w:lang w:val="ru-RU"/>
        </w:rPr>
        <w:t>бюджетных</w:t>
      </w:r>
      <w:r w:rsidRPr="00991642">
        <w:rPr>
          <w:rFonts w:ascii="Cambria" w:hAnsi="Cambria"/>
          <w:sz w:val="24"/>
          <w:szCs w:val="24"/>
          <w:lang w:val="ru-RU"/>
        </w:rPr>
        <w:t xml:space="preserve"> </w:t>
      </w:r>
      <w:r>
        <w:rPr>
          <w:rFonts w:ascii="Cambria" w:hAnsi="Cambria"/>
          <w:sz w:val="24"/>
          <w:szCs w:val="24"/>
          <w:lang w:val="ru-RU"/>
        </w:rPr>
        <w:t>правил</w:t>
      </w:r>
      <w:r w:rsidRPr="00991642">
        <w:rPr>
          <w:rFonts w:ascii="Cambria" w:hAnsi="Cambria"/>
          <w:sz w:val="24"/>
          <w:szCs w:val="24"/>
          <w:lang w:val="ru-RU"/>
        </w:rPr>
        <w:t xml:space="preserve"> </w:t>
      </w:r>
      <w:r>
        <w:rPr>
          <w:rFonts w:ascii="Cambria" w:hAnsi="Cambria"/>
          <w:sz w:val="24"/>
          <w:szCs w:val="24"/>
          <w:lang w:val="ru-RU"/>
        </w:rPr>
        <w:t>не</w:t>
      </w:r>
      <w:r w:rsidRPr="00991642">
        <w:rPr>
          <w:rFonts w:ascii="Cambria" w:hAnsi="Cambria"/>
          <w:sz w:val="24"/>
          <w:szCs w:val="24"/>
          <w:lang w:val="ru-RU"/>
        </w:rPr>
        <w:t xml:space="preserve"> </w:t>
      </w:r>
      <w:r>
        <w:rPr>
          <w:rFonts w:ascii="Cambria" w:hAnsi="Cambria"/>
          <w:sz w:val="24"/>
          <w:szCs w:val="24"/>
          <w:lang w:val="ru-RU"/>
        </w:rPr>
        <w:t>удовлетворяет</w:t>
      </w:r>
      <w:r w:rsidRPr="00991642">
        <w:rPr>
          <w:rFonts w:ascii="Cambria" w:hAnsi="Cambria"/>
          <w:sz w:val="24"/>
          <w:szCs w:val="24"/>
          <w:lang w:val="ru-RU"/>
        </w:rPr>
        <w:t xml:space="preserve"> </w:t>
      </w:r>
      <w:r w:rsidR="0064181F">
        <w:rPr>
          <w:rFonts w:ascii="Cambria" w:hAnsi="Cambria"/>
          <w:sz w:val="24"/>
          <w:szCs w:val="24"/>
          <w:lang w:val="ru-RU"/>
        </w:rPr>
        <w:t xml:space="preserve">всем </w:t>
      </w:r>
      <w:r>
        <w:rPr>
          <w:rFonts w:ascii="Cambria" w:hAnsi="Cambria"/>
          <w:sz w:val="24"/>
          <w:szCs w:val="24"/>
          <w:lang w:val="ru-RU"/>
        </w:rPr>
        <w:t>этим</w:t>
      </w:r>
      <w:r w:rsidRPr="00991642">
        <w:rPr>
          <w:rFonts w:ascii="Cambria" w:hAnsi="Cambria"/>
          <w:sz w:val="24"/>
          <w:szCs w:val="24"/>
          <w:lang w:val="ru-RU"/>
        </w:rPr>
        <w:t xml:space="preserve"> </w:t>
      </w:r>
      <w:r>
        <w:rPr>
          <w:rFonts w:ascii="Cambria" w:hAnsi="Cambria"/>
          <w:sz w:val="24"/>
          <w:szCs w:val="24"/>
          <w:lang w:val="ru-RU"/>
        </w:rPr>
        <w:t>шести</w:t>
      </w:r>
      <w:r w:rsidRPr="00991642">
        <w:rPr>
          <w:rFonts w:ascii="Cambria" w:hAnsi="Cambria"/>
          <w:sz w:val="24"/>
          <w:szCs w:val="24"/>
          <w:lang w:val="ru-RU"/>
        </w:rPr>
        <w:t xml:space="preserve"> </w:t>
      </w:r>
      <w:r>
        <w:rPr>
          <w:rFonts w:ascii="Cambria" w:hAnsi="Cambria"/>
          <w:sz w:val="24"/>
          <w:szCs w:val="24"/>
          <w:lang w:val="ru-RU"/>
        </w:rPr>
        <w:t>желаемым</w:t>
      </w:r>
      <w:r w:rsidRPr="00991642">
        <w:rPr>
          <w:rFonts w:ascii="Cambria" w:hAnsi="Cambria"/>
          <w:sz w:val="24"/>
          <w:szCs w:val="24"/>
          <w:lang w:val="ru-RU"/>
        </w:rPr>
        <w:t xml:space="preserve"> </w:t>
      </w:r>
      <w:r w:rsidR="005663A1">
        <w:rPr>
          <w:rFonts w:ascii="Cambria" w:hAnsi="Cambria"/>
          <w:sz w:val="24"/>
          <w:szCs w:val="24"/>
          <w:lang w:val="ru-RU"/>
        </w:rPr>
        <w:t>выше</w:t>
      </w:r>
      <w:r>
        <w:rPr>
          <w:rFonts w:ascii="Cambria" w:hAnsi="Cambria"/>
          <w:sz w:val="24"/>
          <w:szCs w:val="24"/>
          <w:lang w:val="ru-RU"/>
        </w:rPr>
        <w:t xml:space="preserve">перечисленным характеристикам, </w:t>
      </w:r>
      <w:r w:rsidR="0064181F">
        <w:rPr>
          <w:rFonts w:ascii="Cambria" w:hAnsi="Cambria"/>
          <w:sz w:val="24"/>
          <w:szCs w:val="24"/>
          <w:lang w:val="ru-RU"/>
        </w:rPr>
        <w:t xml:space="preserve">поэтому </w:t>
      </w:r>
      <w:r>
        <w:rPr>
          <w:rFonts w:ascii="Cambria" w:hAnsi="Cambria"/>
          <w:sz w:val="24"/>
          <w:szCs w:val="24"/>
          <w:lang w:val="ru-RU"/>
        </w:rPr>
        <w:t xml:space="preserve">при выборе конкретного бюджетного правила всегда </w:t>
      </w:r>
      <w:r w:rsidR="00D0282A">
        <w:rPr>
          <w:rFonts w:ascii="Cambria" w:hAnsi="Cambria"/>
          <w:sz w:val="24"/>
          <w:szCs w:val="24"/>
          <w:lang w:val="ru-RU"/>
        </w:rPr>
        <w:t>приходится идти на компромисс, а именно</w:t>
      </w:r>
      <w:r w:rsidR="007317C6" w:rsidRPr="00991642">
        <w:rPr>
          <w:rFonts w:ascii="Cambria" w:hAnsi="Cambria"/>
          <w:sz w:val="24"/>
          <w:szCs w:val="24"/>
          <w:lang w:val="ru-RU"/>
        </w:rPr>
        <w:t xml:space="preserve">: </w:t>
      </w:r>
    </w:p>
    <w:p w14:paraId="3FB6EF68" w14:textId="59FBE94E" w:rsidR="007317C6" w:rsidRPr="00991642" w:rsidRDefault="00991642" w:rsidP="00A359B1">
      <w:pPr>
        <w:pStyle w:val="ListParagraph"/>
        <w:numPr>
          <w:ilvl w:val="1"/>
          <w:numId w:val="5"/>
        </w:numPr>
        <w:spacing w:before="120" w:after="120"/>
        <w:contextualSpacing w:val="0"/>
        <w:jc w:val="both"/>
        <w:rPr>
          <w:rFonts w:ascii="Cambria" w:hAnsi="Cambria"/>
          <w:sz w:val="24"/>
          <w:szCs w:val="24"/>
          <w:lang w:val="ru-RU"/>
        </w:rPr>
      </w:pPr>
      <w:r>
        <w:rPr>
          <w:rFonts w:ascii="Cambria" w:hAnsi="Cambria"/>
          <w:sz w:val="24"/>
          <w:szCs w:val="24"/>
          <w:lang w:val="ru-RU"/>
        </w:rPr>
        <w:t>между простым и сложным правилом</w:t>
      </w:r>
      <w:r w:rsidR="00DA589D">
        <w:rPr>
          <w:rFonts w:ascii="Cambria" w:hAnsi="Cambria"/>
          <w:sz w:val="24"/>
          <w:szCs w:val="24"/>
          <w:lang w:val="ru-RU"/>
        </w:rPr>
        <w:t>;</w:t>
      </w:r>
      <w:r>
        <w:rPr>
          <w:rFonts w:ascii="Cambria" w:hAnsi="Cambria"/>
          <w:sz w:val="24"/>
          <w:szCs w:val="24"/>
          <w:lang w:val="ru-RU"/>
        </w:rPr>
        <w:t xml:space="preserve"> </w:t>
      </w:r>
    </w:p>
    <w:p w14:paraId="680B40D2" w14:textId="303241E9" w:rsidR="007317C6" w:rsidRPr="00991642" w:rsidRDefault="00991642" w:rsidP="00A359B1">
      <w:pPr>
        <w:pStyle w:val="ListParagraph"/>
        <w:numPr>
          <w:ilvl w:val="1"/>
          <w:numId w:val="5"/>
        </w:numPr>
        <w:spacing w:before="120" w:after="120"/>
        <w:contextualSpacing w:val="0"/>
        <w:jc w:val="both"/>
        <w:rPr>
          <w:rFonts w:ascii="Cambria" w:hAnsi="Cambria"/>
          <w:sz w:val="24"/>
          <w:szCs w:val="24"/>
          <w:lang w:val="ru-RU"/>
        </w:rPr>
      </w:pPr>
      <w:r>
        <w:rPr>
          <w:rFonts w:ascii="Cambria" w:hAnsi="Cambria"/>
          <w:sz w:val="24"/>
          <w:szCs w:val="24"/>
          <w:lang w:val="ru-RU"/>
        </w:rPr>
        <w:t>между</w:t>
      </w:r>
      <w:r w:rsidRPr="00991642">
        <w:rPr>
          <w:rFonts w:ascii="Cambria" w:hAnsi="Cambria"/>
          <w:sz w:val="24"/>
          <w:szCs w:val="24"/>
          <w:lang w:val="ru-RU"/>
        </w:rPr>
        <w:t xml:space="preserve"> </w:t>
      </w:r>
      <w:r>
        <w:rPr>
          <w:rFonts w:ascii="Cambria" w:hAnsi="Cambria"/>
          <w:sz w:val="24"/>
          <w:szCs w:val="24"/>
          <w:lang w:val="ru-RU"/>
        </w:rPr>
        <w:t xml:space="preserve">правилом, </w:t>
      </w:r>
      <w:r w:rsidR="0064181F">
        <w:rPr>
          <w:rFonts w:ascii="Cambria" w:hAnsi="Cambria"/>
          <w:sz w:val="24"/>
          <w:szCs w:val="24"/>
          <w:lang w:val="ru-RU"/>
        </w:rPr>
        <w:t xml:space="preserve">легко поддающимся мониторингу, и правилом, </w:t>
      </w:r>
      <w:r>
        <w:rPr>
          <w:rFonts w:ascii="Cambria" w:hAnsi="Cambria"/>
          <w:sz w:val="24"/>
          <w:szCs w:val="24"/>
          <w:lang w:val="ru-RU"/>
        </w:rPr>
        <w:t>стабилизирующим рост</w:t>
      </w:r>
      <w:r w:rsidR="00DA589D">
        <w:rPr>
          <w:rFonts w:ascii="Cambria" w:hAnsi="Cambria"/>
          <w:sz w:val="24"/>
          <w:szCs w:val="24"/>
          <w:lang w:val="ru-RU"/>
        </w:rPr>
        <w:t>;</w:t>
      </w:r>
      <w:r>
        <w:rPr>
          <w:rFonts w:ascii="Cambria" w:hAnsi="Cambria"/>
          <w:sz w:val="24"/>
          <w:szCs w:val="24"/>
          <w:lang w:val="ru-RU"/>
        </w:rPr>
        <w:t xml:space="preserve"> </w:t>
      </w:r>
    </w:p>
    <w:p w14:paraId="12C2A28A" w14:textId="2B7EC9E9" w:rsidR="007317C6" w:rsidRPr="00991642" w:rsidRDefault="00991642" w:rsidP="00A359B1">
      <w:pPr>
        <w:pStyle w:val="ListParagraph"/>
        <w:numPr>
          <w:ilvl w:val="1"/>
          <w:numId w:val="5"/>
        </w:numPr>
        <w:spacing w:before="120" w:after="120"/>
        <w:contextualSpacing w:val="0"/>
        <w:jc w:val="both"/>
        <w:rPr>
          <w:rFonts w:ascii="Cambria" w:hAnsi="Cambria"/>
          <w:sz w:val="24"/>
          <w:szCs w:val="24"/>
          <w:lang w:val="ru-RU"/>
        </w:rPr>
      </w:pPr>
      <w:r>
        <w:rPr>
          <w:rFonts w:ascii="Cambria" w:hAnsi="Cambria"/>
          <w:sz w:val="24"/>
          <w:szCs w:val="24"/>
          <w:lang w:val="ru-RU"/>
        </w:rPr>
        <w:t>между</w:t>
      </w:r>
      <w:r w:rsidRPr="00991642">
        <w:rPr>
          <w:rFonts w:ascii="Cambria" w:hAnsi="Cambria"/>
          <w:sz w:val="24"/>
          <w:szCs w:val="24"/>
          <w:lang w:val="ru-RU"/>
        </w:rPr>
        <w:t xml:space="preserve"> </w:t>
      </w:r>
      <w:r>
        <w:rPr>
          <w:rFonts w:ascii="Cambria" w:hAnsi="Cambria"/>
          <w:sz w:val="24"/>
          <w:szCs w:val="24"/>
          <w:lang w:val="ru-RU"/>
        </w:rPr>
        <w:t>сигналом</w:t>
      </w:r>
      <w:r w:rsidR="0064181F">
        <w:rPr>
          <w:rFonts w:ascii="Cambria" w:hAnsi="Cambria"/>
          <w:sz w:val="24"/>
          <w:szCs w:val="24"/>
          <w:lang w:val="ru-RU"/>
        </w:rPr>
        <w:t xml:space="preserve"> для</w:t>
      </w:r>
      <w:r w:rsidRPr="00991642">
        <w:rPr>
          <w:rFonts w:ascii="Cambria" w:hAnsi="Cambria"/>
          <w:sz w:val="24"/>
          <w:szCs w:val="24"/>
          <w:lang w:val="ru-RU"/>
        </w:rPr>
        <w:t xml:space="preserve"> </w:t>
      </w:r>
      <w:r w:rsidR="0064181F">
        <w:rPr>
          <w:rFonts w:ascii="Cambria" w:hAnsi="Cambria"/>
          <w:sz w:val="24"/>
          <w:szCs w:val="24"/>
          <w:lang w:val="ru-RU"/>
        </w:rPr>
        <w:t>населения</w:t>
      </w:r>
      <w:r w:rsidRPr="00991642">
        <w:rPr>
          <w:rFonts w:ascii="Cambria" w:hAnsi="Cambria"/>
          <w:sz w:val="24"/>
          <w:szCs w:val="24"/>
          <w:lang w:val="ru-RU"/>
        </w:rPr>
        <w:t xml:space="preserve"> </w:t>
      </w:r>
      <w:r>
        <w:rPr>
          <w:rFonts w:ascii="Cambria" w:hAnsi="Cambria"/>
          <w:sz w:val="24"/>
          <w:szCs w:val="24"/>
          <w:lang w:val="ru-RU"/>
        </w:rPr>
        <w:t>и</w:t>
      </w:r>
      <w:r w:rsidRPr="00991642">
        <w:rPr>
          <w:rFonts w:ascii="Cambria" w:hAnsi="Cambria"/>
          <w:sz w:val="24"/>
          <w:szCs w:val="24"/>
          <w:lang w:val="ru-RU"/>
        </w:rPr>
        <w:t xml:space="preserve"> </w:t>
      </w:r>
      <w:r w:rsidR="00D0282A">
        <w:rPr>
          <w:rFonts w:ascii="Cambria" w:hAnsi="Cambria"/>
          <w:sz w:val="24"/>
          <w:szCs w:val="24"/>
          <w:lang w:val="ru-RU"/>
        </w:rPr>
        <w:t>сигналом, который</w:t>
      </w:r>
      <w:r w:rsidRPr="00991642">
        <w:rPr>
          <w:rFonts w:ascii="Cambria" w:hAnsi="Cambria"/>
          <w:sz w:val="24"/>
          <w:szCs w:val="24"/>
          <w:lang w:val="ru-RU"/>
        </w:rPr>
        <w:t xml:space="preserve"> </w:t>
      </w:r>
      <w:r w:rsidR="0064181F">
        <w:rPr>
          <w:rFonts w:ascii="Cambria" w:hAnsi="Cambria"/>
          <w:sz w:val="24"/>
          <w:szCs w:val="24"/>
          <w:lang w:val="ru-RU"/>
        </w:rPr>
        <w:t xml:space="preserve">с большей вероятностью </w:t>
      </w:r>
      <w:r>
        <w:rPr>
          <w:rFonts w:ascii="Cambria" w:hAnsi="Cambria"/>
          <w:sz w:val="24"/>
          <w:szCs w:val="24"/>
          <w:lang w:val="ru-RU"/>
        </w:rPr>
        <w:t>будет</w:t>
      </w:r>
      <w:r w:rsidRPr="00991642">
        <w:rPr>
          <w:rFonts w:ascii="Cambria" w:hAnsi="Cambria"/>
          <w:sz w:val="24"/>
          <w:szCs w:val="24"/>
          <w:lang w:val="ru-RU"/>
        </w:rPr>
        <w:t xml:space="preserve"> </w:t>
      </w:r>
      <w:r>
        <w:rPr>
          <w:rFonts w:ascii="Cambria" w:hAnsi="Cambria"/>
          <w:sz w:val="24"/>
          <w:szCs w:val="24"/>
          <w:lang w:val="ru-RU"/>
        </w:rPr>
        <w:t>положительно</w:t>
      </w:r>
      <w:r w:rsidRPr="00991642">
        <w:rPr>
          <w:rFonts w:ascii="Cambria" w:hAnsi="Cambria"/>
          <w:sz w:val="24"/>
          <w:szCs w:val="24"/>
          <w:lang w:val="ru-RU"/>
        </w:rPr>
        <w:t xml:space="preserve"> </w:t>
      </w:r>
      <w:r>
        <w:rPr>
          <w:rFonts w:ascii="Cambria" w:hAnsi="Cambria"/>
          <w:sz w:val="24"/>
          <w:szCs w:val="24"/>
          <w:lang w:val="ru-RU"/>
        </w:rPr>
        <w:t>воспринят</w:t>
      </w:r>
      <w:r w:rsidRPr="00991642">
        <w:rPr>
          <w:rFonts w:ascii="Cambria" w:hAnsi="Cambria"/>
          <w:sz w:val="24"/>
          <w:szCs w:val="24"/>
          <w:lang w:val="ru-RU"/>
        </w:rPr>
        <w:t xml:space="preserve"> </w:t>
      </w:r>
      <w:r>
        <w:rPr>
          <w:rFonts w:ascii="Cambria" w:hAnsi="Cambria"/>
          <w:sz w:val="24"/>
          <w:szCs w:val="24"/>
          <w:lang w:val="ru-RU"/>
        </w:rPr>
        <w:t>рынком</w:t>
      </w:r>
      <w:r w:rsidRPr="00991642">
        <w:rPr>
          <w:rFonts w:ascii="Cambria" w:hAnsi="Cambria"/>
          <w:sz w:val="24"/>
          <w:szCs w:val="24"/>
          <w:lang w:val="ru-RU"/>
        </w:rPr>
        <w:t xml:space="preserve"> </w:t>
      </w:r>
      <w:r>
        <w:rPr>
          <w:rFonts w:ascii="Cambria" w:hAnsi="Cambria"/>
          <w:sz w:val="24"/>
          <w:szCs w:val="24"/>
          <w:lang w:val="ru-RU"/>
        </w:rPr>
        <w:t>капитала</w:t>
      </w:r>
      <w:r w:rsidR="00A359B1" w:rsidRPr="00991642">
        <w:rPr>
          <w:rFonts w:ascii="Cambria" w:hAnsi="Cambria"/>
          <w:sz w:val="24"/>
          <w:szCs w:val="24"/>
          <w:lang w:val="ru-RU"/>
        </w:rPr>
        <w:t>.</w:t>
      </w:r>
      <w:r w:rsidR="0064181F">
        <w:rPr>
          <w:rFonts w:ascii="Cambria" w:hAnsi="Cambria"/>
          <w:sz w:val="24"/>
          <w:szCs w:val="24"/>
          <w:lang w:val="ru-RU"/>
        </w:rPr>
        <w:t xml:space="preserve"> </w:t>
      </w:r>
    </w:p>
    <w:p w14:paraId="4FE25156" w14:textId="4A7E87CC" w:rsidR="009574B9" w:rsidRPr="00991642" w:rsidRDefault="00991642" w:rsidP="009574B9">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Поэтому</w:t>
      </w:r>
      <w:r w:rsidRPr="00991642">
        <w:rPr>
          <w:rFonts w:ascii="Cambria" w:hAnsi="Cambria"/>
          <w:sz w:val="24"/>
          <w:szCs w:val="24"/>
          <w:lang w:val="ru-RU"/>
        </w:rPr>
        <w:t xml:space="preserve"> </w:t>
      </w:r>
      <w:r>
        <w:rPr>
          <w:rFonts w:ascii="Cambria" w:hAnsi="Cambria"/>
          <w:sz w:val="24"/>
          <w:szCs w:val="24"/>
          <w:lang w:val="ru-RU"/>
        </w:rPr>
        <w:t>важно</w:t>
      </w:r>
      <w:r w:rsidRPr="00991642">
        <w:rPr>
          <w:rFonts w:ascii="Cambria" w:hAnsi="Cambria"/>
          <w:sz w:val="24"/>
          <w:szCs w:val="24"/>
          <w:lang w:val="ru-RU"/>
        </w:rPr>
        <w:t xml:space="preserve">, </w:t>
      </w:r>
      <w:r>
        <w:rPr>
          <w:rFonts w:ascii="Cambria" w:hAnsi="Cambria"/>
          <w:sz w:val="24"/>
          <w:szCs w:val="24"/>
          <w:lang w:val="ru-RU"/>
        </w:rPr>
        <w:t>чтобы</w:t>
      </w:r>
      <w:r w:rsidRPr="00991642">
        <w:rPr>
          <w:rFonts w:ascii="Cambria" w:hAnsi="Cambria"/>
          <w:sz w:val="24"/>
          <w:szCs w:val="24"/>
          <w:lang w:val="ru-RU"/>
        </w:rPr>
        <w:t xml:space="preserve"> </w:t>
      </w:r>
      <w:r w:rsidR="00FC3502">
        <w:rPr>
          <w:rFonts w:ascii="Cambria" w:hAnsi="Cambria"/>
          <w:sz w:val="24"/>
          <w:szCs w:val="24"/>
          <w:lang w:val="ru-RU"/>
        </w:rPr>
        <w:t>каждая</w:t>
      </w:r>
      <w:r w:rsidRPr="00991642">
        <w:rPr>
          <w:rFonts w:ascii="Cambria" w:hAnsi="Cambria"/>
          <w:sz w:val="24"/>
          <w:szCs w:val="24"/>
          <w:lang w:val="ru-RU"/>
        </w:rPr>
        <w:t xml:space="preserve"> </w:t>
      </w:r>
      <w:r>
        <w:rPr>
          <w:rFonts w:ascii="Cambria" w:hAnsi="Cambria"/>
          <w:sz w:val="24"/>
          <w:szCs w:val="24"/>
          <w:lang w:val="ru-RU"/>
        </w:rPr>
        <w:t>страна</w:t>
      </w:r>
      <w:r w:rsidRPr="00991642">
        <w:rPr>
          <w:rFonts w:ascii="Cambria" w:hAnsi="Cambria"/>
          <w:sz w:val="24"/>
          <w:szCs w:val="24"/>
          <w:lang w:val="ru-RU"/>
        </w:rPr>
        <w:t xml:space="preserve"> </w:t>
      </w:r>
      <w:r w:rsidR="00FC3502">
        <w:rPr>
          <w:rFonts w:ascii="Cambria" w:hAnsi="Cambria"/>
          <w:sz w:val="24"/>
          <w:szCs w:val="24"/>
          <w:lang w:val="ru-RU"/>
        </w:rPr>
        <w:t>выб</w:t>
      </w:r>
      <w:r w:rsidR="00AE2489">
        <w:rPr>
          <w:rFonts w:ascii="Cambria" w:hAnsi="Cambria"/>
          <w:sz w:val="24"/>
          <w:szCs w:val="24"/>
          <w:lang w:val="ru-RU"/>
        </w:rPr>
        <w:t>и</w:t>
      </w:r>
      <w:r w:rsidR="00FC3502">
        <w:rPr>
          <w:rFonts w:ascii="Cambria" w:hAnsi="Cambria"/>
          <w:sz w:val="24"/>
          <w:szCs w:val="24"/>
          <w:lang w:val="ru-RU"/>
        </w:rPr>
        <w:t>рала</w:t>
      </w:r>
      <w:r w:rsidRPr="00991642">
        <w:rPr>
          <w:rFonts w:ascii="Cambria" w:hAnsi="Cambria"/>
          <w:sz w:val="24"/>
          <w:szCs w:val="24"/>
          <w:lang w:val="ru-RU"/>
        </w:rPr>
        <w:t xml:space="preserve"> </w:t>
      </w:r>
      <w:r>
        <w:rPr>
          <w:rFonts w:ascii="Cambria" w:hAnsi="Cambria"/>
          <w:sz w:val="24"/>
          <w:szCs w:val="24"/>
          <w:lang w:val="ru-RU"/>
        </w:rPr>
        <w:t>структуру</w:t>
      </w:r>
      <w:r w:rsidRPr="00991642">
        <w:rPr>
          <w:rFonts w:ascii="Cambria" w:hAnsi="Cambria"/>
          <w:sz w:val="24"/>
          <w:szCs w:val="24"/>
          <w:lang w:val="ru-RU"/>
        </w:rPr>
        <w:t xml:space="preserve"> </w:t>
      </w:r>
      <w:r>
        <w:rPr>
          <w:rFonts w:ascii="Cambria" w:hAnsi="Cambria"/>
          <w:sz w:val="24"/>
          <w:szCs w:val="24"/>
          <w:lang w:val="ru-RU"/>
        </w:rPr>
        <w:t>бюджетных</w:t>
      </w:r>
      <w:r w:rsidRPr="00991642">
        <w:rPr>
          <w:rFonts w:ascii="Cambria" w:hAnsi="Cambria"/>
          <w:sz w:val="24"/>
          <w:szCs w:val="24"/>
          <w:lang w:val="ru-RU"/>
        </w:rPr>
        <w:t xml:space="preserve"> </w:t>
      </w:r>
      <w:r>
        <w:rPr>
          <w:rFonts w:ascii="Cambria" w:hAnsi="Cambria"/>
          <w:sz w:val="24"/>
          <w:szCs w:val="24"/>
          <w:lang w:val="ru-RU"/>
        </w:rPr>
        <w:t xml:space="preserve">правил на основе </w:t>
      </w:r>
      <w:r w:rsidR="00FC3502">
        <w:rPr>
          <w:rFonts w:ascii="Cambria" w:hAnsi="Cambria"/>
          <w:sz w:val="24"/>
          <w:szCs w:val="24"/>
          <w:lang w:val="ru-RU"/>
        </w:rPr>
        <w:t>собственной</w:t>
      </w:r>
      <w:r>
        <w:rPr>
          <w:rFonts w:ascii="Cambria" w:hAnsi="Cambria"/>
          <w:sz w:val="24"/>
          <w:szCs w:val="24"/>
          <w:lang w:val="ru-RU"/>
        </w:rPr>
        <w:t xml:space="preserve"> специфики и потребностей</w:t>
      </w:r>
      <w:r w:rsidR="007D45BA" w:rsidRPr="00991642">
        <w:rPr>
          <w:rFonts w:ascii="Cambria" w:hAnsi="Cambria"/>
          <w:sz w:val="24"/>
          <w:szCs w:val="24"/>
          <w:lang w:val="ru-RU"/>
        </w:rPr>
        <w:t xml:space="preserve">. </w:t>
      </w:r>
      <w:r>
        <w:rPr>
          <w:rFonts w:ascii="Cambria" w:hAnsi="Cambria"/>
          <w:sz w:val="24"/>
          <w:szCs w:val="24"/>
          <w:lang w:val="ru-RU"/>
        </w:rPr>
        <w:t>Были</w:t>
      </w:r>
      <w:r w:rsidRPr="00991642">
        <w:rPr>
          <w:rFonts w:ascii="Cambria" w:hAnsi="Cambria"/>
          <w:sz w:val="24"/>
          <w:szCs w:val="24"/>
          <w:lang w:val="ru-RU"/>
        </w:rPr>
        <w:t xml:space="preserve"> </w:t>
      </w:r>
      <w:r>
        <w:rPr>
          <w:rFonts w:ascii="Cambria" w:hAnsi="Cambria"/>
          <w:sz w:val="24"/>
          <w:szCs w:val="24"/>
          <w:lang w:val="ru-RU"/>
        </w:rPr>
        <w:t>выявлены</w:t>
      </w:r>
      <w:r w:rsidRPr="00991642">
        <w:rPr>
          <w:rFonts w:ascii="Cambria" w:hAnsi="Cambria"/>
          <w:sz w:val="24"/>
          <w:szCs w:val="24"/>
          <w:lang w:val="ru-RU"/>
        </w:rPr>
        <w:t xml:space="preserve"> </w:t>
      </w:r>
      <w:r w:rsidR="00FC3502">
        <w:rPr>
          <w:rFonts w:ascii="Cambria" w:hAnsi="Cambria"/>
          <w:sz w:val="24"/>
          <w:szCs w:val="24"/>
          <w:lang w:val="ru-RU"/>
        </w:rPr>
        <w:t>следующие</w:t>
      </w:r>
      <w:r w:rsidRPr="00991642">
        <w:rPr>
          <w:rFonts w:ascii="Cambria" w:hAnsi="Cambria"/>
          <w:sz w:val="24"/>
          <w:szCs w:val="24"/>
          <w:lang w:val="ru-RU"/>
        </w:rPr>
        <w:t xml:space="preserve"> </w:t>
      </w:r>
      <w:r>
        <w:rPr>
          <w:rFonts w:ascii="Cambria" w:hAnsi="Cambria"/>
          <w:sz w:val="24"/>
          <w:szCs w:val="24"/>
          <w:lang w:val="ru-RU"/>
        </w:rPr>
        <w:t>особые</w:t>
      </w:r>
      <w:r w:rsidRPr="00991642">
        <w:rPr>
          <w:rFonts w:ascii="Cambria" w:hAnsi="Cambria"/>
          <w:sz w:val="24"/>
          <w:szCs w:val="24"/>
          <w:lang w:val="ru-RU"/>
        </w:rPr>
        <w:t xml:space="preserve"> </w:t>
      </w:r>
      <w:r>
        <w:rPr>
          <w:rFonts w:ascii="Cambria" w:hAnsi="Cambria"/>
          <w:sz w:val="24"/>
          <w:szCs w:val="24"/>
          <w:lang w:val="ru-RU"/>
        </w:rPr>
        <w:t>черты</w:t>
      </w:r>
      <w:r w:rsidR="00D0282A">
        <w:rPr>
          <w:rFonts w:ascii="Cambria" w:hAnsi="Cambria"/>
          <w:sz w:val="24"/>
          <w:szCs w:val="24"/>
          <w:lang w:val="ru-RU"/>
        </w:rPr>
        <w:t>, присущие</w:t>
      </w:r>
      <w:r w:rsidRPr="00991642">
        <w:rPr>
          <w:rFonts w:ascii="Cambria" w:hAnsi="Cambria"/>
          <w:sz w:val="24"/>
          <w:szCs w:val="24"/>
          <w:lang w:val="ru-RU"/>
        </w:rPr>
        <w:t xml:space="preserve"> </w:t>
      </w:r>
      <w:r>
        <w:rPr>
          <w:rFonts w:ascii="Cambria" w:hAnsi="Cambria"/>
          <w:sz w:val="24"/>
          <w:szCs w:val="24"/>
          <w:lang w:val="ru-RU"/>
        </w:rPr>
        <w:t>стран</w:t>
      </w:r>
      <w:r w:rsidR="00D0282A">
        <w:rPr>
          <w:rFonts w:ascii="Cambria" w:hAnsi="Cambria"/>
          <w:sz w:val="24"/>
          <w:szCs w:val="24"/>
          <w:lang w:val="ru-RU"/>
        </w:rPr>
        <w:t>ам</w:t>
      </w:r>
      <w:r w:rsidRPr="00991642">
        <w:rPr>
          <w:rFonts w:ascii="Cambria" w:hAnsi="Cambria"/>
          <w:sz w:val="24"/>
          <w:szCs w:val="24"/>
          <w:lang w:val="ru-RU"/>
        </w:rPr>
        <w:t xml:space="preserve"> </w:t>
      </w:r>
      <w:r w:rsidR="007D45BA" w:rsidRPr="00BB1FA3">
        <w:rPr>
          <w:rFonts w:ascii="Cambria" w:hAnsi="Cambria"/>
          <w:sz w:val="24"/>
          <w:szCs w:val="24"/>
        </w:rPr>
        <w:t>PEMPAL</w:t>
      </w:r>
      <w:r w:rsidR="007D45BA" w:rsidRPr="00991642">
        <w:rPr>
          <w:rFonts w:ascii="Cambria" w:hAnsi="Cambria"/>
          <w:sz w:val="24"/>
          <w:szCs w:val="24"/>
          <w:lang w:val="ru-RU"/>
        </w:rPr>
        <w:t xml:space="preserve"> </w:t>
      </w:r>
      <w:r w:rsidR="002B5642" w:rsidRPr="00991642">
        <w:rPr>
          <w:rFonts w:ascii="Cambria" w:hAnsi="Cambria"/>
          <w:sz w:val="24"/>
          <w:szCs w:val="24"/>
          <w:lang w:val="ru-RU"/>
        </w:rPr>
        <w:t>(</w:t>
      </w:r>
      <w:r>
        <w:rPr>
          <w:rFonts w:ascii="Cambria" w:hAnsi="Cambria"/>
          <w:sz w:val="24"/>
          <w:szCs w:val="24"/>
          <w:lang w:val="ru-RU"/>
        </w:rPr>
        <w:t xml:space="preserve">в том числе </w:t>
      </w:r>
      <w:r w:rsidR="00D0282A">
        <w:rPr>
          <w:rFonts w:ascii="Cambria" w:hAnsi="Cambria"/>
          <w:sz w:val="24"/>
          <w:szCs w:val="24"/>
          <w:lang w:val="ru-RU"/>
        </w:rPr>
        <w:t xml:space="preserve">в </w:t>
      </w:r>
      <w:r>
        <w:rPr>
          <w:rFonts w:ascii="Cambria" w:hAnsi="Cambria"/>
          <w:sz w:val="24"/>
          <w:szCs w:val="24"/>
          <w:lang w:val="ru-RU"/>
        </w:rPr>
        <w:t>рам</w:t>
      </w:r>
      <w:r w:rsidR="00D0282A">
        <w:rPr>
          <w:rFonts w:ascii="Cambria" w:hAnsi="Cambria"/>
          <w:sz w:val="24"/>
          <w:szCs w:val="24"/>
          <w:lang w:val="ru-RU"/>
        </w:rPr>
        <w:t>к</w:t>
      </w:r>
      <w:r>
        <w:rPr>
          <w:rFonts w:ascii="Cambria" w:hAnsi="Cambria"/>
          <w:sz w:val="24"/>
          <w:szCs w:val="24"/>
          <w:lang w:val="ru-RU"/>
        </w:rPr>
        <w:t xml:space="preserve">ах </w:t>
      </w:r>
      <w:r w:rsidR="006A073F">
        <w:rPr>
          <w:rFonts w:ascii="Cambria" w:hAnsi="Cambria"/>
          <w:sz w:val="24"/>
          <w:szCs w:val="24"/>
          <w:lang w:val="ru-RU"/>
        </w:rPr>
        <w:t xml:space="preserve">подробных </w:t>
      </w:r>
      <w:r w:rsidR="0064181F">
        <w:rPr>
          <w:rFonts w:ascii="Cambria" w:hAnsi="Cambria"/>
          <w:sz w:val="24"/>
          <w:szCs w:val="24"/>
          <w:lang w:val="ru-RU"/>
        </w:rPr>
        <w:t>обсуждений</w:t>
      </w:r>
      <w:r>
        <w:rPr>
          <w:rFonts w:ascii="Cambria" w:hAnsi="Cambria"/>
          <w:sz w:val="24"/>
          <w:szCs w:val="24"/>
          <w:lang w:val="ru-RU"/>
        </w:rPr>
        <w:t xml:space="preserve"> в </w:t>
      </w:r>
      <w:r w:rsidR="00FC3502">
        <w:rPr>
          <w:rFonts w:ascii="Cambria" w:hAnsi="Cambria"/>
          <w:sz w:val="24"/>
          <w:szCs w:val="24"/>
          <w:lang w:val="ru-RU"/>
        </w:rPr>
        <w:t>группах</w:t>
      </w:r>
      <w:r>
        <w:rPr>
          <w:rFonts w:ascii="Cambria" w:hAnsi="Cambria"/>
          <w:sz w:val="24"/>
          <w:szCs w:val="24"/>
          <w:lang w:val="ru-RU"/>
        </w:rPr>
        <w:t xml:space="preserve"> в </w:t>
      </w:r>
      <w:r w:rsidR="00FC3502">
        <w:rPr>
          <w:rFonts w:ascii="Cambria" w:hAnsi="Cambria"/>
          <w:sz w:val="24"/>
          <w:szCs w:val="24"/>
          <w:lang w:val="ru-RU"/>
        </w:rPr>
        <w:t>ходе</w:t>
      </w:r>
      <w:r>
        <w:rPr>
          <w:rFonts w:ascii="Cambria" w:hAnsi="Cambria"/>
          <w:sz w:val="24"/>
          <w:szCs w:val="24"/>
          <w:lang w:val="ru-RU"/>
        </w:rPr>
        <w:t xml:space="preserve"> пленарного заседания</w:t>
      </w:r>
      <w:r w:rsidR="002B5642" w:rsidRPr="00991642">
        <w:rPr>
          <w:rFonts w:ascii="Cambria" w:hAnsi="Cambria"/>
          <w:sz w:val="24"/>
          <w:szCs w:val="24"/>
          <w:lang w:val="ru-RU"/>
        </w:rPr>
        <w:t>)</w:t>
      </w:r>
      <w:r>
        <w:rPr>
          <w:rFonts w:ascii="Cambria" w:hAnsi="Cambria"/>
          <w:sz w:val="24"/>
          <w:szCs w:val="24"/>
          <w:lang w:val="ru-RU"/>
        </w:rPr>
        <w:t>, которые важно учитывать</w:t>
      </w:r>
      <w:r w:rsidR="009574B9" w:rsidRPr="00991642">
        <w:rPr>
          <w:rFonts w:ascii="Cambria" w:hAnsi="Cambria"/>
          <w:sz w:val="24"/>
          <w:szCs w:val="24"/>
          <w:lang w:val="ru-RU"/>
        </w:rPr>
        <w:t>:</w:t>
      </w:r>
    </w:p>
    <w:p w14:paraId="38573BD7" w14:textId="3175BA91" w:rsidR="009574B9" w:rsidRPr="00991642" w:rsidRDefault="00AE2489" w:rsidP="00A359B1">
      <w:pPr>
        <w:pStyle w:val="ListParagraph"/>
        <w:numPr>
          <w:ilvl w:val="1"/>
          <w:numId w:val="1"/>
        </w:numPr>
        <w:spacing w:before="120" w:after="120"/>
        <w:contextualSpacing w:val="0"/>
        <w:jc w:val="both"/>
        <w:rPr>
          <w:rFonts w:ascii="Cambria" w:hAnsi="Cambria"/>
          <w:sz w:val="24"/>
          <w:szCs w:val="24"/>
          <w:lang w:val="ru-RU"/>
        </w:rPr>
      </w:pPr>
      <w:r>
        <w:rPr>
          <w:rFonts w:ascii="Cambria" w:hAnsi="Cambria"/>
          <w:sz w:val="24"/>
          <w:szCs w:val="24"/>
          <w:lang w:val="ru-RU"/>
        </w:rPr>
        <w:t>с</w:t>
      </w:r>
      <w:r w:rsidR="00991642">
        <w:rPr>
          <w:rFonts w:ascii="Cambria" w:hAnsi="Cambria"/>
          <w:sz w:val="24"/>
          <w:szCs w:val="24"/>
          <w:lang w:val="ru-RU"/>
        </w:rPr>
        <w:t xml:space="preserve">труктура экономики </w:t>
      </w:r>
      <w:r w:rsidR="00031245" w:rsidRPr="00991642">
        <w:rPr>
          <w:rFonts w:ascii="Cambria" w:hAnsi="Cambria"/>
          <w:sz w:val="24"/>
          <w:szCs w:val="24"/>
          <w:lang w:val="ru-RU"/>
        </w:rPr>
        <w:t>(</w:t>
      </w:r>
      <w:r w:rsidR="00991642">
        <w:rPr>
          <w:rFonts w:ascii="Cambria" w:hAnsi="Cambria"/>
          <w:sz w:val="24"/>
          <w:szCs w:val="24"/>
          <w:lang w:val="ru-RU"/>
        </w:rPr>
        <w:t>например, чем более уязвима экономика к внешним условиям</w:t>
      </w:r>
      <w:r w:rsidR="00031245" w:rsidRPr="00991642">
        <w:rPr>
          <w:rFonts w:ascii="Cambria" w:hAnsi="Cambria"/>
          <w:sz w:val="24"/>
          <w:szCs w:val="24"/>
          <w:lang w:val="ru-RU"/>
        </w:rPr>
        <w:t xml:space="preserve">, </w:t>
      </w:r>
      <w:r w:rsidR="00991642">
        <w:rPr>
          <w:rFonts w:ascii="Cambria" w:hAnsi="Cambria"/>
          <w:sz w:val="24"/>
          <w:szCs w:val="24"/>
          <w:lang w:val="ru-RU"/>
        </w:rPr>
        <w:t xml:space="preserve">тем более </w:t>
      </w:r>
      <w:r w:rsidR="00FC3502">
        <w:rPr>
          <w:rFonts w:ascii="Cambria" w:hAnsi="Cambria"/>
          <w:sz w:val="24"/>
          <w:szCs w:val="24"/>
          <w:lang w:val="ru-RU"/>
        </w:rPr>
        <w:t>осмотрительно</w:t>
      </w:r>
      <w:r w:rsidR="00991642">
        <w:rPr>
          <w:rFonts w:ascii="Cambria" w:hAnsi="Cambria"/>
          <w:sz w:val="24"/>
          <w:szCs w:val="24"/>
          <w:lang w:val="ru-RU"/>
        </w:rPr>
        <w:t xml:space="preserve"> нужно подходить к проведению </w:t>
      </w:r>
      <w:r w:rsidR="00FC3502">
        <w:rPr>
          <w:rFonts w:ascii="Cambria" w:hAnsi="Cambria"/>
          <w:sz w:val="24"/>
          <w:szCs w:val="24"/>
          <w:lang w:val="ru-RU"/>
        </w:rPr>
        <w:t>бюджетной</w:t>
      </w:r>
      <w:r w:rsidR="00991642">
        <w:rPr>
          <w:rFonts w:ascii="Cambria" w:hAnsi="Cambria"/>
          <w:sz w:val="24"/>
          <w:szCs w:val="24"/>
          <w:lang w:val="ru-RU"/>
        </w:rPr>
        <w:t xml:space="preserve"> политики и </w:t>
      </w:r>
      <w:r w:rsidR="0064181F">
        <w:rPr>
          <w:rFonts w:ascii="Cambria" w:hAnsi="Cambria"/>
          <w:sz w:val="24"/>
          <w:szCs w:val="24"/>
          <w:lang w:val="ru-RU"/>
        </w:rPr>
        <w:t xml:space="preserve">к </w:t>
      </w:r>
      <w:r w:rsidR="00991642">
        <w:rPr>
          <w:rFonts w:ascii="Cambria" w:hAnsi="Cambria"/>
          <w:sz w:val="24"/>
          <w:szCs w:val="24"/>
          <w:lang w:val="ru-RU"/>
        </w:rPr>
        <w:t xml:space="preserve">выбору </w:t>
      </w:r>
      <w:r w:rsidR="00FC3502">
        <w:rPr>
          <w:rFonts w:ascii="Cambria" w:hAnsi="Cambria"/>
          <w:sz w:val="24"/>
          <w:szCs w:val="24"/>
          <w:lang w:val="ru-RU"/>
        </w:rPr>
        <w:t>бюджетных</w:t>
      </w:r>
      <w:r w:rsidR="00991642">
        <w:rPr>
          <w:rFonts w:ascii="Cambria" w:hAnsi="Cambria"/>
          <w:sz w:val="24"/>
          <w:szCs w:val="24"/>
          <w:lang w:val="ru-RU"/>
        </w:rPr>
        <w:t xml:space="preserve"> </w:t>
      </w:r>
      <w:r w:rsidR="00D0282A">
        <w:rPr>
          <w:rFonts w:ascii="Cambria" w:hAnsi="Cambria"/>
          <w:sz w:val="24"/>
          <w:szCs w:val="24"/>
          <w:lang w:val="ru-RU"/>
        </w:rPr>
        <w:t xml:space="preserve">правил, чтобы избегать </w:t>
      </w:r>
      <w:r w:rsidR="00FC3502">
        <w:rPr>
          <w:rFonts w:ascii="Cambria" w:hAnsi="Cambria"/>
          <w:sz w:val="24"/>
          <w:szCs w:val="24"/>
          <w:lang w:val="ru-RU"/>
        </w:rPr>
        <w:t xml:space="preserve">внешних </w:t>
      </w:r>
      <w:r w:rsidR="00991642">
        <w:rPr>
          <w:rFonts w:ascii="Cambria" w:hAnsi="Cambria"/>
          <w:sz w:val="24"/>
          <w:szCs w:val="24"/>
          <w:lang w:val="ru-RU"/>
        </w:rPr>
        <w:t>потрясений</w:t>
      </w:r>
      <w:r w:rsidR="00031245" w:rsidRPr="00991642">
        <w:rPr>
          <w:rFonts w:ascii="Cambria" w:hAnsi="Cambria"/>
          <w:sz w:val="24"/>
          <w:szCs w:val="24"/>
          <w:lang w:val="ru-RU"/>
        </w:rPr>
        <w:t>)</w:t>
      </w:r>
      <w:r>
        <w:rPr>
          <w:rFonts w:ascii="Cambria" w:hAnsi="Cambria"/>
          <w:sz w:val="24"/>
          <w:szCs w:val="24"/>
          <w:lang w:val="ru-RU"/>
        </w:rPr>
        <w:t>;</w:t>
      </w:r>
    </w:p>
    <w:p w14:paraId="059F7AA8" w14:textId="313EF9E0" w:rsidR="009574B9" w:rsidRPr="00991642" w:rsidRDefault="00AE2489" w:rsidP="00A359B1">
      <w:pPr>
        <w:pStyle w:val="ListParagraph"/>
        <w:numPr>
          <w:ilvl w:val="1"/>
          <w:numId w:val="1"/>
        </w:numPr>
        <w:spacing w:before="120" w:after="120"/>
        <w:contextualSpacing w:val="0"/>
        <w:jc w:val="both"/>
        <w:rPr>
          <w:rFonts w:ascii="Cambria" w:hAnsi="Cambria"/>
          <w:sz w:val="24"/>
          <w:szCs w:val="24"/>
          <w:lang w:val="ru-RU"/>
        </w:rPr>
      </w:pPr>
      <w:r>
        <w:rPr>
          <w:rFonts w:ascii="Cambria" w:hAnsi="Cambria"/>
          <w:sz w:val="24"/>
          <w:szCs w:val="24"/>
          <w:lang w:val="ru-RU"/>
        </w:rPr>
        <w:t>б</w:t>
      </w:r>
      <w:r w:rsidR="00991642">
        <w:rPr>
          <w:rFonts w:ascii="Cambria" w:hAnsi="Cambria"/>
          <w:sz w:val="24"/>
          <w:szCs w:val="24"/>
          <w:lang w:val="ru-RU"/>
        </w:rPr>
        <w:t xml:space="preserve">юджетные меры и процедуры </w:t>
      </w:r>
      <w:r w:rsidR="009574B9" w:rsidRPr="00991642">
        <w:rPr>
          <w:rFonts w:ascii="Cambria" w:hAnsi="Cambria"/>
          <w:sz w:val="24"/>
          <w:szCs w:val="24"/>
          <w:lang w:val="ru-RU"/>
        </w:rPr>
        <w:t>(</w:t>
      </w:r>
      <w:r w:rsidR="00FC3502">
        <w:rPr>
          <w:rFonts w:ascii="Cambria" w:hAnsi="Cambria"/>
          <w:sz w:val="24"/>
          <w:szCs w:val="24"/>
          <w:lang w:val="ru-RU"/>
        </w:rPr>
        <w:t>например</w:t>
      </w:r>
      <w:r w:rsidR="006A073F">
        <w:rPr>
          <w:rFonts w:ascii="Cambria" w:hAnsi="Cambria"/>
          <w:sz w:val="24"/>
          <w:szCs w:val="24"/>
          <w:lang w:val="ru-RU"/>
        </w:rPr>
        <w:t>, какой вид</w:t>
      </w:r>
      <w:r w:rsidR="00991642">
        <w:rPr>
          <w:rFonts w:ascii="Cambria" w:hAnsi="Cambria"/>
          <w:sz w:val="24"/>
          <w:szCs w:val="24"/>
          <w:lang w:val="ru-RU"/>
        </w:rPr>
        <w:t xml:space="preserve"> </w:t>
      </w:r>
      <w:r w:rsidR="006A073F">
        <w:rPr>
          <w:rFonts w:ascii="Cambria" w:hAnsi="Cambria"/>
          <w:sz w:val="24"/>
          <w:szCs w:val="24"/>
          <w:lang w:val="ru-RU"/>
        </w:rPr>
        <w:t xml:space="preserve">бюджетной нагрузки </w:t>
      </w:r>
      <w:r w:rsidR="00991642">
        <w:rPr>
          <w:rFonts w:ascii="Cambria" w:hAnsi="Cambria"/>
          <w:sz w:val="24"/>
          <w:szCs w:val="24"/>
          <w:lang w:val="ru-RU"/>
        </w:rPr>
        <w:t xml:space="preserve">наиболее часто </w:t>
      </w:r>
      <w:r w:rsidR="00FC3502">
        <w:rPr>
          <w:rFonts w:ascii="Cambria" w:hAnsi="Cambria"/>
          <w:sz w:val="24"/>
          <w:szCs w:val="24"/>
          <w:lang w:val="ru-RU"/>
        </w:rPr>
        <w:t>возникает</w:t>
      </w:r>
      <w:r w:rsidR="00991642">
        <w:rPr>
          <w:rFonts w:ascii="Cambria" w:hAnsi="Cambria"/>
          <w:sz w:val="24"/>
          <w:szCs w:val="24"/>
          <w:lang w:val="ru-RU"/>
        </w:rPr>
        <w:t xml:space="preserve"> и насколько строго соблюдается среднесрочная структура </w:t>
      </w:r>
      <w:r w:rsidR="0064181F">
        <w:rPr>
          <w:rFonts w:ascii="Cambria" w:hAnsi="Cambria"/>
          <w:sz w:val="24"/>
          <w:szCs w:val="24"/>
          <w:lang w:val="ru-RU"/>
        </w:rPr>
        <w:t xml:space="preserve">расходов </w:t>
      </w:r>
      <w:r w:rsidR="00FC3502">
        <w:rPr>
          <w:rFonts w:ascii="Cambria" w:hAnsi="Cambria"/>
          <w:sz w:val="24"/>
          <w:szCs w:val="24"/>
          <w:lang w:val="ru-RU"/>
        </w:rPr>
        <w:t>бюджета</w:t>
      </w:r>
      <w:r w:rsidR="00D0282A">
        <w:rPr>
          <w:rFonts w:ascii="Cambria" w:hAnsi="Cambria"/>
          <w:sz w:val="24"/>
          <w:szCs w:val="24"/>
          <w:lang w:val="ru-RU"/>
        </w:rPr>
        <w:t>, е</w:t>
      </w:r>
      <w:r w:rsidR="00991642">
        <w:rPr>
          <w:rFonts w:ascii="Cambria" w:hAnsi="Cambria"/>
          <w:sz w:val="24"/>
          <w:szCs w:val="24"/>
          <w:lang w:val="ru-RU"/>
        </w:rPr>
        <w:t xml:space="preserve">сли </w:t>
      </w:r>
      <w:r w:rsidR="00FC3502">
        <w:rPr>
          <w:rFonts w:ascii="Cambria" w:hAnsi="Cambria"/>
          <w:sz w:val="24"/>
          <w:szCs w:val="24"/>
          <w:lang w:val="ru-RU"/>
        </w:rPr>
        <w:t>таковая</w:t>
      </w:r>
      <w:r w:rsidR="00991642">
        <w:rPr>
          <w:rFonts w:ascii="Cambria" w:hAnsi="Cambria"/>
          <w:sz w:val="24"/>
          <w:szCs w:val="24"/>
          <w:lang w:val="ru-RU"/>
        </w:rPr>
        <w:t xml:space="preserve"> имеется</w:t>
      </w:r>
      <w:r w:rsidR="009574B9" w:rsidRPr="00991642">
        <w:rPr>
          <w:rFonts w:ascii="Cambria" w:hAnsi="Cambria"/>
          <w:sz w:val="24"/>
          <w:szCs w:val="24"/>
          <w:lang w:val="ru-RU"/>
        </w:rPr>
        <w:t>)</w:t>
      </w:r>
      <w:r>
        <w:rPr>
          <w:rFonts w:ascii="Cambria" w:hAnsi="Cambria"/>
          <w:sz w:val="24"/>
          <w:szCs w:val="24"/>
          <w:lang w:val="ru-RU"/>
        </w:rPr>
        <w:t>;</w:t>
      </w:r>
    </w:p>
    <w:p w14:paraId="52312073" w14:textId="17884392" w:rsidR="009574B9" w:rsidRPr="00991642" w:rsidRDefault="00AE2489" w:rsidP="007D45BA">
      <w:pPr>
        <w:pStyle w:val="ListParagraph"/>
        <w:numPr>
          <w:ilvl w:val="1"/>
          <w:numId w:val="1"/>
        </w:numPr>
        <w:spacing w:before="120" w:after="120"/>
        <w:contextualSpacing w:val="0"/>
        <w:jc w:val="both"/>
        <w:rPr>
          <w:rFonts w:ascii="Cambria" w:hAnsi="Cambria"/>
          <w:sz w:val="24"/>
          <w:szCs w:val="24"/>
          <w:lang w:val="ru-RU"/>
        </w:rPr>
      </w:pPr>
      <w:r>
        <w:rPr>
          <w:rFonts w:ascii="Cambria" w:hAnsi="Cambria"/>
          <w:sz w:val="24"/>
          <w:szCs w:val="24"/>
          <w:lang w:val="ru-RU"/>
        </w:rPr>
        <w:t>п</w:t>
      </w:r>
      <w:r w:rsidR="00FC3502">
        <w:rPr>
          <w:rFonts w:ascii="Cambria" w:hAnsi="Cambria"/>
          <w:sz w:val="24"/>
          <w:szCs w:val="24"/>
          <w:lang w:val="ru-RU"/>
        </w:rPr>
        <w:t>олитические</w:t>
      </w:r>
      <w:r w:rsidR="00991642" w:rsidRPr="00991642">
        <w:rPr>
          <w:rFonts w:ascii="Cambria" w:hAnsi="Cambria"/>
          <w:sz w:val="24"/>
          <w:szCs w:val="24"/>
          <w:lang w:val="ru-RU"/>
        </w:rPr>
        <w:t xml:space="preserve"> </w:t>
      </w:r>
      <w:r w:rsidR="00991642">
        <w:rPr>
          <w:rFonts w:ascii="Cambria" w:hAnsi="Cambria"/>
          <w:sz w:val="24"/>
          <w:szCs w:val="24"/>
          <w:lang w:val="ru-RU"/>
        </w:rPr>
        <w:t>условия</w:t>
      </w:r>
      <w:r w:rsidR="009574B9" w:rsidRPr="00991642">
        <w:rPr>
          <w:rFonts w:ascii="Cambria" w:hAnsi="Cambria"/>
          <w:sz w:val="24"/>
          <w:szCs w:val="24"/>
          <w:lang w:val="ru-RU"/>
        </w:rPr>
        <w:t>/</w:t>
      </w:r>
      <w:r w:rsidR="00991642">
        <w:rPr>
          <w:rFonts w:ascii="Cambria" w:hAnsi="Cambria"/>
          <w:sz w:val="24"/>
          <w:szCs w:val="24"/>
          <w:lang w:val="ru-RU"/>
        </w:rPr>
        <w:t>зрелось</w:t>
      </w:r>
      <w:r w:rsidR="00D0282A">
        <w:rPr>
          <w:rFonts w:ascii="Cambria" w:hAnsi="Cambria"/>
          <w:sz w:val="24"/>
          <w:szCs w:val="24"/>
          <w:lang w:val="ru-RU"/>
        </w:rPr>
        <w:t xml:space="preserve"> </w:t>
      </w:r>
      <w:r w:rsidR="009574B9" w:rsidRPr="00991642">
        <w:rPr>
          <w:rFonts w:ascii="Cambria" w:hAnsi="Cambria"/>
          <w:sz w:val="24"/>
          <w:szCs w:val="24"/>
          <w:lang w:val="ru-RU"/>
        </w:rPr>
        <w:t>(</w:t>
      </w:r>
      <w:r w:rsidR="00D0282A">
        <w:rPr>
          <w:rFonts w:ascii="Cambria" w:hAnsi="Cambria"/>
          <w:sz w:val="24"/>
          <w:szCs w:val="24"/>
          <w:lang w:val="ru-RU"/>
        </w:rPr>
        <w:t>на</w:t>
      </w:r>
      <w:r w:rsidR="00991642">
        <w:rPr>
          <w:rFonts w:ascii="Cambria" w:hAnsi="Cambria"/>
          <w:sz w:val="24"/>
          <w:szCs w:val="24"/>
          <w:lang w:val="ru-RU"/>
        </w:rPr>
        <w:t xml:space="preserve">пример, насколько </w:t>
      </w:r>
      <w:r w:rsidR="0064181F">
        <w:rPr>
          <w:rFonts w:ascii="Cambria" w:hAnsi="Cambria"/>
          <w:sz w:val="24"/>
          <w:szCs w:val="24"/>
          <w:lang w:val="ru-RU"/>
        </w:rPr>
        <w:t xml:space="preserve">строгой </w:t>
      </w:r>
      <w:r w:rsidR="00991642">
        <w:rPr>
          <w:rFonts w:ascii="Cambria" w:hAnsi="Cambria"/>
          <w:sz w:val="24"/>
          <w:szCs w:val="24"/>
          <w:lang w:val="ru-RU"/>
        </w:rPr>
        <w:t>должна быть нормативно</w:t>
      </w:r>
      <w:r w:rsidR="00991642" w:rsidRPr="00991642">
        <w:rPr>
          <w:rFonts w:ascii="Cambria" w:hAnsi="Cambria"/>
          <w:sz w:val="24"/>
          <w:szCs w:val="24"/>
          <w:lang w:val="ru-RU"/>
        </w:rPr>
        <w:t>-</w:t>
      </w:r>
      <w:r w:rsidR="00991642">
        <w:rPr>
          <w:rFonts w:ascii="Cambria" w:hAnsi="Cambria"/>
          <w:sz w:val="24"/>
          <w:szCs w:val="24"/>
          <w:lang w:val="ru-RU"/>
        </w:rPr>
        <w:t>правовая</w:t>
      </w:r>
      <w:r w:rsidR="00991642" w:rsidRPr="00991642">
        <w:rPr>
          <w:rFonts w:ascii="Cambria" w:hAnsi="Cambria"/>
          <w:sz w:val="24"/>
          <w:szCs w:val="24"/>
          <w:lang w:val="ru-RU"/>
        </w:rPr>
        <w:t xml:space="preserve"> </w:t>
      </w:r>
      <w:r w:rsidR="00991642">
        <w:rPr>
          <w:rFonts w:ascii="Cambria" w:hAnsi="Cambria"/>
          <w:sz w:val="24"/>
          <w:szCs w:val="24"/>
          <w:lang w:val="ru-RU"/>
        </w:rPr>
        <w:t>база</w:t>
      </w:r>
      <w:r w:rsidR="00991642" w:rsidRPr="00991642">
        <w:rPr>
          <w:rFonts w:ascii="Cambria" w:hAnsi="Cambria"/>
          <w:sz w:val="24"/>
          <w:szCs w:val="24"/>
          <w:lang w:val="ru-RU"/>
        </w:rPr>
        <w:t xml:space="preserve">, </w:t>
      </w:r>
      <w:r w:rsidR="00991642">
        <w:rPr>
          <w:rFonts w:ascii="Cambria" w:hAnsi="Cambria"/>
          <w:sz w:val="24"/>
          <w:szCs w:val="24"/>
          <w:lang w:val="ru-RU"/>
        </w:rPr>
        <w:t>регламентирующая</w:t>
      </w:r>
      <w:r w:rsidR="00991642" w:rsidRPr="00991642">
        <w:rPr>
          <w:rFonts w:ascii="Cambria" w:hAnsi="Cambria"/>
          <w:sz w:val="24"/>
          <w:szCs w:val="24"/>
          <w:lang w:val="ru-RU"/>
        </w:rPr>
        <w:t xml:space="preserve"> </w:t>
      </w:r>
      <w:r w:rsidR="00991642">
        <w:rPr>
          <w:rFonts w:ascii="Cambria" w:hAnsi="Cambria"/>
          <w:sz w:val="24"/>
          <w:szCs w:val="24"/>
          <w:lang w:val="ru-RU"/>
        </w:rPr>
        <w:t>применение</w:t>
      </w:r>
      <w:r w:rsidR="00991642" w:rsidRPr="00991642">
        <w:rPr>
          <w:rFonts w:ascii="Cambria" w:hAnsi="Cambria"/>
          <w:sz w:val="24"/>
          <w:szCs w:val="24"/>
          <w:lang w:val="ru-RU"/>
        </w:rPr>
        <w:t xml:space="preserve"> </w:t>
      </w:r>
      <w:r w:rsidR="00FC3502">
        <w:rPr>
          <w:rFonts w:ascii="Cambria" w:hAnsi="Cambria"/>
          <w:sz w:val="24"/>
          <w:szCs w:val="24"/>
          <w:lang w:val="ru-RU"/>
        </w:rPr>
        <w:t>бюджетных</w:t>
      </w:r>
      <w:r w:rsidR="00991642" w:rsidRPr="00991642">
        <w:rPr>
          <w:rFonts w:ascii="Cambria" w:hAnsi="Cambria"/>
          <w:sz w:val="24"/>
          <w:szCs w:val="24"/>
          <w:lang w:val="ru-RU"/>
        </w:rPr>
        <w:t xml:space="preserve"> </w:t>
      </w:r>
      <w:r w:rsidR="00991642">
        <w:rPr>
          <w:rFonts w:ascii="Cambria" w:hAnsi="Cambria"/>
          <w:sz w:val="24"/>
          <w:szCs w:val="24"/>
          <w:lang w:val="ru-RU"/>
        </w:rPr>
        <w:t xml:space="preserve">правил, чтобы </w:t>
      </w:r>
      <w:r w:rsidR="00991642" w:rsidRPr="00991642">
        <w:rPr>
          <w:rFonts w:ascii="Cambria" w:hAnsi="Cambria"/>
          <w:sz w:val="24"/>
          <w:szCs w:val="24"/>
          <w:lang w:val="ru-RU"/>
        </w:rPr>
        <w:t xml:space="preserve"> </w:t>
      </w:r>
      <w:r w:rsidR="00D0282A">
        <w:rPr>
          <w:rFonts w:ascii="Cambria" w:hAnsi="Cambria"/>
          <w:sz w:val="24"/>
          <w:szCs w:val="24"/>
          <w:lang w:val="ru-RU"/>
        </w:rPr>
        <w:t>обеспечивать</w:t>
      </w:r>
      <w:r w:rsidR="00991642">
        <w:rPr>
          <w:rFonts w:ascii="Cambria" w:hAnsi="Cambria"/>
          <w:sz w:val="24"/>
          <w:szCs w:val="24"/>
          <w:lang w:val="ru-RU"/>
        </w:rPr>
        <w:t xml:space="preserve"> </w:t>
      </w:r>
      <w:r w:rsidR="006A073F">
        <w:rPr>
          <w:rFonts w:ascii="Cambria" w:hAnsi="Cambria"/>
          <w:sz w:val="24"/>
          <w:szCs w:val="24"/>
          <w:lang w:val="ru-RU"/>
        </w:rPr>
        <w:t xml:space="preserve">их </w:t>
      </w:r>
      <w:r w:rsidR="00991642">
        <w:rPr>
          <w:rFonts w:ascii="Cambria" w:hAnsi="Cambria"/>
          <w:sz w:val="24"/>
          <w:szCs w:val="24"/>
          <w:lang w:val="ru-RU"/>
        </w:rPr>
        <w:t>соблюдение</w:t>
      </w:r>
      <w:r w:rsidR="009574B9" w:rsidRPr="00991642">
        <w:rPr>
          <w:rFonts w:ascii="Cambria" w:hAnsi="Cambria"/>
          <w:sz w:val="24"/>
          <w:szCs w:val="24"/>
          <w:lang w:val="ru-RU"/>
        </w:rPr>
        <w:t>)</w:t>
      </w:r>
      <w:r>
        <w:rPr>
          <w:rFonts w:ascii="Cambria" w:hAnsi="Cambria"/>
          <w:sz w:val="24"/>
          <w:szCs w:val="24"/>
          <w:lang w:val="ru-RU"/>
        </w:rPr>
        <w:t>;</w:t>
      </w:r>
      <w:r w:rsidR="007D45BA" w:rsidRPr="00991642">
        <w:rPr>
          <w:rFonts w:ascii="Cambria" w:hAnsi="Cambria"/>
          <w:sz w:val="24"/>
          <w:szCs w:val="24"/>
          <w:lang w:val="ru-RU"/>
        </w:rPr>
        <w:t xml:space="preserve"> </w:t>
      </w:r>
      <w:r w:rsidR="00991642">
        <w:rPr>
          <w:rFonts w:ascii="Cambria" w:hAnsi="Cambria"/>
          <w:sz w:val="24"/>
          <w:szCs w:val="24"/>
          <w:lang w:val="ru-RU"/>
        </w:rPr>
        <w:t xml:space="preserve">и </w:t>
      </w:r>
    </w:p>
    <w:p w14:paraId="41B6B611" w14:textId="3AA05FD6" w:rsidR="009574B9" w:rsidRPr="007609BF" w:rsidRDefault="00AE2489" w:rsidP="00A359B1">
      <w:pPr>
        <w:pStyle w:val="ListParagraph"/>
        <w:numPr>
          <w:ilvl w:val="1"/>
          <w:numId w:val="1"/>
        </w:numPr>
        <w:spacing w:before="120" w:after="120"/>
        <w:contextualSpacing w:val="0"/>
        <w:jc w:val="both"/>
        <w:rPr>
          <w:rFonts w:ascii="Cambria" w:hAnsi="Cambria"/>
          <w:sz w:val="24"/>
          <w:szCs w:val="24"/>
          <w:lang w:val="ru-RU"/>
        </w:rPr>
      </w:pPr>
      <w:r>
        <w:rPr>
          <w:rFonts w:ascii="Cambria" w:hAnsi="Cambria"/>
          <w:sz w:val="24"/>
          <w:szCs w:val="24"/>
          <w:lang w:val="ru-RU"/>
        </w:rPr>
        <w:lastRenderedPageBreak/>
        <w:t>и</w:t>
      </w:r>
      <w:r w:rsidR="006A073F">
        <w:rPr>
          <w:rFonts w:ascii="Cambria" w:hAnsi="Cambria"/>
          <w:sz w:val="24"/>
          <w:szCs w:val="24"/>
          <w:lang w:val="ru-RU"/>
        </w:rPr>
        <w:t xml:space="preserve">нституциональный </w:t>
      </w:r>
      <w:r w:rsidR="00991642">
        <w:rPr>
          <w:rFonts w:ascii="Cambria" w:hAnsi="Cambria"/>
          <w:sz w:val="24"/>
          <w:szCs w:val="24"/>
          <w:lang w:val="ru-RU"/>
        </w:rPr>
        <w:t>потенциал</w:t>
      </w:r>
      <w:r w:rsidR="00991642" w:rsidRPr="007609BF">
        <w:rPr>
          <w:rFonts w:ascii="Cambria" w:hAnsi="Cambria"/>
          <w:sz w:val="24"/>
          <w:szCs w:val="24"/>
          <w:lang w:val="ru-RU"/>
        </w:rPr>
        <w:t xml:space="preserve"> </w:t>
      </w:r>
      <w:r w:rsidR="009574B9" w:rsidRPr="007609BF">
        <w:rPr>
          <w:rFonts w:ascii="Cambria" w:hAnsi="Cambria"/>
          <w:sz w:val="24"/>
          <w:szCs w:val="24"/>
          <w:lang w:val="ru-RU"/>
        </w:rPr>
        <w:t>(</w:t>
      </w:r>
      <w:r w:rsidR="00991642">
        <w:rPr>
          <w:rFonts w:ascii="Cambria" w:hAnsi="Cambria"/>
          <w:sz w:val="24"/>
          <w:szCs w:val="24"/>
          <w:lang w:val="ru-RU"/>
        </w:rPr>
        <w:t>каков</w:t>
      </w:r>
      <w:r w:rsidR="00991642" w:rsidRPr="007609BF">
        <w:rPr>
          <w:rFonts w:ascii="Cambria" w:hAnsi="Cambria"/>
          <w:sz w:val="24"/>
          <w:szCs w:val="24"/>
          <w:lang w:val="ru-RU"/>
        </w:rPr>
        <w:t xml:space="preserve"> </w:t>
      </w:r>
      <w:r w:rsidR="00991642">
        <w:rPr>
          <w:rFonts w:ascii="Cambria" w:hAnsi="Cambria"/>
          <w:sz w:val="24"/>
          <w:szCs w:val="24"/>
          <w:lang w:val="ru-RU"/>
        </w:rPr>
        <w:t>потенциал</w:t>
      </w:r>
      <w:r w:rsidR="00991642" w:rsidRPr="007609BF">
        <w:rPr>
          <w:rFonts w:ascii="Cambria" w:hAnsi="Cambria"/>
          <w:sz w:val="24"/>
          <w:szCs w:val="24"/>
          <w:lang w:val="ru-RU"/>
        </w:rPr>
        <w:t xml:space="preserve"> </w:t>
      </w:r>
      <w:r w:rsidR="00991642">
        <w:rPr>
          <w:rFonts w:ascii="Cambria" w:hAnsi="Cambria"/>
          <w:sz w:val="24"/>
          <w:szCs w:val="24"/>
          <w:lang w:val="ru-RU"/>
        </w:rPr>
        <w:t>ведомств</w:t>
      </w:r>
      <w:r w:rsidR="00991642" w:rsidRPr="007609BF">
        <w:rPr>
          <w:rFonts w:ascii="Cambria" w:hAnsi="Cambria"/>
          <w:sz w:val="24"/>
          <w:szCs w:val="24"/>
          <w:lang w:val="ru-RU"/>
        </w:rPr>
        <w:t>/</w:t>
      </w:r>
      <w:r w:rsidR="007609BF">
        <w:rPr>
          <w:rFonts w:ascii="Cambria" w:hAnsi="Cambria"/>
          <w:sz w:val="24"/>
          <w:szCs w:val="24"/>
          <w:lang w:val="ru-RU"/>
        </w:rPr>
        <w:t>департаментов</w:t>
      </w:r>
      <w:r w:rsidR="00991642" w:rsidRPr="007609BF">
        <w:rPr>
          <w:rFonts w:ascii="Cambria" w:hAnsi="Cambria"/>
          <w:sz w:val="24"/>
          <w:szCs w:val="24"/>
          <w:lang w:val="ru-RU"/>
        </w:rPr>
        <w:t xml:space="preserve">, </w:t>
      </w:r>
      <w:r w:rsidR="007609BF">
        <w:rPr>
          <w:rFonts w:ascii="Cambria" w:hAnsi="Cambria"/>
          <w:sz w:val="24"/>
          <w:szCs w:val="24"/>
          <w:lang w:val="ru-RU"/>
        </w:rPr>
        <w:t xml:space="preserve">ответственных </w:t>
      </w:r>
      <w:r w:rsidR="00991642">
        <w:rPr>
          <w:rFonts w:ascii="Cambria" w:hAnsi="Cambria"/>
          <w:sz w:val="24"/>
          <w:szCs w:val="24"/>
          <w:lang w:val="ru-RU"/>
        </w:rPr>
        <w:t>за</w:t>
      </w:r>
      <w:r w:rsidR="00991642" w:rsidRPr="007609BF">
        <w:rPr>
          <w:rFonts w:ascii="Cambria" w:hAnsi="Cambria"/>
          <w:sz w:val="24"/>
          <w:szCs w:val="24"/>
          <w:lang w:val="ru-RU"/>
        </w:rPr>
        <w:t xml:space="preserve"> </w:t>
      </w:r>
      <w:r w:rsidR="00991642">
        <w:rPr>
          <w:rFonts w:ascii="Cambria" w:hAnsi="Cambria"/>
          <w:sz w:val="24"/>
          <w:szCs w:val="24"/>
          <w:lang w:val="ru-RU"/>
        </w:rPr>
        <w:t>макроэкономические</w:t>
      </w:r>
      <w:r w:rsidR="00991642" w:rsidRPr="007609BF">
        <w:rPr>
          <w:rFonts w:ascii="Cambria" w:hAnsi="Cambria"/>
          <w:sz w:val="24"/>
          <w:szCs w:val="24"/>
          <w:lang w:val="ru-RU"/>
        </w:rPr>
        <w:t xml:space="preserve"> </w:t>
      </w:r>
      <w:r w:rsidR="00991642">
        <w:rPr>
          <w:rFonts w:ascii="Cambria" w:hAnsi="Cambria"/>
          <w:sz w:val="24"/>
          <w:szCs w:val="24"/>
          <w:lang w:val="ru-RU"/>
        </w:rPr>
        <w:t>прогнозы</w:t>
      </w:r>
      <w:r w:rsidR="00D0282A">
        <w:rPr>
          <w:rFonts w:ascii="Cambria" w:hAnsi="Cambria"/>
          <w:sz w:val="24"/>
          <w:szCs w:val="24"/>
          <w:lang w:val="ru-RU"/>
        </w:rPr>
        <w:t>,</w:t>
      </w:r>
      <w:r w:rsidR="00991642" w:rsidRPr="007609BF">
        <w:rPr>
          <w:rFonts w:ascii="Cambria" w:hAnsi="Cambria"/>
          <w:sz w:val="24"/>
          <w:szCs w:val="24"/>
          <w:lang w:val="ru-RU"/>
        </w:rPr>
        <w:t xml:space="preserve"> </w:t>
      </w:r>
      <w:r w:rsidR="00991642">
        <w:rPr>
          <w:rFonts w:ascii="Cambria" w:hAnsi="Cambria"/>
          <w:sz w:val="24"/>
          <w:szCs w:val="24"/>
          <w:lang w:val="ru-RU"/>
        </w:rPr>
        <w:t xml:space="preserve">и какие </w:t>
      </w:r>
      <w:r w:rsidR="007609BF">
        <w:rPr>
          <w:rFonts w:ascii="Cambria" w:hAnsi="Cambria"/>
          <w:sz w:val="24"/>
          <w:szCs w:val="24"/>
          <w:lang w:val="ru-RU"/>
        </w:rPr>
        <w:t xml:space="preserve">ведомства будут </w:t>
      </w:r>
      <w:r w:rsidR="00D0282A">
        <w:rPr>
          <w:rFonts w:ascii="Cambria" w:hAnsi="Cambria"/>
          <w:sz w:val="24"/>
          <w:szCs w:val="24"/>
          <w:lang w:val="ru-RU"/>
        </w:rPr>
        <w:t>следить за соблюдением</w:t>
      </w:r>
      <w:r w:rsidR="007609BF">
        <w:rPr>
          <w:rFonts w:ascii="Cambria" w:hAnsi="Cambria"/>
          <w:sz w:val="24"/>
          <w:szCs w:val="24"/>
          <w:lang w:val="ru-RU"/>
        </w:rPr>
        <w:t xml:space="preserve"> бюджетных правил</w:t>
      </w:r>
      <w:r w:rsidR="009574B9" w:rsidRPr="007609BF">
        <w:rPr>
          <w:rFonts w:ascii="Cambria" w:hAnsi="Cambria"/>
          <w:sz w:val="24"/>
          <w:szCs w:val="24"/>
          <w:lang w:val="ru-RU"/>
        </w:rPr>
        <w:t>)</w:t>
      </w:r>
      <w:r>
        <w:rPr>
          <w:rFonts w:ascii="Cambria" w:hAnsi="Cambria"/>
          <w:sz w:val="24"/>
          <w:szCs w:val="24"/>
          <w:lang w:val="ru-RU"/>
        </w:rPr>
        <w:t>.</w:t>
      </w:r>
    </w:p>
    <w:p w14:paraId="19737F4C" w14:textId="71421FE1" w:rsidR="009574B9" w:rsidRPr="007609BF" w:rsidRDefault="007609BF" w:rsidP="00A359B1">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Решение</w:t>
      </w:r>
      <w:r w:rsidRPr="007609BF">
        <w:rPr>
          <w:rFonts w:ascii="Cambria" w:hAnsi="Cambria"/>
          <w:sz w:val="24"/>
          <w:szCs w:val="24"/>
          <w:lang w:val="ru-RU"/>
        </w:rPr>
        <w:t xml:space="preserve"> </w:t>
      </w:r>
      <w:r>
        <w:rPr>
          <w:rFonts w:ascii="Cambria" w:hAnsi="Cambria"/>
          <w:sz w:val="24"/>
          <w:szCs w:val="24"/>
          <w:lang w:val="ru-RU"/>
        </w:rPr>
        <w:t>об</w:t>
      </w:r>
      <w:r w:rsidRPr="007609BF">
        <w:rPr>
          <w:rFonts w:ascii="Cambria" w:hAnsi="Cambria"/>
          <w:sz w:val="24"/>
          <w:szCs w:val="24"/>
          <w:lang w:val="ru-RU"/>
        </w:rPr>
        <w:t xml:space="preserve"> </w:t>
      </w:r>
      <w:r>
        <w:rPr>
          <w:rFonts w:ascii="Cambria" w:hAnsi="Cambria"/>
          <w:sz w:val="24"/>
          <w:szCs w:val="24"/>
          <w:lang w:val="ru-RU"/>
        </w:rPr>
        <w:t>уровне</w:t>
      </w:r>
      <w:r w:rsidRPr="007609BF">
        <w:rPr>
          <w:rFonts w:ascii="Cambria" w:hAnsi="Cambria"/>
          <w:sz w:val="24"/>
          <w:szCs w:val="24"/>
          <w:lang w:val="ru-RU"/>
        </w:rPr>
        <w:t xml:space="preserve"> </w:t>
      </w:r>
      <w:r>
        <w:rPr>
          <w:rFonts w:ascii="Cambria" w:hAnsi="Cambria"/>
          <w:sz w:val="24"/>
          <w:szCs w:val="24"/>
          <w:lang w:val="ru-RU"/>
        </w:rPr>
        <w:t>сложности бюджетного правила</w:t>
      </w:r>
      <w:r w:rsidR="00D0282A">
        <w:rPr>
          <w:rFonts w:ascii="Cambria" w:hAnsi="Cambria"/>
          <w:sz w:val="24"/>
          <w:szCs w:val="24"/>
          <w:lang w:val="ru-RU"/>
        </w:rPr>
        <w:t xml:space="preserve"> </w:t>
      </w:r>
      <w:r w:rsidR="00031245" w:rsidRPr="007609BF">
        <w:rPr>
          <w:rFonts w:ascii="Cambria" w:hAnsi="Cambria"/>
          <w:sz w:val="24"/>
          <w:szCs w:val="24"/>
          <w:lang w:val="ru-RU"/>
        </w:rPr>
        <w:t>(</w:t>
      </w:r>
      <w:r>
        <w:rPr>
          <w:rFonts w:ascii="Cambria" w:hAnsi="Cambria"/>
          <w:sz w:val="24"/>
          <w:szCs w:val="24"/>
          <w:lang w:val="ru-RU"/>
        </w:rPr>
        <w:t>степень</w:t>
      </w:r>
      <w:r w:rsidRPr="007609BF">
        <w:rPr>
          <w:rFonts w:ascii="Cambria" w:hAnsi="Cambria"/>
          <w:sz w:val="24"/>
          <w:szCs w:val="24"/>
          <w:lang w:val="ru-RU"/>
        </w:rPr>
        <w:t xml:space="preserve"> </w:t>
      </w:r>
      <w:r w:rsidR="0064181F">
        <w:rPr>
          <w:rFonts w:ascii="Cambria" w:hAnsi="Cambria"/>
          <w:sz w:val="24"/>
          <w:szCs w:val="24"/>
          <w:lang w:val="ru-RU"/>
        </w:rPr>
        <w:t>введения циклических</w:t>
      </w:r>
      <w:r w:rsidRPr="007609BF">
        <w:rPr>
          <w:rFonts w:ascii="Cambria" w:hAnsi="Cambria"/>
          <w:sz w:val="24"/>
          <w:szCs w:val="24"/>
          <w:lang w:val="ru-RU"/>
        </w:rPr>
        <w:t xml:space="preserve"> </w:t>
      </w:r>
      <w:r>
        <w:rPr>
          <w:rFonts w:ascii="Cambria" w:hAnsi="Cambria"/>
          <w:sz w:val="24"/>
          <w:szCs w:val="24"/>
          <w:lang w:val="ru-RU"/>
        </w:rPr>
        <w:t>и</w:t>
      </w:r>
      <w:r w:rsidRPr="007609BF">
        <w:rPr>
          <w:rFonts w:ascii="Cambria" w:hAnsi="Cambria"/>
          <w:sz w:val="24"/>
          <w:szCs w:val="24"/>
          <w:lang w:val="ru-RU"/>
        </w:rPr>
        <w:t xml:space="preserve"> </w:t>
      </w:r>
      <w:r>
        <w:rPr>
          <w:rFonts w:ascii="Cambria" w:hAnsi="Cambria"/>
          <w:sz w:val="24"/>
          <w:szCs w:val="24"/>
          <w:lang w:val="ru-RU"/>
        </w:rPr>
        <w:t>структурных</w:t>
      </w:r>
      <w:r w:rsidRPr="007609BF">
        <w:rPr>
          <w:rFonts w:ascii="Cambria" w:hAnsi="Cambria"/>
          <w:sz w:val="24"/>
          <w:szCs w:val="24"/>
          <w:lang w:val="ru-RU"/>
        </w:rPr>
        <w:t xml:space="preserve"> </w:t>
      </w:r>
      <w:r>
        <w:rPr>
          <w:rFonts w:ascii="Cambria" w:hAnsi="Cambria"/>
          <w:sz w:val="24"/>
          <w:szCs w:val="24"/>
          <w:lang w:val="ru-RU"/>
        </w:rPr>
        <w:t>элементов</w:t>
      </w:r>
      <w:r w:rsidR="00031245" w:rsidRPr="007609BF">
        <w:rPr>
          <w:rFonts w:ascii="Cambria" w:hAnsi="Cambria"/>
          <w:sz w:val="24"/>
          <w:szCs w:val="24"/>
          <w:lang w:val="ru-RU"/>
        </w:rPr>
        <w:t xml:space="preserve">) </w:t>
      </w:r>
      <w:r>
        <w:rPr>
          <w:rFonts w:ascii="Cambria" w:hAnsi="Cambria"/>
          <w:sz w:val="24"/>
          <w:szCs w:val="24"/>
          <w:lang w:val="ru-RU"/>
        </w:rPr>
        <w:t>и</w:t>
      </w:r>
      <w:r w:rsidRPr="007609BF">
        <w:rPr>
          <w:rFonts w:ascii="Cambria" w:hAnsi="Cambria"/>
          <w:sz w:val="24"/>
          <w:szCs w:val="24"/>
          <w:lang w:val="ru-RU"/>
        </w:rPr>
        <w:t xml:space="preserve"> </w:t>
      </w:r>
      <w:r w:rsidR="00D0282A">
        <w:rPr>
          <w:rFonts w:ascii="Cambria" w:hAnsi="Cambria"/>
          <w:sz w:val="24"/>
          <w:szCs w:val="24"/>
          <w:lang w:val="ru-RU"/>
        </w:rPr>
        <w:t>виде</w:t>
      </w:r>
      <w:r w:rsidRPr="007609BF">
        <w:rPr>
          <w:rFonts w:ascii="Cambria" w:hAnsi="Cambria"/>
          <w:sz w:val="24"/>
          <w:szCs w:val="24"/>
          <w:lang w:val="ru-RU"/>
        </w:rPr>
        <w:t xml:space="preserve"> (</w:t>
      </w:r>
      <w:r w:rsidR="00D0282A">
        <w:rPr>
          <w:rFonts w:ascii="Cambria" w:hAnsi="Cambria"/>
          <w:sz w:val="24"/>
          <w:szCs w:val="24"/>
          <w:lang w:val="ru-RU"/>
        </w:rPr>
        <w:t>видах</w:t>
      </w:r>
      <w:r w:rsidRPr="007609BF">
        <w:rPr>
          <w:rFonts w:ascii="Cambria" w:hAnsi="Cambria"/>
          <w:sz w:val="24"/>
          <w:szCs w:val="24"/>
          <w:lang w:val="ru-RU"/>
        </w:rPr>
        <w:t xml:space="preserve">) </w:t>
      </w:r>
      <w:r>
        <w:rPr>
          <w:rFonts w:ascii="Cambria" w:hAnsi="Cambria"/>
          <w:sz w:val="24"/>
          <w:szCs w:val="24"/>
          <w:lang w:val="ru-RU"/>
        </w:rPr>
        <w:t>бюджетных правил</w:t>
      </w:r>
      <w:r w:rsidRPr="007609BF">
        <w:rPr>
          <w:rFonts w:ascii="Cambria" w:hAnsi="Cambria"/>
          <w:sz w:val="24"/>
          <w:szCs w:val="24"/>
          <w:lang w:val="ru-RU"/>
        </w:rPr>
        <w:t xml:space="preserve"> (</w:t>
      </w:r>
      <w:r>
        <w:rPr>
          <w:rFonts w:ascii="Cambria" w:hAnsi="Cambria"/>
          <w:sz w:val="24"/>
          <w:szCs w:val="24"/>
          <w:lang w:val="ru-RU"/>
        </w:rPr>
        <w:t>на</w:t>
      </w:r>
      <w:r w:rsidRPr="007609BF">
        <w:rPr>
          <w:rFonts w:ascii="Cambria" w:hAnsi="Cambria"/>
          <w:sz w:val="24"/>
          <w:szCs w:val="24"/>
          <w:lang w:val="ru-RU"/>
        </w:rPr>
        <w:t xml:space="preserve"> </w:t>
      </w:r>
      <w:r>
        <w:rPr>
          <w:rFonts w:ascii="Cambria" w:hAnsi="Cambria"/>
          <w:sz w:val="24"/>
          <w:szCs w:val="24"/>
          <w:lang w:val="ru-RU"/>
        </w:rPr>
        <w:t>основании</w:t>
      </w:r>
      <w:r w:rsidRPr="007609BF">
        <w:rPr>
          <w:rFonts w:ascii="Cambria" w:hAnsi="Cambria"/>
          <w:sz w:val="24"/>
          <w:szCs w:val="24"/>
          <w:lang w:val="ru-RU"/>
        </w:rPr>
        <w:t xml:space="preserve"> </w:t>
      </w:r>
      <w:r>
        <w:rPr>
          <w:rFonts w:ascii="Cambria" w:hAnsi="Cambria"/>
          <w:sz w:val="24"/>
          <w:szCs w:val="24"/>
          <w:lang w:val="ru-RU"/>
        </w:rPr>
        <w:t>баланса</w:t>
      </w:r>
      <w:r w:rsidRPr="007609BF">
        <w:rPr>
          <w:rFonts w:ascii="Cambria" w:hAnsi="Cambria"/>
          <w:sz w:val="24"/>
          <w:szCs w:val="24"/>
          <w:lang w:val="ru-RU"/>
        </w:rPr>
        <w:t xml:space="preserve"> </w:t>
      </w:r>
      <w:r>
        <w:rPr>
          <w:rFonts w:ascii="Cambria" w:hAnsi="Cambria"/>
          <w:sz w:val="24"/>
          <w:szCs w:val="24"/>
          <w:lang w:val="ru-RU"/>
        </w:rPr>
        <w:t>бюджета</w:t>
      </w:r>
      <w:r w:rsidRPr="007609BF">
        <w:rPr>
          <w:rFonts w:ascii="Cambria" w:hAnsi="Cambria"/>
          <w:sz w:val="24"/>
          <w:szCs w:val="24"/>
          <w:lang w:val="ru-RU"/>
        </w:rPr>
        <w:t xml:space="preserve">, </w:t>
      </w:r>
      <w:r>
        <w:rPr>
          <w:rFonts w:ascii="Cambria" w:hAnsi="Cambria"/>
          <w:sz w:val="24"/>
          <w:szCs w:val="24"/>
          <w:lang w:val="ru-RU"/>
        </w:rPr>
        <w:t>расходов</w:t>
      </w:r>
      <w:r w:rsidRPr="007609BF">
        <w:rPr>
          <w:rFonts w:ascii="Cambria" w:hAnsi="Cambria"/>
          <w:sz w:val="24"/>
          <w:szCs w:val="24"/>
          <w:lang w:val="ru-RU"/>
        </w:rPr>
        <w:t xml:space="preserve">, </w:t>
      </w:r>
      <w:r>
        <w:rPr>
          <w:rFonts w:ascii="Cambria" w:hAnsi="Cambria"/>
          <w:sz w:val="24"/>
          <w:szCs w:val="24"/>
          <w:lang w:val="ru-RU"/>
        </w:rPr>
        <w:t>доходов</w:t>
      </w:r>
      <w:r w:rsidRPr="007609BF">
        <w:rPr>
          <w:rFonts w:ascii="Cambria" w:hAnsi="Cambria"/>
          <w:sz w:val="24"/>
          <w:szCs w:val="24"/>
          <w:lang w:val="ru-RU"/>
        </w:rPr>
        <w:t xml:space="preserve"> </w:t>
      </w:r>
      <w:r>
        <w:rPr>
          <w:rFonts w:ascii="Cambria" w:hAnsi="Cambria"/>
          <w:sz w:val="24"/>
          <w:szCs w:val="24"/>
          <w:lang w:val="ru-RU"/>
        </w:rPr>
        <w:t>и</w:t>
      </w:r>
      <w:r w:rsidRPr="007609BF">
        <w:rPr>
          <w:rFonts w:ascii="Cambria" w:hAnsi="Cambria"/>
          <w:sz w:val="24"/>
          <w:szCs w:val="24"/>
          <w:lang w:val="ru-RU"/>
        </w:rPr>
        <w:t>/</w:t>
      </w:r>
      <w:r>
        <w:rPr>
          <w:rFonts w:ascii="Cambria" w:hAnsi="Cambria"/>
          <w:sz w:val="24"/>
          <w:szCs w:val="24"/>
          <w:lang w:val="ru-RU"/>
        </w:rPr>
        <w:t>или</w:t>
      </w:r>
      <w:r w:rsidRPr="007609BF">
        <w:rPr>
          <w:rFonts w:ascii="Cambria" w:hAnsi="Cambria"/>
          <w:sz w:val="24"/>
          <w:szCs w:val="24"/>
          <w:lang w:val="ru-RU"/>
        </w:rPr>
        <w:t xml:space="preserve"> </w:t>
      </w:r>
      <w:r>
        <w:rPr>
          <w:rFonts w:ascii="Cambria" w:hAnsi="Cambria"/>
          <w:sz w:val="24"/>
          <w:szCs w:val="24"/>
          <w:lang w:val="ru-RU"/>
        </w:rPr>
        <w:t>долга</w:t>
      </w:r>
      <w:r w:rsidR="00031245" w:rsidRPr="007609BF">
        <w:rPr>
          <w:rFonts w:ascii="Cambria" w:hAnsi="Cambria"/>
          <w:sz w:val="24"/>
          <w:szCs w:val="24"/>
          <w:lang w:val="ru-RU"/>
        </w:rPr>
        <w:t>)</w:t>
      </w:r>
      <w:r w:rsidR="00AE2489">
        <w:rPr>
          <w:rFonts w:ascii="Cambria" w:hAnsi="Cambria"/>
          <w:sz w:val="24"/>
          <w:szCs w:val="24"/>
          <w:lang w:val="ru-RU"/>
        </w:rPr>
        <w:t xml:space="preserve">, </w:t>
      </w:r>
      <w:r>
        <w:rPr>
          <w:rFonts w:ascii="Cambria" w:hAnsi="Cambria"/>
          <w:sz w:val="24"/>
          <w:szCs w:val="24"/>
          <w:lang w:val="ru-RU"/>
        </w:rPr>
        <w:t xml:space="preserve">должно приниматься </w:t>
      </w:r>
      <w:r w:rsidR="006A073F">
        <w:rPr>
          <w:rFonts w:ascii="Cambria" w:hAnsi="Cambria"/>
          <w:sz w:val="24"/>
          <w:szCs w:val="24"/>
          <w:lang w:val="ru-RU"/>
        </w:rPr>
        <w:t xml:space="preserve">после </w:t>
      </w:r>
      <w:r w:rsidR="00FC3502">
        <w:rPr>
          <w:rFonts w:ascii="Cambria" w:hAnsi="Cambria"/>
          <w:sz w:val="24"/>
          <w:szCs w:val="24"/>
          <w:lang w:val="ru-RU"/>
        </w:rPr>
        <w:t>тщательного</w:t>
      </w:r>
      <w:r>
        <w:rPr>
          <w:rFonts w:ascii="Cambria" w:hAnsi="Cambria"/>
          <w:sz w:val="24"/>
          <w:szCs w:val="24"/>
          <w:lang w:val="ru-RU"/>
        </w:rPr>
        <w:t xml:space="preserve"> </w:t>
      </w:r>
      <w:r w:rsidR="00D0282A">
        <w:rPr>
          <w:rFonts w:ascii="Cambria" w:hAnsi="Cambria"/>
          <w:sz w:val="24"/>
          <w:szCs w:val="24"/>
          <w:lang w:val="ru-RU"/>
        </w:rPr>
        <w:t xml:space="preserve">изучения </w:t>
      </w:r>
      <w:r>
        <w:rPr>
          <w:rFonts w:ascii="Cambria" w:hAnsi="Cambria"/>
          <w:sz w:val="24"/>
          <w:szCs w:val="24"/>
          <w:lang w:val="ru-RU"/>
        </w:rPr>
        <w:t xml:space="preserve">всех </w:t>
      </w:r>
      <w:r w:rsidR="0064181F">
        <w:rPr>
          <w:rFonts w:ascii="Cambria" w:hAnsi="Cambria"/>
          <w:sz w:val="24"/>
          <w:szCs w:val="24"/>
          <w:lang w:val="ru-RU"/>
        </w:rPr>
        <w:t xml:space="preserve">преимуществ </w:t>
      </w:r>
      <w:r w:rsidR="00D0282A">
        <w:rPr>
          <w:rFonts w:ascii="Cambria" w:hAnsi="Cambria"/>
          <w:sz w:val="24"/>
          <w:szCs w:val="24"/>
          <w:lang w:val="ru-RU"/>
        </w:rPr>
        <w:t xml:space="preserve">и недостатков </w:t>
      </w:r>
      <w:r>
        <w:rPr>
          <w:rFonts w:ascii="Cambria" w:hAnsi="Cambria"/>
          <w:sz w:val="24"/>
          <w:szCs w:val="24"/>
          <w:lang w:val="ru-RU"/>
        </w:rPr>
        <w:t xml:space="preserve">различных бюджетных правил и </w:t>
      </w:r>
      <w:r w:rsidR="0064181F">
        <w:rPr>
          <w:rFonts w:ascii="Cambria" w:hAnsi="Cambria"/>
          <w:sz w:val="24"/>
          <w:szCs w:val="24"/>
          <w:lang w:val="ru-RU"/>
        </w:rPr>
        <w:t xml:space="preserve">сопоставления </w:t>
      </w:r>
      <w:r>
        <w:rPr>
          <w:rFonts w:ascii="Cambria" w:hAnsi="Cambria"/>
          <w:sz w:val="24"/>
          <w:szCs w:val="24"/>
          <w:lang w:val="ru-RU"/>
        </w:rPr>
        <w:t xml:space="preserve">с </w:t>
      </w:r>
      <w:r w:rsidR="00FC3502">
        <w:rPr>
          <w:rFonts w:ascii="Cambria" w:hAnsi="Cambria"/>
          <w:sz w:val="24"/>
          <w:szCs w:val="24"/>
          <w:lang w:val="ru-RU"/>
        </w:rPr>
        <w:t>вышеуказанными</w:t>
      </w:r>
      <w:r>
        <w:rPr>
          <w:rFonts w:ascii="Cambria" w:hAnsi="Cambria"/>
          <w:sz w:val="24"/>
          <w:szCs w:val="24"/>
          <w:lang w:val="ru-RU"/>
        </w:rPr>
        <w:t xml:space="preserve"> шестью желаемым </w:t>
      </w:r>
      <w:r w:rsidR="00FC3502">
        <w:rPr>
          <w:rFonts w:ascii="Cambria" w:hAnsi="Cambria"/>
          <w:sz w:val="24"/>
          <w:szCs w:val="24"/>
          <w:lang w:val="ru-RU"/>
        </w:rPr>
        <w:t>характеристиками</w:t>
      </w:r>
      <w:r>
        <w:rPr>
          <w:rFonts w:ascii="Cambria" w:hAnsi="Cambria"/>
          <w:sz w:val="24"/>
          <w:szCs w:val="24"/>
          <w:lang w:val="ru-RU"/>
        </w:rPr>
        <w:t xml:space="preserve"> с учетом конкретных условий страны</w:t>
      </w:r>
      <w:r w:rsidR="00031245" w:rsidRPr="007609BF">
        <w:rPr>
          <w:rFonts w:ascii="Cambria" w:hAnsi="Cambria"/>
          <w:sz w:val="24"/>
          <w:szCs w:val="24"/>
          <w:lang w:val="ru-RU"/>
        </w:rPr>
        <w:t>.</w:t>
      </w:r>
      <w:r w:rsidR="00A359B1" w:rsidRPr="007609BF">
        <w:rPr>
          <w:rFonts w:ascii="Cambria" w:hAnsi="Cambria"/>
          <w:sz w:val="24"/>
          <w:szCs w:val="24"/>
          <w:lang w:val="ru-RU"/>
        </w:rPr>
        <w:t xml:space="preserve"> </w:t>
      </w:r>
    </w:p>
    <w:p w14:paraId="7EE74745" w14:textId="18478447" w:rsidR="009B0228" w:rsidRPr="007609BF" w:rsidRDefault="007609BF" w:rsidP="009B0228">
      <w:pPr>
        <w:pStyle w:val="ListParagraph"/>
        <w:numPr>
          <w:ilvl w:val="0"/>
          <w:numId w:val="1"/>
        </w:numPr>
        <w:spacing w:before="240" w:after="240"/>
        <w:jc w:val="both"/>
        <w:rPr>
          <w:rFonts w:ascii="Cambria" w:hAnsi="Cambria"/>
          <w:sz w:val="24"/>
          <w:szCs w:val="24"/>
          <w:lang w:val="ru-RU"/>
        </w:rPr>
      </w:pPr>
      <w:r>
        <w:rPr>
          <w:rFonts w:ascii="Cambria" w:hAnsi="Cambria"/>
          <w:sz w:val="24"/>
          <w:szCs w:val="24"/>
          <w:lang w:val="ru-RU"/>
        </w:rPr>
        <w:t>При принятии решения о виде и структуре нормативно-</w:t>
      </w:r>
      <w:r w:rsidR="00FC3502">
        <w:rPr>
          <w:rFonts w:ascii="Cambria" w:hAnsi="Cambria"/>
          <w:sz w:val="24"/>
          <w:szCs w:val="24"/>
          <w:lang w:val="ru-RU"/>
        </w:rPr>
        <w:t>правовой</w:t>
      </w:r>
      <w:r w:rsidR="00D0282A">
        <w:rPr>
          <w:rFonts w:ascii="Cambria" w:hAnsi="Cambria"/>
          <w:sz w:val="24"/>
          <w:szCs w:val="24"/>
          <w:lang w:val="ru-RU"/>
        </w:rPr>
        <w:t xml:space="preserve"> базы</w:t>
      </w:r>
      <w:r>
        <w:rPr>
          <w:rFonts w:ascii="Cambria" w:hAnsi="Cambria"/>
          <w:sz w:val="24"/>
          <w:szCs w:val="24"/>
          <w:lang w:val="ru-RU"/>
        </w:rPr>
        <w:t xml:space="preserve">, </w:t>
      </w:r>
      <w:r w:rsidR="00FC3502">
        <w:rPr>
          <w:rFonts w:ascii="Cambria" w:hAnsi="Cambria"/>
          <w:sz w:val="24"/>
          <w:szCs w:val="24"/>
          <w:lang w:val="ru-RU"/>
        </w:rPr>
        <w:t>регламентирующей</w:t>
      </w:r>
      <w:r>
        <w:rPr>
          <w:rFonts w:ascii="Cambria" w:hAnsi="Cambria"/>
          <w:sz w:val="24"/>
          <w:szCs w:val="24"/>
          <w:lang w:val="ru-RU"/>
        </w:rPr>
        <w:t xml:space="preserve"> </w:t>
      </w:r>
      <w:r w:rsidR="00FC3502">
        <w:rPr>
          <w:rFonts w:ascii="Cambria" w:hAnsi="Cambria"/>
          <w:sz w:val="24"/>
          <w:szCs w:val="24"/>
          <w:lang w:val="ru-RU"/>
        </w:rPr>
        <w:t>применение</w:t>
      </w:r>
      <w:r>
        <w:rPr>
          <w:rFonts w:ascii="Cambria" w:hAnsi="Cambria"/>
          <w:sz w:val="24"/>
          <w:szCs w:val="24"/>
          <w:lang w:val="ru-RU"/>
        </w:rPr>
        <w:t xml:space="preserve"> </w:t>
      </w:r>
      <w:r w:rsidR="00FC3502">
        <w:rPr>
          <w:rFonts w:ascii="Cambria" w:hAnsi="Cambria"/>
          <w:sz w:val="24"/>
          <w:szCs w:val="24"/>
          <w:lang w:val="ru-RU"/>
        </w:rPr>
        <w:t>бюджетных</w:t>
      </w:r>
      <w:r>
        <w:rPr>
          <w:rFonts w:ascii="Cambria" w:hAnsi="Cambria"/>
          <w:sz w:val="24"/>
          <w:szCs w:val="24"/>
          <w:lang w:val="ru-RU"/>
        </w:rPr>
        <w:t xml:space="preserve"> </w:t>
      </w:r>
      <w:r w:rsidR="00FC3502">
        <w:rPr>
          <w:rFonts w:ascii="Cambria" w:hAnsi="Cambria"/>
          <w:sz w:val="24"/>
          <w:szCs w:val="24"/>
          <w:lang w:val="ru-RU"/>
        </w:rPr>
        <w:t>правил</w:t>
      </w:r>
      <w:r>
        <w:rPr>
          <w:rFonts w:ascii="Cambria" w:hAnsi="Cambria"/>
          <w:sz w:val="24"/>
          <w:szCs w:val="24"/>
          <w:lang w:val="ru-RU"/>
        </w:rPr>
        <w:t xml:space="preserve">, </w:t>
      </w:r>
      <w:r w:rsidR="00FC3502">
        <w:rPr>
          <w:rFonts w:ascii="Cambria" w:hAnsi="Cambria"/>
          <w:sz w:val="24"/>
          <w:szCs w:val="24"/>
          <w:lang w:val="ru-RU"/>
        </w:rPr>
        <w:t>следует</w:t>
      </w:r>
      <w:r>
        <w:rPr>
          <w:rFonts w:ascii="Cambria" w:hAnsi="Cambria"/>
          <w:sz w:val="24"/>
          <w:szCs w:val="24"/>
          <w:lang w:val="ru-RU"/>
        </w:rPr>
        <w:t xml:space="preserve"> </w:t>
      </w:r>
      <w:r w:rsidR="00FC3502">
        <w:rPr>
          <w:rFonts w:ascii="Cambria" w:hAnsi="Cambria"/>
          <w:sz w:val="24"/>
          <w:szCs w:val="24"/>
          <w:lang w:val="ru-RU"/>
        </w:rPr>
        <w:t>принимать</w:t>
      </w:r>
      <w:r>
        <w:rPr>
          <w:rFonts w:ascii="Cambria" w:hAnsi="Cambria"/>
          <w:sz w:val="24"/>
          <w:szCs w:val="24"/>
          <w:lang w:val="ru-RU"/>
        </w:rPr>
        <w:t xml:space="preserve"> во внимание </w:t>
      </w:r>
      <w:r w:rsidR="00FC3502">
        <w:rPr>
          <w:rFonts w:ascii="Cambria" w:hAnsi="Cambria"/>
          <w:sz w:val="24"/>
          <w:szCs w:val="24"/>
          <w:lang w:val="ru-RU"/>
        </w:rPr>
        <w:t>следующее</w:t>
      </w:r>
      <w:r w:rsidR="009B0228" w:rsidRPr="007609BF">
        <w:rPr>
          <w:rFonts w:ascii="Cambria" w:hAnsi="Cambria"/>
          <w:sz w:val="24"/>
          <w:szCs w:val="24"/>
          <w:lang w:val="ru-RU"/>
        </w:rPr>
        <w:t xml:space="preserve">: </w:t>
      </w:r>
    </w:p>
    <w:p w14:paraId="09A618E8" w14:textId="77777777" w:rsidR="009B0228" w:rsidRPr="007609BF" w:rsidRDefault="009B0228" w:rsidP="009B0228">
      <w:pPr>
        <w:pStyle w:val="ListParagraph"/>
        <w:rPr>
          <w:rFonts w:ascii="Cambria" w:hAnsi="Cambria"/>
          <w:sz w:val="24"/>
          <w:szCs w:val="24"/>
          <w:lang w:val="ru-RU"/>
        </w:rPr>
      </w:pPr>
    </w:p>
    <w:p w14:paraId="4416330E" w14:textId="5AA4FEDC" w:rsidR="009B0228" w:rsidRPr="003B033B" w:rsidRDefault="00AE2489" w:rsidP="00A359B1">
      <w:pPr>
        <w:pStyle w:val="ListParagraph"/>
        <w:numPr>
          <w:ilvl w:val="1"/>
          <w:numId w:val="1"/>
        </w:numPr>
        <w:spacing w:before="120" w:after="120"/>
        <w:contextualSpacing w:val="0"/>
        <w:jc w:val="both"/>
        <w:rPr>
          <w:rFonts w:ascii="Cambria" w:hAnsi="Cambria"/>
          <w:sz w:val="24"/>
          <w:szCs w:val="24"/>
          <w:lang w:val="ru-RU"/>
        </w:rPr>
      </w:pPr>
      <w:r>
        <w:rPr>
          <w:rFonts w:ascii="Cambria" w:hAnsi="Cambria"/>
          <w:bCs/>
          <w:sz w:val="24"/>
          <w:szCs w:val="24"/>
          <w:lang w:val="ru-RU"/>
        </w:rPr>
        <w:t>З</w:t>
      </w:r>
      <w:r w:rsidR="003B033B">
        <w:rPr>
          <w:rFonts w:ascii="Cambria" w:hAnsi="Cambria"/>
          <w:bCs/>
          <w:sz w:val="24"/>
          <w:szCs w:val="24"/>
          <w:lang w:val="ru-RU"/>
        </w:rPr>
        <w:t>акрепление</w:t>
      </w:r>
      <w:r w:rsidR="003B033B" w:rsidRPr="003B033B">
        <w:rPr>
          <w:rFonts w:ascii="Cambria" w:hAnsi="Cambria"/>
          <w:bCs/>
          <w:sz w:val="24"/>
          <w:szCs w:val="24"/>
          <w:lang w:val="ru-RU"/>
        </w:rPr>
        <w:t xml:space="preserve"> </w:t>
      </w:r>
      <w:r w:rsidR="003B033B">
        <w:rPr>
          <w:rFonts w:ascii="Cambria" w:hAnsi="Cambria"/>
          <w:bCs/>
          <w:sz w:val="24"/>
          <w:szCs w:val="24"/>
          <w:lang w:val="ru-RU"/>
        </w:rPr>
        <w:t>правил</w:t>
      </w:r>
      <w:r w:rsidR="003B033B" w:rsidRPr="003B033B">
        <w:rPr>
          <w:rFonts w:ascii="Cambria" w:hAnsi="Cambria"/>
          <w:bCs/>
          <w:sz w:val="24"/>
          <w:szCs w:val="24"/>
          <w:lang w:val="ru-RU"/>
        </w:rPr>
        <w:t xml:space="preserve"> </w:t>
      </w:r>
      <w:r w:rsidR="003B033B">
        <w:rPr>
          <w:rFonts w:ascii="Cambria" w:hAnsi="Cambria"/>
          <w:bCs/>
          <w:sz w:val="24"/>
          <w:szCs w:val="24"/>
          <w:lang w:val="ru-RU"/>
        </w:rPr>
        <w:t>в</w:t>
      </w:r>
      <w:r w:rsidR="003B033B" w:rsidRPr="003B033B">
        <w:rPr>
          <w:rFonts w:ascii="Cambria" w:hAnsi="Cambria"/>
          <w:bCs/>
          <w:sz w:val="24"/>
          <w:szCs w:val="24"/>
          <w:lang w:val="ru-RU"/>
        </w:rPr>
        <w:t xml:space="preserve"> </w:t>
      </w:r>
      <w:r w:rsidR="00D0282A">
        <w:rPr>
          <w:rFonts w:ascii="Cambria" w:hAnsi="Cambria"/>
          <w:bCs/>
          <w:sz w:val="24"/>
          <w:szCs w:val="24"/>
          <w:lang w:val="ru-RU"/>
        </w:rPr>
        <w:t>основном</w:t>
      </w:r>
      <w:r w:rsidR="003B033B" w:rsidRPr="003B033B">
        <w:rPr>
          <w:rFonts w:ascii="Cambria" w:hAnsi="Cambria"/>
          <w:bCs/>
          <w:sz w:val="24"/>
          <w:szCs w:val="24"/>
          <w:lang w:val="ru-RU"/>
        </w:rPr>
        <w:t xml:space="preserve"> </w:t>
      </w:r>
      <w:r w:rsidR="003B033B">
        <w:rPr>
          <w:rFonts w:ascii="Cambria" w:hAnsi="Cambria"/>
          <w:bCs/>
          <w:sz w:val="24"/>
          <w:szCs w:val="24"/>
          <w:lang w:val="ru-RU"/>
        </w:rPr>
        <w:t>законе</w:t>
      </w:r>
      <w:r w:rsidR="003B033B" w:rsidRPr="003B033B">
        <w:rPr>
          <w:rFonts w:ascii="Cambria" w:hAnsi="Cambria"/>
          <w:bCs/>
          <w:sz w:val="24"/>
          <w:szCs w:val="24"/>
          <w:lang w:val="ru-RU"/>
        </w:rPr>
        <w:t xml:space="preserve"> </w:t>
      </w:r>
      <w:r w:rsidR="003B033B">
        <w:rPr>
          <w:rFonts w:ascii="Cambria" w:hAnsi="Cambria"/>
          <w:bCs/>
          <w:sz w:val="24"/>
          <w:szCs w:val="24"/>
          <w:lang w:val="ru-RU"/>
        </w:rPr>
        <w:t>может</w:t>
      </w:r>
      <w:r w:rsidR="003B033B" w:rsidRPr="003B033B">
        <w:rPr>
          <w:rFonts w:ascii="Cambria" w:hAnsi="Cambria"/>
          <w:bCs/>
          <w:sz w:val="24"/>
          <w:szCs w:val="24"/>
          <w:lang w:val="ru-RU"/>
        </w:rPr>
        <w:t xml:space="preserve"> </w:t>
      </w:r>
      <w:r w:rsidR="003B033B">
        <w:rPr>
          <w:rFonts w:ascii="Cambria" w:hAnsi="Cambria"/>
          <w:bCs/>
          <w:sz w:val="24"/>
          <w:szCs w:val="24"/>
          <w:lang w:val="ru-RU"/>
        </w:rPr>
        <w:t>способствовать</w:t>
      </w:r>
      <w:r w:rsidR="003B033B" w:rsidRPr="003B033B">
        <w:rPr>
          <w:rFonts w:ascii="Cambria" w:hAnsi="Cambria"/>
          <w:bCs/>
          <w:sz w:val="24"/>
          <w:szCs w:val="24"/>
          <w:lang w:val="ru-RU"/>
        </w:rPr>
        <w:t xml:space="preserve"> </w:t>
      </w:r>
      <w:r w:rsidR="003B033B">
        <w:rPr>
          <w:rFonts w:ascii="Cambria" w:hAnsi="Cambria"/>
          <w:bCs/>
          <w:sz w:val="24"/>
          <w:szCs w:val="24"/>
          <w:lang w:val="ru-RU"/>
        </w:rPr>
        <w:t>расширению</w:t>
      </w:r>
      <w:r w:rsidR="003B033B" w:rsidRPr="003B033B">
        <w:rPr>
          <w:rFonts w:ascii="Cambria" w:hAnsi="Cambria"/>
          <w:bCs/>
          <w:sz w:val="24"/>
          <w:szCs w:val="24"/>
          <w:lang w:val="ru-RU"/>
        </w:rPr>
        <w:t xml:space="preserve"> </w:t>
      </w:r>
      <w:r w:rsidR="003B033B">
        <w:rPr>
          <w:rFonts w:ascii="Cambria" w:hAnsi="Cambria"/>
          <w:bCs/>
          <w:sz w:val="24"/>
          <w:szCs w:val="24"/>
          <w:lang w:val="ru-RU"/>
        </w:rPr>
        <w:t>политической</w:t>
      </w:r>
      <w:r w:rsidR="003B033B" w:rsidRPr="003B033B">
        <w:rPr>
          <w:rFonts w:ascii="Cambria" w:hAnsi="Cambria"/>
          <w:bCs/>
          <w:sz w:val="24"/>
          <w:szCs w:val="24"/>
          <w:lang w:val="ru-RU"/>
        </w:rPr>
        <w:t xml:space="preserve"> </w:t>
      </w:r>
      <w:r w:rsidR="00FC3502">
        <w:rPr>
          <w:rFonts w:ascii="Cambria" w:hAnsi="Cambria"/>
          <w:bCs/>
          <w:sz w:val="24"/>
          <w:szCs w:val="24"/>
          <w:lang w:val="ru-RU"/>
        </w:rPr>
        <w:t>поддержки</w:t>
      </w:r>
      <w:r w:rsidR="003B033B" w:rsidRPr="003B033B">
        <w:rPr>
          <w:rFonts w:ascii="Cambria" w:hAnsi="Cambria"/>
          <w:bCs/>
          <w:sz w:val="24"/>
          <w:szCs w:val="24"/>
          <w:lang w:val="ru-RU"/>
        </w:rPr>
        <w:t xml:space="preserve"> </w:t>
      </w:r>
      <w:r w:rsidR="003B033B">
        <w:rPr>
          <w:rFonts w:ascii="Cambria" w:hAnsi="Cambria"/>
          <w:bCs/>
          <w:sz w:val="24"/>
          <w:szCs w:val="24"/>
          <w:lang w:val="ru-RU"/>
        </w:rPr>
        <w:t>и</w:t>
      </w:r>
      <w:r w:rsidR="003B033B" w:rsidRPr="003B033B">
        <w:rPr>
          <w:rFonts w:ascii="Cambria" w:hAnsi="Cambria"/>
          <w:bCs/>
          <w:sz w:val="24"/>
          <w:szCs w:val="24"/>
          <w:lang w:val="ru-RU"/>
        </w:rPr>
        <w:t xml:space="preserve"> </w:t>
      </w:r>
      <w:r w:rsidR="003B033B">
        <w:rPr>
          <w:rFonts w:ascii="Cambria" w:hAnsi="Cambria"/>
          <w:bCs/>
          <w:sz w:val="24"/>
          <w:szCs w:val="24"/>
          <w:lang w:val="ru-RU"/>
        </w:rPr>
        <w:t>ослаблению некоторого</w:t>
      </w:r>
      <w:r w:rsidR="003B033B" w:rsidRPr="003B033B">
        <w:rPr>
          <w:rFonts w:ascii="Cambria" w:hAnsi="Cambria"/>
          <w:bCs/>
          <w:sz w:val="24"/>
          <w:szCs w:val="24"/>
          <w:lang w:val="ru-RU"/>
        </w:rPr>
        <w:t xml:space="preserve"> </w:t>
      </w:r>
      <w:r w:rsidR="003B033B">
        <w:rPr>
          <w:rFonts w:ascii="Cambria" w:hAnsi="Cambria"/>
          <w:bCs/>
          <w:sz w:val="24"/>
          <w:szCs w:val="24"/>
          <w:lang w:val="ru-RU"/>
        </w:rPr>
        <w:t>риска</w:t>
      </w:r>
      <w:r w:rsidR="003B033B" w:rsidRPr="003B033B">
        <w:rPr>
          <w:rFonts w:ascii="Cambria" w:hAnsi="Cambria"/>
          <w:bCs/>
          <w:sz w:val="24"/>
          <w:szCs w:val="24"/>
          <w:lang w:val="ru-RU"/>
        </w:rPr>
        <w:t xml:space="preserve"> </w:t>
      </w:r>
      <w:r w:rsidR="00FC3502">
        <w:rPr>
          <w:rFonts w:ascii="Cambria" w:hAnsi="Cambria"/>
          <w:bCs/>
          <w:sz w:val="24"/>
          <w:szCs w:val="24"/>
          <w:lang w:val="ru-RU"/>
        </w:rPr>
        <w:t>постоянных</w:t>
      </w:r>
      <w:r w:rsidR="003B033B">
        <w:rPr>
          <w:rFonts w:ascii="Cambria" w:hAnsi="Cambria"/>
          <w:bCs/>
          <w:sz w:val="24"/>
          <w:szCs w:val="24"/>
          <w:lang w:val="ru-RU"/>
        </w:rPr>
        <w:t xml:space="preserve"> </w:t>
      </w:r>
      <w:r w:rsidR="00FC3502">
        <w:rPr>
          <w:rFonts w:ascii="Cambria" w:hAnsi="Cambria"/>
          <w:bCs/>
          <w:sz w:val="24"/>
          <w:szCs w:val="24"/>
          <w:lang w:val="ru-RU"/>
        </w:rPr>
        <w:t>изменений</w:t>
      </w:r>
      <w:r w:rsidR="003B033B">
        <w:rPr>
          <w:rFonts w:ascii="Cambria" w:hAnsi="Cambria"/>
          <w:bCs/>
          <w:sz w:val="24"/>
          <w:szCs w:val="24"/>
          <w:lang w:val="ru-RU"/>
        </w:rPr>
        <w:t xml:space="preserve"> в </w:t>
      </w:r>
      <w:r w:rsidR="00FC3502">
        <w:rPr>
          <w:rFonts w:ascii="Cambria" w:hAnsi="Cambria"/>
          <w:bCs/>
          <w:sz w:val="24"/>
          <w:szCs w:val="24"/>
          <w:lang w:val="ru-RU"/>
        </w:rPr>
        <w:t>бюджетные</w:t>
      </w:r>
      <w:r w:rsidR="003B033B">
        <w:rPr>
          <w:rFonts w:ascii="Cambria" w:hAnsi="Cambria"/>
          <w:bCs/>
          <w:sz w:val="24"/>
          <w:szCs w:val="24"/>
          <w:lang w:val="ru-RU"/>
        </w:rPr>
        <w:t xml:space="preserve"> правила </w:t>
      </w:r>
      <w:r w:rsidR="0064181F">
        <w:rPr>
          <w:rFonts w:ascii="Cambria" w:hAnsi="Cambria"/>
          <w:bCs/>
          <w:sz w:val="24"/>
          <w:szCs w:val="24"/>
          <w:lang w:val="ru-RU"/>
        </w:rPr>
        <w:t xml:space="preserve">при смене </w:t>
      </w:r>
      <w:r w:rsidR="00FC3502">
        <w:rPr>
          <w:rFonts w:ascii="Cambria" w:hAnsi="Cambria"/>
          <w:bCs/>
          <w:sz w:val="24"/>
          <w:szCs w:val="24"/>
          <w:lang w:val="ru-RU"/>
        </w:rPr>
        <w:t>правительства</w:t>
      </w:r>
      <w:r w:rsidR="002E3496" w:rsidRPr="003B033B">
        <w:rPr>
          <w:rFonts w:ascii="Cambria" w:hAnsi="Cambria"/>
          <w:bCs/>
          <w:sz w:val="24"/>
          <w:szCs w:val="24"/>
          <w:lang w:val="ru-RU"/>
        </w:rPr>
        <w:t xml:space="preserve">. </w:t>
      </w:r>
      <w:r w:rsidR="003B033B">
        <w:rPr>
          <w:rFonts w:ascii="Cambria" w:hAnsi="Cambria"/>
          <w:bCs/>
          <w:sz w:val="24"/>
          <w:szCs w:val="24"/>
          <w:lang w:val="ru-RU"/>
        </w:rPr>
        <w:t>В</w:t>
      </w:r>
      <w:r w:rsidR="003B033B" w:rsidRPr="003B033B">
        <w:rPr>
          <w:rFonts w:ascii="Cambria" w:hAnsi="Cambria"/>
          <w:bCs/>
          <w:sz w:val="24"/>
          <w:szCs w:val="24"/>
          <w:lang w:val="ru-RU"/>
        </w:rPr>
        <w:t xml:space="preserve"> </w:t>
      </w:r>
      <w:r w:rsidR="003B033B">
        <w:rPr>
          <w:rFonts w:ascii="Cambria" w:hAnsi="Cambria"/>
          <w:bCs/>
          <w:sz w:val="24"/>
          <w:szCs w:val="24"/>
          <w:lang w:val="ru-RU"/>
        </w:rPr>
        <w:t>то</w:t>
      </w:r>
      <w:r w:rsidR="003B033B" w:rsidRPr="003B033B">
        <w:rPr>
          <w:rFonts w:ascii="Cambria" w:hAnsi="Cambria"/>
          <w:bCs/>
          <w:sz w:val="24"/>
          <w:szCs w:val="24"/>
          <w:lang w:val="ru-RU"/>
        </w:rPr>
        <w:t xml:space="preserve"> </w:t>
      </w:r>
      <w:r w:rsidR="003B033B">
        <w:rPr>
          <w:rFonts w:ascii="Cambria" w:hAnsi="Cambria"/>
          <w:bCs/>
          <w:sz w:val="24"/>
          <w:szCs w:val="24"/>
          <w:lang w:val="ru-RU"/>
        </w:rPr>
        <w:t>же</w:t>
      </w:r>
      <w:r w:rsidR="003B033B" w:rsidRPr="003B033B">
        <w:rPr>
          <w:rFonts w:ascii="Cambria" w:hAnsi="Cambria"/>
          <w:bCs/>
          <w:sz w:val="24"/>
          <w:szCs w:val="24"/>
          <w:lang w:val="ru-RU"/>
        </w:rPr>
        <w:t xml:space="preserve"> </w:t>
      </w:r>
      <w:r w:rsidR="003B033B">
        <w:rPr>
          <w:rFonts w:ascii="Cambria" w:hAnsi="Cambria"/>
          <w:bCs/>
          <w:sz w:val="24"/>
          <w:szCs w:val="24"/>
          <w:lang w:val="ru-RU"/>
        </w:rPr>
        <w:t>время</w:t>
      </w:r>
      <w:r w:rsidR="003B033B" w:rsidRPr="003B033B">
        <w:rPr>
          <w:rFonts w:ascii="Cambria" w:hAnsi="Cambria"/>
          <w:bCs/>
          <w:sz w:val="24"/>
          <w:szCs w:val="24"/>
          <w:lang w:val="ru-RU"/>
        </w:rPr>
        <w:t xml:space="preserve"> </w:t>
      </w:r>
      <w:r w:rsidR="003B033B">
        <w:rPr>
          <w:rFonts w:ascii="Cambria" w:hAnsi="Cambria"/>
          <w:bCs/>
          <w:sz w:val="24"/>
          <w:szCs w:val="24"/>
          <w:lang w:val="ru-RU"/>
        </w:rPr>
        <w:t xml:space="preserve">это </w:t>
      </w:r>
      <w:r w:rsidR="00FC3502">
        <w:rPr>
          <w:rFonts w:ascii="Cambria" w:hAnsi="Cambria"/>
          <w:bCs/>
          <w:sz w:val="24"/>
          <w:szCs w:val="24"/>
          <w:lang w:val="ru-RU"/>
        </w:rPr>
        <w:t>ограничивает</w:t>
      </w:r>
      <w:r w:rsidR="003B033B">
        <w:rPr>
          <w:rFonts w:ascii="Cambria" w:hAnsi="Cambria"/>
          <w:bCs/>
          <w:sz w:val="24"/>
          <w:szCs w:val="24"/>
          <w:lang w:val="ru-RU"/>
        </w:rPr>
        <w:t xml:space="preserve"> возможности гибко реагировать и </w:t>
      </w:r>
      <w:r>
        <w:rPr>
          <w:rFonts w:ascii="Cambria" w:hAnsi="Cambria"/>
          <w:bCs/>
          <w:sz w:val="24"/>
          <w:szCs w:val="24"/>
          <w:lang w:val="ru-RU"/>
        </w:rPr>
        <w:t xml:space="preserve">при необходимости </w:t>
      </w:r>
      <w:r w:rsidR="003B033B">
        <w:rPr>
          <w:rFonts w:ascii="Cambria" w:hAnsi="Cambria"/>
          <w:bCs/>
          <w:sz w:val="24"/>
          <w:szCs w:val="24"/>
          <w:lang w:val="ru-RU"/>
        </w:rPr>
        <w:t>оперативно</w:t>
      </w:r>
      <w:r w:rsidR="003B033B" w:rsidRPr="003B033B">
        <w:rPr>
          <w:rFonts w:ascii="Cambria" w:hAnsi="Cambria"/>
          <w:bCs/>
          <w:sz w:val="24"/>
          <w:szCs w:val="24"/>
          <w:lang w:val="ru-RU"/>
        </w:rPr>
        <w:t xml:space="preserve"> </w:t>
      </w:r>
      <w:r w:rsidR="003B033B">
        <w:rPr>
          <w:rFonts w:ascii="Cambria" w:hAnsi="Cambria"/>
          <w:bCs/>
          <w:sz w:val="24"/>
          <w:szCs w:val="24"/>
          <w:lang w:val="ru-RU"/>
        </w:rPr>
        <w:t>вносить</w:t>
      </w:r>
      <w:r w:rsidR="003B033B" w:rsidRPr="003B033B">
        <w:rPr>
          <w:rFonts w:ascii="Cambria" w:hAnsi="Cambria"/>
          <w:bCs/>
          <w:sz w:val="24"/>
          <w:szCs w:val="24"/>
          <w:lang w:val="ru-RU"/>
        </w:rPr>
        <w:t xml:space="preserve"> </w:t>
      </w:r>
      <w:r w:rsidR="003B033B">
        <w:rPr>
          <w:rFonts w:ascii="Cambria" w:hAnsi="Cambria"/>
          <w:bCs/>
          <w:sz w:val="24"/>
          <w:szCs w:val="24"/>
          <w:lang w:val="ru-RU"/>
        </w:rPr>
        <w:t xml:space="preserve">изменения в </w:t>
      </w:r>
      <w:r w:rsidR="00FC3502">
        <w:rPr>
          <w:rFonts w:ascii="Cambria" w:hAnsi="Cambria"/>
          <w:bCs/>
          <w:sz w:val="24"/>
          <w:szCs w:val="24"/>
          <w:lang w:val="ru-RU"/>
        </w:rPr>
        <w:t>бюджетные</w:t>
      </w:r>
      <w:r>
        <w:rPr>
          <w:rFonts w:ascii="Cambria" w:hAnsi="Cambria"/>
          <w:bCs/>
          <w:sz w:val="24"/>
          <w:szCs w:val="24"/>
          <w:lang w:val="ru-RU"/>
        </w:rPr>
        <w:t xml:space="preserve"> правила</w:t>
      </w:r>
      <w:r w:rsidR="003B033B">
        <w:rPr>
          <w:rFonts w:ascii="Cambria" w:hAnsi="Cambria"/>
          <w:bCs/>
          <w:sz w:val="24"/>
          <w:szCs w:val="24"/>
          <w:lang w:val="ru-RU"/>
        </w:rPr>
        <w:t xml:space="preserve">, </w:t>
      </w:r>
      <w:r w:rsidR="00FC3502">
        <w:rPr>
          <w:rFonts w:ascii="Cambria" w:hAnsi="Cambria"/>
          <w:bCs/>
          <w:sz w:val="24"/>
          <w:szCs w:val="24"/>
          <w:lang w:val="ru-RU"/>
        </w:rPr>
        <w:t>поскольку</w:t>
      </w:r>
      <w:r w:rsidR="003B033B">
        <w:rPr>
          <w:rFonts w:ascii="Cambria" w:hAnsi="Cambria"/>
          <w:bCs/>
          <w:sz w:val="24"/>
          <w:szCs w:val="24"/>
          <w:lang w:val="ru-RU"/>
        </w:rPr>
        <w:t xml:space="preserve"> </w:t>
      </w:r>
      <w:r w:rsidR="006A073F">
        <w:rPr>
          <w:rFonts w:ascii="Cambria" w:hAnsi="Cambria"/>
          <w:bCs/>
          <w:sz w:val="24"/>
          <w:szCs w:val="24"/>
          <w:lang w:val="ru-RU"/>
        </w:rPr>
        <w:t>изменение</w:t>
      </w:r>
      <w:r w:rsidR="003B033B">
        <w:rPr>
          <w:rFonts w:ascii="Cambria" w:hAnsi="Cambria"/>
          <w:bCs/>
          <w:sz w:val="24"/>
          <w:szCs w:val="24"/>
          <w:lang w:val="ru-RU"/>
        </w:rPr>
        <w:t xml:space="preserve"> основного </w:t>
      </w:r>
      <w:r w:rsidR="00D0282A">
        <w:rPr>
          <w:rFonts w:ascii="Cambria" w:hAnsi="Cambria"/>
          <w:bCs/>
          <w:sz w:val="24"/>
          <w:szCs w:val="24"/>
          <w:lang w:val="ru-RU"/>
        </w:rPr>
        <w:t xml:space="preserve">закона </w:t>
      </w:r>
      <w:r w:rsidR="006A073F">
        <w:rPr>
          <w:rFonts w:ascii="Cambria" w:hAnsi="Cambria"/>
          <w:bCs/>
          <w:sz w:val="24"/>
          <w:szCs w:val="24"/>
          <w:lang w:val="ru-RU"/>
        </w:rPr>
        <w:t>– это сложный</w:t>
      </w:r>
      <w:r w:rsidR="00D0282A">
        <w:rPr>
          <w:rFonts w:ascii="Cambria" w:hAnsi="Cambria"/>
          <w:bCs/>
          <w:sz w:val="24"/>
          <w:szCs w:val="24"/>
          <w:lang w:val="ru-RU"/>
        </w:rPr>
        <w:t xml:space="preserve"> и </w:t>
      </w:r>
      <w:r w:rsidR="006A073F">
        <w:rPr>
          <w:rFonts w:ascii="Cambria" w:hAnsi="Cambria"/>
          <w:bCs/>
          <w:sz w:val="24"/>
          <w:szCs w:val="24"/>
          <w:lang w:val="ru-RU"/>
        </w:rPr>
        <w:t>длительный процесс</w:t>
      </w:r>
      <w:r w:rsidR="00075226">
        <w:rPr>
          <w:rFonts w:ascii="Cambria" w:hAnsi="Cambria"/>
          <w:bCs/>
          <w:sz w:val="24"/>
          <w:szCs w:val="24"/>
          <w:lang w:val="ru-RU"/>
        </w:rPr>
        <w:t>.</w:t>
      </w:r>
    </w:p>
    <w:p w14:paraId="22B17176" w14:textId="587B841F" w:rsidR="009B0228" w:rsidRPr="003B033B" w:rsidRDefault="003B033B" w:rsidP="00A359B1">
      <w:pPr>
        <w:pStyle w:val="ListParagraph"/>
        <w:numPr>
          <w:ilvl w:val="1"/>
          <w:numId w:val="1"/>
        </w:numPr>
        <w:spacing w:before="120" w:after="120"/>
        <w:contextualSpacing w:val="0"/>
        <w:jc w:val="both"/>
        <w:rPr>
          <w:rFonts w:ascii="Cambria" w:hAnsi="Cambria"/>
          <w:sz w:val="24"/>
          <w:szCs w:val="24"/>
          <w:lang w:val="ru-RU"/>
        </w:rPr>
      </w:pPr>
      <w:r>
        <w:rPr>
          <w:rFonts w:ascii="Cambria" w:hAnsi="Cambria"/>
          <w:bCs/>
          <w:sz w:val="24"/>
          <w:szCs w:val="24"/>
          <w:lang w:val="ru-RU"/>
        </w:rPr>
        <w:t>Закрепление</w:t>
      </w:r>
      <w:r w:rsidR="00D0282A">
        <w:rPr>
          <w:rFonts w:ascii="Cambria" w:hAnsi="Cambria"/>
          <w:bCs/>
          <w:sz w:val="24"/>
          <w:szCs w:val="24"/>
          <w:lang w:val="ru-RU"/>
        </w:rPr>
        <w:t xml:space="preserve"> </w:t>
      </w:r>
      <w:r>
        <w:rPr>
          <w:rFonts w:ascii="Cambria" w:hAnsi="Cambria"/>
          <w:bCs/>
          <w:sz w:val="24"/>
          <w:szCs w:val="24"/>
          <w:lang w:val="ru-RU"/>
        </w:rPr>
        <w:t xml:space="preserve">всех положений о </w:t>
      </w:r>
      <w:r w:rsidR="00FC3502">
        <w:rPr>
          <w:rFonts w:ascii="Cambria" w:hAnsi="Cambria"/>
          <w:bCs/>
          <w:sz w:val="24"/>
          <w:szCs w:val="24"/>
          <w:lang w:val="ru-RU"/>
        </w:rPr>
        <w:t>бюджетной</w:t>
      </w:r>
      <w:r>
        <w:rPr>
          <w:rFonts w:ascii="Cambria" w:hAnsi="Cambria"/>
          <w:bCs/>
          <w:sz w:val="24"/>
          <w:szCs w:val="24"/>
          <w:lang w:val="ru-RU"/>
        </w:rPr>
        <w:t xml:space="preserve"> ответственности</w:t>
      </w:r>
      <w:r w:rsidR="00075226">
        <w:rPr>
          <w:rFonts w:ascii="Cambria" w:hAnsi="Cambria"/>
          <w:bCs/>
          <w:sz w:val="24"/>
          <w:szCs w:val="24"/>
          <w:lang w:val="ru-RU"/>
        </w:rPr>
        <w:t>/</w:t>
      </w:r>
      <w:r>
        <w:rPr>
          <w:rFonts w:ascii="Cambria" w:hAnsi="Cambria"/>
          <w:bCs/>
          <w:sz w:val="24"/>
          <w:szCs w:val="24"/>
          <w:lang w:val="ru-RU"/>
        </w:rPr>
        <w:t xml:space="preserve">дисциплине в одном </w:t>
      </w:r>
      <w:r w:rsidR="00FC3502">
        <w:rPr>
          <w:rFonts w:ascii="Cambria" w:hAnsi="Cambria"/>
          <w:bCs/>
          <w:sz w:val="24"/>
          <w:szCs w:val="24"/>
          <w:lang w:val="ru-RU"/>
        </w:rPr>
        <w:t>законодательном</w:t>
      </w:r>
      <w:r>
        <w:rPr>
          <w:rFonts w:ascii="Cambria" w:hAnsi="Cambria"/>
          <w:bCs/>
          <w:sz w:val="24"/>
          <w:szCs w:val="24"/>
          <w:lang w:val="ru-RU"/>
        </w:rPr>
        <w:t xml:space="preserve"> документе упрощает задачу</w:t>
      </w:r>
      <w:r w:rsidR="00075226">
        <w:rPr>
          <w:rFonts w:ascii="Cambria" w:hAnsi="Cambria"/>
          <w:bCs/>
          <w:sz w:val="24"/>
          <w:szCs w:val="24"/>
          <w:lang w:val="ru-RU"/>
        </w:rPr>
        <w:t xml:space="preserve">. </w:t>
      </w:r>
      <w:r>
        <w:rPr>
          <w:rFonts w:ascii="Cambria" w:hAnsi="Cambria"/>
          <w:bCs/>
          <w:sz w:val="24"/>
          <w:szCs w:val="24"/>
          <w:lang w:val="ru-RU"/>
        </w:rPr>
        <w:t>Некоторые</w:t>
      </w:r>
      <w:r w:rsidRPr="003B033B">
        <w:rPr>
          <w:rFonts w:ascii="Cambria" w:hAnsi="Cambria"/>
          <w:bCs/>
          <w:sz w:val="24"/>
          <w:szCs w:val="24"/>
          <w:lang w:val="ru-RU"/>
        </w:rPr>
        <w:t xml:space="preserve"> </w:t>
      </w:r>
      <w:r>
        <w:rPr>
          <w:rFonts w:ascii="Cambria" w:hAnsi="Cambria"/>
          <w:bCs/>
          <w:sz w:val="24"/>
          <w:szCs w:val="24"/>
          <w:lang w:val="ru-RU"/>
        </w:rPr>
        <w:t>страны</w:t>
      </w:r>
      <w:r w:rsidRPr="003B033B">
        <w:rPr>
          <w:rFonts w:ascii="Cambria" w:hAnsi="Cambria"/>
          <w:bCs/>
          <w:sz w:val="24"/>
          <w:szCs w:val="24"/>
          <w:lang w:val="ru-RU"/>
        </w:rPr>
        <w:t xml:space="preserve"> </w:t>
      </w:r>
      <w:r>
        <w:rPr>
          <w:rFonts w:ascii="Cambria" w:hAnsi="Cambria"/>
          <w:bCs/>
          <w:sz w:val="24"/>
          <w:szCs w:val="24"/>
          <w:lang w:val="ru-RU"/>
        </w:rPr>
        <w:t>приняли</w:t>
      </w:r>
      <w:r w:rsidRPr="003B033B">
        <w:rPr>
          <w:rFonts w:ascii="Cambria" w:hAnsi="Cambria"/>
          <w:bCs/>
          <w:sz w:val="24"/>
          <w:szCs w:val="24"/>
          <w:lang w:val="ru-RU"/>
        </w:rPr>
        <w:t xml:space="preserve"> </w:t>
      </w:r>
      <w:r>
        <w:rPr>
          <w:rFonts w:ascii="Cambria" w:hAnsi="Cambria"/>
          <w:bCs/>
          <w:sz w:val="24"/>
          <w:szCs w:val="24"/>
          <w:lang w:val="ru-RU"/>
        </w:rPr>
        <w:t>решение</w:t>
      </w:r>
      <w:r w:rsidRPr="003B033B">
        <w:rPr>
          <w:rFonts w:ascii="Cambria" w:hAnsi="Cambria"/>
          <w:bCs/>
          <w:sz w:val="24"/>
          <w:szCs w:val="24"/>
          <w:lang w:val="ru-RU"/>
        </w:rPr>
        <w:t xml:space="preserve"> </w:t>
      </w:r>
      <w:r w:rsidR="00075226">
        <w:rPr>
          <w:rFonts w:ascii="Cambria" w:hAnsi="Cambria"/>
          <w:bCs/>
          <w:sz w:val="24"/>
          <w:szCs w:val="24"/>
          <w:lang w:val="ru-RU"/>
        </w:rPr>
        <w:t>закрепить</w:t>
      </w:r>
      <w:r w:rsidRPr="003B033B">
        <w:rPr>
          <w:rFonts w:ascii="Cambria" w:hAnsi="Cambria"/>
          <w:bCs/>
          <w:sz w:val="24"/>
          <w:szCs w:val="24"/>
          <w:lang w:val="ru-RU"/>
        </w:rPr>
        <w:t xml:space="preserve"> </w:t>
      </w:r>
      <w:r w:rsidR="00075226">
        <w:rPr>
          <w:rFonts w:ascii="Cambria" w:hAnsi="Cambria"/>
          <w:bCs/>
          <w:sz w:val="24"/>
          <w:szCs w:val="24"/>
          <w:lang w:val="ru-RU"/>
        </w:rPr>
        <w:t>положения</w:t>
      </w:r>
      <w:r w:rsidRPr="003B033B">
        <w:rPr>
          <w:rFonts w:ascii="Cambria" w:hAnsi="Cambria"/>
          <w:bCs/>
          <w:sz w:val="24"/>
          <w:szCs w:val="24"/>
          <w:lang w:val="ru-RU"/>
        </w:rPr>
        <w:t xml:space="preserve"> </w:t>
      </w:r>
      <w:r>
        <w:rPr>
          <w:rFonts w:ascii="Cambria" w:hAnsi="Cambria"/>
          <w:bCs/>
          <w:sz w:val="24"/>
          <w:szCs w:val="24"/>
          <w:lang w:val="ru-RU"/>
        </w:rPr>
        <w:t>о</w:t>
      </w:r>
      <w:r w:rsidRPr="003B033B">
        <w:rPr>
          <w:rFonts w:ascii="Cambria" w:hAnsi="Cambria"/>
          <w:bCs/>
          <w:sz w:val="24"/>
          <w:szCs w:val="24"/>
          <w:lang w:val="ru-RU"/>
        </w:rPr>
        <w:t xml:space="preserve"> </w:t>
      </w:r>
      <w:r w:rsidR="00075226">
        <w:rPr>
          <w:rFonts w:ascii="Cambria" w:hAnsi="Cambria"/>
          <w:bCs/>
          <w:sz w:val="24"/>
          <w:szCs w:val="24"/>
          <w:lang w:val="ru-RU"/>
        </w:rPr>
        <w:t xml:space="preserve">бюджетных </w:t>
      </w:r>
      <w:r>
        <w:rPr>
          <w:rFonts w:ascii="Cambria" w:hAnsi="Cambria"/>
          <w:bCs/>
          <w:sz w:val="24"/>
          <w:szCs w:val="24"/>
          <w:lang w:val="ru-RU"/>
        </w:rPr>
        <w:t>правилах</w:t>
      </w:r>
      <w:r w:rsidRPr="003B033B">
        <w:rPr>
          <w:rFonts w:ascii="Cambria" w:hAnsi="Cambria"/>
          <w:bCs/>
          <w:sz w:val="24"/>
          <w:szCs w:val="24"/>
          <w:lang w:val="ru-RU"/>
        </w:rPr>
        <w:t xml:space="preserve"> </w:t>
      </w:r>
      <w:r>
        <w:rPr>
          <w:rFonts w:ascii="Cambria" w:hAnsi="Cambria"/>
          <w:bCs/>
          <w:sz w:val="24"/>
          <w:szCs w:val="24"/>
          <w:lang w:val="ru-RU"/>
        </w:rPr>
        <w:t>в</w:t>
      </w:r>
      <w:r w:rsidRPr="003B033B">
        <w:rPr>
          <w:rFonts w:ascii="Cambria" w:hAnsi="Cambria"/>
          <w:bCs/>
          <w:sz w:val="24"/>
          <w:szCs w:val="24"/>
          <w:lang w:val="ru-RU"/>
        </w:rPr>
        <w:t xml:space="preserve"> </w:t>
      </w:r>
      <w:r>
        <w:rPr>
          <w:rFonts w:ascii="Cambria" w:hAnsi="Cambria"/>
          <w:bCs/>
          <w:sz w:val="24"/>
          <w:szCs w:val="24"/>
          <w:lang w:val="ru-RU"/>
        </w:rPr>
        <w:t>основном</w:t>
      </w:r>
      <w:r w:rsidRPr="003B033B">
        <w:rPr>
          <w:rFonts w:ascii="Cambria" w:hAnsi="Cambria"/>
          <w:bCs/>
          <w:sz w:val="24"/>
          <w:szCs w:val="24"/>
          <w:lang w:val="ru-RU"/>
        </w:rPr>
        <w:t xml:space="preserve"> </w:t>
      </w:r>
      <w:r w:rsidR="00FC3502">
        <w:rPr>
          <w:rFonts w:ascii="Cambria" w:hAnsi="Cambria"/>
          <w:bCs/>
          <w:sz w:val="24"/>
          <w:szCs w:val="24"/>
          <w:lang w:val="ru-RU"/>
        </w:rPr>
        <w:t>законе</w:t>
      </w:r>
      <w:r w:rsidRPr="003B033B">
        <w:rPr>
          <w:rFonts w:ascii="Cambria" w:hAnsi="Cambria"/>
          <w:bCs/>
          <w:sz w:val="24"/>
          <w:szCs w:val="24"/>
          <w:lang w:val="ru-RU"/>
        </w:rPr>
        <w:t xml:space="preserve"> </w:t>
      </w:r>
      <w:r>
        <w:rPr>
          <w:rFonts w:ascii="Cambria" w:hAnsi="Cambria"/>
          <w:bCs/>
          <w:sz w:val="24"/>
          <w:szCs w:val="24"/>
          <w:lang w:val="ru-RU"/>
        </w:rPr>
        <w:t>о</w:t>
      </w:r>
      <w:r w:rsidRPr="003B033B">
        <w:rPr>
          <w:rFonts w:ascii="Cambria" w:hAnsi="Cambria"/>
          <w:bCs/>
          <w:sz w:val="24"/>
          <w:szCs w:val="24"/>
          <w:lang w:val="ru-RU"/>
        </w:rPr>
        <w:t xml:space="preserve"> </w:t>
      </w:r>
      <w:r w:rsidR="00FC3502">
        <w:rPr>
          <w:rFonts w:ascii="Cambria" w:hAnsi="Cambria"/>
          <w:bCs/>
          <w:sz w:val="24"/>
          <w:szCs w:val="24"/>
          <w:lang w:val="ru-RU"/>
        </w:rPr>
        <w:t>бюджете</w:t>
      </w:r>
      <w:r w:rsidR="00D0282A">
        <w:rPr>
          <w:rFonts w:ascii="Cambria" w:hAnsi="Cambria"/>
          <w:bCs/>
          <w:sz w:val="24"/>
          <w:szCs w:val="24"/>
          <w:lang w:val="ru-RU"/>
        </w:rPr>
        <w:t>,</w:t>
      </w:r>
      <w:r w:rsidRPr="003B033B">
        <w:rPr>
          <w:rFonts w:ascii="Cambria" w:hAnsi="Cambria"/>
          <w:bCs/>
          <w:sz w:val="24"/>
          <w:szCs w:val="24"/>
          <w:lang w:val="ru-RU"/>
        </w:rPr>
        <w:t xml:space="preserve"> </w:t>
      </w:r>
      <w:r w:rsidR="00AE2489">
        <w:rPr>
          <w:rFonts w:ascii="Cambria" w:hAnsi="Cambria"/>
          <w:bCs/>
          <w:sz w:val="24"/>
          <w:szCs w:val="24"/>
          <w:lang w:val="ru-RU"/>
        </w:rPr>
        <w:t xml:space="preserve">тогда как </w:t>
      </w:r>
      <w:r w:rsidR="00FC3502">
        <w:rPr>
          <w:rFonts w:ascii="Cambria" w:hAnsi="Cambria"/>
          <w:bCs/>
          <w:sz w:val="24"/>
          <w:szCs w:val="24"/>
          <w:lang w:val="ru-RU"/>
        </w:rPr>
        <w:t>другие</w:t>
      </w:r>
      <w:r>
        <w:rPr>
          <w:rFonts w:ascii="Cambria" w:hAnsi="Cambria"/>
          <w:bCs/>
          <w:sz w:val="24"/>
          <w:szCs w:val="24"/>
          <w:lang w:val="ru-RU"/>
        </w:rPr>
        <w:t xml:space="preserve"> страны приняли отдельные </w:t>
      </w:r>
      <w:r w:rsidR="00FC3502">
        <w:rPr>
          <w:rFonts w:ascii="Cambria" w:hAnsi="Cambria"/>
          <w:bCs/>
          <w:sz w:val="24"/>
          <w:szCs w:val="24"/>
          <w:lang w:val="ru-RU"/>
        </w:rPr>
        <w:t>законы</w:t>
      </w:r>
      <w:r w:rsidR="00075226">
        <w:rPr>
          <w:rFonts w:ascii="Cambria" w:hAnsi="Cambria"/>
          <w:bCs/>
          <w:sz w:val="24"/>
          <w:szCs w:val="24"/>
          <w:lang w:val="ru-RU"/>
        </w:rPr>
        <w:t xml:space="preserve"> о бюджетных правилах</w:t>
      </w:r>
      <w:r>
        <w:rPr>
          <w:rFonts w:ascii="Cambria" w:hAnsi="Cambria"/>
          <w:bCs/>
          <w:sz w:val="24"/>
          <w:szCs w:val="24"/>
          <w:lang w:val="ru-RU"/>
        </w:rPr>
        <w:t xml:space="preserve"> </w:t>
      </w:r>
      <w:r w:rsidR="00A359B1" w:rsidRPr="003B033B">
        <w:rPr>
          <w:rFonts w:ascii="Cambria" w:hAnsi="Cambria"/>
          <w:bCs/>
          <w:sz w:val="24"/>
          <w:szCs w:val="24"/>
          <w:lang w:val="ru-RU"/>
        </w:rPr>
        <w:t>(</w:t>
      </w:r>
      <w:r w:rsidR="00FC3502">
        <w:rPr>
          <w:rFonts w:ascii="Cambria" w:hAnsi="Cambria"/>
          <w:bCs/>
          <w:sz w:val="24"/>
          <w:szCs w:val="24"/>
          <w:lang w:val="ru-RU"/>
        </w:rPr>
        <w:t>которые</w:t>
      </w:r>
      <w:r>
        <w:rPr>
          <w:rFonts w:ascii="Cambria" w:hAnsi="Cambria"/>
          <w:bCs/>
          <w:sz w:val="24"/>
          <w:szCs w:val="24"/>
          <w:lang w:val="ru-RU"/>
        </w:rPr>
        <w:t xml:space="preserve"> иногда </w:t>
      </w:r>
      <w:r w:rsidR="00075226">
        <w:rPr>
          <w:rFonts w:ascii="Cambria" w:hAnsi="Cambria"/>
          <w:bCs/>
          <w:sz w:val="24"/>
          <w:szCs w:val="24"/>
          <w:lang w:val="ru-RU"/>
        </w:rPr>
        <w:t xml:space="preserve">содержат положения о </w:t>
      </w:r>
      <w:r w:rsidR="00FC3502">
        <w:rPr>
          <w:rFonts w:ascii="Cambria" w:hAnsi="Cambria"/>
          <w:bCs/>
          <w:sz w:val="24"/>
          <w:szCs w:val="24"/>
          <w:lang w:val="ru-RU"/>
        </w:rPr>
        <w:t>бюджетной</w:t>
      </w:r>
      <w:r>
        <w:rPr>
          <w:rFonts w:ascii="Cambria" w:hAnsi="Cambria"/>
          <w:bCs/>
          <w:sz w:val="24"/>
          <w:szCs w:val="24"/>
          <w:lang w:val="ru-RU"/>
        </w:rPr>
        <w:t xml:space="preserve"> </w:t>
      </w:r>
      <w:r w:rsidR="00FC3502">
        <w:rPr>
          <w:rFonts w:ascii="Cambria" w:hAnsi="Cambria"/>
          <w:bCs/>
          <w:sz w:val="24"/>
          <w:szCs w:val="24"/>
          <w:lang w:val="ru-RU"/>
        </w:rPr>
        <w:t>ответственности</w:t>
      </w:r>
      <w:r>
        <w:rPr>
          <w:rFonts w:ascii="Cambria" w:hAnsi="Cambria"/>
          <w:bCs/>
          <w:sz w:val="24"/>
          <w:szCs w:val="24"/>
          <w:lang w:val="ru-RU"/>
        </w:rPr>
        <w:t>)</w:t>
      </w:r>
      <w:r w:rsidR="00A359B1" w:rsidRPr="003B033B">
        <w:rPr>
          <w:rFonts w:ascii="Cambria" w:hAnsi="Cambria"/>
          <w:bCs/>
          <w:sz w:val="24"/>
          <w:szCs w:val="24"/>
          <w:lang w:val="ru-RU"/>
        </w:rPr>
        <w:t xml:space="preserve">. </w:t>
      </w:r>
    </w:p>
    <w:p w14:paraId="0C5A7963" w14:textId="1A5AE574" w:rsidR="00A359B1" w:rsidRPr="003B033B" w:rsidRDefault="00075226" w:rsidP="003B033B">
      <w:pPr>
        <w:pStyle w:val="ListParagraph"/>
        <w:numPr>
          <w:ilvl w:val="1"/>
          <w:numId w:val="1"/>
        </w:numPr>
        <w:spacing w:before="120" w:after="120"/>
        <w:contextualSpacing w:val="0"/>
        <w:jc w:val="both"/>
        <w:rPr>
          <w:rFonts w:ascii="Cambria" w:hAnsi="Cambria"/>
          <w:sz w:val="24"/>
          <w:szCs w:val="24"/>
          <w:lang w:val="ru-RU"/>
        </w:rPr>
      </w:pPr>
      <w:r>
        <w:rPr>
          <w:rFonts w:ascii="Cambria" w:hAnsi="Cambria"/>
          <w:bCs/>
          <w:sz w:val="24"/>
          <w:szCs w:val="24"/>
          <w:lang w:val="ru-RU"/>
        </w:rPr>
        <w:t xml:space="preserve">Странам следует </w:t>
      </w:r>
      <w:r w:rsidR="003B033B">
        <w:rPr>
          <w:rFonts w:ascii="Cambria" w:hAnsi="Cambria"/>
          <w:bCs/>
          <w:sz w:val="24"/>
          <w:szCs w:val="24"/>
          <w:lang w:val="ru-RU"/>
        </w:rPr>
        <w:t>принимать</w:t>
      </w:r>
      <w:r w:rsidR="003B033B" w:rsidRPr="003B033B">
        <w:rPr>
          <w:rFonts w:ascii="Cambria" w:hAnsi="Cambria"/>
          <w:bCs/>
          <w:sz w:val="24"/>
          <w:szCs w:val="24"/>
          <w:lang w:val="ru-RU"/>
        </w:rPr>
        <w:t xml:space="preserve"> </w:t>
      </w:r>
      <w:r w:rsidR="00D0282A">
        <w:rPr>
          <w:rFonts w:ascii="Cambria" w:hAnsi="Cambria"/>
          <w:bCs/>
          <w:sz w:val="24"/>
          <w:szCs w:val="24"/>
          <w:lang w:val="ru-RU"/>
        </w:rPr>
        <w:t xml:space="preserve">такие </w:t>
      </w:r>
      <w:r w:rsidR="003B033B">
        <w:rPr>
          <w:rFonts w:ascii="Cambria" w:hAnsi="Cambria"/>
          <w:bCs/>
          <w:sz w:val="24"/>
          <w:szCs w:val="24"/>
          <w:lang w:val="ru-RU"/>
        </w:rPr>
        <w:t>нормативно</w:t>
      </w:r>
      <w:r w:rsidR="003B033B" w:rsidRPr="003B033B">
        <w:rPr>
          <w:rFonts w:ascii="Cambria" w:hAnsi="Cambria"/>
          <w:bCs/>
          <w:sz w:val="24"/>
          <w:szCs w:val="24"/>
          <w:lang w:val="ru-RU"/>
        </w:rPr>
        <w:t>-</w:t>
      </w:r>
      <w:r w:rsidR="00D0282A">
        <w:rPr>
          <w:rFonts w:ascii="Cambria" w:hAnsi="Cambria"/>
          <w:bCs/>
          <w:sz w:val="24"/>
          <w:szCs w:val="24"/>
          <w:lang w:val="ru-RU"/>
        </w:rPr>
        <w:t xml:space="preserve">правовые документы и </w:t>
      </w:r>
      <w:r w:rsidR="003B033B" w:rsidRPr="003B033B">
        <w:rPr>
          <w:rFonts w:ascii="Cambria" w:hAnsi="Cambria"/>
          <w:bCs/>
          <w:sz w:val="24"/>
          <w:szCs w:val="24"/>
          <w:lang w:val="ru-RU"/>
        </w:rPr>
        <w:t xml:space="preserve"> </w:t>
      </w:r>
      <w:r w:rsidR="003B033B">
        <w:rPr>
          <w:rFonts w:ascii="Cambria" w:hAnsi="Cambria"/>
          <w:bCs/>
          <w:sz w:val="24"/>
          <w:szCs w:val="24"/>
          <w:lang w:val="ru-RU"/>
        </w:rPr>
        <w:t>формат</w:t>
      </w:r>
      <w:r w:rsidR="00D0282A">
        <w:rPr>
          <w:rFonts w:ascii="Cambria" w:hAnsi="Cambria"/>
          <w:bCs/>
          <w:sz w:val="24"/>
          <w:szCs w:val="24"/>
          <w:lang w:val="ru-RU"/>
        </w:rPr>
        <w:t xml:space="preserve">, которые имеют </w:t>
      </w:r>
      <w:r w:rsidR="00CF5D8A">
        <w:rPr>
          <w:rFonts w:ascii="Cambria" w:hAnsi="Cambria"/>
          <w:bCs/>
          <w:sz w:val="24"/>
          <w:szCs w:val="24"/>
          <w:lang w:val="ru-RU"/>
        </w:rPr>
        <w:t>наибольший</w:t>
      </w:r>
      <w:r w:rsidR="00D0282A">
        <w:rPr>
          <w:rFonts w:ascii="Cambria" w:hAnsi="Cambria"/>
          <w:bCs/>
          <w:sz w:val="24"/>
          <w:szCs w:val="24"/>
          <w:lang w:val="ru-RU"/>
        </w:rPr>
        <w:t xml:space="preserve"> шанс</w:t>
      </w:r>
      <w:r w:rsidR="003B033B">
        <w:rPr>
          <w:rFonts w:ascii="Cambria" w:hAnsi="Cambria"/>
          <w:bCs/>
          <w:sz w:val="24"/>
          <w:szCs w:val="24"/>
          <w:lang w:val="ru-RU"/>
        </w:rPr>
        <w:t xml:space="preserve"> </w:t>
      </w:r>
      <w:r w:rsidR="00D0282A">
        <w:rPr>
          <w:rFonts w:ascii="Cambria" w:hAnsi="Cambria"/>
          <w:bCs/>
          <w:sz w:val="24"/>
          <w:szCs w:val="24"/>
          <w:lang w:val="ru-RU"/>
        </w:rPr>
        <w:t>на соблюдение.</w:t>
      </w:r>
      <w:r w:rsidR="00A359B1" w:rsidRPr="003B033B">
        <w:rPr>
          <w:rFonts w:ascii="Cambria" w:hAnsi="Cambria"/>
          <w:bCs/>
          <w:sz w:val="24"/>
          <w:szCs w:val="24"/>
          <w:lang w:val="ru-RU"/>
        </w:rPr>
        <w:t xml:space="preserve"> </w:t>
      </w:r>
    </w:p>
    <w:p w14:paraId="05EF8351" w14:textId="6896AC0C" w:rsidR="009B0228" w:rsidRPr="003B033B" w:rsidRDefault="006A073F" w:rsidP="003B033B">
      <w:pPr>
        <w:pStyle w:val="ListParagraph"/>
        <w:numPr>
          <w:ilvl w:val="1"/>
          <w:numId w:val="1"/>
        </w:numPr>
        <w:spacing w:before="240" w:after="240"/>
        <w:ind w:left="1800"/>
        <w:contextualSpacing w:val="0"/>
        <w:jc w:val="both"/>
        <w:rPr>
          <w:rFonts w:ascii="Cambria" w:hAnsi="Cambria"/>
          <w:sz w:val="24"/>
          <w:szCs w:val="24"/>
          <w:lang w:val="ru-RU"/>
        </w:rPr>
      </w:pPr>
      <w:r>
        <w:rPr>
          <w:rFonts w:ascii="Cambria" w:hAnsi="Cambria"/>
          <w:bCs/>
          <w:sz w:val="24"/>
          <w:szCs w:val="24"/>
          <w:lang w:val="ru-RU"/>
        </w:rPr>
        <w:t>Бюджетные правила</w:t>
      </w:r>
      <w:r w:rsidR="003B033B" w:rsidRPr="003B033B">
        <w:rPr>
          <w:rFonts w:ascii="Cambria" w:hAnsi="Cambria"/>
          <w:bCs/>
          <w:sz w:val="24"/>
          <w:szCs w:val="24"/>
          <w:lang w:val="ru-RU"/>
        </w:rPr>
        <w:t xml:space="preserve"> </w:t>
      </w:r>
      <w:r>
        <w:rPr>
          <w:rFonts w:ascii="Cambria" w:hAnsi="Cambria"/>
          <w:bCs/>
          <w:sz w:val="24"/>
          <w:szCs w:val="24"/>
          <w:lang w:val="ru-RU"/>
        </w:rPr>
        <w:t>должны максимально широко охватывать расходы</w:t>
      </w:r>
      <w:r w:rsidR="003B033B" w:rsidRPr="003B033B">
        <w:rPr>
          <w:rFonts w:ascii="Cambria" w:hAnsi="Cambria"/>
          <w:bCs/>
          <w:sz w:val="24"/>
          <w:szCs w:val="24"/>
          <w:lang w:val="ru-RU"/>
        </w:rPr>
        <w:t xml:space="preserve"> </w:t>
      </w:r>
      <w:r w:rsidR="003B033B">
        <w:rPr>
          <w:rFonts w:ascii="Cambria" w:hAnsi="Cambria"/>
          <w:bCs/>
          <w:sz w:val="24"/>
          <w:szCs w:val="24"/>
          <w:lang w:val="ru-RU"/>
        </w:rPr>
        <w:t>общегосударственного</w:t>
      </w:r>
      <w:r w:rsidR="003B033B" w:rsidRPr="003B033B">
        <w:rPr>
          <w:rFonts w:ascii="Cambria" w:hAnsi="Cambria"/>
          <w:bCs/>
          <w:sz w:val="24"/>
          <w:szCs w:val="24"/>
          <w:lang w:val="ru-RU"/>
        </w:rPr>
        <w:t xml:space="preserve"> </w:t>
      </w:r>
      <w:r w:rsidR="003B033B">
        <w:rPr>
          <w:rFonts w:ascii="Cambria" w:hAnsi="Cambria"/>
          <w:bCs/>
          <w:sz w:val="24"/>
          <w:szCs w:val="24"/>
          <w:lang w:val="ru-RU"/>
        </w:rPr>
        <w:t>бюджета</w:t>
      </w:r>
      <w:r w:rsidR="003B033B" w:rsidRPr="003B033B">
        <w:rPr>
          <w:rFonts w:ascii="Cambria" w:hAnsi="Cambria"/>
          <w:bCs/>
          <w:sz w:val="24"/>
          <w:szCs w:val="24"/>
          <w:lang w:val="ru-RU"/>
        </w:rPr>
        <w:t xml:space="preserve"> </w:t>
      </w:r>
      <w:r w:rsidR="006F2A8B">
        <w:rPr>
          <w:rFonts w:ascii="Cambria" w:hAnsi="Cambria"/>
          <w:bCs/>
          <w:sz w:val="24"/>
          <w:szCs w:val="24"/>
          <w:lang w:val="ru-RU"/>
        </w:rPr>
        <w:t xml:space="preserve">и покрывать </w:t>
      </w:r>
      <w:r w:rsidR="003B033B">
        <w:rPr>
          <w:rFonts w:ascii="Cambria" w:hAnsi="Cambria"/>
          <w:bCs/>
          <w:sz w:val="24"/>
          <w:szCs w:val="24"/>
          <w:lang w:val="ru-RU"/>
        </w:rPr>
        <w:t>все</w:t>
      </w:r>
      <w:r w:rsidR="003B033B" w:rsidRPr="003B033B">
        <w:rPr>
          <w:rFonts w:ascii="Cambria" w:hAnsi="Cambria"/>
          <w:bCs/>
          <w:sz w:val="24"/>
          <w:szCs w:val="24"/>
          <w:lang w:val="ru-RU"/>
        </w:rPr>
        <w:t xml:space="preserve"> </w:t>
      </w:r>
      <w:r w:rsidR="006F2A8B">
        <w:rPr>
          <w:rFonts w:ascii="Cambria" w:hAnsi="Cambria"/>
          <w:bCs/>
          <w:sz w:val="24"/>
          <w:szCs w:val="24"/>
          <w:lang w:val="ru-RU"/>
        </w:rPr>
        <w:t>уровни</w:t>
      </w:r>
      <w:r w:rsidR="003B033B" w:rsidRPr="003B033B">
        <w:rPr>
          <w:rFonts w:ascii="Cambria" w:hAnsi="Cambria"/>
          <w:bCs/>
          <w:sz w:val="24"/>
          <w:szCs w:val="24"/>
          <w:lang w:val="ru-RU"/>
        </w:rPr>
        <w:t xml:space="preserve"> </w:t>
      </w:r>
      <w:r w:rsidR="006F2A8B">
        <w:rPr>
          <w:rFonts w:ascii="Cambria" w:hAnsi="Cambria"/>
          <w:bCs/>
          <w:sz w:val="24"/>
          <w:szCs w:val="24"/>
          <w:lang w:val="ru-RU"/>
        </w:rPr>
        <w:t>бюджетной системы</w:t>
      </w:r>
      <w:r w:rsidR="00252DED" w:rsidRPr="003B033B">
        <w:rPr>
          <w:rFonts w:ascii="Cambria" w:hAnsi="Cambria"/>
          <w:bCs/>
          <w:sz w:val="24"/>
          <w:szCs w:val="24"/>
          <w:lang w:val="ru-RU"/>
        </w:rPr>
        <w:t>.</w:t>
      </w:r>
      <w:r w:rsidR="00AE2489">
        <w:rPr>
          <w:rFonts w:ascii="Cambria" w:hAnsi="Cambria"/>
          <w:bCs/>
          <w:sz w:val="24"/>
          <w:szCs w:val="24"/>
          <w:lang w:val="ru-RU"/>
        </w:rPr>
        <w:t xml:space="preserve"> Применение</w:t>
      </w:r>
      <w:r w:rsidR="00075226">
        <w:rPr>
          <w:rFonts w:ascii="Cambria" w:hAnsi="Cambria"/>
          <w:bCs/>
          <w:sz w:val="24"/>
          <w:szCs w:val="24"/>
          <w:lang w:val="ru-RU"/>
        </w:rPr>
        <w:t xml:space="preserve"> </w:t>
      </w:r>
      <w:r w:rsidR="00FC3502">
        <w:rPr>
          <w:rFonts w:ascii="Cambria" w:hAnsi="Cambria"/>
          <w:bCs/>
          <w:sz w:val="24"/>
          <w:szCs w:val="24"/>
          <w:lang w:val="ru-RU"/>
        </w:rPr>
        <w:t>бюджетных</w:t>
      </w:r>
      <w:r w:rsidR="003B033B">
        <w:rPr>
          <w:rFonts w:ascii="Cambria" w:hAnsi="Cambria"/>
          <w:bCs/>
          <w:sz w:val="24"/>
          <w:szCs w:val="24"/>
          <w:lang w:val="ru-RU"/>
        </w:rPr>
        <w:t xml:space="preserve"> </w:t>
      </w:r>
      <w:r w:rsidR="00FC3502">
        <w:rPr>
          <w:rFonts w:ascii="Cambria" w:hAnsi="Cambria"/>
          <w:bCs/>
          <w:sz w:val="24"/>
          <w:szCs w:val="24"/>
          <w:lang w:val="ru-RU"/>
        </w:rPr>
        <w:t>правил</w:t>
      </w:r>
      <w:r w:rsidR="003B033B">
        <w:rPr>
          <w:rFonts w:ascii="Cambria" w:hAnsi="Cambria"/>
          <w:bCs/>
          <w:sz w:val="24"/>
          <w:szCs w:val="24"/>
          <w:lang w:val="ru-RU"/>
        </w:rPr>
        <w:t xml:space="preserve"> на </w:t>
      </w:r>
      <w:r w:rsidR="00FC3502">
        <w:rPr>
          <w:rFonts w:ascii="Cambria" w:hAnsi="Cambria"/>
          <w:bCs/>
          <w:sz w:val="24"/>
          <w:szCs w:val="24"/>
          <w:lang w:val="ru-RU"/>
        </w:rPr>
        <w:t>субнациональном</w:t>
      </w:r>
      <w:r w:rsidR="003B033B">
        <w:rPr>
          <w:rFonts w:ascii="Cambria" w:hAnsi="Cambria"/>
          <w:bCs/>
          <w:sz w:val="24"/>
          <w:szCs w:val="24"/>
          <w:lang w:val="ru-RU"/>
        </w:rPr>
        <w:t xml:space="preserve"> уровне </w:t>
      </w:r>
      <w:r w:rsidR="00AE2489">
        <w:rPr>
          <w:rFonts w:ascii="Cambria" w:hAnsi="Cambria"/>
          <w:bCs/>
          <w:sz w:val="24"/>
          <w:szCs w:val="24"/>
          <w:lang w:val="ru-RU"/>
        </w:rPr>
        <w:t>с трудом поддается мониторингу</w:t>
      </w:r>
      <w:r w:rsidR="003B033B">
        <w:rPr>
          <w:rFonts w:ascii="Cambria" w:hAnsi="Cambria"/>
          <w:bCs/>
          <w:sz w:val="24"/>
          <w:szCs w:val="24"/>
          <w:lang w:val="ru-RU"/>
        </w:rPr>
        <w:t>, однако</w:t>
      </w:r>
      <w:r w:rsidR="006F2A8B">
        <w:rPr>
          <w:rFonts w:ascii="Cambria" w:hAnsi="Cambria"/>
          <w:bCs/>
          <w:sz w:val="24"/>
          <w:szCs w:val="24"/>
          <w:lang w:val="ru-RU"/>
        </w:rPr>
        <w:t xml:space="preserve"> </w:t>
      </w:r>
      <w:r w:rsidR="003B033B">
        <w:rPr>
          <w:rFonts w:ascii="Cambria" w:hAnsi="Cambria"/>
          <w:bCs/>
          <w:sz w:val="24"/>
          <w:szCs w:val="24"/>
          <w:lang w:val="ru-RU"/>
        </w:rPr>
        <w:t xml:space="preserve">нижестоящим уровням бюджета </w:t>
      </w:r>
      <w:r w:rsidR="006F2A8B">
        <w:rPr>
          <w:rFonts w:ascii="Cambria" w:hAnsi="Cambria"/>
          <w:bCs/>
          <w:sz w:val="24"/>
          <w:szCs w:val="24"/>
          <w:lang w:val="ru-RU"/>
        </w:rPr>
        <w:t>следует</w:t>
      </w:r>
      <w:r w:rsidR="006F2A8B" w:rsidRPr="003B033B">
        <w:rPr>
          <w:rFonts w:ascii="Cambria" w:hAnsi="Cambria"/>
          <w:bCs/>
          <w:sz w:val="24"/>
          <w:szCs w:val="24"/>
          <w:lang w:val="ru-RU"/>
        </w:rPr>
        <w:t xml:space="preserve">, </w:t>
      </w:r>
      <w:r w:rsidR="006F2A8B">
        <w:rPr>
          <w:rFonts w:ascii="Cambria" w:hAnsi="Cambria"/>
          <w:bCs/>
          <w:sz w:val="24"/>
          <w:szCs w:val="24"/>
          <w:lang w:val="ru-RU"/>
        </w:rPr>
        <w:t xml:space="preserve">как минимум, </w:t>
      </w:r>
      <w:r w:rsidR="003B033B">
        <w:rPr>
          <w:rFonts w:ascii="Cambria" w:hAnsi="Cambria"/>
          <w:bCs/>
          <w:sz w:val="24"/>
          <w:szCs w:val="24"/>
          <w:lang w:val="ru-RU"/>
        </w:rPr>
        <w:t xml:space="preserve">задать </w:t>
      </w:r>
      <w:r w:rsidR="00FC3502">
        <w:rPr>
          <w:rFonts w:ascii="Cambria" w:hAnsi="Cambria"/>
          <w:bCs/>
          <w:sz w:val="24"/>
          <w:szCs w:val="24"/>
          <w:lang w:val="ru-RU"/>
        </w:rPr>
        <w:t>ориентиры</w:t>
      </w:r>
      <w:r w:rsidR="00CF5D8A">
        <w:rPr>
          <w:rFonts w:ascii="Cambria" w:hAnsi="Cambria"/>
          <w:bCs/>
          <w:sz w:val="24"/>
          <w:szCs w:val="24"/>
          <w:lang w:val="ru-RU"/>
        </w:rPr>
        <w:t xml:space="preserve"> </w:t>
      </w:r>
      <w:r w:rsidR="003B033B">
        <w:rPr>
          <w:rFonts w:ascii="Cambria" w:hAnsi="Cambria"/>
          <w:bCs/>
          <w:sz w:val="24"/>
          <w:szCs w:val="24"/>
          <w:lang w:val="ru-RU"/>
        </w:rPr>
        <w:t xml:space="preserve">с акцентом на </w:t>
      </w:r>
      <w:r w:rsidR="00392E86">
        <w:rPr>
          <w:rFonts w:ascii="Cambria" w:hAnsi="Cambria"/>
          <w:bCs/>
          <w:sz w:val="24"/>
          <w:szCs w:val="24"/>
          <w:lang w:val="ru-RU"/>
        </w:rPr>
        <w:t>координацию</w:t>
      </w:r>
      <w:r w:rsidR="003B033B">
        <w:rPr>
          <w:rFonts w:ascii="Cambria" w:hAnsi="Cambria"/>
          <w:bCs/>
          <w:sz w:val="24"/>
          <w:szCs w:val="24"/>
          <w:lang w:val="ru-RU"/>
        </w:rPr>
        <w:t xml:space="preserve"> в</w:t>
      </w:r>
      <w:r w:rsidR="00392E86">
        <w:rPr>
          <w:rFonts w:ascii="Cambria" w:hAnsi="Cambria"/>
          <w:bCs/>
          <w:sz w:val="24"/>
          <w:szCs w:val="24"/>
          <w:lang w:val="ru-RU"/>
        </w:rPr>
        <w:t xml:space="preserve"> х</w:t>
      </w:r>
      <w:r w:rsidR="003B033B">
        <w:rPr>
          <w:rFonts w:ascii="Cambria" w:hAnsi="Cambria"/>
          <w:bCs/>
          <w:sz w:val="24"/>
          <w:szCs w:val="24"/>
          <w:lang w:val="ru-RU"/>
        </w:rPr>
        <w:t xml:space="preserve">оде </w:t>
      </w:r>
      <w:r w:rsidR="00392E86">
        <w:rPr>
          <w:rFonts w:ascii="Cambria" w:hAnsi="Cambria"/>
          <w:bCs/>
          <w:sz w:val="24"/>
          <w:szCs w:val="24"/>
          <w:lang w:val="ru-RU"/>
        </w:rPr>
        <w:t>планирования</w:t>
      </w:r>
      <w:r w:rsidR="003B033B">
        <w:rPr>
          <w:rFonts w:ascii="Cambria" w:hAnsi="Cambria"/>
          <w:bCs/>
          <w:sz w:val="24"/>
          <w:szCs w:val="24"/>
          <w:lang w:val="ru-RU"/>
        </w:rPr>
        <w:t xml:space="preserve"> бю</w:t>
      </w:r>
      <w:r w:rsidR="00392E86">
        <w:rPr>
          <w:rFonts w:ascii="Cambria" w:hAnsi="Cambria"/>
          <w:bCs/>
          <w:sz w:val="24"/>
          <w:szCs w:val="24"/>
          <w:lang w:val="ru-RU"/>
        </w:rPr>
        <w:t>д</w:t>
      </w:r>
      <w:r w:rsidR="003B033B">
        <w:rPr>
          <w:rFonts w:ascii="Cambria" w:hAnsi="Cambria"/>
          <w:bCs/>
          <w:sz w:val="24"/>
          <w:szCs w:val="24"/>
          <w:lang w:val="ru-RU"/>
        </w:rPr>
        <w:t>жета</w:t>
      </w:r>
      <w:r w:rsidR="005831E2" w:rsidRPr="003B033B">
        <w:rPr>
          <w:rFonts w:ascii="Cambria" w:hAnsi="Cambria"/>
          <w:bCs/>
          <w:sz w:val="24"/>
          <w:szCs w:val="24"/>
          <w:lang w:val="ru-RU"/>
        </w:rPr>
        <w:t xml:space="preserve">. </w:t>
      </w:r>
      <w:r w:rsidR="003B033B">
        <w:rPr>
          <w:rFonts w:ascii="Cambria" w:hAnsi="Cambria"/>
          <w:bCs/>
          <w:sz w:val="24"/>
          <w:szCs w:val="24"/>
          <w:lang w:val="ru-RU"/>
        </w:rPr>
        <w:t xml:space="preserve">Следует </w:t>
      </w:r>
      <w:r w:rsidR="00392E86">
        <w:rPr>
          <w:rFonts w:ascii="Cambria" w:hAnsi="Cambria"/>
          <w:bCs/>
          <w:sz w:val="24"/>
          <w:szCs w:val="24"/>
          <w:lang w:val="ru-RU"/>
        </w:rPr>
        <w:t>также</w:t>
      </w:r>
      <w:r w:rsidR="003B033B">
        <w:rPr>
          <w:rFonts w:ascii="Cambria" w:hAnsi="Cambria"/>
          <w:bCs/>
          <w:sz w:val="24"/>
          <w:szCs w:val="24"/>
          <w:lang w:val="ru-RU"/>
        </w:rPr>
        <w:t xml:space="preserve"> </w:t>
      </w:r>
      <w:r w:rsidR="00075226">
        <w:rPr>
          <w:rFonts w:ascii="Cambria" w:hAnsi="Cambria"/>
          <w:bCs/>
          <w:sz w:val="24"/>
          <w:szCs w:val="24"/>
          <w:lang w:val="ru-RU"/>
        </w:rPr>
        <w:t xml:space="preserve">предусмотреть создание </w:t>
      </w:r>
      <w:r w:rsidR="003B033B">
        <w:rPr>
          <w:rFonts w:ascii="Cambria" w:hAnsi="Cambria"/>
          <w:bCs/>
          <w:sz w:val="24"/>
          <w:szCs w:val="24"/>
          <w:lang w:val="ru-RU"/>
        </w:rPr>
        <w:t xml:space="preserve">буфера </w:t>
      </w:r>
      <w:r w:rsidR="006F2A8B">
        <w:rPr>
          <w:rFonts w:ascii="Cambria" w:hAnsi="Cambria"/>
          <w:bCs/>
          <w:sz w:val="24"/>
          <w:szCs w:val="24"/>
          <w:lang w:val="ru-RU"/>
        </w:rPr>
        <w:t xml:space="preserve">для </w:t>
      </w:r>
      <w:r w:rsidR="00392E86">
        <w:rPr>
          <w:rFonts w:ascii="Cambria" w:hAnsi="Cambria"/>
          <w:bCs/>
          <w:sz w:val="24"/>
          <w:szCs w:val="24"/>
          <w:lang w:val="ru-RU"/>
        </w:rPr>
        <w:t>субнациональных</w:t>
      </w:r>
      <w:r w:rsidR="003B033B">
        <w:rPr>
          <w:rFonts w:ascii="Cambria" w:hAnsi="Cambria"/>
          <w:bCs/>
          <w:sz w:val="24"/>
          <w:szCs w:val="24"/>
          <w:lang w:val="ru-RU"/>
        </w:rPr>
        <w:t xml:space="preserve"> бюджетов в рамках бюджета центрального </w:t>
      </w:r>
      <w:r w:rsidR="00FC3502">
        <w:rPr>
          <w:rFonts w:ascii="Cambria" w:hAnsi="Cambria"/>
          <w:bCs/>
          <w:sz w:val="24"/>
          <w:szCs w:val="24"/>
          <w:lang w:val="ru-RU"/>
        </w:rPr>
        <w:lastRenderedPageBreak/>
        <w:t>правительства</w:t>
      </w:r>
      <w:r w:rsidR="007D45BA" w:rsidRPr="003B033B">
        <w:rPr>
          <w:rFonts w:ascii="Cambria" w:hAnsi="Cambria"/>
          <w:bCs/>
          <w:sz w:val="24"/>
          <w:szCs w:val="24"/>
          <w:lang w:val="ru-RU"/>
        </w:rPr>
        <w:t xml:space="preserve">, </w:t>
      </w:r>
      <w:r w:rsidR="003B033B">
        <w:rPr>
          <w:rFonts w:ascii="Cambria" w:hAnsi="Cambria"/>
          <w:bCs/>
          <w:sz w:val="24"/>
          <w:szCs w:val="24"/>
          <w:lang w:val="ru-RU"/>
        </w:rPr>
        <w:t xml:space="preserve">особенно в случае, когда имеются </w:t>
      </w:r>
      <w:r w:rsidR="00CF5D8A">
        <w:rPr>
          <w:rFonts w:ascii="Cambria" w:hAnsi="Cambria"/>
          <w:bCs/>
          <w:sz w:val="24"/>
          <w:szCs w:val="24"/>
          <w:lang w:val="ru-RU"/>
        </w:rPr>
        <w:t xml:space="preserve">проблемы </w:t>
      </w:r>
      <w:r w:rsidR="003B033B">
        <w:rPr>
          <w:rFonts w:ascii="Cambria" w:hAnsi="Cambria"/>
          <w:bCs/>
          <w:sz w:val="24"/>
          <w:szCs w:val="24"/>
          <w:lang w:val="ru-RU"/>
        </w:rPr>
        <w:t xml:space="preserve">с </w:t>
      </w:r>
      <w:r w:rsidR="00392E86">
        <w:rPr>
          <w:rFonts w:ascii="Cambria" w:hAnsi="Cambria"/>
          <w:bCs/>
          <w:sz w:val="24"/>
          <w:szCs w:val="24"/>
          <w:lang w:val="ru-RU"/>
        </w:rPr>
        <w:t>бюджетной</w:t>
      </w:r>
      <w:r w:rsidR="003B033B">
        <w:rPr>
          <w:rFonts w:ascii="Cambria" w:hAnsi="Cambria"/>
          <w:bCs/>
          <w:sz w:val="24"/>
          <w:szCs w:val="24"/>
          <w:lang w:val="ru-RU"/>
        </w:rPr>
        <w:t xml:space="preserve"> дисциплиной на субнациональном уровне</w:t>
      </w:r>
      <w:r w:rsidR="007D45BA" w:rsidRPr="003B033B">
        <w:rPr>
          <w:rFonts w:ascii="Cambria" w:hAnsi="Cambria"/>
          <w:bCs/>
          <w:sz w:val="24"/>
          <w:szCs w:val="24"/>
          <w:lang w:val="ru-RU"/>
        </w:rPr>
        <w:t>.</w:t>
      </w:r>
    </w:p>
    <w:p w14:paraId="508D5E51" w14:textId="576F3DAB" w:rsidR="00252DED" w:rsidRPr="006C2B1F" w:rsidRDefault="006B31CE" w:rsidP="00252DED">
      <w:pPr>
        <w:pStyle w:val="ListParagraph"/>
        <w:numPr>
          <w:ilvl w:val="0"/>
          <w:numId w:val="1"/>
        </w:numPr>
        <w:spacing w:before="240" w:after="240"/>
        <w:contextualSpacing w:val="0"/>
        <w:jc w:val="both"/>
        <w:rPr>
          <w:rFonts w:ascii="Cambria" w:hAnsi="Cambria"/>
          <w:sz w:val="24"/>
          <w:szCs w:val="24"/>
          <w:lang w:val="ru-RU"/>
        </w:rPr>
      </w:pPr>
      <w:r w:rsidRPr="006C2B1F">
        <w:rPr>
          <w:rFonts w:ascii="Cambria" w:hAnsi="Cambria"/>
          <w:sz w:val="24"/>
          <w:szCs w:val="24"/>
          <w:lang w:val="ru-RU"/>
        </w:rPr>
        <w:t xml:space="preserve"> </w:t>
      </w:r>
      <w:r w:rsidR="003B033B">
        <w:rPr>
          <w:rFonts w:ascii="Cambria" w:hAnsi="Cambria"/>
          <w:sz w:val="24"/>
          <w:szCs w:val="24"/>
          <w:lang w:val="ru-RU"/>
        </w:rPr>
        <w:t>Правила</w:t>
      </w:r>
      <w:r w:rsidR="003B033B" w:rsidRPr="006C2B1F">
        <w:rPr>
          <w:rFonts w:ascii="Cambria" w:hAnsi="Cambria"/>
          <w:sz w:val="24"/>
          <w:szCs w:val="24"/>
          <w:lang w:val="ru-RU"/>
        </w:rPr>
        <w:t xml:space="preserve"> </w:t>
      </w:r>
      <w:r w:rsidR="003B033B">
        <w:rPr>
          <w:rFonts w:ascii="Cambria" w:hAnsi="Cambria"/>
          <w:sz w:val="24"/>
          <w:szCs w:val="24"/>
          <w:lang w:val="ru-RU"/>
        </w:rPr>
        <w:t>должны</w:t>
      </w:r>
      <w:r w:rsidR="003B033B" w:rsidRPr="006C2B1F">
        <w:rPr>
          <w:rFonts w:ascii="Cambria" w:hAnsi="Cambria"/>
          <w:sz w:val="24"/>
          <w:szCs w:val="24"/>
          <w:lang w:val="ru-RU"/>
        </w:rPr>
        <w:t xml:space="preserve"> </w:t>
      </w:r>
      <w:r w:rsidR="00392E86">
        <w:rPr>
          <w:rFonts w:ascii="Cambria" w:hAnsi="Cambria"/>
          <w:sz w:val="24"/>
          <w:szCs w:val="24"/>
          <w:lang w:val="ru-RU"/>
        </w:rPr>
        <w:t>допускать</w:t>
      </w:r>
      <w:r w:rsidR="003B033B" w:rsidRPr="006C2B1F">
        <w:rPr>
          <w:rFonts w:ascii="Cambria" w:hAnsi="Cambria"/>
          <w:sz w:val="24"/>
          <w:szCs w:val="24"/>
          <w:lang w:val="ru-RU"/>
        </w:rPr>
        <w:t xml:space="preserve"> </w:t>
      </w:r>
      <w:r w:rsidR="003B033B">
        <w:rPr>
          <w:rFonts w:ascii="Cambria" w:hAnsi="Cambria"/>
          <w:sz w:val="24"/>
          <w:szCs w:val="24"/>
          <w:lang w:val="ru-RU"/>
        </w:rPr>
        <w:t>гибкость</w:t>
      </w:r>
      <w:r w:rsidR="003B033B" w:rsidRPr="006C2B1F">
        <w:rPr>
          <w:rFonts w:ascii="Cambria" w:hAnsi="Cambria"/>
          <w:sz w:val="24"/>
          <w:szCs w:val="24"/>
          <w:lang w:val="ru-RU"/>
        </w:rPr>
        <w:t xml:space="preserve"> </w:t>
      </w:r>
      <w:r w:rsidR="003B033B">
        <w:rPr>
          <w:rFonts w:ascii="Cambria" w:hAnsi="Cambria"/>
          <w:sz w:val="24"/>
          <w:szCs w:val="24"/>
          <w:lang w:val="ru-RU"/>
        </w:rPr>
        <w:t>в</w:t>
      </w:r>
      <w:r w:rsidR="003B033B" w:rsidRPr="006C2B1F">
        <w:rPr>
          <w:rFonts w:ascii="Cambria" w:hAnsi="Cambria"/>
          <w:sz w:val="24"/>
          <w:szCs w:val="24"/>
          <w:lang w:val="ru-RU"/>
        </w:rPr>
        <w:t xml:space="preserve"> </w:t>
      </w:r>
      <w:r w:rsidR="003B033B">
        <w:rPr>
          <w:rFonts w:ascii="Cambria" w:hAnsi="Cambria"/>
          <w:sz w:val="24"/>
          <w:szCs w:val="24"/>
          <w:lang w:val="ru-RU"/>
        </w:rPr>
        <w:t>краткосрочной</w:t>
      </w:r>
      <w:r w:rsidR="003B033B" w:rsidRPr="006C2B1F">
        <w:rPr>
          <w:rFonts w:ascii="Cambria" w:hAnsi="Cambria"/>
          <w:sz w:val="24"/>
          <w:szCs w:val="24"/>
          <w:lang w:val="ru-RU"/>
        </w:rPr>
        <w:t xml:space="preserve"> </w:t>
      </w:r>
      <w:r w:rsidR="003B033B">
        <w:rPr>
          <w:rFonts w:ascii="Cambria" w:hAnsi="Cambria"/>
          <w:sz w:val="24"/>
          <w:szCs w:val="24"/>
          <w:lang w:val="ru-RU"/>
        </w:rPr>
        <w:t>перспективе</w:t>
      </w:r>
      <w:r w:rsidR="003B033B" w:rsidRPr="006C2B1F">
        <w:rPr>
          <w:rFonts w:ascii="Cambria" w:hAnsi="Cambria"/>
          <w:sz w:val="24"/>
          <w:szCs w:val="24"/>
          <w:lang w:val="ru-RU"/>
        </w:rPr>
        <w:t xml:space="preserve"> </w:t>
      </w:r>
      <w:r w:rsidR="006C2B1F">
        <w:rPr>
          <w:rFonts w:ascii="Cambria" w:hAnsi="Cambria"/>
          <w:sz w:val="24"/>
          <w:szCs w:val="24"/>
          <w:lang w:val="ru-RU"/>
        </w:rPr>
        <w:t>в</w:t>
      </w:r>
      <w:r w:rsidR="006C2B1F" w:rsidRPr="006C2B1F">
        <w:rPr>
          <w:rFonts w:ascii="Cambria" w:hAnsi="Cambria"/>
          <w:sz w:val="24"/>
          <w:szCs w:val="24"/>
          <w:lang w:val="ru-RU"/>
        </w:rPr>
        <w:t xml:space="preserve"> </w:t>
      </w:r>
      <w:r w:rsidR="006C2B1F">
        <w:rPr>
          <w:rFonts w:ascii="Cambria" w:hAnsi="Cambria"/>
          <w:sz w:val="24"/>
          <w:szCs w:val="24"/>
          <w:lang w:val="ru-RU"/>
        </w:rPr>
        <w:t>периоды</w:t>
      </w:r>
      <w:r w:rsidR="006C2B1F" w:rsidRPr="006C2B1F">
        <w:rPr>
          <w:rFonts w:ascii="Cambria" w:hAnsi="Cambria"/>
          <w:sz w:val="24"/>
          <w:szCs w:val="24"/>
          <w:lang w:val="ru-RU"/>
        </w:rPr>
        <w:t xml:space="preserve"> </w:t>
      </w:r>
      <w:r w:rsidR="006C2B1F">
        <w:rPr>
          <w:rFonts w:ascii="Cambria" w:hAnsi="Cambria"/>
          <w:sz w:val="24"/>
          <w:szCs w:val="24"/>
          <w:lang w:val="ru-RU"/>
        </w:rPr>
        <w:t xml:space="preserve">чрезвычайных </w:t>
      </w:r>
      <w:r w:rsidR="00CF5D8A">
        <w:rPr>
          <w:rFonts w:ascii="Cambria" w:hAnsi="Cambria"/>
          <w:sz w:val="24"/>
          <w:szCs w:val="24"/>
          <w:lang w:val="ru-RU"/>
        </w:rPr>
        <w:t>экономических</w:t>
      </w:r>
      <w:r w:rsidR="006C2B1F">
        <w:rPr>
          <w:rFonts w:ascii="Cambria" w:hAnsi="Cambria"/>
          <w:sz w:val="24"/>
          <w:szCs w:val="24"/>
          <w:lang w:val="ru-RU"/>
        </w:rPr>
        <w:t xml:space="preserve"> ситуаций</w:t>
      </w:r>
      <w:r w:rsidR="00252DED" w:rsidRPr="006C2B1F">
        <w:rPr>
          <w:rFonts w:ascii="Cambria" w:hAnsi="Cambria"/>
          <w:sz w:val="24"/>
          <w:szCs w:val="24"/>
          <w:lang w:val="ru-RU"/>
        </w:rPr>
        <w:t xml:space="preserve">, </w:t>
      </w:r>
      <w:r w:rsidR="00CF5D8A">
        <w:rPr>
          <w:rFonts w:ascii="Cambria" w:hAnsi="Cambria"/>
          <w:sz w:val="24"/>
          <w:szCs w:val="24"/>
          <w:lang w:val="ru-RU"/>
        </w:rPr>
        <w:t xml:space="preserve">а </w:t>
      </w:r>
      <w:r w:rsidR="00392E86">
        <w:rPr>
          <w:rFonts w:ascii="Cambria" w:hAnsi="Cambria"/>
          <w:sz w:val="24"/>
          <w:szCs w:val="24"/>
          <w:lang w:val="ru-RU"/>
        </w:rPr>
        <w:t>также</w:t>
      </w:r>
      <w:r w:rsidR="006C2B1F">
        <w:rPr>
          <w:rFonts w:ascii="Cambria" w:hAnsi="Cambria"/>
          <w:sz w:val="24"/>
          <w:szCs w:val="24"/>
          <w:lang w:val="ru-RU"/>
        </w:rPr>
        <w:t xml:space="preserve"> </w:t>
      </w:r>
      <w:r w:rsidR="00AE2489">
        <w:rPr>
          <w:rFonts w:ascii="Cambria" w:hAnsi="Cambria"/>
          <w:sz w:val="24"/>
          <w:szCs w:val="24"/>
          <w:lang w:val="ru-RU"/>
        </w:rPr>
        <w:t xml:space="preserve">должны </w:t>
      </w:r>
      <w:r w:rsidR="00392E86">
        <w:rPr>
          <w:rFonts w:ascii="Cambria" w:hAnsi="Cambria"/>
          <w:sz w:val="24"/>
          <w:szCs w:val="24"/>
          <w:lang w:val="ru-RU"/>
        </w:rPr>
        <w:t>соответствовать</w:t>
      </w:r>
      <w:r w:rsidR="00CF5D8A">
        <w:rPr>
          <w:rFonts w:ascii="Cambria" w:hAnsi="Cambria"/>
          <w:sz w:val="24"/>
          <w:szCs w:val="24"/>
          <w:lang w:val="ru-RU"/>
        </w:rPr>
        <w:t xml:space="preserve"> макро</w:t>
      </w:r>
      <w:r w:rsidR="006C2B1F">
        <w:rPr>
          <w:rFonts w:ascii="Cambria" w:hAnsi="Cambria"/>
          <w:sz w:val="24"/>
          <w:szCs w:val="24"/>
          <w:lang w:val="ru-RU"/>
        </w:rPr>
        <w:t>экономическим целям.</w:t>
      </w:r>
      <w:r w:rsidR="00252DED" w:rsidRPr="006C2B1F">
        <w:rPr>
          <w:rFonts w:ascii="Cambria" w:hAnsi="Cambria"/>
          <w:sz w:val="24"/>
          <w:szCs w:val="24"/>
          <w:lang w:val="ru-RU"/>
        </w:rPr>
        <w:t xml:space="preserve"> </w:t>
      </w:r>
    </w:p>
    <w:p w14:paraId="5A68237D" w14:textId="0B092B66" w:rsidR="00252DED" w:rsidRPr="006C2B1F" w:rsidRDefault="00075226" w:rsidP="00252DED">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 xml:space="preserve">При разработке </w:t>
      </w:r>
      <w:r w:rsidR="006C2B1F">
        <w:rPr>
          <w:rFonts w:ascii="Cambria" w:hAnsi="Cambria"/>
          <w:sz w:val="24"/>
          <w:szCs w:val="24"/>
          <w:lang w:val="ru-RU"/>
        </w:rPr>
        <w:t>положений</w:t>
      </w:r>
      <w:r w:rsidR="006C2B1F" w:rsidRPr="006C2B1F">
        <w:rPr>
          <w:rFonts w:ascii="Cambria" w:hAnsi="Cambria"/>
          <w:sz w:val="24"/>
          <w:szCs w:val="24"/>
          <w:lang w:val="ru-RU"/>
        </w:rPr>
        <w:t xml:space="preserve"> </w:t>
      </w:r>
      <w:r w:rsidR="006C2B1F">
        <w:rPr>
          <w:rFonts w:ascii="Cambria" w:hAnsi="Cambria"/>
          <w:sz w:val="24"/>
          <w:szCs w:val="24"/>
          <w:lang w:val="ru-RU"/>
        </w:rPr>
        <w:t>об</w:t>
      </w:r>
      <w:r w:rsidR="006C2B1F" w:rsidRPr="006C2B1F">
        <w:rPr>
          <w:rFonts w:ascii="Cambria" w:hAnsi="Cambria"/>
          <w:sz w:val="24"/>
          <w:szCs w:val="24"/>
          <w:lang w:val="ru-RU"/>
        </w:rPr>
        <w:t xml:space="preserve"> </w:t>
      </w:r>
      <w:r w:rsidR="00392E86">
        <w:rPr>
          <w:rFonts w:ascii="Cambria" w:hAnsi="Cambria"/>
          <w:sz w:val="24"/>
          <w:szCs w:val="24"/>
          <w:lang w:val="ru-RU"/>
        </w:rPr>
        <w:t>освобождении</w:t>
      </w:r>
      <w:r w:rsidR="006C2B1F" w:rsidRPr="006C2B1F">
        <w:rPr>
          <w:rFonts w:ascii="Cambria" w:hAnsi="Cambria"/>
          <w:sz w:val="24"/>
          <w:szCs w:val="24"/>
          <w:lang w:val="ru-RU"/>
        </w:rPr>
        <w:t xml:space="preserve"> </w:t>
      </w:r>
      <w:r w:rsidR="006C2B1F">
        <w:rPr>
          <w:rFonts w:ascii="Cambria" w:hAnsi="Cambria"/>
          <w:sz w:val="24"/>
          <w:szCs w:val="24"/>
          <w:lang w:val="ru-RU"/>
        </w:rPr>
        <w:t>от</w:t>
      </w:r>
      <w:r w:rsidR="006C2B1F" w:rsidRPr="006C2B1F">
        <w:rPr>
          <w:rFonts w:ascii="Cambria" w:hAnsi="Cambria"/>
          <w:sz w:val="24"/>
          <w:szCs w:val="24"/>
          <w:lang w:val="ru-RU"/>
        </w:rPr>
        <w:t xml:space="preserve"> </w:t>
      </w:r>
      <w:r w:rsidR="00AE2489">
        <w:rPr>
          <w:rFonts w:ascii="Cambria" w:hAnsi="Cambria"/>
          <w:sz w:val="24"/>
          <w:szCs w:val="24"/>
          <w:lang w:val="ru-RU"/>
        </w:rPr>
        <w:t xml:space="preserve">ответственности </w:t>
      </w:r>
      <w:r w:rsidR="006F2A8B">
        <w:rPr>
          <w:rFonts w:ascii="Cambria" w:hAnsi="Cambria"/>
          <w:sz w:val="24"/>
          <w:szCs w:val="24"/>
          <w:lang w:val="ru-RU"/>
        </w:rPr>
        <w:t xml:space="preserve">и </w:t>
      </w:r>
      <w:r>
        <w:rPr>
          <w:rFonts w:ascii="Cambria" w:hAnsi="Cambria"/>
          <w:sz w:val="24"/>
          <w:szCs w:val="24"/>
          <w:lang w:val="ru-RU"/>
        </w:rPr>
        <w:t>механизмов</w:t>
      </w:r>
      <w:r w:rsidR="006C2B1F" w:rsidRPr="006C2B1F">
        <w:rPr>
          <w:rFonts w:ascii="Cambria" w:hAnsi="Cambria"/>
          <w:sz w:val="24"/>
          <w:szCs w:val="24"/>
          <w:lang w:val="ru-RU"/>
        </w:rPr>
        <w:t xml:space="preserve"> </w:t>
      </w:r>
      <w:r w:rsidR="00392E86">
        <w:rPr>
          <w:rFonts w:ascii="Cambria" w:hAnsi="Cambria"/>
          <w:sz w:val="24"/>
          <w:szCs w:val="24"/>
          <w:lang w:val="ru-RU"/>
        </w:rPr>
        <w:t>принудительного</w:t>
      </w:r>
      <w:r w:rsidR="006C2B1F" w:rsidRPr="006C2B1F">
        <w:rPr>
          <w:rFonts w:ascii="Cambria" w:hAnsi="Cambria"/>
          <w:sz w:val="24"/>
          <w:szCs w:val="24"/>
          <w:lang w:val="ru-RU"/>
        </w:rPr>
        <w:t xml:space="preserve"> </w:t>
      </w:r>
      <w:r w:rsidR="006C2B1F">
        <w:rPr>
          <w:rFonts w:ascii="Cambria" w:hAnsi="Cambria"/>
          <w:sz w:val="24"/>
          <w:szCs w:val="24"/>
          <w:lang w:val="ru-RU"/>
        </w:rPr>
        <w:t>применения</w:t>
      </w:r>
      <w:r w:rsidR="006C2B1F" w:rsidRPr="006C2B1F">
        <w:rPr>
          <w:rFonts w:ascii="Cambria" w:hAnsi="Cambria"/>
          <w:sz w:val="24"/>
          <w:szCs w:val="24"/>
          <w:lang w:val="ru-RU"/>
        </w:rPr>
        <w:t xml:space="preserve"> </w:t>
      </w:r>
      <w:r>
        <w:rPr>
          <w:rFonts w:ascii="Cambria" w:hAnsi="Cambria"/>
          <w:sz w:val="24"/>
          <w:szCs w:val="24"/>
          <w:lang w:val="ru-RU"/>
        </w:rPr>
        <w:t>правил следует четко</w:t>
      </w:r>
      <w:r w:rsidR="006C2B1F" w:rsidRPr="006C2B1F">
        <w:rPr>
          <w:rFonts w:ascii="Cambria" w:hAnsi="Cambria"/>
          <w:sz w:val="24"/>
          <w:szCs w:val="24"/>
          <w:lang w:val="ru-RU"/>
        </w:rPr>
        <w:t xml:space="preserve"> </w:t>
      </w:r>
      <w:r>
        <w:rPr>
          <w:rFonts w:ascii="Cambria" w:hAnsi="Cambria"/>
          <w:sz w:val="24"/>
          <w:szCs w:val="24"/>
          <w:lang w:val="ru-RU"/>
        </w:rPr>
        <w:t>определять</w:t>
      </w:r>
      <w:r w:rsidR="006C2B1F" w:rsidRPr="006C2B1F">
        <w:rPr>
          <w:rFonts w:ascii="Cambria" w:hAnsi="Cambria"/>
          <w:sz w:val="24"/>
          <w:szCs w:val="24"/>
          <w:lang w:val="ru-RU"/>
        </w:rPr>
        <w:t xml:space="preserve"> </w:t>
      </w:r>
      <w:r>
        <w:rPr>
          <w:rFonts w:ascii="Cambria" w:hAnsi="Cambria"/>
          <w:sz w:val="24"/>
          <w:szCs w:val="24"/>
          <w:lang w:val="ru-RU"/>
        </w:rPr>
        <w:t xml:space="preserve">понятия </w:t>
      </w:r>
      <w:r w:rsidR="006C2B1F">
        <w:rPr>
          <w:rFonts w:ascii="Cambria" w:hAnsi="Cambria"/>
          <w:sz w:val="24"/>
          <w:szCs w:val="24"/>
          <w:lang w:val="ru-RU"/>
        </w:rPr>
        <w:t>чрезвычайных</w:t>
      </w:r>
      <w:r w:rsidR="006C2B1F" w:rsidRPr="006C2B1F">
        <w:rPr>
          <w:rFonts w:ascii="Cambria" w:hAnsi="Cambria"/>
          <w:sz w:val="24"/>
          <w:szCs w:val="24"/>
          <w:lang w:val="ru-RU"/>
        </w:rPr>
        <w:t xml:space="preserve"> </w:t>
      </w:r>
      <w:r w:rsidR="006C2B1F">
        <w:rPr>
          <w:rFonts w:ascii="Cambria" w:hAnsi="Cambria"/>
          <w:sz w:val="24"/>
          <w:szCs w:val="24"/>
          <w:lang w:val="ru-RU"/>
        </w:rPr>
        <w:t>ситуаций</w:t>
      </w:r>
      <w:r w:rsidR="006C2B1F" w:rsidRPr="006C2B1F">
        <w:rPr>
          <w:rFonts w:ascii="Cambria" w:hAnsi="Cambria"/>
          <w:sz w:val="24"/>
          <w:szCs w:val="24"/>
          <w:lang w:val="ru-RU"/>
        </w:rPr>
        <w:t xml:space="preserve">, </w:t>
      </w:r>
      <w:r w:rsidR="006C2B1F">
        <w:rPr>
          <w:rFonts w:ascii="Cambria" w:hAnsi="Cambria"/>
          <w:sz w:val="24"/>
          <w:szCs w:val="24"/>
          <w:lang w:val="ru-RU"/>
        </w:rPr>
        <w:t>при</w:t>
      </w:r>
      <w:r w:rsidR="006C2B1F" w:rsidRPr="006C2B1F">
        <w:rPr>
          <w:rFonts w:ascii="Cambria" w:hAnsi="Cambria"/>
          <w:sz w:val="24"/>
          <w:szCs w:val="24"/>
          <w:lang w:val="ru-RU"/>
        </w:rPr>
        <w:t xml:space="preserve"> </w:t>
      </w:r>
      <w:r w:rsidR="006C2B1F">
        <w:rPr>
          <w:rFonts w:ascii="Cambria" w:hAnsi="Cambria"/>
          <w:sz w:val="24"/>
          <w:szCs w:val="24"/>
          <w:lang w:val="ru-RU"/>
        </w:rPr>
        <w:t>наступлении</w:t>
      </w:r>
      <w:r w:rsidR="006C2B1F" w:rsidRPr="006C2B1F">
        <w:rPr>
          <w:rFonts w:ascii="Cambria" w:hAnsi="Cambria"/>
          <w:sz w:val="24"/>
          <w:szCs w:val="24"/>
          <w:lang w:val="ru-RU"/>
        </w:rPr>
        <w:t xml:space="preserve"> </w:t>
      </w:r>
      <w:r w:rsidR="006C2B1F">
        <w:rPr>
          <w:rFonts w:ascii="Cambria" w:hAnsi="Cambria"/>
          <w:sz w:val="24"/>
          <w:szCs w:val="24"/>
          <w:lang w:val="ru-RU"/>
        </w:rPr>
        <w:t>которых</w:t>
      </w:r>
      <w:r w:rsidR="006C2B1F" w:rsidRPr="006C2B1F">
        <w:rPr>
          <w:rFonts w:ascii="Cambria" w:hAnsi="Cambria"/>
          <w:sz w:val="24"/>
          <w:szCs w:val="24"/>
          <w:lang w:val="ru-RU"/>
        </w:rPr>
        <w:t xml:space="preserve"> </w:t>
      </w:r>
      <w:r w:rsidR="006C2B1F">
        <w:rPr>
          <w:rFonts w:ascii="Cambria" w:hAnsi="Cambria"/>
          <w:sz w:val="24"/>
          <w:szCs w:val="24"/>
          <w:lang w:val="ru-RU"/>
        </w:rPr>
        <w:t>могут</w:t>
      </w:r>
      <w:r w:rsidR="006C2B1F" w:rsidRPr="006C2B1F">
        <w:rPr>
          <w:rFonts w:ascii="Cambria" w:hAnsi="Cambria"/>
          <w:sz w:val="24"/>
          <w:szCs w:val="24"/>
          <w:lang w:val="ru-RU"/>
        </w:rPr>
        <w:t xml:space="preserve"> </w:t>
      </w:r>
      <w:r w:rsidR="006C2B1F">
        <w:rPr>
          <w:rFonts w:ascii="Cambria" w:hAnsi="Cambria"/>
          <w:sz w:val="24"/>
          <w:szCs w:val="24"/>
          <w:lang w:val="ru-RU"/>
        </w:rPr>
        <w:t xml:space="preserve">применяться положения об </w:t>
      </w:r>
      <w:r w:rsidR="006F2A8B">
        <w:rPr>
          <w:rFonts w:ascii="Cambria" w:hAnsi="Cambria"/>
          <w:sz w:val="24"/>
          <w:szCs w:val="24"/>
          <w:lang w:val="ru-RU"/>
        </w:rPr>
        <w:t>освобождении от ответственности.</w:t>
      </w:r>
      <w:r w:rsidR="006C2B1F">
        <w:rPr>
          <w:rFonts w:ascii="Cambria" w:hAnsi="Cambria"/>
          <w:sz w:val="24"/>
          <w:szCs w:val="24"/>
          <w:lang w:val="ru-RU"/>
        </w:rPr>
        <w:t xml:space="preserve"> </w:t>
      </w:r>
      <w:r w:rsidR="006F2A8B">
        <w:rPr>
          <w:rFonts w:ascii="Cambria" w:hAnsi="Cambria"/>
          <w:sz w:val="24"/>
          <w:szCs w:val="24"/>
          <w:lang w:val="ru-RU"/>
        </w:rPr>
        <w:t>П</w:t>
      </w:r>
      <w:r w:rsidR="006C2B1F">
        <w:rPr>
          <w:rFonts w:ascii="Cambria" w:hAnsi="Cambria"/>
          <w:sz w:val="24"/>
          <w:szCs w:val="24"/>
          <w:lang w:val="ru-RU"/>
        </w:rPr>
        <w:t>ри</w:t>
      </w:r>
      <w:r w:rsidR="006F2A8B">
        <w:rPr>
          <w:rFonts w:ascii="Cambria" w:hAnsi="Cambria"/>
          <w:sz w:val="24"/>
          <w:szCs w:val="24"/>
          <w:lang w:val="ru-RU"/>
        </w:rPr>
        <w:t xml:space="preserve"> </w:t>
      </w:r>
      <w:r w:rsidR="006C2B1F">
        <w:rPr>
          <w:rFonts w:ascii="Cambria" w:hAnsi="Cambria"/>
          <w:sz w:val="24"/>
          <w:szCs w:val="24"/>
          <w:lang w:val="ru-RU"/>
        </w:rPr>
        <w:t xml:space="preserve">этом </w:t>
      </w:r>
      <w:r w:rsidR="006F2A8B">
        <w:rPr>
          <w:rFonts w:ascii="Cambria" w:hAnsi="Cambria"/>
          <w:sz w:val="24"/>
          <w:szCs w:val="24"/>
          <w:lang w:val="ru-RU"/>
        </w:rPr>
        <w:t>важно определить</w:t>
      </w:r>
      <w:r w:rsidR="00CF5D8A">
        <w:rPr>
          <w:rFonts w:ascii="Cambria" w:hAnsi="Cambria"/>
          <w:sz w:val="24"/>
          <w:szCs w:val="24"/>
          <w:lang w:val="ru-RU"/>
        </w:rPr>
        <w:t xml:space="preserve"> ведомство/орган, ответственное</w:t>
      </w:r>
      <w:r w:rsidR="006F2A8B">
        <w:rPr>
          <w:rFonts w:ascii="Cambria" w:hAnsi="Cambria"/>
          <w:sz w:val="24"/>
          <w:szCs w:val="24"/>
          <w:lang w:val="ru-RU"/>
        </w:rPr>
        <w:t xml:space="preserve"> за мониторинг </w:t>
      </w:r>
      <w:r w:rsidR="00FC3502">
        <w:rPr>
          <w:rFonts w:ascii="Cambria" w:hAnsi="Cambria"/>
          <w:sz w:val="24"/>
          <w:szCs w:val="24"/>
          <w:lang w:val="ru-RU"/>
        </w:rPr>
        <w:t>соблюдения</w:t>
      </w:r>
      <w:r w:rsidR="006C2B1F">
        <w:rPr>
          <w:rFonts w:ascii="Cambria" w:hAnsi="Cambria"/>
          <w:sz w:val="24"/>
          <w:szCs w:val="24"/>
          <w:lang w:val="ru-RU"/>
        </w:rPr>
        <w:t xml:space="preserve"> </w:t>
      </w:r>
      <w:r w:rsidR="00FC3502">
        <w:rPr>
          <w:rFonts w:ascii="Cambria" w:hAnsi="Cambria"/>
          <w:sz w:val="24"/>
          <w:szCs w:val="24"/>
          <w:lang w:val="ru-RU"/>
        </w:rPr>
        <w:t>правительством</w:t>
      </w:r>
      <w:r w:rsidR="006C2B1F">
        <w:rPr>
          <w:rFonts w:ascii="Cambria" w:hAnsi="Cambria"/>
          <w:sz w:val="24"/>
          <w:szCs w:val="24"/>
          <w:lang w:val="ru-RU"/>
        </w:rPr>
        <w:t xml:space="preserve"> бюджетных правил, </w:t>
      </w:r>
      <w:r w:rsidR="00655F29">
        <w:rPr>
          <w:rFonts w:ascii="Cambria" w:hAnsi="Cambria"/>
          <w:sz w:val="24"/>
          <w:szCs w:val="24"/>
          <w:lang w:val="ru-RU"/>
        </w:rPr>
        <w:t xml:space="preserve">а также </w:t>
      </w:r>
      <w:r w:rsidR="006C2B1F">
        <w:rPr>
          <w:rFonts w:ascii="Cambria" w:hAnsi="Cambria"/>
          <w:sz w:val="24"/>
          <w:szCs w:val="24"/>
          <w:lang w:val="ru-RU"/>
        </w:rPr>
        <w:t xml:space="preserve">санкции за </w:t>
      </w:r>
      <w:r>
        <w:rPr>
          <w:rFonts w:ascii="Cambria" w:hAnsi="Cambria"/>
          <w:sz w:val="24"/>
          <w:szCs w:val="24"/>
          <w:lang w:val="ru-RU"/>
        </w:rPr>
        <w:t xml:space="preserve">их </w:t>
      </w:r>
      <w:r w:rsidR="00FC3502">
        <w:rPr>
          <w:rFonts w:ascii="Cambria" w:hAnsi="Cambria"/>
          <w:sz w:val="24"/>
          <w:szCs w:val="24"/>
          <w:lang w:val="ru-RU"/>
        </w:rPr>
        <w:t>несоблюдение</w:t>
      </w:r>
      <w:r>
        <w:rPr>
          <w:rFonts w:ascii="Cambria" w:hAnsi="Cambria"/>
          <w:sz w:val="24"/>
          <w:szCs w:val="24"/>
          <w:lang w:val="ru-RU"/>
        </w:rPr>
        <w:t xml:space="preserve"> </w:t>
      </w:r>
      <w:r w:rsidR="001116B7" w:rsidRPr="006C2B1F">
        <w:rPr>
          <w:rFonts w:ascii="Cambria" w:hAnsi="Cambria"/>
          <w:sz w:val="24"/>
          <w:szCs w:val="24"/>
          <w:lang w:val="ru-RU"/>
        </w:rPr>
        <w:t>(</w:t>
      </w:r>
      <w:r>
        <w:rPr>
          <w:rFonts w:ascii="Cambria" w:hAnsi="Cambria"/>
          <w:sz w:val="24"/>
          <w:szCs w:val="24"/>
          <w:lang w:val="ru-RU"/>
        </w:rPr>
        <w:t xml:space="preserve">во избежание </w:t>
      </w:r>
      <w:r w:rsidR="00AE2489">
        <w:rPr>
          <w:rFonts w:ascii="Cambria" w:hAnsi="Cambria"/>
          <w:sz w:val="24"/>
          <w:szCs w:val="24"/>
          <w:lang w:val="ru-RU"/>
        </w:rPr>
        <w:t xml:space="preserve">присущей бюджетным </w:t>
      </w:r>
      <w:r w:rsidR="00AE2489" w:rsidRPr="00AE2489">
        <w:rPr>
          <w:rFonts w:ascii="Cambria" w:hAnsi="Cambria"/>
          <w:sz w:val="24"/>
          <w:szCs w:val="24"/>
          <w:lang w:val="ru-RU"/>
        </w:rPr>
        <w:t>правилам проблемы</w:t>
      </w:r>
      <w:r w:rsidR="00AE2489">
        <w:rPr>
          <w:rFonts w:ascii="Cambria" w:hAnsi="Cambria"/>
          <w:sz w:val="24"/>
          <w:szCs w:val="24"/>
          <w:lang w:val="ru-RU"/>
        </w:rPr>
        <w:t xml:space="preserve">, с которой сталкиваются страны во всем мире, – </w:t>
      </w:r>
      <w:r w:rsidR="00AE2489" w:rsidRPr="00AE2489">
        <w:rPr>
          <w:rFonts w:ascii="Cambria" w:hAnsi="Cambria"/>
          <w:sz w:val="24"/>
          <w:szCs w:val="24"/>
          <w:lang w:val="ru-RU"/>
        </w:rPr>
        <w:t xml:space="preserve">их </w:t>
      </w:r>
      <w:r w:rsidR="00AE2489">
        <w:rPr>
          <w:rFonts w:ascii="Cambria" w:hAnsi="Cambria"/>
          <w:sz w:val="24"/>
          <w:szCs w:val="24"/>
          <w:lang w:val="ru-RU"/>
        </w:rPr>
        <w:t>несоблюдения</w:t>
      </w:r>
      <w:r w:rsidR="001116B7" w:rsidRPr="006C2B1F">
        <w:rPr>
          <w:rFonts w:ascii="Cambria" w:hAnsi="Cambria"/>
          <w:sz w:val="24"/>
          <w:szCs w:val="24"/>
          <w:lang w:val="ru-RU"/>
        </w:rPr>
        <w:t>)</w:t>
      </w:r>
      <w:r w:rsidR="004A17D2" w:rsidRPr="006C2B1F">
        <w:rPr>
          <w:rFonts w:ascii="Cambria" w:hAnsi="Cambria"/>
          <w:sz w:val="24"/>
          <w:szCs w:val="24"/>
          <w:lang w:val="ru-RU"/>
        </w:rPr>
        <w:t xml:space="preserve">. </w:t>
      </w:r>
      <w:r w:rsidR="006C2B1F">
        <w:rPr>
          <w:rFonts w:ascii="Cambria" w:hAnsi="Cambria"/>
          <w:sz w:val="24"/>
          <w:szCs w:val="24"/>
          <w:lang w:val="ru-RU"/>
        </w:rPr>
        <w:t>Мониторинг</w:t>
      </w:r>
      <w:r w:rsidR="006C2B1F" w:rsidRPr="006C2B1F">
        <w:rPr>
          <w:rFonts w:ascii="Cambria" w:hAnsi="Cambria"/>
          <w:sz w:val="24"/>
          <w:szCs w:val="24"/>
          <w:lang w:val="ru-RU"/>
        </w:rPr>
        <w:t xml:space="preserve"> </w:t>
      </w:r>
      <w:r w:rsidR="00392E86">
        <w:rPr>
          <w:rFonts w:ascii="Cambria" w:hAnsi="Cambria"/>
          <w:sz w:val="24"/>
          <w:szCs w:val="24"/>
          <w:lang w:val="ru-RU"/>
        </w:rPr>
        <w:t xml:space="preserve">соблюдения </w:t>
      </w:r>
      <w:r w:rsidR="00FC3502">
        <w:rPr>
          <w:rFonts w:ascii="Cambria" w:hAnsi="Cambria"/>
          <w:sz w:val="24"/>
          <w:szCs w:val="24"/>
          <w:lang w:val="ru-RU"/>
        </w:rPr>
        <w:t>бюджетного</w:t>
      </w:r>
      <w:r w:rsidR="006C2B1F" w:rsidRPr="006C2B1F">
        <w:rPr>
          <w:rFonts w:ascii="Cambria" w:hAnsi="Cambria"/>
          <w:sz w:val="24"/>
          <w:szCs w:val="24"/>
          <w:lang w:val="ru-RU"/>
        </w:rPr>
        <w:t xml:space="preserve"> </w:t>
      </w:r>
      <w:r w:rsidR="006C2B1F">
        <w:rPr>
          <w:rFonts w:ascii="Cambria" w:hAnsi="Cambria"/>
          <w:sz w:val="24"/>
          <w:szCs w:val="24"/>
          <w:lang w:val="ru-RU"/>
        </w:rPr>
        <w:t>правила</w:t>
      </w:r>
      <w:r w:rsidR="006C2B1F" w:rsidRPr="006C2B1F">
        <w:rPr>
          <w:rFonts w:ascii="Cambria" w:hAnsi="Cambria"/>
          <w:sz w:val="24"/>
          <w:szCs w:val="24"/>
          <w:lang w:val="ru-RU"/>
        </w:rPr>
        <w:t xml:space="preserve"> (</w:t>
      </w:r>
      <w:r w:rsidR="006C2B1F">
        <w:rPr>
          <w:rFonts w:ascii="Cambria" w:hAnsi="Cambria"/>
          <w:sz w:val="24"/>
          <w:szCs w:val="24"/>
          <w:lang w:val="ru-RU"/>
        </w:rPr>
        <w:t>правил</w:t>
      </w:r>
      <w:r w:rsidR="006C2B1F" w:rsidRPr="006C2B1F">
        <w:rPr>
          <w:rFonts w:ascii="Cambria" w:hAnsi="Cambria"/>
          <w:sz w:val="24"/>
          <w:szCs w:val="24"/>
          <w:lang w:val="ru-RU"/>
        </w:rPr>
        <w:t xml:space="preserve">) </w:t>
      </w:r>
      <w:r w:rsidR="00392E86">
        <w:rPr>
          <w:rFonts w:ascii="Cambria" w:hAnsi="Cambria"/>
          <w:sz w:val="24"/>
          <w:szCs w:val="24"/>
          <w:lang w:val="ru-RU"/>
        </w:rPr>
        <w:t xml:space="preserve">должен </w:t>
      </w:r>
      <w:r w:rsidR="006C2B1F">
        <w:rPr>
          <w:rFonts w:ascii="Cambria" w:hAnsi="Cambria"/>
          <w:sz w:val="24"/>
          <w:szCs w:val="24"/>
          <w:lang w:val="ru-RU"/>
        </w:rPr>
        <w:t>быть</w:t>
      </w:r>
      <w:r w:rsidR="006C2B1F" w:rsidRPr="006C2B1F">
        <w:rPr>
          <w:rFonts w:ascii="Cambria" w:hAnsi="Cambria"/>
          <w:sz w:val="24"/>
          <w:szCs w:val="24"/>
          <w:lang w:val="ru-RU"/>
        </w:rPr>
        <w:t xml:space="preserve"> </w:t>
      </w:r>
      <w:r w:rsidR="00FC3502">
        <w:rPr>
          <w:rFonts w:ascii="Cambria" w:hAnsi="Cambria"/>
          <w:sz w:val="24"/>
          <w:szCs w:val="24"/>
          <w:lang w:val="ru-RU"/>
        </w:rPr>
        <w:t>постоянным</w:t>
      </w:r>
      <w:r w:rsidR="006C2B1F" w:rsidRPr="006C2B1F">
        <w:rPr>
          <w:rFonts w:ascii="Cambria" w:hAnsi="Cambria"/>
          <w:sz w:val="24"/>
          <w:szCs w:val="24"/>
          <w:lang w:val="ru-RU"/>
        </w:rPr>
        <w:t xml:space="preserve">, а </w:t>
      </w:r>
      <w:r w:rsidR="006C2B1F">
        <w:rPr>
          <w:rFonts w:ascii="Cambria" w:hAnsi="Cambria"/>
          <w:sz w:val="24"/>
          <w:szCs w:val="24"/>
          <w:lang w:val="ru-RU"/>
        </w:rPr>
        <w:t>не</w:t>
      </w:r>
      <w:r w:rsidR="006C2B1F" w:rsidRPr="006C2B1F">
        <w:rPr>
          <w:rFonts w:ascii="Cambria" w:hAnsi="Cambria"/>
          <w:sz w:val="24"/>
          <w:szCs w:val="24"/>
          <w:lang w:val="ru-RU"/>
        </w:rPr>
        <w:t xml:space="preserve"> </w:t>
      </w:r>
      <w:r w:rsidR="006C2B1F">
        <w:rPr>
          <w:rFonts w:ascii="Cambria" w:hAnsi="Cambria"/>
          <w:sz w:val="24"/>
          <w:szCs w:val="24"/>
          <w:lang w:val="ru-RU"/>
        </w:rPr>
        <w:t>ограничиваться</w:t>
      </w:r>
      <w:r w:rsidR="006C2B1F" w:rsidRPr="006C2B1F">
        <w:rPr>
          <w:rFonts w:ascii="Cambria" w:hAnsi="Cambria"/>
          <w:sz w:val="24"/>
          <w:szCs w:val="24"/>
          <w:lang w:val="ru-RU"/>
        </w:rPr>
        <w:t xml:space="preserve"> </w:t>
      </w:r>
      <w:r w:rsidR="006C2B1F">
        <w:rPr>
          <w:rFonts w:ascii="Cambria" w:hAnsi="Cambria"/>
          <w:sz w:val="24"/>
          <w:szCs w:val="24"/>
          <w:lang w:val="ru-RU"/>
        </w:rPr>
        <w:t>процессом</w:t>
      </w:r>
      <w:r w:rsidR="006C2B1F" w:rsidRPr="006C2B1F">
        <w:rPr>
          <w:rFonts w:ascii="Cambria" w:hAnsi="Cambria"/>
          <w:sz w:val="24"/>
          <w:szCs w:val="24"/>
          <w:lang w:val="ru-RU"/>
        </w:rPr>
        <w:t xml:space="preserve"> </w:t>
      </w:r>
      <w:r w:rsidR="006C2B1F">
        <w:rPr>
          <w:rFonts w:ascii="Cambria" w:hAnsi="Cambria"/>
          <w:sz w:val="24"/>
          <w:szCs w:val="24"/>
          <w:lang w:val="ru-RU"/>
        </w:rPr>
        <w:t>принятия</w:t>
      </w:r>
      <w:r w:rsidR="006C2B1F" w:rsidRPr="006C2B1F">
        <w:rPr>
          <w:rFonts w:ascii="Cambria" w:hAnsi="Cambria"/>
          <w:sz w:val="24"/>
          <w:szCs w:val="24"/>
          <w:lang w:val="ru-RU"/>
        </w:rPr>
        <w:t xml:space="preserve"> </w:t>
      </w:r>
      <w:r w:rsidR="006C2B1F">
        <w:rPr>
          <w:rFonts w:ascii="Cambria" w:hAnsi="Cambria"/>
          <w:sz w:val="24"/>
          <w:szCs w:val="24"/>
          <w:lang w:val="ru-RU"/>
        </w:rPr>
        <w:t>бюджета</w:t>
      </w:r>
      <w:r w:rsidR="004A17D2" w:rsidRPr="006C2B1F">
        <w:rPr>
          <w:rFonts w:ascii="Cambria" w:hAnsi="Cambria"/>
          <w:sz w:val="24"/>
          <w:szCs w:val="24"/>
          <w:lang w:val="ru-RU"/>
        </w:rPr>
        <w:t xml:space="preserve">. </w:t>
      </w:r>
      <w:r w:rsidR="006F2A8B">
        <w:rPr>
          <w:rFonts w:ascii="Cambria" w:hAnsi="Cambria"/>
          <w:sz w:val="24"/>
          <w:szCs w:val="24"/>
          <w:lang w:val="ru-RU"/>
        </w:rPr>
        <w:t>Помощь в повышении доверия к бюджетным правилам может оказать «н</w:t>
      </w:r>
      <w:r w:rsidR="006C2B1F">
        <w:rPr>
          <w:rFonts w:ascii="Cambria" w:hAnsi="Cambria"/>
          <w:sz w:val="24"/>
          <w:szCs w:val="24"/>
          <w:lang w:val="ru-RU"/>
        </w:rPr>
        <w:t xml:space="preserve">езависимое» </w:t>
      </w:r>
      <w:r w:rsidR="00FC3502">
        <w:rPr>
          <w:rFonts w:ascii="Cambria" w:hAnsi="Cambria"/>
          <w:sz w:val="24"/>
          <w:szCs w:val="24"/>
          <w:lang w:val="ru-RU"/>
        </w:rPr>
        <w:t>ведомство</w:t>
      </w:r>
      <w:r w:rsidR="006C2B1F">
        <w:rPr>
          <w:rFonts w:ascii="Cambria" w:hAnsi="Cambria"/>
          <w:sz w:val="24"/>
          <w:szCs w:val="24"/>
          <w:lang w:val="ru-RU"/>
        </w:rPr>
        <w:t xml:space="preserve"> (</w:t>
      </w:r>
      <w:r>
        <w:rPr>
          <w:rFonts w:ascii="Cambria" w:hAnsi="Cambria"/>
          <w:sz w:val="24"/>
          <w:szCs w:val="24"/>
          <w:lang w:val="ru-RU"/>
        </w:rPr>
        <w:t>Б</w:t>
      </w:r>
      <w:r w:rsidR="00FC3502">
        <w:rPr>
          <w:rFonts w:ascii="Cambria" w:hAnsi="Cambria"/>
          <w:sz w:val="24"/>
          <w:szCs w:val="24"/>
          <w:lang w:val="ru-RU"/>
        </w:rPr>
        <w:t>юджетный</w:t>
      </w:r>
      <w:r w:rsidR="006C2B1F">
        <w:rPr>
          <w:rFonts w:ascii="Cambria" w:hAnsi="Cambria"/>
          <w:sz w:val="24"/>
          <w:szCs w:val="24"/>
          <w:lang w:val="ru-RU"/>
        </w:rPr>
        <w:t xml:space="preserve"> совет)</w:t>
      </w:r>
      <w:r w:rsidR="006F2A8B">
        <w:rPr>
          <w:rFonts w:ascii="Cambria" w:hAnsi="Cambria"/>
          <w:sz w:val="24"/>
          <w:szCs w:val="24"/>
          <w:lang w:val="ru-RU"/>
        </w:rPr>
        <w:t xml:space="preserve">, не </w:t>
      </w:r>
      <w:r w:rsidR="00392E86">
        <w:rPr>
          <w:rFonts w:ascii="Cambria" w:hAnsi="Cambria"/>
          <w:sz w:val="24"/>
          <w:szCs w:val="24"/>
          <w:lang w:val="ru-RU"/>
        </w:rPr>
        <w:t xml:space="preserve">только </w:t>
      </w:r>
      <w:r w:rsidR="00E67FB4">
        <w:rPr>
          <w:rFonts w:ascii="Cambria" w:hAnsi="Cambria"/>
          <w:sz w:val="24"/>
          <w:szCs w:val="24"/>
          <w:lang w:val="ru-RU"/>
        </w:rPr>
        <w:t>путем мониторинга/проверки</w:t>
      </w:r>
      <w:r w:rsidR="00392E86">
        <w:rPr>
          <w:rFonts w:ascii="Cambria" w:hAnsi="Cambria"/>
          <w:sz w:val="24"/>
          <w:szCs w:val="24"/>
          <w:lang w:val="ru-RU"/>
        </w:rPr>
        <w:t xml:space="preserve"> </w:t>
      </w:r>
      <w:r w:rsidR="00FC3502">
        <w:rPr>
          <w:rFonts w:ascii="Cambria" w:hAnsi="Cambria"/>
          <w:sz w:val="24"/>
          <w:szCs w:val="24"/>
          <w:lang w:val="ru-RU"/>
        </w:rPr>
        <w:t>соблюдения</w:t>
      </w:r>
      <w:r w:rsidR="00392E86">
        <w:rPr>
          <w:rFonts w:ascii="Cambria" w:hAnsi="Cambria"/>
          <w:sz w:val="24"/>
          <w:szCs w:val="24"/>
          <w:lang w:val="ru-RU"/>
        </w:rPr>
        <w:t xml:space="preserve"> </w:t>
      </w:r>
      <w:r w:rsidR="00FC3502">
        <w:rPr>
          <w:rFonts w:ascii="Cambria" w:hAnsi="Cambria"/>
          <w:sz w:val="24"/>
          <w:szCs w:val="24"/>
          <w:lang w:val="ru-RU"/>
        </w:rPr>
        <w:t>бюджетных</w:t>
      </w:r>
      <w:r w:rsidR="00392E86">
        <w:rPr>
          <w:rFonts w:ascii="Cambria" w:hAnsi="Cambria"/>
          <w:sz w:val="24"/>
          <w:szCs w:val="24"/>
          <w:lang w:val="ru-RU"/>
        </w:rPr>
        <w:t xml:space="preserve"> правил, но и </w:t>
      </w:r>
      <w:r w:rsidR="006F2A8B">
        <w:rPr>
          <w:rFonts w:ascii="Cambria" w:hAnsi="Cambria"/>
          <w:sz w:val="24"/>
          <w:szCs w:val="24"/>
          <w:lang w:val="ru-RU"/>
        </w:rPr>
        <w:t xml:space="preserve">путем </w:t>
      </w:r>
      <w:r w:rsidR="00392E86">
        <w:rPr>
          <w:rFonts w:ascii="Cambria" w:hAnsi="Cambria"/>
          <w:sz w:val="24"/>
          <w:szCs w:val="24"/>
          <w:lang w:val="ru-RU"/>
        </w:rPr>
        <w:t>анализа макро</w:t>
      </w:r>
      <w:r w:rsidR="00655F29">
        <w:rPr>
          <w:rFonts w:ascii="Cambria" w:hAnsi="Cambria"/>
          <w:sz w:val="24"/>
          <w:szCs w:val="24"/>
          <w:lang w:val="ru-RU"/>
        </w:rPr>
        <w:t>экономических</w:t>
      </w:r>
      <w:r w:rsidR="00392E86">
        <w:rPr>
          <w:rFonts w:ascii="Cambria" w:hAnsi="Cambria"/>
          <w:sz w:val="24"/>
          <w:szCs w:val="24"/>
          <w:lang w:val="ru-RU"/>
        </w:rPr>
        <w:t xml:space="preserve"> </w:t>
      </w:r>
      <w:r w:rsidR="00E67FB4">
        <w:rPr>
          <w:rFonts w:ascii="Cambria" w:hAnsi="Cambria"/>
          <w:sz w:val="24"/>
          <w:szCs w:val="24"/>
          <w:lang w:val="ru-RU"/>
        </w:rPr>
        <w:t xml:space="preserve">проектировок </w:t>
      </w:r>
      <w:r w:rsidR="00392E86">
        <w:rPr>
          <w:rFonts w:ascii="Cambria" w:hAnsi="Cambria"/>
          <w:sz w:val="24"/>
          <w:szCs w:val="24"/>
          <w:lang w:val="ru-RU"/>
        </w:rPr>
        <w:t xml:space="preserve">и </w:t>
      </w:r>
      <w:r w:rsidR="00655F29">
        <w:rPr>
          <w:rFonts w:ascii="Cambria" w:hAnsi="Cambria"/>
          <w:sz w:val="24"/>
          <w:szCs w:val="24"/>
          <w:lang w:val="ru-RU"/>
        </w:rPr>
        <w:t>допущений,</w:t>
      </w:r>
      <w:r w:rsidR="00392E86">
        <w:rPr>
          <w:rFonts w:ascii="Cambria" w:hAnsi="Cambria"/>
          <w:sz w:val="24"/>
          <w:szCs w:val="24"/>
          <w:lang w:val="ru-RU"/>
        </w:rPr>
        <w:t xml:space="preserve"> </w:t>
      </w:r>
      <w:r w:rsidR="00655F29">
        <w:rPr>
          <w:rFonts w:ascii="Cambria" w:hAnsi="Cambria"/>
          <w:sz w:val="24"/>
          <w:szCs w:val="24"/>
          <w:lang w:val="ru-RU"/>
        </w:rPr>
        <w:t xml:space="preserve">лежащих </w:t>
      </w:r>
      <w:r w:rsidR="00392E86">
        <w:rPr>
          <w:rFonts w:ascii="Cambria" w:hAnsi="Cambria"/>
          <w:sz w:val="24"/>
          <w:szCs w:val="24"/>
          <w:lang w:val="ru-RU"/>
        </w:rPr>
        <w:t>в основе прогнозов доходной части бюджета</w:t>
      </w:r>
      <w:r w:rsidR="004A17D2" w:rsidRPr="006C2B1F">
        <w:rPr>
          <w:rFonts w:ascii="Cambria" w:hAnsi="Cambria"/>
          <w:sz w:val="24"/>
          <w:szCs w:val="24"/>
          <w:lang w:val="ru-RU"/>
        </w:rPr>
        <w:t xml:space="preserve">. </w:t>
      </w:r>
    </w:p>
    <w:p w14:paraId="682658FC" w14:textId="42078689" w:rsidR="00252DED" w:rsidRPr="00392E86" w:rsidRDefault="00392E86" w:rsidP="00252DED">
      <w:pPr>
        <w:pStyle w:val="ListParagraph"/>
        <w:numPr>
          <w:ilvl w:val="0"/>
          <w:numId w:val="1"/>
        </w:numPr>
        <w:spacing w:before="240" w:after="240"/>
        <w:contextualSpacing w:val="0"/>
        <w:jc w:val="both"/>
        <w:rPr>
          <w:rFonts w:ascii="Cambria" w:hAnsi="Cambria"/>
          <w:sz w:val="24"/>
          <w:szCs w:val="24"/>
          <w:lang w:val="ru-RU"/>
        </w:rPr>
      </w:pPr>
      <w:r>
        <w:rPr>
          <w:rFonts w:ascii="Cambria" w:hAnsi="Cambria"/>
          <w:bCs/>
          <w:sz w:val="24"/>
          <w:szCs w:val="24"/>
          <w:lang w:val="ru-RU"/>
        </w:rPr>
        <w:t>При</w:t>
      </w:r>
      <w:r w:rsidRPr="00392E86">
        <w:rPr>
          <w:rFonts w:ascii="Cambria" w:hAnsi="Cambria"/>
          <w:bCs/>
          <w:sz w:val="24"/>
          <w:szCs w:val="24"/>
          <w:lang w:val="ru-RU"/>
        </w:rPr>
        <w:t xml:space="preserve"> </w:t>
      </w:r>
      <w:r>
        <w:rPr>
          <w:rFonts w:ascii="Cambria" w:hAnsi="Cambria"/>
          <w:bCs/>
          <w:sz w:val="24"/>
          <w:szCs w:val="24"/>
          <w:lang w:val="ru-RU"/>
        </w:rPr>
        <w:t>введении</w:t>
      </w:r>
      <w:r w:rsidRPr="00392E86">
        <w:rPr>
          <w:rFonts w:ascii="Cambria" w:hAnsi="Cambria"/>
          <w:bCs/>
          <w:sz w:val="24"/>
          <w:szCs w:val="24"/>
          <w:lang w:val="ru-RU"/>
        </w:rPr>
        <w:t xml:space="preserve"> </w:t>
      </w:r>
      <w:r>
        <w:rPr>
          <w:rFonts w:ascii="Cambria" w:hAnsi="Cambria"/>
          <w:bCs/>
          <w:sz w:val="24"/>
          <w:szCs w:val="24"/>
          <w:lang w:val="ru-RU"/>
        </w:rPr>
        <w:t>б</w:t>
      </w:r>
      <w:r w:rsidR="0087269A">
        <w:rPr>
          <w:rFonts w:ascii="Cambria" w:hAnsi="Cambria"/>
          <w:bCs/>
          <w:sz w:val="24"/>
          <w:szCs w:val="24"/>
          <w:lang w:val="ru-RU"/>
        </w:rPr>
        <w:t>юд</w:t>
      </w:r>
      <w:r>
        <w:rPr>
          <w:rFonts w:ascii="Cambria" w:hAnsi="Cambria"/>
          <w:bCs/>
          <w:sz w:val="24"/>
          <w:szCs w:val="24"/>
          <w:lang w:val="ru-RU"/>
        </w:rPr>
        <w:t>жетных</w:t>
      </w:r>
      <w:r w:rsidRPr="00392E86">
        <w:rPr>
          <w:rFonts w:ascii="Cambria" w:hAnsi="Cambria"/>
          <w:bCs/>
          <w:sz w:val="24"/>
          <w:szCs w:val="24"/>
          <w:lang w:val="ru-RU"/>
        </w:rPr>
        <w:t xml:space="preserve"> </w:t>
      </w:r>
      <w:r>
        <w:rPr>
          <w:rFonts w:ascii="Cambria" w:hAnsi="Cambria"/>
          <w:bCs/>
          <w:sz w:val="24"/>
          <w:szCs w:val="24"/>
          <w:lang w:val="ru-RU"/>
        </w:rPr>
        <w:t>правил</w:t>
      </w:r>
      <w:r w:rsidRPr="00392E86">
        <w:rPr>
          <w:rFonts w:ascii="Cambria" w:hAnsi="Cambria"/>
          <w:bCs/>
          <w:sz w:val="24"/>
          <w:szCs w:val="24"/>
          <w:lang w:val="ru-RU"/>
        </w:rPr>
        <w:t xml:space="preserve"> </w:t>
      </w:r>
      <w:r w:rsidR="0087269A">
        <w:rPr>
          <w:rFonts w:ascii="Cambria" w:hAnsi="Cambria"/>
          <w:bCs/>
          <w:sz w:val="24"/>
          <w:szCs w:val="24"/>
          <w:lang w:val="ru-RU"/>
        </w:rPr>
        <w:t>следует</w:t>
      </w:r>
      <w:r w:rsidRPr="00392E86">
        <w:rPr>
          <w:rFonts w:ascii="Cambria" w:hAnsi="Cambria"/>
          <w:bCs/>
          <w:sz w:val="24"/>
          <w:szCs w:val="24"/>
          <w:lang w:val="ru-RU"/>
        </w:rPr>
        <w:t xml:space="preserve"> </w:t>
      </w:r>
      <w:r w:rsidR="00E67FB4">
        <w:rPr>
          <w:rFonts w:ascii="Cambria" w:hAnsi="Cambria"/>
          <w:bCs/>
          <w:sz w:val="24"/>
          <w:szCs w:val="24"/>
          <w:lang w:val="ru-RU"/>
        </w:rPr>
        <w:t xml:space="preserve">сводить к минимуму </w:t>
      </w:r>
      <w:r w:rsidR="006F2A8B">
        <w:rPr>
          <w:rFonts w:ascii="Cambria" w:hAnsi="Cambria"/>
          <w:bCs/>
          <w:sz w:val="24"/>
          <w:szCs w:val="24"/>
          <w:lang w:val="ru-RU"/>
        </w:rPr>
        <w:t xml:space="preserve">склонность </w:t>
      </w:r>
      <w:r w:rsidR="00AE2489">
        <w:rPr>
          <w:rFonts w:ascii="Cambria" w:hAnsi="Cambria"/>
          <w:bCs/>
          <w:sz w:val="24"/>
          <w:szCs w:val="24"/>
          <w:lang w:val="ru-RU"/>
        </w:rPr>
        <w:t xml:space="preserve">к сокращению </w:t>
      </w:r>
      <w:r w:rsidR="00FC3502">
        <w:rPr>
          <w:rFonts w:ascii="Cambria" w:hAnsi="Cambria"/>
          <w:bCs/>
          <w:sz w:val="24"/>
          <w:szCs w:val="24"/>
          <w:lang w:val="ru-RU"/>
        </w:rPr>
        <w:t>наиболее</w:t>
      </w:r>
      <w:r w:rsidR="0087269A">
        <w:rPr>
          <w:rFonts w:ascii="Cambria" w:hAnsi="Cambria"/>
          <w:bCs/>
          <w:sz w:val="24"/>
          <w:szCs w:val="24"/>
          <w:lang w:val="ru-RU"/>
        </w:rPr>
        <w:t xml:space="preserve"> </w:t>
      </w:r>
      <w:r w:rsidR="00AE2489">
        <w:rPr>
          <w:rFonts w:ascii="Cambria" w:hAnsi="Cambria"/>
          <w:bCs/>
          <w:sz w:val="24"/>
          <w:szCs w:val="24"/>
          <w:lang w:val="ru-RU"/>
        </w:rPr>
        <w:t>продуктивных</w:t>
      </w:r>
      <w:r w:rsidR="0087269A">
        <w:rPr>
          <w:rFonts w:ascii="Cambria" w:hAnsi="Cambria"/>
          <w:bCs/>
          <w:sz w:val="24"/>
          <w:szCs w:val="24"/>
          <w:lang w:val="ru-RU"/>
        </w:rPr>
        <w:t xml:space="preserve"> </w:t>
      </w:r>
      <w:r w:rsidR="00AE2489">
        <w:rPr>
          <w:rFonts w:ascii="Cambria" w:hAnsi="Cambria"/>
          <w:bCs/>
          <w:sz w:val="24"/>
          <w:szCs w:val="24"/>
          <w:lang w:val="ru-RU"/>
        </w:rPr>
        <w:t>расходов</w:t>
      </w:r>
      <w:r w:rsidR="0087269A">
        <w:rPr>
          <w:rFonts w:ascii="Cambria" w:hAnsi="Cambria"/>
          <w:bCs/>
          <w:sz w:val="24"/>
          <w:szCs w:val="24"/>
          <w:lang w:val="ru-RU"/>
        </w:rPr>
        <w:t xml:space="preserve"> </w:t>
      </w:r>
      <w:r w:rsidR="00FC3502">
        <w:rPr>
          <w:rFonts w:ascii="Cambria" w:hAnsi="Cambria"/>
          <w:bCs/>
          <w:sz w:val="24"/>
          <w:szCs w:val="24"/>
          <w:lang w:val="ru-RU"/>
        </w:rPr>
        <w:t xml:space="preserve">бюджета </w:t>
      </w:r>
      <w:r w:rsidR="006F2A8B">
        <w:rPr>
          <w:rFonts w:ascii="Cambria" w:hAnsi="Cambria"/>
          <w:bCs/>
          <w:sz w:val="24"/>
          <w:szCs w:val="24"/>
          <w:lang w:val="ru-RU"/>
        </w:rPr>
        <w:t>(инвестиции</w:t>
      </w:r>
      <w:r w:rsidR="00252DED" w:rsidRPr="00392E86">
        <w:rPr>
          <w:rFonts w:ascii="Cambria" w:hAnsi="Cambria"/>
          <w:bCs/>
          <w:sz w:val="24"/>
          <w:szCs w:val="24"/>
          <w:lang w:val="ru-RU"/>
        </w:rPr>
        <w:t xml:space="preserve">). </w:t>
      </w:r>
    </w:p>
    <w:p w14:paraId="2230AEF0" w14:textId="370CD725" w:rsidR="00860F27" w:rsidRPr="00BB1FA3" w:rsidRDefault="006F2A8B" w:rsidP="003562E5">
      <w:pPr>
        <w:jc w:val="both"/>
        <w:rPr>
          <w:rFonts w:ascii="Cambria" w:hAnsi="Cambria"/>
          <w:b/>
          <w:sz w:val="24"/>
          <w:szCs w:val="24"/>
        </w:rPr>
      </w:pPr>
      <w:r>
        <w:rPr>
          <w:rFonts w:ascii="Cambria" w:hAnsi="Cambria"/>
          <w:b/>
          <w:sz w:val="24"/>
          <w:szCs w:val="24"/>
          <w:lang w:val="ru-RU"/>
        </w:rPr>
        <w:t>Дополнительные</w:t>
      </w:r>
      <w:r w:rsidR="0087269A">
        <w:rPr>
          <w:rFonts w:ascii="Cambria" w:hAnsi="Cambria"/>
          <w:b/>
          <w:sz w:val="24"/>
          <w:szCs w:val="24"/>
          <w:lang w:val="ru-RU"/>
        </w:rPr>
        <w:t xml:space="preserve"> факторы успеха </w:t>
      </w:r>
    </w:p>
    <w:p w14:paraId="40B3FC89" w14:textId="0C684A52" w:rsidR="00BD423B" w:rsidRPr="00525898" w:rsidRDefault="00E67FB4" w:rsidP="003B033B">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 xml:space="preserve">При введении </w:t>
      </w:r>
      <w:r>
        <w:rPr>
          <w:rFonts w:ascii="Cambria" w:hAnsi="Cambria"/>
          <w:bCs/>
          <w:sz w:val="24"/>
          <w:szCs w:val="24"/>
          <w:lang w:val="ru-RU"/>
        </w:rPr>
        <w:t>бюджетных</w:t>
      </w:r>
      <w:r w:rsidRPr="00392E86">
        <w:rPr>
          <w:rFonts w:ascii="Cambria" w:hAnsi="Cambria"/>
          <w:bCs/>
          <w:sz w:val="24"/>
          <w:szCs w:val="24"/>
          <w:lang w:val="ru-RU"/>
        </w:rPr>
        <w:t xml:space="preserve"> </w:t>
      </w:r>
      <w:r>
        <w:rPr>
          <w:rFonts w:ascii="Cambria" w:hAnsi="Cambria"/>
          <w:bCs/>
          <w:sz w:val="24"/>
          <w:szCs w:val="24"/>
          <w:lang w:val="ru-RU"/>
        </w:rPr>
        <w:t>правил</w:t>
      </w:r>
      <w:r w:rsidRPr="00392E86">
        <w:rPr>
          <w:rFonts w:ascii="Cambria" w:hAnsi="Cambria"/>
          <w:bCs/>
          <w:sz w:val="24"/>
          <w:szCs w:val="24"/>
          <w:lang w:val="ru-RU"/>
        </w:rPr>
        <w:t xml:space="preserve"> </w:t>
      </w:r>
      <w:r>
        <w:rPr>
          <w:rFonts w:ascii="Cambria" w:hAnsi="Cambria"/>
          <w:bCs/>
          <w:sz w:val="24"/>
          <w:szCs w:val="24"/>
          <w:lang w:val="ru-RU"/>
        </w:rPr>
        <w:t xml:space="preserve">не </w:t>
      </w:r>
      <w:r>
        <w:rPr>
          <w:rFonts w:ascii="Cambria" w:hAnsi="Cambria"/>
          <w:sz w:val="24"/>
          <w:szCs w:val="24"/>
          <w:lang w:val="ru-RU"/>
        </w:rPr>
        <w:t>с</w:t>
      </w:r>
      <w:r w:rsidR="00525898">
        <w:rPr>
          <w:rFonts w:ascii="Cambria" w:hAnsi="Cambria"/>
          <w:sz w:val="24"/>
          <w:szCs w:val="24"/>
          <w:lang w:val="ru-RU"/>
        </w:rPr>
        <w:t>ледует</w:t>
      </w:r>
      <w:r w:rsidR="00525898" w:rsidRPr="00525898">
        <w:rPr>
          <w:rFonts w:ascii="Cambria" w:hAnsi="Cambria"/>
          <w:sz w:val="24"/>
          <w:szCs w:val="24"/>
          <w:lang w:val="ru-RU"/>
        </w:rPr>
        <w:t xml:space="preserve"> </w:t>
      </w:r>
      <w:r>
        <w:rPr>
          <w:rFonts w:ascii="Cambria" w:hAnsi="Cambria"/>
          <w:sz w:val="24"/>
          <w:szCs w:val="24"/>
          <w:lang w:val="ru-RU"/>
        </w:rPr>
        <w:t xml:space="preserve">переоценивать </w:t>
      </w:r>
      <w:r w:rsidR="006F2A8B">
        <w:rPr>
          <w:rFonts w:ascii="Cambria" w:hAnsi="Cambria"/>
          <w:sz w:val="24"/>
          <w:szCs w:val="24"/>
          <w:lang w:val="ru-RU"/>
        </w:rPr>
        <w:t>ожидаемые результаты</w:t>
      </w:r>
      <w:r>
        <w:rPr>
          <w:rFonts w:ascii="Cambria" w:hAnsi="Cambria"/>
          <w:sz w:val="24"/>
          <w:szCs w:val="24"/>
          <w:lang w:val="ru-RU"/>
        </w:rPr>
        <w:t>,</w:t>
      </w:r>
      <w:r w:rsidR="00525898" w:rsidRPr="00525898">
        <w:rPr>
          <w:rFonts w:ascii="Cambria" w:hAnsi="Cambria"/>
          <w:sz w:val="24"/>
          <w:szCs w:val="24"/>
          <w:lang w:val="ru-RU"/>
        </w:rPr>
        <w:t xml:space="preserve"> </w:t>
      </w:r>
      <w:r w:rsidR="00FC3502">
        <w:rPr>
          <w:rFonts w:ascii="Cambria" w:hAnsi="Cambria"/>
          <w:sz w:val="24"/>
          <w:szCs w:val="24"/>
          <w:lang w:val="ru-RU"/>
        </w:rPr>
        <w:t>поскольку</w:t>
      </w:r>
      <w:r w:rsidR="00525898" w:rsidRPr="00525898">
        <w:rPr>
          <w:rFonts w:ascii="Cambria" w:hAnsi="Cambria"/>
          <w:sz w:val="24"/>
          <w:szCs w:val="24"/>
          <w:lang w:val="ru-RU"/>
        </w:rPr>
        <w:t xml:space="preserve"> </w:t>
      </w:r>
      <w:r w:rsidR="00525898">
        <w:rPr>
          <w:rFonts w:ascii="Cambria" w:hAnsi="Cambria"/>
          <w:sz w:val="24"/>
          <w:szCs w:val="24"/>
          <w:lang w:val="ru-RU"/>
        </w:rPr>
        <w:t>они</w:t>
      </w:r>
      <w:r w:rsidR="00525898" w:rsidRPr="00525898">
        <w:rPr>
          <w:rFonts w:ascii="Cambria" w:hAnsi="Cambria"/>
          <w:sz w:val="24"/>
          <w:szCs w:val="24"/>
          <w:lang w:val="ru-RU"/>
        </w:rPr>
        <w:t xml:space="preserve"> </w:t>
      </w:r>
      <w:r w:rsidR="00FC3502">
        <w:rPr>
          <w:rFonts w:ascii="Cambria" w:hAnsi="Cambria"/>
          <w:sz w:val="24"/>
          <w:szCs w:val="24"/>
          <w:lang w:val="ru-RU"/>
        </w:rPr>
        <w:t>являются</w:t>
      </w:r>
      <w:r w:rsidR="00525898" w:rsidRPr="00525898">
        <w:rPr>
          <w:rFonts w:ascii="Cambria" w:hAnsi="Cambria"/>
          <w:sz w:val="24"/>
          <w:szCs w:val="24"/>
          <w:lang w:val="ru-RU"/>
        </w:rPr>
        <w:t xml:space="preserve"> </w:t>
      </w:r>
      <w:r w:rsidR="00FC3502">
        <w:rPr>
          <w:rFonts w:ascii="Cambria" w:hAnsi="Cambria"/>
          <w:sz w:val="24"/>
          <w:szCs w:val="24"/>
          <w:lang w:val="ru-RU"/>
        </w:rPr>
        <w:t>лишь</w:t>
      </w:r>
      <w:r w:rsidR="00525898" w:rsidRPr="00525898">
        <w:rPr>
          <w:rFonts w:ascii="Cambria" w:hAnsi="Cambria"/>
          <w:sz w:val="24"/>
          <w:szCs w:val="24"/>
          <w:lang w:val="ru-RU"/>
        </w:rPr>
        <w:t xml:space="preserve"> </w:t>
      </w:r>
      <w:r w:rsidR="00525898">
        <w:rPr>
          <w:rFonts w:ascii="Cambria" w:hAnsi="Cambria"/>
          <w:sz w:val="24"/>
          <w:szCs w:val="24"/>
          <w:lang w:val="ru-RU"/>
        </w:rPr>
        <w:t>одним</w:t>
      </w:r>
      <w:r w:rsidR="00525898" w:rsidRPr="00525898">
        <w:rPr>
          <w:rFonts w:ascii="Cambria" w:hAnsi="Cambria"/>
          <w:sz w:val="24"/>
          <w:szCs w:val="24"/>
          <w:lang w:val="ru-RU"/>
        </w:rPr>
        <w:t xml:space="preserve"> </w:t>
      </w:r>
      <w:r w:rsidR="00525898">
        <w:rPr>
          <w:rFonts w:ascii="Cambria" w:hAnsi="Cambria"/>
          <w:sz w:val="24"/>
          <w:szCs w:val="24"/>
          <w:lang w:val="ru-RU"/>
        </w:rPr>
        <w:t>из</w:t>
      </w:r>
      <w:r w:rsidR="00525898" w:rsidRPr="00525898">
        <w:rPr>
          <w:rFonts w:ascii="Cambria" w:hAnsi="Cambria"/>
          <w:sz w:val="24"/>
          <w:szCs w:val="24"/>
          <w:lang w:val="ru-RU"/>
        </w:rPr>
        <w:t xml:space="preserve"> </w:t>
      </w:r>
      <w:r w:rsidR="00525898">
        <w:rPr>
          <w:rFonts w:ascii="Cambria" w:hAnsi="Cambria"/>
          <w:sz w:val="24"/>
          <w:szCs w:val="24"/>
          <w:lang w:val="ru-RU"/>
        </w:rPr>
        <w:t>инструментов</w:t>
      </w:r>
      <w:r w:rsidR="00655F29">
        <w:rPr>
          <w:rFonts w:ascii="Cambria" w:hAnsi="Cambria"/>
          <w:sz w:val="24"/>
          <w:szCs w:val="24"/>
          <w:lang w:val="ru-RU"/>
        </w:rPr>
        <w:t xml:space="preserve">, </w:t>
      </w:r>
      <w:r w:rsidR="00E9526C">
        <w:rPr>
          <w:rFonts w:ascii="Cambria" w:hAnsi="Cambria"/>
          <w:sz w:val="24"/>
          <w:szCs w:val="24"/>
          <w:lang w:val="ru-RU"/>
        </w:rPr>
        <w:t>способствующих</w:t>
      </w:r>
      <w:r w:rsidR="00525898" w:rsidRPr="00525898">
        <w:rPr>
          <w:rFonts w:ascii="Cambria" w:hAnsi="Cambria"/>
          <w:sz w:val="24"/>
          <w:szCs w:val="24"/>
          <w:lang w:val="ru-RU"/>
        </w:rPr>
        <w:t xml:space="preserve"> </w:t>
      </w:r>
      <w:r w:rsidR="00525898">
        <w:rPr>
          <w:rFonts w:ascii="Cambria" w:hAnsi="Cambria"/>
          <w:sz w:val="24"/>
          <w:szCs w:val="24"/>
          <w:lang w:val="ru-RU"/>
        </w:rPr>
        <w:t>повышению</w:t>
      </w:r>
      <w:r w:rsidR="00525898" w:rsidRPr="00525898">
        <w:rPr>
          <w:rFonts w:ascii="Cambria" w:hAnsi="Cambria"/>
          <w:sz w:val="24"/>
          <w:szCs w:val="24"/>
          <w:lang w:val="ru-RU"/>
        </w:rPr>
        <w:t xml:space="preserve"> </w:t>
      </w:r>
      <w:r w:rsidR="00E9526C">
        <w:rPr>
          <w:rFonts w:ascii="Cambria" w:hAnsi="Cambria"/>
          <w:sz w:val="24"/>
          <w:szCs w:val="24"/>
          <w:lang w:val="ru-RU"/>
        </w:rPr>
        <w:t>бюджетной</w:t>
      </w:r>
      <w:r w:rsidR="00525898" w:rsidRPr="00525898">
        <w:rPr>
          <w:rFonts w:ascii="Cambria" w:hAnsi="Cambria"/>
          <w:sz w:val="24"/>
          <w:szCs w:val="24"/>
          <w:lang w:val="ru-RU"/>
        </w:rPr>
        <w:t xml:space="preserve"> </w:t>
      </w:r>
      <w:r w:rsidR="00525898">
        <w:rPr>
          <w:rFonts w:ascii="Cambria" w:hAnsi="Cambria"/>
          <w:sz w:val="24"/>
          <w:szCs w:val="24"/>
          <w:lang w:val="ru-RU"/>
        </w:rPr>
        <w:t>дисциплины</w:t>
      </w:r>
      <w:r w:rsidR="00525898" w:rsidRPr="00525898">
        <w:rPr>
          <w:rFonts w:ascii="Cambria" w:hAnsi="Cambria"/>
          <w:sz w:val="24"/>
          <w:szCs w:val="24"/>
          <w:lang w:val="ru-RU"/>
        </w:rPr>
        <w:t xml:space="preserve">, </w:t>
      </w:r>
      <w:r w:rsidR="006F2A8B">
        <w:rPr>
          <w:rFonts w:ascii="Cambria" w:hAnsi="Cambria"/>
          <w:sz w:val="24"/>
          <w:szCs w:val="24"/>
          <w:lang w:val="ru-RU"/>
        </w:rPr>
        <w:t xml:space="preserve">так как они </w:t>
      </w:r>
      <w:r>
        <w:rPr>
          <w:rFonts w:ascii="Cambria" w:hAnsi="Cambria"/>
          <w:sz w:val="24"/>
          <w:szCs w:val="24"/>
          <w:lang w:val="ru-RU"/>
        </w:rPr>
        <w:t>задают ориентир</w:t>
      </w:r>
      <w:r w:rsidR="00525898" w:rsidRPr="00525898">
        <w:rPr>
          <w:rFonts w:ascii="Cambria" w:hAnsi="Cambria"/>
          <w:sz w:val="24"/>
          <w:szCs w:val="24"/>
          <w:lang w:val="ru-RU"/>
        </w:rPr>
        <w:t xml:space="preserve"> </w:t>
      </w:r>
      <w:r w:rsidR="00525898">
        <w:rPr>
          <w:rFonts w:ascii="Cambria" w:hAnsi="Cambria"/>
          <w:sz w:val="24"/>
          <w:szCs w:val="24"/>
          <w:lang w:val="ru-RU"/>
        </w:rPr>
        <w:t>для</w:t>
      </w:r>
      <w:r w:rsidR="00525898" w:rsidRPr="00525898">
        <w:rPr>
          <w:rFonts w:ascii="Cambria" w:hAnsi="Cambria"/>
          <w:sz w:val="24"/>
          <w:szCs w:val="24"/>
          <w:lang w:val="ru-RU"/>
        </w:rPr>
        <w:t xml:space="preserve"> </w:t>
      </w:r>
      <w:r>
        <w:rPr>
          <w:rFonts w:ascii="Cambria" w:hAnsi="Cambria"/>
          <w:sz w:val="24"/>
          <w:szCs w:val="24"/>
          <w:lang w:val="ru-RU"/>
        </w:rPr>
        <w:t xml:space="preserve">проведения осмотрительной </w:t>
      </w:r>
      <w:r w:rsidR="006F2A8B">
        <w:rPr>
          <w:rFonts w:ascii="Cambria" w:hAnsi="Cambria"/>
          <w:sz w:val="24"/>
          <w:szCs w:val="24"/>
          <w:lang w:val="ru-RU"/>
        </w:rPr>
        <w:t xml:space="preserve">бюджетной </w:t>
      </w:r>
      <w:r>
        <w:rPr>
          <w:rFonts w:ascii="Cambria" w:hAnsi="Cambria"/>
          <w:sz w:val="24"/>
          <w:szCs w:val="24"/>
          <w:lang w:val="ru-RU"/>
        </w:rPr>
        <w:t>политики и</w:t>
      </w:r>
      <w:r w:rsidR="00525898" w:rsidRPr="00525898">
        <w:rPr>
          <w:rFonts w:ascii="Cambria" w:hAnsi="Cambria"/>
          <w:sz w:val="24"/>
          <w:szCs w:val="24"/>
          <w:lang w:val="ru-RU"/>
        </w:rPr>
        <w:t xml:space="preserve"> </w:t>
      </w:r>
      <w:r>
        <w:rPr>
          <w:rFonts w:ascii="Cambria" w:hAnsi="Cambria"/>
          <w:sz w:val="24"/>
          <w:szCs w:val="24"/>
          <w:lang w:val="ru-RU"/>
        </w:rPr>
        <w:t>прогнозирования</w:t>
      </w:r>
      <w:r w:rsidR="002B5642" w:rsidRPr="00525898">
        <w:rPr>
          <w:rFonts w:ascii="Cambria" w:hAnsi="Cambria"/>
          <w:sz w:val="24"/>
          <w:szCs w:val="24"/>
          <w:lang w:val="ru-RU"/>
        </w:rPr>
        <w:t xml:space="preserve">.  </w:t>
      </w:r>
      <w:r w:rsidR="00525898">
        <w:rPr>
          <w:rFonts w:ascii="Cambria" w:hAnsi="Cambria"/>
          <w:sz w:val="24"/>
          <w:szCs w:val="24"/>
          <w:lang w:val="ru-RU"/>
        </w:rPr>
        <w:t>Однако</w:t>
      </w:r>
      <w:r w:rsidR="00F27631">
        <w:rPr>
          <w:rFonts w:ascii="Cambria" w:hAnsi="Cambria"/>
          <w:sz w:val="24"/>
          <w:szCs w:val="24"/>
          <w:lang w:val="ru-RU"/>
        </w:rPr>
        <w:t>,</w:t>
      </w:r>
      <w:r w:rsidR="00525898">
        <w:rPr>
          <w:rFonts w:ascii="Cambria" w:hAnsi="Cambria"/>
          <w:sz w:val="24"/>
          <w:szCs w:val="24"/>
          <w:lang w:val="ru-RU"/>
        </w:rPr>
        <w:t xml:space="preserve"> </w:t>
      </w:r>
      <w:r w:rsidR="00AE2489">
        <w:rPr>
          <w:rFonts w:ascii="Cambria" w:hAnsi="Cambria"/>
          <w:bCs/>
          <w:sz w:val="24"/>
          <w:szCs w:val="24"/>
          <w:lang w:val="ru-RU"/>
        </w:rPr>
        <w:t>бюджетные</w:t>
      </w:r>
      <w:r w:rsidR="00AE2489" w:rsidRPr="00392E86">
        <w:rPr>
          <w:rFonts w:ascii="Cambria" w:hAnsi="Cambria"/>
          <w:bCs/>
          <w:sz w:val="24"/>
          <w:szCs w:val="24"/>
          <w:lang w:val="ru-RU"/>
        </w:rPr>
        <w:t xml:space="preserve"> </w:t>
      </w:r>
      <w:r w:rsidR="00AE2489">
        <w:rPr>
          <w:rFonts w:ascii="Cambria" w:hAnsi="Cambria"/>
          <w:bCs/>
          <w:sz w:val="24"/>
          <w:szCs w:val="24"/>
          <w:lang w:val="ru-RU"/>
        </w:rPr>
        <w:t xml:space="preserve">правила </w:t>
      </w:r>
      <w:r w:rsidR="00525898">
        <w:rPr>
          <w:rFonts w:ascii="Cambria" w:hAnsi="Cambria"/>
          <w:sz w:val="24"/>
          <w:szCs w:val="24"/>
          <w:lang w:val="ru-RU"/>
        </w:rPr>
        <w:t xml:space="preserve">не могут сами по себе исправить проблемы в </w:t>
      </w:r>
      <w:r w:rsidR="00655F29">
        <w:rPr>
          <w:rFonts w:ascii="Cambria" w:hAnsi="Cambria"/>
          <w:sz w:val="24"/>
          <w:szCs w:val="24"/>
          <w:lang w:val="ru-RU"/>
        </w:rPr>
        <w:t>государственных</w:t>
      </w:r>
      <w:r w:rsidR="00E9526C">
        <w:rPr>
          <w:rFonts w:ascii="Cambria" w:hAnsi="Cambria"/>
          <w:sz w:val="24"/>
          <w:szCs w:val="24"/>
          <w:lang w:val="ru-RU"/>
        </w:rPr>
        <w:t xml:space="preserve"> </w:t>
      </w:r>
      <w:r w:rsidR="00525898">
        <w:rPr>
          <w:rFonts w:ascii="Cambria" w:hAnsi="Cambria"/>
          <w:sz w:val="24"/>
          <w:szCs w:val="24"/>
          <w:lang w:val="ru-RU"/>
        </w:rPr>
        <w:t xml:space="preserve">финансах и </w:t>
      </w:r>
      <w:r w:rsidR="00E9526C">
        <w:rPr>
          <w:rFonts w:ascii="Cambria" w:hAnsi="Cambria"/>
          <w:sz w:val="24"/>
          <w:szCs w:val="24"/>
          <w:lang w:val="ru-RU"/>
        </w:rPr>
        <w:t>обеспечить</w:t>
      </w:r>
      <w:r w:rsidR="00525898">
        <w:rPr>
          <w:rFonts w:ascii="Cambria" w:hAnsi="Cambria"/>
          <w:sz w:val="24"/>
          <w:szCs w:val="24"/>
          <w:lang w:val="ru-RU"/>
        </w:rPr>
        <w:t xml:space="preserve"> </w:t>
      </w:r>
      <w:r w:rsidR="00655F29">
        <w:rPr>
          <w:rFonts w:ascii="Cambria" w:hAnsi="Cambria"/>
          <w:sz w:val="24"/>
          <w:szCs w:val="24"/>
          <w:lang w:val="ru-RU"/>
        </w:rPr>
        <w:t>стабильность</w:t>
      </w:r>
      <w:r w:rsidR="00525898">
        <w:rPr>
          <w:rFonts w:ascii="Cambria" w:hAnsi="Cambria"/>
          <w:sz w:val="24"/>
          <w:szCs w:val="24"/>
          <w:lang w:val="ru-RU"/>
        </w:rPr>
        <w:t xml:space="preserve"> и </w:t>
      </w:r>
      <w:r w:rsidR="00655F29">
        <w:rPr>
          <w:rFonts w:ascii="Cambria" w:hAnsi="Cambria"/>
          <w:sz w:val="24"/>
          <w:szCs w:val="24"/>
          <w:lang w:val="ru-RU"/>
        </w:rPr>
        <w:t>устойчивость</w:t>
      </w:r>
      <w:r w:rsidR="00525898">
        <w:rPr>
          <w:rFonts w:ascii="Cambria" w:hAnsi="Cambria"/>
          <w:sz w:val="24"/>
          <w:szCs w:val="24"/>
          <w:lang w:val="ru-RU"/>
        </w:rPr>
        <w:t xml:space="preserve"> бюджета</w:t>
      </w:r>
      <w:r w:rsidR="00B33DA9" w:rsidRPr="00525898">
        <w:rPr>
          <w:rFonts w:ascii="Cambria" w:hAnsi="Cambria"/>
          <w:sz w:val="24"/>
          <w:szCs w:val="24"/>
          <w:lang w:val="ru-RU"/>
        </w:rPr>
        <w:t xml:space="preserve">. </w:t>
      </w:r>
      <w:r w:rsidR="00E9526C">
        <w:rPr>
          <w:rFonts w:ascii="Cambria" w:hAnsi="Cambria"/>
          <w:sz w:val="24"/>
          <w:szCs w:val="24"/>
          <w:lang w:val="ru-RU"/>
        </w:rPr>
        <w:t>Бюджетные</w:t>
      </w:r>
      <w:r w:rsidR="00525898">
        <w:rPr>
          <w:rFonts w:ascii="Cambria" w:hAnsi="Cambria"/>
          <w:sz w:val="24"/>
          <w:szCs w:val="24"/>
          <w:lang w:val="ru-RU"/>
        </w:rPr>
        <w:t xml:space="preserve"> правила не могут заменить </w:t>
      </w:r>
      <w:r w:rsidR="00E9526C">
        <w:rPr>
          <w:rFonts w:ascii="Cambria" w:hAnsi="Cambria"/>
          <w:sz w:val="24"/>
          <w:szCs w:val="24"/>
          <w:lang w:val="ru-RU"/>
        </w:rPr>
        <w:t>политическую</w:t>
      </w:r>
      <w:r w:rsidR="00525898">
        <w:rPr>
          <w:rFonts w:ascii="Cambria" w:hAnsi="Cambria"/>
          <w:sz w:val="24"/>
          <w:szCs w:val="24"/>
          <w:lang w:val="ru-RU"/>
        </w:rPr>
        <w:t xml:space="preserve"> </w:t>
      </w:r>
      <w:r w:rsidR="00E9526C">
        <w:rPr>
          <w:rFonts w:ascii="Cambria" w:hAnsi="Cambria"/>
          <w:sz w:val="24"/>
          <w:szCs w:val="24"/>
          <w:lang w:val="ru-RU"/>
        </w:rPr>
        <w:t>волю</w:t>
      </w:r>
      <w:r w:rsidR="00525898">
        <w:rPr>
          <w:rFonts w:ascii="Cambria" w:hAnsi="Cambria"/>
          <w:sz w:val="24"/>
          <w:szCs w:val="24"/>
          <w:lang w:val="ru-RU"/>
        </w:rPr>
        <w:t xml:space="preserve"> </w:t>
      </w:r>
      <w:r w:rsidR="007B5026">
        <w:rPr>
          <w:rFonts w:ascii="Cambria" w:hAnsi="Cambria"/>
          <w:sz w:val="24"/>
          <w:szCs w:val="24"/>
          <w:lang w:val="ru-RU"/>
        </w:rPr>
        <w:t xml:space="preserve">к </w:t>
      </w:r>
      <w:r w:rsidR="006F2A8B">
        <w:rPr>
          <w:rFonts w:ascii="Cambria" w:hAnsi="Cambria"/>
          <w:sz w:val="24"/>
          <w:szCs w:val="24"/>
          <w:lang w:val="ru-RU"/>
        </w:rPr>
        <w:t>соблюдению бюджетной</w:t>
      </w:r>
      <w:r w:rsidR="00525898">
        <w:rPr>
          <w:rFonts w:ascii="Cambria" w:hAnsi="Cambria"/>
          <w:sz w:val="24"/>
          <w:szCs w:val="24"/>
          <w:lang w:val="ru-RU"/>
        </w:rPr>
        <w:t xml:space="preserve"> </w:t>
      </w:r>
      <w:r w:rsidR="006F2A8B">
        <w:rPr>
          <w:rFonts w:ascii="Cambria" w:hAnsi="Cambria"/>
          <w:sz w:val="24"/>
          <w:szCs w:val="24"/>
          <w:lang w:val="ru-RU"/>
        </w:rPr>
        <w:t>дисциплины</w:t>
      </w:r>
      <w:r w:rsidR="00BD423B" w:rsidRPr="00525898">
        <w:rPr>
          <w:rFonts w:ascii="Cambria" w:hAnsi="Cambria"/>
          <w:sz w:val="24"/>
          <w:szCs w:val="24"/>
          <w:lang w:val="ru-RU"/>
        </w:rPr>
        <w:t>.</w:t>
      </w:r>
    </w:p>
    <w:p w14:paraId="53EBFB52" w14:textId="169D2D47" w:rsidR="00F10DE2" w:rsidRPr="00525898" w:rsidRDefault="00E9526C" w:rsidP="00BD423B">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Бюджетные</w:t>
      </w:r>
      <w:r w:rsidR="00525898" w:rsidRPr="00525898">
        <w:rPr>
          <w:rFonts w:ascii="Cambria" w:hAnsi="Cambria"/>
          <w:sz w:val="24"/>
          <w:szCs w:val="24"/>
          <w:lang w:val="ru-RU"/>
        </w:rPr>
        <w:t xml:space="preserve"> </w:t>
      </w:r>
      <w:r>
        <w:rPr>
          <w:rFonts w:ascii="Cambria" w:hAnsi="Cambria"/>
          <w:sz w:val="24"/>
          <w:szCs w:val="24"/>
          <w:lang w:val="ru-RU"/>
        </w:rPr>
        <w:t>правила</w:t>
      </w:r>
      <w:r w:rsidR="00525898" w:rsidRPr="00525898">
        <w:rPr>
          <w:rFonts w:ascii="Cambria" w:hAnsi="Cambria"/>
          <w:sz w:val="24"/>
          <w:szCs w:val="24"/>
          <w:lang w:val="ru-RU"/>
        </w:rPr>
        <w:t xml:space="preserve"> </w:t>
      </w:r>
      <w:r w:rsidR="00525898">
        <w:rPr>
          <w:rFonts w:ascii="Cambria" w:hAnsi="Cambria"/>
          <w:sz w:val="24"/>
          <w:szCs w:val="24"/>
          <w:lang w:val="ru-RU"/>
        </w:rPr>
        <w:t>не</w:t>
      </w:r>
      <w:r w:rsidR="00525898" w:rsidRPr="00525898">
        <w:rPr>
          <w:rFonts w:ascii="Cambria" w:hAnsi="Cambria"/>
          <w:sz w:val="24"/>
          <w:szCs w:val="24"/>
          <w:lang w:val="ru-RU"/>
        </w:rPr>
        <w:t xml:space="preserve"> </w:t>
      </w:r>
      <w:r w:rsidR="00E67FB4">
        <w:rPr>
          <w:rFonts w:ascii="Cambria" w:hAnsi="Cambria"/>
          <w:sz w:val="24"/>
          <w:szCs w:val="24"/>
          <w:lang w:val="ru-RU"/>
        </w:rPr>
        <w:t xml:space="preserve">следует </w:t>
      </w:r>
      <w:r w:rsidR="00525898">
        <w:rPr>
          <w:rFonts w:ascii="Cambria" w:hAnsi="Cambria"/>
          <w:sz w:val="24"/>
          <w:szCs w:val="24"/>
          <w:lang w:val="ru-RU"/>
        </w:rPr>
        <w:t>внедрять</w:t>
      </w:r>
      <w:r w:rsidR="00525898" w:rsidRPr="00525898">
        <w:rPr>
          <w:rFonts w:ascii="Cambria" w:hAnsi="Cambria"/>
          <w:sz w:val="24"/>
          <w:szCs w:val="24"/>
          <w:lang w:val="ru-RU"/>
        </w:rPr>
        <w:t xml:space="preserve"> </w:t>
      </w:r>
      <w:r w:rsidR="00525898">
        <w:rPr>
          <w:rFonts w:ascii="Cambria" w:hAnsi="Cambria"/>
          <w:sz w:val="24"/>
          <w:szCs w:val="24"/>
          <w:lang w:val="ru-RU"/>
        </w:rPr>
        <w:t>преждевременно</w:t>
      </w:r>
      <w:r w:rsidR="00525898" w:rsidRPr="00525898">
        <w:rPr>
          <w:rFonts w:ascii="Cambria" w:hAnsi="Cambria"/>
          <w:sz w:val="24"/>
          <w:szCs w:val="24"/>
          <w:lang w:val="ru-RU"/>
        </w:rPr>
        <w:t xml:space="preserve">, </w:t>
      </w:r>
      <w:r w:rsidR="00655F29">
        <w:rPr>
          <w:rFonts w:ascii="Cambria" w:hAnsi="Cambria"/>
          <w:sz w:val="24"/>
          <w:szCs w:val="24"/>
          <w:lang w:val="ru-RU"/>
        </w:rPr>
        <w:t xml:space="preserve">а </w:t>
      </w:r>
      <w:r w:rsidR="00E67FB4">
        <w:rPr>
          <w:rFonts w:ascii="Cambria" w:hAnsi="Cambria"/>
          <w:sz w:val="24"/>
          <w:szCs w:val="24"/>
          <w:lang w:val="ru-RU"/>
        </w:rPr>
        <w:t xml:space="preserve">лучше делать это </w:t>
      </w:r>
      <w:r w:rsidR="00525898">
        <w:rPr>
          <w:rFonts w:ascii="Cambria" w:hAnsi="Cambria"/>
          <w:sz w:val="24"/>
          <w:szCs w:val="24"/>
          <w:lang w:val="ru-RU"/>
        </w:rPr>
        <w:t xml:space="preserve">на завершающих этапах реформы </w:t>
      </w:r>
      <w:r w:rsidR="00655F29">
        <w:rPr>
          <w:rFonts w:ascii="Cambria" w:hAnsi="Cambria"/>
          <w:sz w:val="24"/>
          <w:szCs w:val="24"/>
          <w:lang w:val="ru-RU"/>
        </w:rPr>
        <w:t>управления государственными финансами</w:t>
      </w:r>
      <w:r w:rsidR="00525898">
        <w:rPr>
          <w:rFonts w:ascii="Cambria" w:hAnsi="Cambria"/>
          <w:sz w:val="24"/>
          <w:szCs w:val="24"/>
          <w:lang w:val="ru-RU"/>
        </w:rPr>
        <w:t xml:space="preserve"> (УГФ)</w:t>
      </w:r>
      <w:r w:rsidR="00BD423B" w:rsidRPr="00525898">
        <w:rPr>
          <w:rFonts w:ascii="Cambria" w:hAnsi="Cambria"/>
          <w:sz w:val="24"/>
          <w:szCs w:val="24"/>
          <w:lang w:val="ru-RU"/>
        </w:rPr>
        <w:t>.</w:t>
      </w:r>
      <w:r w:rsidR="00F10DE2" w:rsidRPr="00525898">
        <w:rPr>
          <w:rFonts w:ascii="Cambria" w:hAnsi="Cambria"/>
          <w:sz w:val="24"/>
          <w:szCs w:val="24"/>
          <w:lang w:val="ru-RU"/>
        </w:rPr>
        <w:t xml:space="preserve"> </w:t>
      </w:r>
      <w:r w:rsidR="00F27631">
        <w:rPr>
          <w:rFonts w:ascii="Cambria" w:hAnsi="Cambria"/>
          <w:sz w:val="24"/>
          <w:szCs w:val="24"/>
          <w:lang w:val="ru-RU"/>
        </w:rPr>
        <w:t>Б</w:t>
      </w:r>
      <w:r>
        <w:rPr>
          <w:rFonts w:ascii="Cambria" w:hAnsi="Cambria"/>
          <w:sz w:val="24"/>
          <w:szCs w:val="24"/>
          <w:lang w:val="ru-RU"/>
        </w:rPr>
        <w:t>юджетный</w:t>
      </w:r>
      <w:r w:rsidR="00525898" w:rsidRPr="00525898">
        <w:rPr>
          <w:rFonts w:ascii="Cambria" w:hAnsi="Cambria"/>
          <w:sz w:val="24"/>
          <w:szCs w:val="24"/>
          <w:lang w:val="ru-RU"/>
        </w:rPr>
        <w:t xml:space="preserve"> </w:t>
      </w:r>
      <w:r>
        <w:rPr>
          <w:rFonts w:ascii="Cambria" w:hAnsi="Cambria"/>
          <w:sz w:val="24"/>
          <w:szCs w:val="24"/>
          <w:lang w:val="ru-RU"/>
        </w:rPr>
        <w:t>процесс</w:t>
      </w:r>
      <w:r w:rsidR="00525898" w:rsidRPr="00525898">
        <w:rPr>
          <w:rFonts w:ascii="Cambria" w:hAnsi="Cambria"/>
          <w:sz w:val="24"/>
          <w:szCs w:val="24"/>
          <w:lang w:val="ru-RU"/>
        </w:rPr>
        <w:t xml:space="preserve"> </w:t>
      </w:r>
      <w:r>
        <w:rPr>
          <w:rFonts w:ascii="Cambria" w:hAnsi="Cambria"/>
          <w:sz w:val="24"/>
          <w:szCs w:val="24"/>
          <w:lang w:val="ru-RU"/>
        </w:rPr>
        <w:t>должен</w:t>
      </w:r>
      <w:r w:rsidR="00525898" w:rsidRPr="00525898">
        <w:rPr>
          <w:rFonts w:ascii="Cambria" w:hAnsi="Cambria"/>
          <w:sz w:val="24"/>
          <w:szCs w:val="24"/>
          <w:lang w:val="ru-RU"/>
        </w:rPr>
        <w:t xml:space="preserve"> </w:t>
      </w:r>
      <w:r w:rsidR="00525898">
        <w:rPr>
          <w:rFonts w:ascii="Cambria" w:hAnsi="Cambria"/>
          <w:sz w:val="24"/>
          <w:szCs w:val="24"/>
          <w:lang w:val="ru-RU"/>
        </w:rPr>
        <w:t>быть</w:t>
      </w:r>
      <w:r w:rsidR="00525898" w:rsidRPr="00525898">
        <w:rPr>
          <w:rFonts w:ascii="Cambria" w:hAnsi="Cambria"/>
          <w:sz w:val="24"/>
          <w:szCs w:val="24"/>
          <w:lang w:val="ru-RU"/>
        </w:rPr>
        <w:t xml:space="preserve"> </w:t>
      </w:r>
      <w:r>
        <w:rPr>
          <w:rFonts w:ascii="Cambria" w:hAnsi="Cambria"/>
          <w:sz w:val="24"/>
          <w:szCs w:val="24"/>
          <w:lang w:val="ru-RU"/>
        </w:rPr>
        <w:t>эффективным</w:t>
      </w:r>
      <w:r w:rsidR="00525898" w:rsidRPr="00525898">
        <w:rPr>
          <w:rFonts w:ascii="Cambria" w:hAnsi="Cambria"/>
          <w:sz w:val="24"/>
          <w:szCs w:val="24"/>
          <w:lang w:val="ru-RU"/>
        </w:rPr>
        <w:t xml:space="preserve"> </w:t>
      </w:r>
      <w:r w:rsidR="00525898">
        <w:rPr>
          <w:rFonts w:ascii="Cambria" w:hAnsi="Cambria"/>
          <w:sz w:val="24"/>
          <w:szCs w:val="24"/>
          <w:lang w:val="ru-RU"/>
        </w:rPr>
        <w:t>и</w:t>
      </w:r>
      <w:r w:rsidR="00525898" w:rsidRPr="00525898">
        <w:rPr>
          <w:rFonts w:ascii="Cambria" w:hAnsi="Cambria"/>
          <w:sz w:val="24"/>
          <w:szCs w:val="24"/>
          <w:lang w:val="ru-RU"/>
        </w:rPr>
        <w:t xml:space="preserve"> </w:t>
      </w:r>
      <w:r>
        <w:rPr>
          <w:rFonts w:ascii="Cambria" w:hAnsi="Cambria"/>
          <w:sz w:val="24"/>
          <w:szCs w:val="24"/>
          <w:lang w:val="ru-RU"/>
        </w:rPr>
        <w:t>заслужи</w:t>
      </w:r>
      <w:r w:rsidR="00F27631">
        <w:rPr>
          <w:rFonts w:ascii="Cambria" w:hAnsi="Cambria"/>
          <w:sz w:val="24"/>
          <w:szCs w:val="24"/>
          <w:lang w:val="ru-RU"/>
        </w:rPr>
        <w:t>вать</w:t>
      </w:r>
      <w:r w:rsidR="00525898" w:rsidRPr="00525898">
        <w:rPr>
          <w:rFonts w:ascii="Cambria" w:hAnsi="Cambria"/>
          <w:sz w:val="24"/>
          <w:szCs w:val="24"/>
          <w:lang w:val="ru-RU"/>
        </w:rPr>
        <w:t xml:space="preserve"> </w:t>
      </w:r>
      <w:r w:rsidR="00525898">
        <w:rPr>
          <w:rFonts w:ascii="Cambria" w:hAnsi="Cambria"/>
          <w:sz w:val="24"/>
          <w:szCs w:val="24"/>
          <w:lang w:val="ru-RU"/>
        </w:rPr>
        <w:t xml:space="preserve">доверие, </w:t>
      </w:r>
      <w:r>
        <w:rPr>
          <w:rFonts w:ascii="Cambria" w:hAnsi="Cambria"/>
          <w:sz w:val="24"/>
          <w:szCs w:val="24"/>
          <w:lang w:val="ru-RU"/>
        </w:rPr>
        <w:t>прежде</w:t>
      </w:r>
      <w:r w:rsidR="00525898">
        <w:rPr>
          <w:rFonts w:ascii="Cambria" w:hAnsi="Cambria"/>
          <w:sz w:val="24"/>
          <w:szCs w:val="24"/>
          <w:lang w:val="ru-RU"/>
        </w:rPr>
        <w:t xml:space="preserve"> чем </w:t>
      </w:r>
      <w:r w:rsidR="006F2A8B">
        <w:rPr>
          <w:rFonts w:ascii="Cambria" w:hAnsi="Cambria"/>
          <w:sz w:val="24"/>
          <w:szCs w:val="24"/>
          <w:lang w:val="ru-RU"/>
        </w:rPr>
        <w:t xml:space="preserve">можно будет </w:t>
      </w:r>
      <w:r w:rsidR="005C5BA3">
        <w:rPr>
          <w:rFonts w:ascii="Cambria" w:hAnsi="Cambria"/>
          <w:sz w:val="24"/>
          <w:szCs w:val="24"/>
          <w:lang w:val="ru-RU"/>
        </w:rPr>
        <w:t>вводить</w:t>
      </w:r>
      <w:r w:rsidR="006F2A8B">
        <w:rPr>
          <w:rFonts w:ascii="Cambria" w:hAnsi="Cambria"/>
          <w:sz w:val="24"/>
          <w:szCs w:val="24"/>
          <w:lang w:val="ru-RU"/>
        </w:rPr>
        <w:t xml:space="preserve"> </w:t>
      </w:r>
      <w:r>
        <w:rPr>
          <w:rFonts w:ascii="Cambria" w:hAnsi="Cambria"/>
          <w:sz w:val="24"/>
          <w:szCs w:val="24"/>
          <w:lang w:val="ru-RU"/>
        </w:rPr>
        <w:t>бюджетные</w:t>
      </w:r>
      <w:r w:rsidR="00525898">
        <w:rPr>
          <w:rFonts w:ascii="Cambria" w:hAnsi="Cambria"/>
          <w:sz w:val="24"/>
          <w:szCs w:val="24"/>
          <w:lang w:val="ru-RU"/>
        </w:rPr>
        <w:t xml:space="preserve"> правила в рамках более </w:t>
      </w:r>
      <w:r>
        <w:rPr>
          <w:rFonts w:ascii="Cambria" w:hAnsi="Cambria"/>
          <w:sz w:val="24"/>
          <w:szCs w:val="24"/>
          <w:lang w:val="ru-RU"/>
        </w:rPr>
        <w:t>широкой</w:t>
      </w:r>
      <w:r w:rsidR="00525898">
        <w:rPr>
          <w:rFonts w:ascii="Cambria" w:hAnsi="Cambria"/>
          <w:sz w:val="24"/>
          <w:szCs w:val="24"/>
          <w:lang w:val="ru-RU"/>
        </w:rPr>
        <w:t xml:space="preserve"> стратегии УГФ</w:t>
      </w:r>
      <w:r w:rsidR="00F10DE2" w:rsidRPr="00525898">
        <w:rPr>
          <w:rFonts w:ascii="Cambria" w:hAnsi="Cambria"/>
          <w:sz w:val="24"/>
          <w:szCs w:val="24"/>
          <w:lang w:val="ru-RU"/>
        </w:rPr>
        <w:t xml:space="preserve">. </w:t>
      </w:r>
    </w:p>
    <w:p w14:paraId="1F1553AE" w14:textId="1827BF42" w:rsidR="00E52DF7" w:rsidRPr="00E9526C" w:rsidRDefault="00655F29" w:rsidP="003B033B">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lastRenderedPageBreak/>
        <w:t>Б</w:t>
      </w:r>
      <w:r w:rsidR="00E9526C">
        <w:rPr>
          <w:rFonts w:ascii="Cambria" w:hAnsi="Cambria"/>
          <w:sz w:val="24"/>
          <w:szCs w:val="24"/>
          <w:lang w:val="ru-RU"/>
        </w:rPr>
        <w:t>юджетные</w:t>
      </w:r>
      <w:r w:rsidR="00525898">
        <w:rPr>
          <w:rFonts w:ascii="Cambria" w:hAnsi="Cambria"/>
          <w:sz w:val="24"/>
          <w:szCs w:val="24"/>
          <w:lang w:val="ru-RU"/>
        </w:rPr>
        <w:t xml:space="preserve"> </w:t>
      </w:r>
      <w:r w:rsidR="00E9526C">
        <w:rPr>
          <w:rFonts w:ascii="Cambria" w:hAnsi="Cambria"/>
          <w:sz w:val="24"/>
          <w:szCs w:val="24"/>
          <w:lang w:val="ru-RU"/>
        </w:rPr>
        <w:t xml:space="preserve">правила </w:t>
      </w:r>
      <w:r w:rsidR="00525898">
        <w:rPr>
          <w:rFonts w:ascii="Cambria" w:hAnsi="Cambria"/>
          <w:sz w:val="24"/>
          <w:szCs w:val="24"/>
          <w:lang w:val="ru-RU"/>
        </w:rPr>
        <w:t>не могу</w:t>
      </w:r>
      <w:r w:rsidR="00E9526C">
        <w:rPr>
          <w:rFonts w:ascii="Cambria" w:hAnsi="Cambria"/>
          <w:sz w:val="24"/>
          <w:szCs w:val="24"/>
          <w:lang w:val="ru-RU"/>
        </w:rPr>
        <w:t>т</w:t>
      </w:r>
      <w:r w:rsidR="00525898">
        <w:rPr>
          <w:rFonts w:ascii="Cambria" w:hAnsi="Cambria"/>
          <w:sz w:val="24"/>
          <w:szCs w:val="24"/>
          <w:lang w:val="ru-RU"/>
        </w:rPr>
        <w:t xml:space="preserve"> заменить </w:t>
      </w:r>
      <w:r w:rsidR="00E9526C">
        <w:rPr>
          <w:rFonts w:ascii="Cambria" w:hAnsi="Cambria"/>
          <w:sz w:val="24"/>
          <w:szCs w:val="24"/>
          <w:lang w:val="ru-RU"/>
        </w:rPr>
        <w:t>политическую</w:t>
      </w:r>
      <w:r w:rsidR="00525898">
        <w:rPr>
          <w:rFonts w:ascii="Cambria" w:hAnsi="Cambria"/>
          <w:sz w:val="24"/>
          <w:szCs w:val="24"/>
          <w:lang w:val="ru-RU"/>
        </w:rPr>
        <w:t xml:space="preserve"> </w:t>
      </w:r>
      <w:r w:rsidR="00E9526C">
        <w:rPr>
          <w:rFonts w:ascii="Cambria" w:hAnsi="Cambria"/>
          <w:sz w:val="24"/>
          <w:szCs w:val="24"/>
          <w:lang w:val="ru-RU"/>
        </w:rPr>
        <w:t>волю</w:t>
      </w:r>
      <w:r>
        <w:rPr>
          <w:rFonts w:ascii="Cambria" w:hAnsi="Cambria"/>
          <w:sz w:val="24"/>
          <w:szCs w:val="24"/>
          <w:lang w:val="ru-RU"/>
        </w:rPr>
        <w:t>, но (</w:t>
      </w:r>
      <w:r w:rsidR="00525898">
        <w:rPr>
          <w:rFonts w:ascii="Cambria" w:hAnsi="Cambria"/>
          <w:sz w:val="24"/>
          <w:szCs w:val="24"/>
          <w:lang w:val="ru-RU"/>
        </w:rPr>
        <w:t xml:space="preserve">даже в </w:t>
      </w:r>
      <w:r w:rsidR="007B5026">
        <w:rPr>
          <w:rFonts w:ascii="Cambria" w:hAnsi="Cambria"/>
          <w:sz w:val="24"/>
          <w:szCs w:val="24"/>
          <w:lang w:val="ru-RU"/>
        </w:rPr>
        <w:t xml:space="preserve">самой </w:t>
      </w:r>
      <w:r w:rsidR="00525898">
        <w:rPr>
          <w:rFonts w:ascii="Cambria" w:hAnsi="Cambria"/>
          <w:sz w:val="24"/>
          <w:szCs w:val="24"/>
          <w:lang w:val="ru-RU"/>
        </w:rPr>
        <w:t xml:space="preserve">простой </w:t>
      </w:r>
      <w:r w:rsidR="00E9526C">
        <w:rPr>
          <w:rFonts w:ascii="Cambria" w:hAnsi="Cambria"/>
          <w:sz w:val="24"/>
          <w:szCs w:val="24"/>
          <w:lang w:val="ru-RU"/>
        </w:rPr>
        <w:t>форме</w:t>
      </w:r>
      <w:r>
        <w:rPr>
          <w:rFonts w:ascii="Cambria" w:hAnsi="Cambria"/>
          <w:sz w:val="24"/>
          <w:szCs w:val="24"/>
          <w:lang w:val="ru-RU"/>
        </w:rPr>
        <w:t>)</w:t>
      </w:r>
      <w:r w:rsidR="006F2A8B">
        <w:rPr>
          <w:rFonts w:ascii="Cambria" w:hAnsi="Cambria"/>
          <w:sz w:val="24"/>
          <w:szCs w:val="24"/>
          <w:lang w:val="ru-RU"/>
        </w:rPr>
        <w:t xml:space="preserve"> </w:t>
      </w:r>
      <w:r>
        <w:rPr>
          <w:rFonts w:ascii="Cambria" w:hAnsi="Cambria"/>
          <w:sz w:val="24"/>
          <w:szCs w:val="24"/>
          <w:lang w:val="ru-RU"/>
        </w:rPr>
        <w:t>о</w:t>
      </w:r>
      <w:r w:rsidR="00525898">
        <w:rPr>
          <w:rFonts w:ascii="Cambria" w:hAnsi="Cambria"/>
          <w:sz w:val="24"/>
          <w:szCs w:val="24"/>
          <w:lang w:val="ru-RU"/>
        </w:rPr>
        <w:t xml:space="preserve">ни могут </w:t>
      </w:r>
      <w:r w:rsidR="00E9526C">
        <w:rPr>
          <w:rFonts w:ascii="Cambria" w:hAnsi="Cambria"/>
          <w:sz w:val="24"/>
          <w:szCs w:val="24"/>
          <w:lang w:val="ru-RU"/>
        </w:rPr>
        <w:t>стать</w:t>
      </w:r>
      <w:r w:rsidR="00525898">
        <w:rPr>
          <w:rFonts w:ascii="Cambria" w:hAnsi="Cambria"/>
          <w:sz w:val="24"/>
          <w:szCs w:val="24"/>
          <w:lang w:val="ru-RU"/>
        </w:rPr>
        <w:t xml:space="preserve"> </w:t>
      </w:r>
      <w:r w:rsidR="00E9526C">
        <w:rPr>
          <w:rFonts w:ascii="Cambria" w:hAnsi="Cambria"/>
          <w:sz w:val="24"/>
          <w:szCs w:val="24"/>
          <w:lang w:val="ru-RU"/>
        </w:rPr>
        <w:t>сигналом</w:t>
      </w:r>
      <w:r w:rsidR="00525898">
        <w:rPr>
          <w:rFonts w:ascii="Cambria" w:hAnsi="Cambria"/>
          <w:sz w:val="24"/>
          <w:szCs w:val="24"/>
          <w:lang w:val="ru-RU"/>
        </w:rPr>
        <w:t xml:space="preserve">, </w:t>
      </w:r>
      <w:r w:rsidR="00E9526C">
        <w:rPr>
          <w:rFonts w:ascii="Cambria" w:hAnsi="Cambria"/>
          <w:sz w:val="24"/>
          <w:szCs w:val="24"/>
          <w:lang w:val="ru-RU"/>
        </w:rPr>
        <w:t>демонстрирующим</w:t>
      </w:r>
      <w:r w:rsidR="00525898">
        <w:rPr>
          <w:rFonts w:ascii="Cambria" w:hAnsi="Cambria"/>
          <w:sz w:val="24"/>
          <w:szCs w:val="24"/>
          <w:lang w:val="ru-RU"/>
        </w:rPr>
        <w:t xml:space="preserve"> </w:t>
      </w:r>
      <w:r w:rsidR="00E9526C">
        <w:rPr>
          <w:rFonts w:ascii="Cambria" w:hAnsi="Cambria"/>
          <w:sz w:val="24"/>
          <w:szCs w:val="24"/>
          <w:lang w:val="ru-RU"/>
        </w:rPr>
        <w:t>наличие</w:t>
      </w:r>
      <w:r w:rsidR="00525898">
        <w:rPr>
          <w:rFonts w:ascii="Cambria" w:hAnsi="Cambria"/>
          <w:sz w:val="24"/>
          <w:szCs w:val="24"/>
          <w:lang w:val="ru-RU"/>
        </w:rPr>
        <w:t xml:space="preserve"> </w:t>
      </w:r>
      <w:r>
        <w:rPr>
          <w:rFonts w:ascii="Cambria" w:hAnsi="Cambria"/>
          <w:sz w:val="24"/>
          <w:szCs w:val="24"/>
          <w:lang w:val="ru-RU"/>
        </w:rPr>
        <w:t>воли</w:t>
      </w:r>
      <w:r w:rsidR="006F2A8B">
        <w:rPr>
          <w:rFonts w:ascii="Cambria" w:hAnsi="Cambria"/>
          <w:sz w:val="24"/>
          <w:szCs w:val="24"/>
          <w:lang w:val="ru-RU"/>
        </w:rPr>
        <w:t>,</w:t>
      </w:r>
      <w:r>
        <w:rPr>
          <w:rFonts w:ascii="Cambria" w:hAnsi="Cambria"/>
          <w:sz w:val="24"/>
          <w:szCs w:val="24"/>
          <w:lang w:val="ru-RU"/>
        </w:rPr>
        <w:t xml:space="preserve"> </w:t>
      </w:r>
      <w:r w:rsidR="00525898">
        <w:rPr>
          <w:rFonts w:ascii="Cambria" w:hAnsi="Cambria"/>
          <w:sz w:val="24"/>
          <w:szCs w:val="24"/>
          <w:lang w:val="ru-RU"/>
        </w:rPr>
        <w:t xml:space="preserve">и </w:t>
      </w:r>
      <w:r w:rsidR="00E67FB4">
        <w:rPr>
          <w:rFonts w:ascii="Cambria" w:hAnsi="Cambria"/>
          <w:sz w:val="24"/>
          <w:szCs w:val="24"/>
          <w:lang w:val="ru-RU"/>
        </w:rPr>
        <w:t xml:space="preserve">положить начало </w:t>
      </w:r>
      <w:r w:rsidR="007B5026">
        <w:rPr>
          <w:rFonts w:ascii="Cambria" w:hAnsi="Cambria"/>
          <w:sz w:val="24"/>
          <w:szCs w:val="24"/>
          <w:lang w:val="ru-RU"/>
        </w:rPr>
        <w:t xml:space="preserve">обсуждению </w:t>
      </w:r>
      <w:r w:rsidR="00E67FB4">
        <w:rPr>
          <w:rFonts w:ascii="Cambria" w:hAnsi="Cambria"/>
          <w:sz w:val="24"/>
          <w:szCs w:val="24"/>
          <w:lang w:val="ru-RU"/>
        </w:rPr>
        <w:t xml:space="preserve">вопросов </w:t>
      </w:r>
      <w:r w:rsidR="00E9526C">
        <w:rPr>
          <w:rFonts w:ascii="Cambria" w:hAnsi="Cambria"/>
          <w:sz w:val="24"/>
          <w:szCs w:val="24"/>
          <w:lang w:val="ru-RU"/>
        </w:rPr>
        <w:t>бюджетной</w:t>
      </w:r>
      <w:r w:rsidR="00525898">
        <w:rPr>
          <w:rFonts w:ascii="Cambria" w:hAnsi="Cambria"/>
          <w:sz w:val="24"/>
          <w:szCs w:val="24"/>
          <w:lang w:val="ru-RU"/>
        </w:rPr>
        <w:t xml:space="preserve"> </w:t>
      </w:r>
      <w:r w:rsidR="00E9526C">
        <w:rPr>
          <w:rFonts w:ascii="Cambria" w:hAnsi="Cambria"/>
          <w:sz w:val="24"/>
          <w:szCs w:val="24"/>
          <w:lang w:val="ru-RU"/>
        </w:rPr>
        <w:t>дисциплины</w:t>
      </w:r>
      <w:r>
        <w:rPr>
          <w:rFonts w:ascii="Cambria" w:hAnsi="Cambria"/>
          <w:sz w:val="24"/>
          <w:szCs w:val="24"/>
          <w:lang w:val="ru-RU"/>
        </w:rPr>
        <w:t xml:space="preserve"> </w:t>
      </w:r>
      <w:r w:rsidR="00525898">
        <w:rPr>
          <w:rFonts w:ascii="Cambria" w:hAnsi="Cambria"/>
          <w:sz w:val="24"/>
          <w:szCs w:val="24"/>
          <w:lang w:val="ru-RU"/>
        </w:rPr>
        <w:t xml:space="preserve">в </w:t>
      </w:r>
      <w:r w:rsidR="00E9526C">
        <w:rPr>
          <w:rFonts w:ascii="Cambria" w:hAnsi="Cambria"/>
          <w:sz w:val="24"/>
          <w:szCs w:val="24"/>
          <w:lang w:val="ru-RU"/>
        </w:rPr>
        <w:t>рамках</w:t>
      </w:r>
      <w:r w:rsidR="00525898">
        <w:rPr>
          <w:rFonts w:ascii="Cambria" w:hAnsi="Cambria"/>
          <w:sz w:val="24"/>
          <w:szCs w:val="24"/>
          <w:lang w:val="ru-RU"/>
        </w:rPr>
        <w:t xml:space="preserve"> </w:t>
      </w:r>
      <w:r w:rsidR="00E67FB4">
        <w:rPr>
          <w:rFonts w:ascii="Cambria" w:hAnsi="Cambria"/>
          <w:sz w:val="24"/>
          <w:szCs w:val="24"/>
          <w:lang w:val="ru-RU"/>
        </w:rPr>
        <w:t>общественной дискуссии</w:t>
      </w:r>
      <w:r w:rsidR="00525898">
        <w:rPr>
          <w:rFonts w:ascii="Cambria" w:hAnsi="Cambria"/>
          <w:sz w:val="24"/>
          <w:szCs w:val="24"/>
          <w:lang w:val="ru-RU"/>
        </w:rPr>
        <w:t xml:space="preserve"> и </w:t>
      </w:r>
      <w:r w:rsidR="006F2A8B">
        <w:rPr>
          <w:rFonts w:ascii="Cambria" w:hAnsi="Cambria"/>
          <w:sz w:val="24"/>
          <w:szCs w:val="24"/>
          <w:lang w:val="ru-RU"/>
        </w:rPr>
        <w:t>перенести акцент</w:t>
      </w:r>
      <w:r w:rsidR="00E67FB4">
        <w:rPr>
          <w:rFonts w:ascii="Cambria" w:hAnsi="Cambria"/>
          <w:sz w:val="24"/>
          <w:szCs w:val="24"/>
          <w:lang w:val="ru-RU"/>
        </w:rPr>
        <w:t xml:space="preserve"> </w:t>
      </w:r>
      <w:r w:rsidR="006F2A8B">
        <w:rPr>
          <w:rFonts w:ascii="Cambria" w:hAnsi="Cambria"/>
          <w:sz w:val="24"/>
          <w:szCs w:val="24"/>
          <w:lang w:val="ru-RU"/>
        </w:rPr>
        <w:t>на более долгосрочную</w:t>
      </w:r>
      <w:r w:rsidR="00525898">
        <w:rPr>
          <w:rFonts w:ascii="Cambria" w:hAnsi="Cambria"/>
          <w:sz w:val="24"/>
          <w:szCs w:val="24"/>
          <w:lang w:val="ru-RU"/>
        </w:rPr>
        <w:t xml:space="preserve"> </w:t>
      </w:r>
      <w:r>
        <w:rPr>
          <w:rFonts w:ascii="Cambria" w:hAnsi="Cambria"/>
          <w:sz w:val="24"/>
          <w:szCs w:val="24"/>
          <w:lang w:val="ru-RU"/>
        </w:rPr>
        <w:t>п</w:t>
      </w:r>
      <w:r w:rsidR="006F2A8B">
        <w:rPr>
          <w:rFonts w:ascii="Cambria" w:hAnsi="Cambria"/>
          <w:sz w:val="24"/>
          <w:szCs w:val="24"/>
          <w:lang w:val="ru-RU"/>
        </w:rPr>
        <w:t>ерспективу</w:t>
      </w:r>
      <w:r w:rsidR="00BD423B" w:rsidRPr="00E9526C">
        <w:rPr>
          <w:rFonts w:ascii="Cambria" w:hAnsi="Cambria"/>
          <w:sz w:val="24"/>
          <w:szCs w:val="24"/>
          <w:lang w:val="ru-RU"/>
        </w:rPr>
        <w:t xml:space="preserve">. </w:t>
      </w:r>
    </w:p>
    <w:p w14:paraId="1037FA5A" w14:textId="26DEAC99" w:rsidR="00F10DE2" w:rsidRPr="00525898" w:rsidRDefault="007B5026" w:rsidP="00F91F99">
      <w:pPr>
        <w:pStyle w:val="ListParagraph"/>
        <w:numPr>
          <w:ilvl w:val="0"/>
          <w:numId w:val="1"/>
        </w:numPr>
        <w:spacing w:before="240" w:after="240"/>
        <w:contextualSpacing w:val="0"/>
        <w:jc w:val="both"/>
        <w:rPr>
          <w:rFonts w:ascii="Cambria" w:hAnsi="Cambria"/>
          <w:sz w:val="24"/>
          <w:szCs w:val="24"/>
          <w:lang w:val="ru-RU"/>
        </w:rPr>
      </w:pPr>
      <w:r>
        <w:rPr>
          <w:rFonts w:ascii="Cambria" w:hAnsi="Cambria"/>
          <w:sz w:val="24"/>
          <w:szCs w:val="24"/>
          <w:lang w:val="ru-RU"/>
        </w:rPr>
        <w:t>В конечном счете</w:t>
      </w:r>
      <w:r w:rsidR="005C5BA3">
        <w:rPr>
          <w:rFonts w:ascii="Cambria" w:hAnsi="Cambria"/>
          <w:sz w:val="24"/>
          <w:szCs w:val="24"/>
          <w:lang w:val="ru-RU"/>
        </w:rPr>
        <w:t>,</w:t>
      </w:r>
      <w:r w:rsidR="00655F29">
        <w:rPr>
          <w:rFonts w:ascii="Cambria" w:hAnsi="Cambria"/>
          <w:sz w:val="24"/>
          <w:szCs w:val="24"/>
          <w:lang w:val="ru-RU"/>
        </w:rPr>
        <w:t xml:space="preserve"> гарантом </w:t>
      </w:r>
      <w:r w:rsidR="00525898">
        <w:rPr>
          <w:rFonts w:ascii="Cambria" w:hAnsi="Cambria"/>
          <w:sz w:val="24"/>
          <w:szCs w:val="24"/>
          <w:lang w:val="ru-RU"/>
        </w:rPr>
        <w:t>соблюдения</w:t>
      </w:r>
      <w:r w:rsidR="00525898" w:rsidRPr="00525898">
        <w:rPr>
          <w:rFonts w:ascii="Cambria" w:hAnsi="Cambria"/>
          <w:sz w:val="24"/>
          <w:szCs w:val="24"/>
          <w:lang w:val="ru-RU"/>
        </w:rPr>
        <w:t xml:space="preserve"> </w:t>
      </w:r>
      <w:r w:rsidR="00E9526C">
        <w:rPr>
          <w:rFonts w:ascii="Cambria" w:hAnsi="Cambria"/>
          <w:sz w:val="24"/>
          <w:szCs w:val="24"/>
          <w:lang w:val="ru-RU"/>
        </w:rPr>
        <w:t>бюджетной</w:t>
      </w:r>
      <w:r w:rsidR="00525898" w:rsidRPr="00525898">
        <w:rPr>
          <w:rFonts w:ascii="Cambria" w:hAnsi="Cambria"/>
          <w:sz w:val="24"/>
          <w:szCs w:val="24"/>
          <w:lang w:val="ru-RU"/>
        </w:rPr>
        <w:t xml:space="preserve"> </w:t>
      </w:r>
      <w:r w:rsidR="00E9526C">
        <w:rPr>
          <w:rFonts w:ascii="Cambria" w:hAnsi="Cambria"/>
          <w:sz w:val="24"/>
          <w:szCs w:val="24"/>
          <w:lang w:val="ru-RU"/>
        </w:rPr>
        <w:t>дисциплины</w:t>
      </w:r>
      <w:r w:rsidR="00525898" w:rsidRPr="00525898">
        <w:rPr>
          <w:rFonts w:ascii="Cambria" w:hAnsi="Cambria"/>
          <w:sz w:val="24"/>
          <w:szCs w:val="24"/>
          <w:lang w:val="ru-RU"/>
        </w:rPr>
        <w:t xml:space="preserve"> </w:t>
      </w:r>
      <w:r w:rsidR="00525898">
        <w:rPr>
          <w:rFonts w:ascii="Cambria" w:hAnsi="Cambria"/>
          <w:sz w:val="24"/>
          <w:szCs w:val="24"/>
          <w:lang w:val="ru-RU"/>
        </w:rPr>
        <w:t>является</w:t>
      </w:r>
      <w:r w:rsidR="00525898" w:rsidRPr="00525898">
        <w:rPr>
          <w:rFonts w:ascii="Cambria" w:hAnsi="Cambria"/>
          <w:sz w:val="24"/>
          <w:szCs w:val="24"/>
          <w:lang w:val="ru-RU"/>
        </w:rPr>
        <w:t xml:space="preserve"> </w:t>
      </w:r>
      <w:r w:rsidR="00525898">
        <w:rPr>
          <w:rFonts w:ascii="Cambria" w:hAnsi="Cambria"/>
          <w:sz w:val="24"/>
          <w:szCs w:val="24"/>
          <w:lang w:val="ru-RU"/>
        </w:rPr>
        <w:t>население</w:t>
      </w:r>
      <w:r w:rsidR="00525898" w:rsidRPr="00525898">
        <w:rPr>
          <w:rFonts w:ascii="Cambria" w:hAnsi="Cambria"/>
          <w:sz w:val="24"/>
          <w:szCs w:val="24"/>
          <w:lang w:val="ru-RU"/>
        </w:rPr>
        <w:t xml:space="preserve">, </w:t>
      </w:r>
      <w:r w:rsidR="00E67FB4">
        <w:rPr>
          <w:rFonts w:ascii="Cambria" w:hAnsi="Cambria"/>
          <w:sz w:val="24"/>
          <w:szCs w:val="24"/>
          <w:lang w:val="ru-RU"/>
        </w:rPr>
        <w:t>которое более строго спрашивает с лиц</w:t>
      </w:r>
      <w:r w:rsidR="00525898" w:rsidRPr="00525898">
        <w:rPr>
          <w:rFonts w:ascii="Cambria" w:hAnsi="Cambria"/>
          <w:sz w:val="24"/>
          <w:szCs w:val="24"/>
          <w:lang w:val="ru-RU"/>
        </w:rPr>
        <w:t xml:space="preserve">, </w:t>
      </w:r>
      <w:r w:rsidR="00E67FB4">
        <w:rPr>
          <w:rFonts w:ascii="Cambria" w:hAnsi="Cambria"/>
          <w:sz w:val="24"/>
          <w:szCs w:val="24"/>
          <w:lang w:val="ru-RU"/>
        </w:rPr>
        <w:t>принимающих</w:t>
      </w:r>
      <w:r w:rsidR="00525898" w:rsidRPr="00525898">
        <w:rPr>
          <w:rFonts w:ascii="Cambria" w:hAnsi="Cambria"/>
          <w:sz w:val="24"/>
          <w:szCs w:val="24"/>
          <w:lang w:val="ru-RU"/>
        </w:rPr>
        <w:t xml:space="preserve"> </w:t>
      </w:r>
      <w:r w:rsidR="00E9526C">
        <w:rPr>
          <w:rFonts w:ascii="Cambria" w:hAnsi="Cambria"/>
          <w:sz w:val="24"/>
          <w:szCs w:val="24"/>
          <w:lang w:val="ru-RU"/>
        </w:rPr>
        <w:t>политические</w:t>
      </w:r>
      <w:r w:rsidR="00525898" w:rsidRPr="00525898">
        <w:rPr>
          <w:rFonts w:ascii="Cambria" w:hAnsi="Cambria"/>
          <w:sz w:val="24"/>
          <w:szCs w:val="24"/>
          <w:lang w:val="ru-RU"/>
        </w:rPr>
        <w:t xml:space="preserve"> </w:t>
      </w:r>
      <w:r w:rsidR="00525898">
        <w:rPr>
          <w:rFonts w:ascii="Cambria" w:hAnsi="Cambria"/>
          <w:sz w:val="24"/>
          <w:szCs w:val="24"/>
          <w:lang w:val="ru-RU"/>
        </w:rPr>
        <w:t>решения</w:t>
      </w:r>
      <w:r w:rsidR="00F91F99" w:rsidRPr="00525898">
        <w:rPr>
          <w:rFonts w:ascii="Cambria" w:hAnsi="Cambria"/>
          <w:sz w:val="24"/>
          <w:szCs w:val="24"/>
          <w:lang w:val="ru-RU"/>
        </w:rPr>
        <w:t xml:space="preserve">. </w:t>
      </w:r>
      <w:r w:rsidR="00E9526C">
        <w:rPr>
          <w:rFonts w:ascii="Cambria" w:hAnsi="Cambria"/>
          <w:sz w:val="24"/>
          <w:szCs w:val="24"/>
          <w:lang w:val="ru-RU"/>
        </w:rPr>
        <w:t>Бюджетные</w:t>
      </w:r>
      <w:r w:rsidR="00525898" w:rsidRPr="00525898">
        <w:rPr>
          <w:rFonts w:ascii="Cambria" w:hAnsi="Cambria"/>
          <w:sz w:val="24"/>
          <w:szCs w:val="24"/>
          <w:lang w:val="ru-RU"/>
        </w:rPr>
        <w:t xml:space="preserve"> </w:t>
      </w:r>
      <w:r w:rsidR="00525898">
        <w:rPr>
          <w:rFonts w:ascii="Cambria" w:hAnsi="Cambria"/>
          <w:sz w:val="24"/>
          <w:szCs w:val="24"/>
          <w:lang w:val="ru-RU"/>
        </w:rPr>
        <w:t>правила</w:t>
      </w:r>
      <w:r w:rsidR="00525898" w:rsidRPr="00525898">
        <w:rPr>
          <w:rFonts w:ascii="Cambria" w:hAnsi="Cambria"/>
          <w:sz w:val="24"/>
          <w:szCs w:val="24"/>
          <w:lang w:val="ru-RU"/>
        </w:rPr>
        <w:t xml:space="preserve"> </w:t>
      </w:r>
      <w:r w:rsidR="00525898">
        <w:rPr>
          <w:rFonts w:ascii="Cambria" w:hAnsi="Cambria"/>
          <w:sz w:val="24"/>
          <w:szCs w:val="24"/>
          <w:lang w:val="ru-RU"/>
        </w:rPr>
        <w:t>могут</w:t>
      </w:r>
      <w:r w:rsidR="00525898" w:rsidRPr="00525898">
        <w:rPr>
          <w:rFonts w:ascii="Cambria" w:hAnsi="Cambria"/>
          <w:sz w:val="24"/>
          <w:szCs w:val="24"/>
          <w:lang w:val="ru-RU"/>
        </w:rPr>
        <w:t xml:space="preserve"> </w:t>
      </w:r>
      <w:r w:rsidR="00E67FB4">
        <w:rPr>
          <w:rFonts w:ascii="Cambria" w:hAnsi="Cambria"/>
          <w:sz w:val="24"/>
          <w:szCs w:val="24"/>
          <w:lang w:val="ru-RU"/>
        </w:rPr>
        <w:t>стимулировать такой</w:t>
      </w:r>
      <w:r w:rsidR="00525898" w:rsidRPr="00525898">
        <w:rPr>
          <w:rFonts w:ascii="Cambria" w:hAnsi="Cambria"/>
          <w:sz w:val="24"/>
          <w:szCs w:val="24"/>
          <w:lang w:val="ru-RU"/>
        </w:rPr>
        <w:t xml:space="preserve"> </w:t>
      </w:r>
      <w:r w:rsidR="00E67FB4">
        <w:rPr>
          <w:rFonts w:ascii="Cambria" w:hAnsi="Cambria"/>
          <w:sz w:val="24"/>
          <w:szCs w:val="24"/>
          <w:lang w:val="ru-RU"/>
        </w:rPr>
        <w:t>общественный</w:t>
      </w:r>
      <w:r w:rsidR="00525898" w:rsidRPr="00525898">
        <w:rPr>
          <w:rFonts w:ascii="Cambria" w:hAnsi="Cambria"/>
          <w:sz w:val="24"/>
          <w:szCs w:val="24"/>
          <w:lang w:val="ru-RU"/>
        </w:rPr>
        <w:t xml:space="preserve"> </w:t>
      </w:r>
      <w:r w:rsidR="00E67FB4">
        <w:rPr>
          <w:rFonts w:ascii="Cambria" w:hAnsi="Cambria"/>
          <w:sz w:val="24"/>
          <w:szCs w:val="24"/>
          <w:lang w:val="ru-RU"/>
        </w:rPr>
        <w:t>интерес</w:t>
      </w:r>
      <w:r w:rsidR="00525898" w:rsidRPr="00525898">
        <w:rPr>
          <w:rFonts w:ascii="Cambria" w:hAnsi="Cambria"/>
          <w:sz w:val="24"/>
          <w:szCs w:val="24"/>
          <w:lang w:val="ru-RU"/>
        </w:rPr>
        <w:t xml:space="preserve"> </w:t>
      </w:r>
      <w:r w:rsidR="00525898">
        <w:rPr>
          <w:rFonts w:ascii="Cambria" w:hAnsi="Cambria"/>
          <w:sz w:val="24"/>
          <w:szCs w:val="24"/>
          <w:lang w:val="ru-RU"/>
        </w:rPr>
        <w:t>и</w:t>
      </w:r>
      <w:r w:rsidR="00525898" w:rsidRPr="00525898">
        <w:rPr>
          <w:rFonts w:ascii="Cambria" w:hAnsi="Cambria"/>
          <w:sz w:val="24"/>
          <w:szCs w:val="24"/>
          <w:lang w:val="ru-RU"/>
        </w:rPr>
        <w:t xml:space="preserve"> </w:t>
      </w:r>
      <w:r w:rsidR="00525898">
        <w:rPr>
          <w:rFonts w:ascii="Cambria" w:hAnsi="Cambria"/>
          <w:sz w:val="24"/>
          <w:szCs w:val="24"/>
          <w:lang w:val="ru-RU"/>
        </w:rPr>
        <w:t>создать</w:t>
      </w:r>
      <w:r w:rsidR="00E67FB4">
        <w:rPr>
          <w:rFonts w:ascii="Cambria" w:hAnsi="Cambria"/>
          <w:sz w:val="24"/>
          <w:szCs w:val="24"/>
          <w:lang w:val="ru-RU"/>
        </w:rPr>
        <w:t xml:space="preserve"> благоприятные условия для формирования </w:t>
      </w:r>
      <w:r w:rsidR="00525898">
        <w:rPr>
          <w:rFonts w:ascii="Cambria" w:hAnsi="Cambria"/>
          <w:sz w:val="24"/>
          <w:szCs w:val="24"/>
          <w:lang w:val="ru-RU"/>
        </w:rPr>
        <w:t>предложения</w:t>
      </w:r>
      <w:r w:rsidR="00525898" w:rsidRPr="00525898">
        <w:rPr>
          <w:rFonts w:ascii="Cambria" w:hAnsi="Cambria"/>
          <w:sz w:val="24"/>
          <w:szCs w:val="24"/>
          <w:lang w:val="ru-RU"/>
        </w:rPr>
        <w:t xml:space="preserve"> </w:t>
      </w:r>
      <w:r w:rsidR="006F2A8B">
        <w:rPr>
          <w:rFonts w:ascii="Cambria" w:hAnsi="Cambria"/>
          <w:sz w:val="24"/>
          <w:szCs w:val="24"/>
          <w:lang w:val="ru-RU"/>
        </w:rPr>
        <w:t>и спроса</w:t>
      </w:r>
      <w:r w:rsidR="006F2A8B" w:rsidRPr="00525898">
        <w:rPr>
          <w:rFonts w:ascii="Cambria" w:hAnsi="Cambria"/>
          <w:sz w:val="24"/>
          <w:szCs w:val="24"/>
          <w:lang w:val="ru-RU"/>
        </w:rPr>
        <w:t xml:space="preserve"> </w:t>
      </w:r>
      <w:r w:rsidR="00525898">
        <w:rPr>
          <w:rFonts w:ascii="Cambria" w:hAnsi="Cambria"/>
          <w:sz w:val="24"/>
          <w:szCs w:val="24"/>
          <w:lang w:val="ru-RU"/>
        </w:rPr>
        <w:t xml:space="preserve">на </w:t>
      </w:r>
      <w:r w:rsidR="00E9526C">
        <w:rPr>
          <w:rFonts w:ascii="Cambria" w:hAnsi="Cambria"/>
          <w:sz w:val="24"/>
          <w:szCs w:val="24"/>
          <w:lang w:val="ru-RU"/>
        </w:rPr>
        <w:t>бюджетную</w:t>
      </w:r>
      <w:r w:rsidR="00525898">
        <w:rPr>
          <w:rFonts w:ascii="Cambria" w:hAnsi="Cambria"/>
          <w:sz w:val="24"/>
          <w:szCs w:val="24"/>
          <w:lang w:val="ru-RU"/>
        </w:rPr>
        <w:t xml:space="preserve"> дисциплину</w:t>
      </w:r>
      <w:r w:rsidR="00F91F99" w:rsidRPr="00525898">
        <w:rPr>
          <w:rFonts w:ascii="Cambria" w:hAnsi="Cambria"/>
          <w:sz w:val="24"/>
          <w:szCs w:val="24"/>
          <w:lang w:val="ru-RU"/>
        </w:rPr>
        <w:t xml:space="preserve">: </w:t>
      </w:r>
      <w:r w:rsidR="00F91F99" w:rsidRPr="00BB1FA3">
        <w:rPr>
          <w:rFonts w:ascii="Cambria" w:hAnsi="Cambria"/>
          <w:sz w:val="24"/>
          <w:szCs w:val="24"/>
        </w:rPr>
        <w:t>i</w:t>
      </w:r>
      <w:r w:rsidR="00F91F99" w:rsidRPr="00525898">
        <w:rPr>
          <w:rFonts w:ascii="Cambria" w:hAnsi="Cambria"/>
          <w:sz w:val="24"/>
          <w:szCs w:val="24"/>
          <w:lang w:val="ru-RU"/>
        </w:rPr>
        <w:t xml:space="preserve">) </w:t>
      </w:r>
      <w:r w:rsidR="00E9526C">
        <w:rPr>
          <w:rFonts w:ascii="Cambria" w:hAnsi="Cambria"/>
          <w:sz w:val="24"/>
          <w:szCs w:val="24"/>
          <w:lang w:val="ru-RU"/>
        </w:rPr>
        <w:t>обеспечение</w:t>
      </w:r>
      <w:r w:rsidR="00525898">
        <w:rPr>
          <w:rFonts w:ascii="Cambria" w:hAnsi="Cambria"/>
          <w:sz w:val="24"/>
          <w:szCs w:val="24"/>
          <w:lang w:val="ru-RU"/>
        </w:rPr>
        <w:t xml:space="preserve"> </w:t>
      </w:r>
      <w:r w:rsidR="00E9526C">
        <w:rPr>
          <w:rFonts w:ascii="Cambria" w:hAnsi="Cambria"/>
          <w:sz w:val="24"/>
          <w:szCs w:val="24"/>
          <w:lang w:val="ru-RU"/>
        </w:rPr>
        <w:t>политической</w:t>
      </w:r>
      <w:r w:rsidR="00655F29">
        <w:rPr>
          <w:rFonts w:ascii="Cambria" w:hAnsi="Cambria"/>
          <w:sz w:val="24"/>
          <w:szCs w:val="24"/>
          <w:lang w:val="ru-RU"/>
        </w:rPr>
        <w:t xml:space="preserve"> вол</w:t>
      </w:r>
      <w:r w:rsidR="00525898">
        <w:rPr>
          <w:rFonts w:ascii="Cambria" w:hAnsi="Cambria"/>
          <w:sz w:val="24"/>
          <w:szCs w:val="24"/>
          <w:lang w:val="ru-RU"/>
        </w:rPr>
        <w:t xml:space="preserve">и для </w:t>
      </w:r>
      <w:r w:rsidR="006F2A8B">
        <w:rPr>
          <w:rFonts w:ascii="Cambria" w:hAnsi="Cambria"/>
          <w:sz w:val="24"/>
          <w:szCs w:val="24"/>
          <w:lang w:val="ru-RU"/>
        </w:rPr>
        <w:t xml:space="preserve">поддержания </w:t>
      </w:r>
      <w:r w:rsidR="00E9526C">
        <w:rPr>
          <w:rFonts w:ascii="Cambria" w:hAnsi="Cambria"/>
          <w:sz w:val="24"/>
          <w:szCs w:val="24"/>
          <w:lang w:val="ru-RU"/>
        </w:rPr>
        <w:t>бюджетной</w:t>
      </w:r>
      <w:r w:rsidR="00525898">
        <w:rPr>
          <w:rFonts w:ascii="Cambria" w:hAnsi="Cambria"/>
          <w:sz w:val="24"/>
          <w:szCs w:val="24"/>
          <w:lang w:val="ru-RU"/>
        </w:rPr>
        <w:t xml:space="preserve"> </w:t>
      </w:r>
      <w:r w:rsidR="00E9526C">
        <w:rPr>
          <w:rFonts w:ascii="Cambria" w:hAnsi="Cambria"/>
          <w:sz w:val="24"/>
          <w:szCs w:val="24"/>
          <w:lang w:val="ru-RU"/>
        </w:rPr>
        <w:t>дисциплины</w:t>
      </w:r>
      <w:r>
        <w:rPr>
          <w:rFonts w:ascii="Cambria" w:hAnsi="Cambria"/>
          <w:sz w:val="24"/>
          <w:szCs w:val="24"/>
          <w:lang w:val="ru-RU"/>
        </w:rPr>
        <w:t>;</w:t>
      </w:r>
      <w:r w:rsidR="00F91F99" w:rsidRPr="00525898">
        <w:rPr>
          <w:rFonts w:ascii="Cambria" w:hAnsi="Cambria"/>
          <w:sz w:val="24"/>
          <w:szCs w:val="24"/>
          <w:lang w:val="ru-RU"/>
        </w:rPr>
        <w:t xml:space="preserve"> </w:t>
      </w:r>
      <w:r w:rsidR="00F91F99" w:rsidRPr="00BB1FA3">
        <w:rPr>
          <w:rFonts w:ascii="Cambria" w:hAnsi="Cambria"/>
          <w:sz w:val="24"/>
          <w:szCs w:val="24"/>
        </w:rPr>
        <w:t>ii</w:t>
      </w:r>
      <w:r w:rsidR="00F91F99" w:rsidRPr="00525898">
        <w:rPr>
          <w:rFonts w:ascii="Cambria" w:hAnsi="Cambria"/>
          <w:sz w:val="24"/>
          <w:szCs w:val="24"/>
          <w:lang w:val="ru-RU"/>
        </w:rPr>
        <w:t xml:space="preserve">) </w:t>
      </w:r>
      <w:r w:rsidR="00525898">
        <w:rPr>
          <w:rFonts w:ascii="Cambria" w:hAnsi="Cambria"/>
          <w:sz w:val="24"/>
          <w:szCs w:val="24"/>
          <w:lang w:val="ru-RU"/>
        </w:rPr>
        <w:t xml:space="preserve">выбор </w:t>
      </w:r>
      <w:r w:rsidR="00E9526C">
        <w:rPr>
          <w:rFonts w:ascii="Cambria" w:hAnsi="Cambria"/>
          <w:sz w:val="24"/>
          <w:szCs w:val="24"/>
          <w:lang w:val="ru-RU"/>
        </w:rPr>
        <w:t>соответствующих</w:t>
      </w:r>
      <w:r w:rsidR="00525898">
        <w:rPr>
          <w:rFonts w:ascii="Cambria" w:hAnsi="Cambria"/>
          <w:sz w:val="24"/>
          <w:szCs w:val="24"/>
          <w:lang w:val="ru-RU"/>
        </w:rPr>
        <w:t xml:space="preserve"> </w:t>
      </w:r>
      <w:r w:rsidR="00E9526C">
        <w:rPr>
          <w:rFonts w:ascii="Cambria" w:hAnsi="Cambria"/>
          <w:sz w:val="24"/>
          <w:szCs w:val="24"/>
          <w:lang w:val="ru-RU"/>
        </w:rPr>
        <w:t>бюджетных</w:t>
      </w:r>
      <w:r w:rsidR="00525898">
        <w:rPr>
          <w:rFonts w:ascii="Cambria" w:hAnsi="Cambria"/>
          <w:sz w:val="24"/>
          <w:szCs w:val="24"/>
          <w:lang w:val="ru-RU"/>
        </w:rPr>
        <w:t xml:space="preserve"> правил и </w:t>
      </w:r>
      <w:r w:rsidR="006F2A8B">
        <w:rPr>
          <w:rFonts w:ascii="Cambria" w:hAnsi="Cambria"/>
          <w:sz w:val="24"/>
          <w:szCs w:val="24"/>
          <w:lang w:val="ru-RU"/>
        </w:rPr>
        <w:t xml:space="preserve">проведение </w:t>
      </w:r>
      <w:r w:rsidR="00E9526C">
        <w:rPr>
          <w:rFonts w:ascii="Cambria" w:hAnsi="Cambria"/>
          <w:sz w:val="24"/>
          <w:szCs w:val="24"/>
          <w:lang w:val="ru-RU"/>
        </w:rPr>
        <w:t>независимого</w:t>
      </w:r>
      <w:r w:rsidR="00525898">
        <w:rPr>
          <w:rFonts w:ascii="Cambria" w:hAnsi="Cambria"/>
          <w:sz w:val="24"/>
          <w:szCs w:val="24"/>
          <w:lang w:val="ru-RU"/>
        </w:rPr>
        <w:t xml:space="preserve"> </w:t>
      </w:r>
      <w:r w:rsidR="00E9526C">
        <w:rPr>
          <w:rFonts w:ascii="Cambria" w:hAnsi="Cambria"/>
          <w:sz w:val="24"/>
          <w:szCs w:val="24"/>
          <w:lang w:val="ru-RU"/>
        </w:rPr>
        <w:t>надзора</w:t>
      </w:r>
      <w:r>
        <w:rPr>
          <w:rFonts w:ascii="Cambria" w:hAnsi="Cambria"/>
          <w:sz w:val="24"/>
          <w:szCs w:val="24"/>
          <w:lang w:val="ru-RU"/>
        </w:rPr>
        <w:t>;</w:t>
      </w:r>
      <w:r w:rsidR="00F91F99" w:rsidRPr="00525898">
        <w:rPr>
          <w:rFonts w:ascii="Cambria" w:hAnsi="Cambria"/>
          <w:sz w:val="24"/>
          <w:szCs w:val="24"/>
          <w:lang w:val="ru-RU"/>
        </w:rPr>
        <w:t xml:space="preserve"> </w:t>
      </w:r>
      <w:r w:rsidR="00525898">
        <w:rPr>
          <w:rFonts w:ascii="Cambria" w:hAnsi="Cambria"/>
          <w:sz w:val="24"/>
          <w:szCs w:val="24"/>
          <w:lang w:val="ru-RU"/>
        </w:rPr>
        <w:t xml:space="preserve">и </w:t>
      </w:r>
      <w:r w:rsidR="00F91F99" w:rsidRPr="00BB1FA3">
        <w:rPr>
          <w:rFonts w:ascii="Cambria" w:hAnsi="Cambria"/>
          <w:sz w:val="24"/>
          <w:szCs w:val="24"/>
        </w:rPr>
        <w:t>iii</w:t>
      </w:r>
      <w:r w:rsidR="00F91F99" w:rsidRPr="00525898">
        <w:rPr>
          <w:rFonts w:ascii="Cambria" w:hAnsi="Cambria"/>
          <w:sz w:val="24"/>
          <w:szCs w:val="24"/>
          <w:lang w:val="ru-RU"/>
        </w:rPr>
        <w:t xml:space="preserve">) </w:t>
      </w:r>
      <w:r w:rsidR="00E9526C">
        <w:rPr>
          <w:rFonts w:ascii="Cambria" w:hAnsi="Cambria"/>
          <w:sz w:val="24"/>
          <w:szCs w:val="24"/>
          <w:lang w:val="ru-RU"/>
        </w:rPr>
        <w:t xml:space="preserve">более </w:t>
      </w:r>
      <w:r w:rsidR="00525898">
        <w:rPr>
          <w:rFonts w:ascii="Cambria" w:hAnsi="Cambria"/>
          <w:sz w:val="24"/>
          <w:szCs w:val="24"/>
          <w:lang w:val="ru-RU"/>
        </w:rPr>
        <w:t xml:space="preserve">широкий общественный спрос на </w:t>
      </w:r>
      <w:r w:rsidR="00E9526C">
        <w:rPr>
          <w:rFonts w:ascii="Cambria" w:hAnsi="Cambria"/>
          <w:sz w:val="24"/>
          <w:szCs w:val="24"/>
          <w:lang w:val="ru-RU"/>
        </w:rPr>
        <w:t>стабильность</w:t>
      </w:r>
      <w:r w:rsidR="00525898">
        <w:rPr>
          <w:rFonts w:ascii="Cambria" w:hAnsi="Cambria"/>
          <w:sz w:val="24"/>
          <w:szCs w:val="24"/>
          <w:lang w:val="ru-RU"/>
        </w:rPr>
        <w:t xml:space="preserve"> и </w:t>
      </w:r>
      <w:r w:rsidR="00E9526C">
        <w:rPr>
          <w:rFonts w:ascii="Cambria" w:hAnsi="Cambria"/>
          <w:sz w:val="24"/>
          <w:szCs w:val="24"/>
          <w:lang w:val="ru-RU"/>
        </w:rPr>
        <w:t>устойчивость</w:t>
      </w:r>
      <w:r w:rsidR="00F91F99" w:rsidRPr="00525898">
        <w:rPr>
          <w:rFonts w:ascii="Cambria" w:hAnsi="Cambria"/>
          <w:sz w:val="24"/>
          <w:szCs w:val="24"/>
          <w:lang w:val="ru-RU"/>
        </w:rPr>
        <w:t xml:space="preserve">. </w:t>
      </w:r>
      <w:r w:rsidR="00525898">
        <w:rPr>
          <w:rFonts w:ascii="Cambria" w:hAnsi="Cambria"/>
          <w:sz w:val="24"/>
          <w:szCs w:val="24"/>
          <w:lang w:val="ru-RU"/>
        </w:rPr>
        <w:t>СМИ</w:t>
      </w:r>
      <w:r w:rsidR="00525898" w:rsidRPr="00525898">
        <w:rPr>
          <w:rFonts w:ascii="Cambria" w:hAnsi="Cambria"/>
          <w:sz w:val="24"/>
          <w:szCs w:val="24"/>
          <w:lang w:val="ru-RU"/>
        </w:rPr>
        <w:t xml:space="preserve"> </w:t>
      </w:r>
      <w:r w:rsidR="00525898">
        <w:rPr>
          <w:rFonts w:ascii="Cambria" w:hAnsi="Cambria"/>
          <w:sz w:val="24"/>
          <w:szCs w:val="24"/>
          <w:lang w:val="ru-RU"/>
        </w:rPr>
        <w:t>также</w:t>
      </w:r>
      <w:r w:rsidR="00525898" w:rsidRPr="00525898">
        <w:rPr>
          <w:rFonts w:ascii="Cambria" w:hAnsi="Cambria"/>
          <w:sz w:val="24"/>
          <w:szCs w:val="24"/>
          <w:lang w:val="ru-RU"/>
        </w:rPr>
        <w:t xml:space="preserve"> </w:t>
      </w:r>
      <w:r w:rsidR="00525898">
        <w:rPr>
          <w:rFonts w:ascii="Cambria" w:hAnsi="Cambria"/>
          <w:sz w:val="24"/>
          <w:szCs w:val="24"/>
          <w:lang w:val="ru-RU"/>
        </w:rPr>
        <w:t>могут играть</w:t>
      </w:r>
      <w:r w:rsidR="00525898" w:rsidRPr="00525898">
        <w:rPr>
          <w:rFonts w:ascii="Cambria" w:hAnsi="Cambria"/>
          <w:sz w:val="24"/>
          <w:szCs w:val="24"/>
          <w:lang w:val="ru-RU"/>
        </w:rPr>
        <w:t xml:space="preserve"> </w:t>
      </w:r>
      <w:r w:rsidR="00525898">
        <w:rPr>
          <w:rFonts w:ascii="Cambria" w:hAnsi="Cambria"/>
          <w:sz w:val="24"/>
          <w:szCs w:val="24"/>
          <w:lang w:val="ru-RU"/>
        </w:rPr>
        <w:t>роль</w:t>
      </w:r>
      <w:r w:rsidR="00525898" w:rsidRPr="00525898">
        <w:rPr>
          <w:rFonts w:ascii="Cambria" w:hAnsi="Cambria"/>
          <w:sz w:val="24"/>
          <w:szCs w:val="24"/>
          <w:lang w:val="ru-RU"/>
        </w:rPr>
        <w:t xml:space="preserve"> </w:t>
      </w:r>
      <w:r w:rsidR="00525898">
        <w:rPr>
          <w:rFonts w:ascii="Cambria" w:hAnsi="Cambria"/>
          <w:sz w:val="24"/>
          <w:szCs w:val="24"/>
          <w:lang w:val="ru-RU"/>
        </w:rPr>
        <w:t>партнера</w:t>
      </w:r>
      <w:r w:rsidR="00525898" w:rsidRPr="00525898">
        <w:rPr>
          <w:rFonts w:ascii="Cambria" w:hAnsi="Cambria"/>
          <w:sz w:val="24"/>
          <w:szCs w:val="24"/>
          <w:lang w:val="ru-RU"/>
        </w:rPr>
        <w:t xml:space="preserve"> </w:t>
      </w:r>
      <w:r w:rsidR="00525898">
        <w:rPr>
          <w:rFonts w:ascii="Cambria" w:hAnsi="Cambria"/>
          <w:sz w:val="24"/>
          <w:szCs w:val="24"/>
          <w:lang w:val="ru-RU"/>
        </w:rPr>
        <w:t>в</w:t>
      </w:r>
      <w:r w:rsidR="00525898" w:rsidRPr="00525898">
        <w:rPr>
          <w:rFonts w:ascii="Cambria" w:hAnsi="Cambria"/>
          <w:sz w:val="24"/>
          <w:szCs w:val="24"/>
          <w:lang w:val="ru-RU"/>
        </w:rPr>
        <w:t xml:space="preserve"> </w:t>
      </w:r>
      <w:r w:rsidR="00525898">
        <w:rPr>
          <w:rFonts w:ascii="Cambria" w:hAnsi="Cambria"/>
          <w:sz w:val="24"/>
          <w:szCs w:val="24"/>
          <w:lang w:val="ru-RU"/>
        </w:rPr>
        <w:t>этом процессе</w:t>
      </w:r>
      <w:r w:rsidR="00F91F99" w:rsidRPr="00525898">
        <w:rPr>
          <w:rFonts w:ascii="Cambria" w:hAnsi="Cambria"/>
          <w:sz w:val="24"/>
          <w:szCs w:val="24"/>
          <w:lang w:val="ru-RU"/>
        </w:rPr>
        <w:t xml:space="preserve">.  </w:t>
      </w:r>
    </w:p>
    <w:p w14:paraId="4E8C14C1" w14:textId="77777777" w:rsidR="00F10DE2" w:rsidRPr="00525898" w:rsidRDefault="00F10DE2" w:rsidP="0037720F">
      <w:pPr>
        <w:pStyle w:val="ListParagraph"/>
        <w:jc w:val="both"/>
        <w:rPr>
          <w:rFonts w:ascii="Cambria" w:hAnsi="Cambria"/>
          <w:sz w:val="24"/>
          <w:szCs w:val="24"/>
          <w:lang w:val="ru-RU"/>
        </w:rPr>
      </w:pPr>
    </w:p>
    <w:sectPr w:rsidR="00F10DE2" w:rsidRPr="005258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A8279" w14:textId="77777777" w:rsidR="00FC3502" w:rsidRDefault="00FC3502" w:rsidP="00860F27">
      <w:pPr>
        <w:spacing w:after="0" w:line="240" w:lineRule="auto"/>
      </w:pPr>
      <w:r>
        <w:separator/>
      </w:r>
    </w:p>
  </w:endnote>
  <w:endnote w:type="continuationSeparator" w:id="0">
    <w:p w14:paraId="144DEE4C" w14:textId="77777777" w:rsidR="00FC3502" w:rsidRDefault="00FC3502" w:rsidP="0086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975770"/>
      <w:docPartObj>
        <w:docPartGallery w:val="Page Numbers (Bottom of Page)"/>
        <w:docPartUnique/>
      </w:docPartObj>
    </w:sdtPr>
    <w:sdtEndPr>
      <w:rPr>
        <w:noProof/>
      </w:rPr>
    </w:sdtEndPr>
    <w:sdtContent>
      <w:p w14:paraId="075A6C48" w14:textId="77777777" w:rsidR="00FC3502" w:rsidRDefault="00FC3502">
        <w:pPr>
          <w:pStyle w:val="Footer"/>
          <w:jc w:val="center"/>
        </w:pPr>
        <w:r>
          <w:fldChar w:fldCharType="begin"/>
        </w:r>
        <w:r>
          <w:instrText xml:space="preserve"> PAGE   \* MERGEFORMAT </w:instrText>
        </w:r>
        <w:r>
          <w:fldChar w:fldCharType="separate"/>
        </w:r>
        <w:r w:rsidR="00FC0A76">
          <w:rPr>
            <w:noProof/>
          </w:rPr>
          <w:t>1</w:t>
        </w:r>
        <w:r>
          <w:rPr>
            <w:noProof/>
          </w:rPr>
          <w:fldChar w:fldCharType="end"/>
        </w:r>
      </w:p>
    </w:sdtContent>
  </w:sdt>
  <w:p w14:paraId="32F8C399" w14:textId="77777777" w:rsidR="00FC3502" w:rsidRDefault="00FC3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87AA0" w14:textId="77777777" w:rsidR="00FC3502" w:rsidRDefault="00FC3502" w:rsidP="00860F27">
      <w:pPr>
        <w:spacing w:after="0" w:line="240" w:lineRule="auto"/>
      </w:pPr>
      <w:r>
        <w:separator/>
      </w:r>
    </w:p>
  </w:footnote>
  <w:footnote w:type="continuationSeparator" w:id="0">
    <w:p w14:paraId="6C9284C7" w14:textId="77777777" w:rsidR="00FC3502" w:rsidRDefault="00FC3502" w:rsidP="00860F27">
      <w:pPr>
        <w:spacing w:after="0" w:line="240" w:lineRule="auto"/>
      </w:pPr>
      <w:r>
        <w:continuationSeparator/>
      </w:r>
    </w:p>
  </w:footnote>
  <w:footnote w:id="1">
    <w:p w14:paraId="21326A7C" w14:textId="6382F5E5" w:rsidR="00FC3502" w:rsidRPr="00884B9D" w:rsidRDefault="00FC3502" w:rsidP="00D61FD2">
      <w:pPr>
        <w:pStyle w:val="FootnoteText"/>
        <w:tabs>
          <w:tab w:val="left" w:pos="7740"/>
        </w:tabs>
        <w:jc w:val="both"/>
        <w:rPr>
          <w:lang w:val="ru-RU"/>
        </w:rPr>
      </w:pPr>
      <w:r>
        <w:rPr>
          <w:rStyle w:val="FootnoteReference"/>
        </w:rPr>
        <w:footnoteRef/>
      </w:r>
      <w:r w:rsidRPr="00884B9D">
        <w:rPr>
          <w:lang w:val="ru-RU"/>
        </w:rPr>
        <w:t xml:space="preserve"> </w:t>
      </w:r>
      <w:r w:rsidR="00884B9D">
        <w:rPr>
          <w:lang w:val="ru-RU"/>
        </w:rPr>
        <w:t xml:space="preserve">Азербайджан, Албания, Армения, Беларусь, Болгария, Босния и Герцеговина, Грузия, </w:t>
      </w:r>
      <w:r w:rsidR="00A431DA">
        <w:rPr>
          <w:lang w:val="ru-RU"/>
        </w:rPr>
        <w:t xml:space="preserve">Кыргызская Республика, Македония, Молдова, Российская Федерация, Румыния, Сербия, Таджикистан, Узбекистан, Украина, </w:t>
      </w:r>
      <w:r w:rsidR="00884B9D">
        <w:rPr>
          <w:lang w:val="ru-RU"/>
        </w:rPr>
        <w:t>Хорватия</w:t>
      </w:r>
      <w:r w:rsidR="00A431DA">
        <w:rPr>
          <w:lang w:val="ru-RU"/>
        </w:rPr>
        <w:t xml:space="preserve"> и</w:t>
      </w:r>
      <w:r w:rsidR="00884B9D">
        <w:rPr>
          <w:lang w:val="ru-RU"/>
        </w:rPr>
        <w:t xml:space="preserve"> Черногория</w:t>
      </w:r>
      <w:r w:rsidRPr="00884B9D">
        <w:rPr>
          <w:lang w:val="ru-RU"/>
        </w:rPr>
        <w:t>.</w:t>
      </w:r>
    </w:p>
  </w:footnote>
  <w:footnote w:id="2">
    <w:p w14:paraId="262BE772" w14:textId="77777777" w:rsidR="00FC3502" w:rsidRPr="00FA581B" w:rsidRDefault="00FC3502">
      <w:pPr>
        <w:pStyle w:val="FootnoteText"/>
        <w:rPr>
          <w:lang w:val="ru-RU"/>
        </w:rPr>
      </w:pPr>
      <w:r>
        <w:rPr>
          <w:rStyle w:val="FootnoteReference"/>
        </w:rPr>
        <w:footnoteRef/>
      </w:r>
      <w:r w:rsidRPr="00FA581B">
        <w:rPr>
          <w:lang w:val="ru-RU"/>
        </w:rPr>
        <w:t xml:space="preserve"> </w:t>
      </w:r>
      <w:hyperlink r:id="rId1" w:history="1">
        <w:r w:rsidRPr="007D1DF5">
          <w:rPr>
            <w:rStyle w:val="Hyperlink"/>
          </w:rPr>
          <w:t>https</w:t>
        </w:r>
        <w:r w:rsidRPr="00FA581B">
          <w:rPr>
            <w:rStyle w:val="Hyperlink"/>
            <w:lang w:val="ru-RU"/>
          </w:rPr>
          <w:t>://</w:t>
        </w:r>
        <w:r w:rsidRPr="007D1DF5">
          <w:rPr>
            <w:rStyle w:val="Hyperlink"/>
          </w:rPr>
          <w:t>www</w:t>
        </w:r>
        <w:r w:rsidRPr="00FA581B">
          <w:rPr>
            <w:rStyle w:val="Hyperlink"/>
            <w:lang w:val="ru-RU"/>
          </w:rPr>
          <w:t>.</w:t>
        </w:r>
        <w:r w:rsidRPr="007D1DF5">
          <w:rPr>
            <w:rStyle w:val="Hyperlink"/>
          </w:rPr>
          <w:t>pempal</w:t>
        </w:r>
        <w:r w:rsidRPr="00FA581B">
          <w:rPr>
            <w:rStyle w:val="Hyperlink"/>
            <w:lang w:val="ru-RU"/>
          </w:rPr>
          <w:t>.</w:t>
        </w:r>
        <w:r w:rsidRPr="007D1DF5">
          <w:rPr>
            <w:rStyle w:val="Hyperlink"/>
          </w:rPr>
          <w:t>org</w:t>
        </w:r>
        <w:r w:rsidRPr="00FA581B">
          <w:rPr>
            <w:rStyle w:val="Hyperlink"/>
            <w:lang w:val="ru-RU"/>
          </w:rPr>
          <w:t>/</w:t>
        </w:r>
        <w:r w:rsidRPr="007D1DF5">
          <w:rPr>
            <w:rStyle w:val="Hyperlink"/>
          </w:rPr>
          <w:t>events</w:t>
        </w:r>
        <w:r w:rsidRPr="00FA581B">
          <w:rPr>
            <w:rStyle w:val="Hyperlink"/>
            <w:lang w:val="ru-RU"/>
          </w:rPr>
          <w:t>/</w:t>
        </w:r>
        <w:r w:rsidRPr="007D1DF5">
          <w:rPr>
            <w:rStyle w:val="Hyperlink"/>
          </w:rPr>
          <w:t>plenary</w:t>
        </w:r>
        <w:r w:rsidRPr="00FA581B">
          <w:rPr>
            <w:rStyle w:val="Hyperlink"/>
            <w:lang w:val="ru-RU"/>
          </w:rPr>
          <w:t>-</w:t>
        </w:r>
        <w:r w:rsidRPr="007D1DF5">
          <w:rPr>
            <w:rStyle w:val="Hyperlink"/>
          </w:rPr>
          <w:t>meeting</w:t>
        </w:r>
        <w:r w:rsidRPr="00FA581B">
          <w:rPr>
            <w:rStyle w:val="Hyperlink"/>
            <w:lang w:val="ru-RU"/>
          </w:rPr>
          <w:t>-</w:t>
        </w:r>
        <w:r w:rsidRPr="007D1DF5">
          <w:rPr>
            <w:rStyle w:val="Hyperlink"/>
          </w:rPr>
          <w:t>budget</w:t>
        </w:r>
        <w:r w:rsidRPr="00FA581B">
          <w:rPr>
            <w:rStyle w:val="Hyperlink"/>
            <w:lang w:val="ru-RU"/>
          </w:rPr>
          <w:t>-</w:t>
        </w:r>
        <w:r w:rsidRPr="007D1DF5">
          <w:rPr>
            <w:rStyle w:val="Hyperlink"/>
          </w:rPr>
          <w:t>community</w:t>
        </w:r>
        <w:r w:rsidRPr="00FA581B">
          <w:rPr>
            <w:rStyle w:val="Hyperlink"/>
            <w:lang w:val="ru-RU"/>
          </w:rPr>
          <w:t>-</w:t>
        </w:r>
        <w:r w:rsidRPr="007D1DF5">
          <w:rPr>
            <w:rStyle w:val="Hyperlink"/>
          </w:rPr>
          <w:t>and</w:t>
        </w:r>
        <w:r w:rsidRPr="00FA581B">
          <w:rPr>
            <w:rStyle w:val="Hyperlink"/>
            <w:lang w:val="ru-RU"/>
          </w:rPr>
          <w:t>-</w:t>
        </w:r>
        <w:r w:rsidRPr="007D1DF5">
          <w:rPr>
            <w:rStyle w:val="Hyperlink"/>
          </w:rPr>
          <w:t>meeting</w:t>
        </w:r>
        <w:r w:rsidRPr="00FA581B">
          <w:rPr>
            <w:rStyle w:val="Hyperlink"/>
            <w:lang w:val="ru-RU"/>
          </w:rPr>
          <w:t>-</w:t>
        </w:r>
        <w:r w:rsidRPr="007D1DF5">
          <w:rPr>
            <w:rStyle w:val="Hyperlink"/>
          </w:rPr>
          <w:t>budget</w:t>
        </w:r>
        <w:r w:rsidRPr="00FA581B">
          <w:rPr>
            <w:rStyle w:val="Hyperlink"/>
            <w:lang w:val="ru-RU"/>
          </w:rPr>
          <w:t>-</w:t>
        </w:r>
        <w:r w:rsidRPr="007D1DF5">
          <w:rPr>
            <w:rStyle w:val="Hyperlink"/>
          </w:rPr>
          <w:t>literacy</w:t>
        </w:r>
        <w:r w:rsidRPr="00FA581B">
          <w:rPr>
            <w:rStyle w:val="Hyperlink"/>
            <w:lang w:val="ru-RU"/>
          </w:rPr>
          <w:t>-</w:t>
        </w:r>
        <w:r w:rsidRPr="007D1DF5">
          <w:rPr>
            <w:rStyle w:val="Hyperlink"/>
          </w:rPr>
          <w:t>and</w:t>
        </w:r>
        <w:r w:rsidRPr="00FA581B">
          <w:rPr>
            <w:rStyle w:val="Hyperlink"/>
            <w:lang w:val="ru-RU"/>
          </w:rPr>
          <w:t>-</w:t>
        </w:r>
        <w:r w:rsidRPr="007D1DF5">
          <w:rPr>
            <w:rStyle w:val="Hyperlink"/>
          </w:rPr>
          <w:t>transparency</w:t>
        </w:r>
        <w:r w:rsidRPr="00FA581B">
          <w:rPr>
            <w:rStyle w:val="Hyperlink"/>
            <w:lang w:val="ru-RU"/>
          </w:rPr>
          <w:t>-</w:t>
        </w:r>
        <w:r w:rsidRPr="007D1DF5">
          <w:rPr>
            <w:rStyle w:val="Hyperlink"/>
          </w:rPr>
          <w:t>working</w:t>
        </w:r>
        <w:r w:rsidRPr="00FA581B">
          <w:rPr>
            <w:rStyle w:val="Hyperlink"/>
            <w:lang w:val="ru-RU"/>
          </w:rPr>
          <w:t>-</w:t>
        </w:r>
        <w:r w:rsidRPr="007D1DF5">
          <w:rPr>
            <w:rStyle w:val="Hyperlink"/>
          </w:rPr>
          <w:t>group</w:t>
        </w:r>
      </w:hyperlink>
      <w:r w:rsidRPr="00FA581B">
        <w:rPr>
          <w:lang w:val="ru-RU"/>
        </w:rPr>
        <w:t xml:space="preserve"> </w:t>
      </w:r>
    </w:p>
  </w:footnote>
  <w:footnote w:id="3">
    <w:p w14:paraId="7D5AD66E" w14:textId="312C95E0" w:rsidR="00FC3502" w:rsidRPr="00A431DA" w:rsidRDefault="00FC3502">
      <w:pPr>
        <w:pStyle w:val="FootnoteText"/>
        <w:rPr>
          <w:lang w:val="ru-RU"/>
        </w:rPr>
      </w:pPr>
      <w:r>
        <w:rPr>
          <w:rStyle w:val="FootnoteReference"/>
        </w:rPr>
        <w:footnoteRef/>
      </w:r>
      <w:r w:rsidRPr="00A431DA">
        <w:rPr>
          <w:lang w:val="ru-RU"/>
        </w:rPr>
        <w:t xml:space="preserve"> </w:t>
      </w:r>
      <w:r w:rsidR="00A431DA">
        <w:rPr>
          <w:lang w:val="ru-RU"/>
        </w:rPr>
        <w:t>В</w:t>
      </w:r>
      <w:r w:rsidR="00A431DA" w:rsidRPr="00A431DA">
        <w:rPr>
          <w:lang w:val="ru-RU"/>
        </w:rPr>
        <w:t xml:space="preserve"> </w:t>
      </w:r>
      <w:r w:rsidR="00A431DA">
        <w:rPr>
          <w:lang w:val="ru-RU"/>
        </w:rPr>
        <w:t>соответствии</w:t>
      </w:r>
      <w:r w:rsidR="00A431DA" w:rsidRPr="00A431DA">
        <w:rPr>
          <w:lang w:val="ru-RU"/>
        </w:rPr>
        <w:t xml:space="preserve"> </w:t>
      </w:r>
      <w:r w:rsidR="00A431DA">
        <w:rPr>
          <w:lang w:val="ru-RU"/>
        </w:rPr>
        <w:t>с</w:t>
      </w:r>
      <w:r w:rsidR="00A431DA" w:rsidRPr="00A431DA">
        <w:rPr>
          <w:lang w:val="ru-RU"/>
        </w:rPr>
        <w:t xml:space="preserve"> </w:t>
      </w:r>
      <w:r w:rsidR="00A431DA">
        <w:rPr>
          <w:lang w:val="ru-RU"/>
        </w:rPr>
        <w:t>презентацией</w:t>
      </w:r>
      <w:r w:rsidR="00A431DA" w:rsidRPr="00A431DA">
        <w:rPr>
          <w:lang w:val="ru-RU"/>
        </w:rPr>
        <w:t xml:space="preserve"> </w:t>
      </w:r>
      <w:r w:rsidR="00A431DA">
        <w:rPr>
          <w:lang w:val="ru-RU"/>
        </w:rPr>
        <w:t>«Бюджетные правила:</w:t>
      </w:r>
      <w:r w:rsidR="00A431DA" w:rsidRPr="00A431DA">
        <w:rPr>
          <w:lang w:val="ru-RU"/>
        </w:rPr>
        <w:t xml:space="preserve"> </w:t>
      </w:r>
      <w:r w:rsidR="00A431DA">
        <w:rPr>
          <w:lang w:val="ru-RU"/>
        </w:rPr>
        <w:t>ключевые понятия</w:t>
      </w:r>
      <w:r w:rsidR="00A431DA" w:rsidRPr="00A431DA">
        <w:rPr>
          <w:lang w:val="ru-RU"/>
        </w:rPr>
        <w:t xml:space="preserve"> </w:t>
      </w:r>
      <w:r w:rsidR="00A431DA">
        <w:rPr>
          <w:lang w:val="ru-RU"/>
        </w:rPr>
        <w:t>и</w:t>
      </w:r>
      <w:r w:rsidR="00A431DA" w:rsidRPr="00A431DA">
        <w:rPr>
          <w:lang w:val="ru-RU"/>
        </w:rPr>
        <w:t xml:space="preserve"> </w:t>
      </w:r>
      <w:r w:rsidR="00A431DA">
        <w:rPr>
          <w:lang w:val="ru-RU"/>
        </w:rPr>
        <w:t>подходы</w:t>
      </w:r>
      <w:r w:rsidR="00A431DA" w:rsidRPr="00A431DA">
        <w:rPr>
          <w:lang w:val="ru-RU"/>
        </w:rPr>
        <w:t>»</w:t>
      </w:r>
      <w:r w:rsidR="00A431DA">
        <w:rPr>
          <w:lang w:val="ru-RU"/>
        </w:rPr>
        <w:t>,</w:t>
      </w:r>
      <w:r w:rsidR="00A431DA" w:rsidRPr="00A431DA">
        <w:rPr>
          <w:lang w:val="ru-RU"/>
        </w:rPr>
        <w:t xml:space="preserve"> </w:t>
      </w:r>
      <w:r w:rsidR="00A431DA">
        <w:rPr>
          <w:lang w:val="ru-RU"/>
        </w:rPr>
        <w:t>представленной Джейсоном</w:t>
      </w:r>
      <w:r w:rsidR="00A431DA" w:rsidRPr="00A431DA">
        <w:rPr>
          <w:lang w:val="ru-RU"/>
        </w:rPr>
        <w:t xml:space="preserve"> </w:t>
      </w:r>
      <w:r w:rsidR="00A431DA">
        <w:rPr>
          <w:lang w:val="ru-RU"/>
        </w:rPr>
        <w:t>Харрисом</w:t>
      </w:r>
      <w:r w:rsidR="00A431DA" w:rsidRPr="00A431DA">
        <w:rPr>
          <w:lang w:val="ru-RU"/>
        </w:rPr>
        <w:t xml:space="preserve"> </w:t>
      </w:r>
      <w:r w:rsidR="00A431DA">
        <w:rPr>
          <w:lang w:val="ru-RU"/>
        </w:rPr>
        <w:t>из</w:t>
      </w:r>
      <w:r w:rsidR="00A431DA" w:rsidRPr="00A431DA">
        <w:rPr>
          <w:lang w:val="ru-RU"/>
        </w:rPr>
        <w:t xml:space="preserve"> </w:t>
      </w:r>
      <w:r w:rsidR="00A431DA">
        <w:rPr>
          <w:lang w:val="ru-RU"/>
        </w:rPr>
        <w:t>МВФ</w:t>
      </w:r>
      <w:r w:rsidR="00A431DA" w:rsidRPr="00A431DA">
        <w:rPr>
          <w:lang w:val="ru-RU"/>
        </w:rPr>
        <w:t xml:space="preserve"> </w:t>
      </w:r>
      <w:r w:rsidR="00A431DA">
        <w:rPr>
          <w:lang w:val="ru-RU"/>
        </w:rPr>
        <w:t>на</w:t>
      </w:r>
      <w:r w:rsidR="00A431DA" w:rsidRPr="00A431DA">
        <w:rPr>
          <w:lang w:val="ru-RU"/>
        </w:rPr>
        <w:t xml:space="preserve"> </w:t>
      </w:r>
      <w:r w:rsidR="00A431DA">
        <w:rPr>
          <w:lang w:val="ru-RU"/>
        </w:rPr>
        <w:t>пленарном</w:t>
      </w:r>
      <w:r w:rsidR="00A431DA" w:rsidRPr="00A431DA">
        <w:rPr>
          <w:lang w:val="ru-RU"/>
        </w:rPr>
        <w:t xml:space="preserve"> </w:t>
      </w:r>
      <w:r w:rsidR="00A431DA">
        <w:rPr>
          <w:lang w:val="ru-RU"/>
        </w:rPr>
        <w:t>заседании</w:t>
      </w:r>
      <w:r w:rsidR="00A431DA" w:rsidRPr="00A431DA">
        <w:rPr>
          <w:lang w:val="ru-RU"/>
        </w:rPr>
        <w:t xml:space="preserve"> </w:t>
      </w:r>
      <w:r w:rsidRPr="00A431DA">
        <w:rPr>
          <w:lang w:val="ru-RU"/>
        </w:rPr>
        <w:t>(</w:t>
      </w:r>
      <w:r w:rsidR="00A431DA">
        <w:rPr>
          <w:lang w:val="ru-RU"/>
        </w:rPr>
        <w:t xml:space="preserve">размещена по ссылке, указанной в сноске </w:t>
      </w:r>
      <w:r w:rsidRPr="00A431DA">
        <w:rPr>
          <w:lang w:val="ru-RU"/>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AA6B" w14:textId="77777777" w:rsidR="00FC3502" w:rsidRDefault="00FC3502">
    <w:pPr>
      <w:pStyle w:val="Header"/>
    </w:pPr>
    <w:r>
      <w:rPr>
        <w:noProof/>
      </w:rPr>
      <w:drawing>
        <wp:inline distT="0" distB="0" distL="0" distR="0" wp14:anchorId="753B16BB" wp14:editId="76E3EE1B">
          <wp:extent cx="5943600" cy="5810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rcRect/>
                  <a:stretch>
                    <a:fillRect/>
                  </a:stretch>
                </pic:blipFill>
                <pic:spPr bwMode="auto">
                  <a:xfrm>
                    <a:off x="0" y="0"/>
                    <a:ext cx="5943600" cy="581025"/>
                  </a:xfrm>
                  <a:prstGeom prst="rect">
                    <a:avLst/>
                  </a:prstGeom>
                  <a:noFill/>
                  <a:ln w="9525">
                    <a:noFill/>
                    <a:miter lim="800000"/>
                    <a:headEnd/>
                    <a:tailEnd/>
                  </a:ln>
                </pic:spPr>
              </pic:pic>
            </a:graphicData>
          </a:graphic>
        </wp:inline>
      </w:drawing>
    </w:r>
  </w:p>
  <w:p w14:paraId="03AEB0B4" w14:textId="77777777" w:rsidR="00FC3502" w:rsidRDefault="00FC3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62DF"/>
    <w:multiLevelType w:val="hybridMultilevel"/>
    <w:tmpl w:val="B510C37A"/>
    <w:lvl w:ilvl="0" w:tplc="DA58E540">
      <w:start w:val="1"/>
      <w:numFmt w:val="bullet"/>
      <w:lvlText w:val="•"/>
      <w:lvlJc w:val="left"/>
      <w:pPr>
        <w:tabs>
          <w:tab w:val="num" w:pos="720"/>
        </w:tabs>
        <w:ind w:left="720" w:hanging="360"/>
      </w:pPr>
      <w:rPr>
        <w:rFonts w:ascii="Arial" w:hAnsi="Arial" w:hint="default"/>
      </w:rPr>
    </w:lvl>
    <w:lvl w:ilvl="1" w:tplc="7E421042">
      <w:start w:val="66"/>
      <w:numFmt w:val="bullet"/>
      <w:lvlText w:val="–"/>
      <w:lvlJc w:val="left"/>
      <w:pPr>
        <w:tabs>
          <w:tab w:val="num" w:pos="1440"/>
        </w:tabs>
        <w:ind w:left="1440" w:hanging="360"/>
      </w:pPr>
      <w:rPr>
        <w:rFonts w:ascii="Times New Roman" w:hAnsi="Times New Roman" w:hint="default"/>
      </w:rPr>
    </w:lvl>
    <w:lvl w:ilvl="2" w:tplc="3966635C" w:tentative="1">
      <w:start w:val="1"/>
      <w:numFmt w:val="bullet"/>
      <w:lvlText w:val="•"/>
      <w:lvlJc w:val="left"/>
      <w:pPr>
        <w:tabs>
          <w:tab w:val="num" w:pos="2160"/>
        </w:tabs>
        <w:ind w:left="2160" w:hanging="360"/>
      </w:pPr>
      <w:rPr>
        <w:rFonts w:ascii="Arial" w:hAnsi="Arial" w:hint="default"/>
      </w:rPr>
    </w:lvl>
    <w:lvl w:ilvl="3" w:tplc="4E661BEA" w:tentative="1">
      <w:start w:val="1"/>
      <w:numFmt w:val="bullet"/>
      <w:lvlText w:val="•"/>
      <w:lvlJc w:val="left"/>
      <w:pPr>
        <w:tabs>
          <w:tab w:val="num" w:pos="2880"/>
        </w:tabs>
        <w:ind w:left="2880" w:hanging="360"/>
      </w:pPr>
      <w:rPr>
        <w:rFonts w:ascii="Arial" w:hAnsi="Arial" w:hint="default"/>
      </w:rPr>
    </w:lvl>
    <w:lvl w:ilvl="4" w:tplc="34DA1846" w:tentative="1">
      <w:start w:val="1"/>
      <w:numFmt w:val="bullet"/>
      <w:lvlText w:val="•"/>
      <w:lvlJc w:val="left"/>
      <w:pPr>
        <w:tabs>
          <w:tab w:val="num" w:pos="3600"/>
        </w:tabs>
        <w:ind w:left="3600" w:hanging="360"/>
      </w:pPr>
      <w:rPr>
        <w:rFonts w:ascii="Arial" w:hAnsi="Arial" w:hint="default"/>
      </w:rPr>
    </w:lvl>
    <w:lvl w:ilvl="5" w:tplc="BE5A1520" w:tentative="1">
      <w:start w:val="1"/>
      <w:numFmt w:val="bullet"/>
      <w:lvlText w:val="•"/>
      <w:lvlJc w:val="left"/>
      <w:pPr>
        <w:tabs>
          <w:tab w:val="num" w:pos="4320"/>
        </w:tabs>
        <w:ind w:left="4320" w:hanging="360"/>
      </w:pPr>
      <w:rPr>
        <w:rFonts w:ascii="Arial" w:hAnsi="Arial" w:hint="default"/>
      </w:rPr>
    </w:lvl>
    <w:lvl w:ilvl="6" w:tplc="AD0A070A" w:tentative="1">
      <w:start w:val="1"/>
      <w:numFmt w:val="bullet"/>
      <w:lvlText w:val="•"/>
      <w:lvlJc w:val="left"/>
      <w:pPr>
        <w:tabs>
          <w:tab w:val="num" w:pos="5040"/>
        </w:tabs>
        <w:ind w:left="5040" w:hanging="360"/>
      </w:pPr>
      <w:rPr>
        <w:rFonts w:ascii="Arial" w:hAnsi="Arial" w:hint="default"/>
      </w:rPr>
    </w:lvl>
    <w:lvl w:ilvl="7" w:tplc="51708956" w:tentative="1">
      <w:start w:val="1"/>
      <w:numFmt w:val="bullet"/>
      <w:lvlText w:val="•"/>
      <w:lvlJc w:val="left"/>
      <w:pPr>
        <w:tabs>
          <w:tab w:val="num" w:pos="5760"/>
        </w:tabs>
        <w:ind w:left="5760" w:hanging="360"/>
      </w:pPr>
      <w:rPr>
        <w:rFonts w:ascii="Arial" w:hAnsi="Arial" w:hint="default"/>
      </w:rPr>
    </w:lvl>
    <w:lvl w:ilvl="8" w:tplc="363272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55886"/>
    <w:multiLevelType w:val="hybridMultilevel"/>
    <w:tmpl w:val="B5B432BC"/>
    <w:lvl w:ilvl="0" w:tplc="B470B8EC">
      <w:start w:val="1"/>
      <w:numFmt w:val="decimal"/>
      <w:lvlText w:val="%1."/>
      <w:lvlJc w:val="left"/>
      <w:pPr>
        <w:tabs>
          <w:tab w:val="num" w:pos="720"/>
        </w:tabs>
        <w:ind w:left="720" w:hanging="360"/>
      </w:pPr>
    </w:lvl>
    <w:lvl w:ilvl="1" w:tplc="C7D4AB62" w:tentative="1">
      <w:start w:val="1"/>
      <w:numFmt w:val="decimal"/>
      <w:lvlText w:val="%2."/>
      <w:lvlJc w:val="left"/>
      <w:pPr>
        <w:tabs>
          <w:tab w:val="num" w:pos="1440"/>
        </w:tabs>
        <w:ind w:left="1440" w:hanging="360"/>
      </w:pPr>
    </w:lvl>
    <w:lvl w:ilvl="2" w:tplc="3D788974" w:tentative="1">
      <w:start w:val="1"/>
      <w:numFmt w:val="decimal"/>
      <w:lvlText w:val="%3."/>
      <w:lvlJc w:val="left"/>
      <w:pPr>
        <w:tabs>
          <w:tab w:val="num" w:pos="2160"/>
        </w:tabs>
        <w:ind w:left="2160" w:hanging="360"/>
      </w:pPr>
    </w:lvl>
    <w:lvl w:ilvl="3" w:tplc="BB8675FE" w:tentative="1">
      <w:start w:val="1"/>
      <w:numFmt w:val="decimal"/>
      <w:lvlText w:val="%4."/>
      <w:lvlJc w:val="left"/>
      <w:pPr>
        <w:tabs>
          <w:tab w:val="num" w:pos="2880"/>
        </w:tabs>
        <w:ind w:left="2880" w:hanging="360"/>
      </w:pPr>
    </w:lvl>
    <w:lvl w:ilvl="4" w:tplc="365E3696" w:tentative="1">
      <w:start w:val="1"/>
      <w:numFmt w:val="decimal"/>
      <w:lvlText w:val="%5."/>
      <w:lvlJc w:val="left"/>
      <w:pPr>
        <w:tabs>
          <w:tab w:val="num" w:pos="3600"/>
        </w:tabs>
        <w:ind w:left="3600" w:hanging="360"/>
      </w:pPr>
    </w:lvl>
    <w:lvl w:ilvl="5" w:tplc="95F2F5BA" w:tentative="1">
      <w:start w:val="1"/>
      <w:numFmt w:val="decimal"/>
      <w:lvlText w:val="%6."/>
      <w:lvlJc w:val="left"/>
      <w:pPr>
        <w:tabs>
          <w:tab w:val="num" w:pos="4320"/>
        </w:tabs>
        <w:ind w:left="4320" w:hanging="360"/>
      </w:pPr>
    </w:lvl>
    <w:lvl w:ilvl="6" w:tplc="67C2F73E" w:tentative="1">
      <w:start w:val="1"/>
      <w:numFmt w:val="decimal"/>
      <w:lvlText w:val="%7."/>
      <w:lvlJc w:val="left"/>
      <w:pPr>
        <w:tabs>
          <w:tab w:val="num" w:pos="5040"/>
        </w:tabs>
        <w:ind w:left="5040" w:hanging="360"/>
      </w:pPr>
    </w:lvl>
    <w:lvl w:ilvl="7" w:tplc="C0C4A3BA" w:tentative="1">
      <w:start w:val="1"/>
      <w:numFmt w:val="decimal"/>
      <w:lvlText w:val="%8."/>
      <w:lvlJc w:val="left"/>
      <w:pPr>
        <w:tabs>
          <w:tab w:val="num" w:pos="5760"/>
        </w:tabs>
        <w:ind w:left="5760" w:hanging="360"/>
      </w:pPr>
    </w:lvl>
    <w:lvl w:ilvl="8" w:tplc="B1488B48" w:tentative="1">
      <w:start w:val="1"/>
      <w:numFmt w:val="decimal"/>
      <w:lvlText w:val="%9."/>
      <w:lvlJc w:val="left"/>
      <w:pPr>
        <w:tabs>
          <w:tab w:val="num" w:pos="6480"/>
        </w:tabs>
        <w:ind w:left="6480" w:hanging="360"/>
      </w:pPr>
    </w:lvl>
  </w:abstractNum>
  <w:abstractNum w:abstractNumId="2" w15:restartNumberingAfterBreak="0">
    <w:nsid w:val="170B4637"/>
    <w:multiLevelType w:val="hybridMultilevel"/>
    <w:tmpl w:val="56B84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D3335"/>
    <w:multiLevelType w:val="hybridMultilevel"/>
    <w:tmpl w:val="655A912E"/>
    <w:lvl w:ilvl="0" w:tplc="1E006838">
      <w:start w:val="1"/>
      <w:numFmt w:val="bullet"/>
      <w:lvlText w:val=""/>
      <w:lvlJc w:val="left"/>
      <w:pPr>
        <w:tabs>
          <w:tab w:val="num" w:pos="720"/>
        </w:tabs>
        <w:ind w:left="720" w:hanging="360"/>
      </w:pPr>
      <w:rPr>
        <w:rFonts w:ascii="Wingdings" w:hAnsi="Wingdings" w:hint="default"/>
      </w:rPr>
    </w:lvl>
    <w:lvl w:ilvl="1" w:tplc="8684E9BA">
      <w:start w:val="1"/>
      <w:numFmt w:val="bullet"/>
      <w:lvlText w:val=""/>
      <w:lvlJc w:val="left"/>
      <w:pPr>
        <w:tabs>
          <w:tab w:val="num" w:pos="1440"/>
        </w:tabs>
        <w:ind w:left="1440" w:hanging="360"/>
      </w:pPr>
      <w:rPr>
        <w:rFonts w:ascii="Wingdings" w:hAnsi="Wingdings" w:hint="default"/>
      </w:rPr>
    </w:lvl>
    <w:lvl w:ilvl="2" w:tplc="45262824" w:tentative="1">
      <w:start w:val="1"/>
      <w:numFmt w:val="bullet"/>
      <w:lvlText w:val=""/>
      <w:lvlJc w:val="left"/>
      <w:pPr>
        <w:tabs>
          <w:tab w:val="num" w:pos="2160"/>
        </w:tabs>
        <w:ind w:left="2160" w:hanging="360"/>
      </w:pPr>
      <w:rPr>
        <w:rFonts w:ascii="Wingdings" w:hAnsi="Wingdings" w:hint="default"/>
      </w:rPr>
    </w:lvl>
    <w:lvl w:ilvl="3" w:tplc="4C1C56B2" w:tentative="1">
      <w:start w:val="1"/>
      <w:numFmt w:val="bullet"/>
      <w:lvlText w:val=""/>
      <w:lvlJc w:val="left"/>
      <w:pPr>
        <w:tabs>
          <w:tab w:val="num" w:pos="2880"/>
        </w:tabs>
        <w:ind w:left="2880" w:hanging="360"/>
      </w:pPr>
      <w:rPr>
        <w:rFonts w:ascii="Wingdings" w:hAnsi="Wingdings" w:hint="default"/>
      </w:rPr>
    </w:lvl>
    <w:lvl w:ilvl="4" w:tplc="52306B1C" w:tentative="1">
      <w:start w:val="1"/>
      <w:numFmt w:val="bullet"/>
      <w:lvlText w:val=""/>
      <w:lvlJc w:val="left"/>
      <w:pPr>
        <w:tabs>
          <w:tab w:val="num" w:pos="3600"/>
        </w:tabs>
        <w:ind w:left="3600" w:hanging="360"/>
      </w:pPr>
      <w:rPr>
        <w:rFonts w:ascii="Wingdings" w:hAnsi="Wingdings" w:hint="default"/>
      </w:rPr>
    </w:lvl>
    <w:lvl w:ilvl="5" w:tplc="845E7080" w:tentative="1">
      <w:start w:val="1"/>
      <w:numFmt w:val="bullet"/>
      <w:lvlText w:val=""/>
      <w:lvlJc w:val="left"/>
      <w:pPr>
        <w:tabs>
          <w:tab w:val="num" w:pos="4320"/>
        </w:tabs>
        <w:ind w:left="4320" w:hanging="360"/>
      </w:pPr>
      <w:rPr>
        <w:rFonts w:ascii="Wingdings" w:hAnsi="Wingdings" w:hint="default"/>
      </w:rPr>
    </w:lvl>
    <w:lvl w:ilvl="6" w:tplc="6A721538" w:tentative="1">
      <w:start w:val="1"/>
      <w:numFmt w:val="bullet"/>
      <w:lvlText w:val=""/>
      <w:lvlJc w:val="left"/>
      <w:pPr>
        <w:tabs>
          <w:tab w:val="num" w:pos="5040"/>
        </w:tabs>
        <w:ind w:left="5040" w:hanging="360"/>
      </w:pPr>
      <w:rPr>
        <w:rFonts w:ascii="Wingdings" w:hAnsi="Wingdings" w:hint="default"/>
      </w:rPr>
    </w:lvl>
    <w:lvl w:ilvl="7" w:tplc="593CAFD8" w:tentative="1">
      <w:start w:val="1"/>
      <w:numFmt w:val="bullet"/>
      <w:lvlText w:val=""/>
      <w:lvlJc w:val="left"/>
      <w:pPr>
        <w:tabs>
          <w:tab w:val="num" w:pos="5760"/>
        </w:tabs>
        <w:ind w:left="5760" w:hanging="360"/>
      </w:pPr>
      <w:rPr>
        <w:rFonts w:ascii="Wingdings" w:hAnsi="Wingdings" w:hint="default"/>
      </w:rPr>
    </w:lvl>
    <w:lvl w:ilvl="8" w:tplc="6BF864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D5A02"/>
    <w:multiLevelType w:val="hybridMultilevel"/>
    <w:tmpl w:val="0C5A1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D4312"/>
    <w:multiLevelType w:val="hybridMultilevel"/>
    <w:tmpl w:val="92D67FC0"/>
    <w:lvl w:ilvl="0" w:tplc="76CA8488">
      <w:start w:val="1"/>
      <w:numFmt w:val="lowerRoman"/>
      <w:lvlText w:val="%1."/>
      <w:lvlJc w:val="right"/>
      <w:pPr>
        <w:tabs>
          <w:tab w:val="num" w:pos="720"/>
        </w:tabs>
        <w:ind w:left="720" w:hanging="360"/>
      </w:pPr>
    </w:lvl>
    <w:lvl w:ilvl="1" w:tplc="CC08FC12" w:tentative="1">
      <w:start w:val="1"/>
      <w:numFmt w:val="lowerRoman"/>
      <w:lvlText w:val="%2."/>
      <w:lvlJc w:val="right"/>
      <w:pPr>
        <w:tabs>
          <w:tab w:val="num" w:pos="1440"/>
        </w:tabs>
        <w:ind w:left="1440" w:hanging="360"/>
      </w:pPr>
    </w:lvl>
    <w:lvl w:ilvl="2" w:tplc="F6363DD0" w:tentative="1">
      <w:start w:val="1"/>
      <w:numFmt w:val="lowerRoman"/>
      <w:lvlText w:val="%3."/>
      <w:lvlJc w:val="right"/>
      <w:pPr>
        <w:tabs>
          <w:tab w:val="num" w:pos="2160"/>
        </w:tabs>
        <w:ind w:left="2160" w:hanging="360"/>
      </w:pPr>
    </w:lvl>
    <w:lvl w:ilvl="3" w:tplc="E648FCB2" w:tentative="1">
      <w:start w:val="1"/>
      <w:numFmt w:val="lowerRoman"/>
      <w:lvlText w:val="%4."/>
      <w:lvlJc w:val="right"/>
      <w:pPr>
        <w:tabs>
          <w:tab w:val="num" w:pos="2880"/>
        </w:tabs>
        <w:ind w:left="2880" w:hanging="360"/>
      </w:pPr>
    </w:lvl>
    <w:lvl w:ilvl="4" w:tplc="FF16B0DE" w:tentative="1">
      <w:start w:val="1"/>
      <w:numFmt w:val="lowerRoman"/>
      <w:lvlText w:val="%5."/>
      <w:lvlJc w:val="right"/>
      <w:pPr>
        <w:tabs>
          <w:tab w:val="num" w:pos="3600"/>
        </w:tabs>
        <w:ind w:left="3600" w:hanging="360"/>
      </w:pPr>
    </w:lvl>
    <w:lvl w:ilvl="5" w:tplc="C388D4D2" w:tentative="1">
      <w:start w:val="1"/>
      <w:numFmt w:val="lowerRoman"/>
      <w:lvlText w:val="%6."/>
      <w:lvlJc w:val="right"/>
      <w:pPr>
        <w:tabs>
          <w:tab w:val="num" w:pos="4320"/>
        </w:tabs>
        <w:ind w:left="4320" w:hanging="360"/>
      </w:pPr>
    </w:lvl>
    <w:lvl w:ilvl="6" w:tplc="06D0C5AC" w:tentative="1">
      <w:start w:val="1"/>
      <w:numFmt w:val="lowerRoman"/>
      <w:lvlText w:val="%7."/>
      <w:lvlJc w:val="right"/>
      <w:pPr>
        <w:tabs>
          <w:tab w:val="num" w:pos="5040"/>
        </w:tabs>
        <w:ind w:left="5040" w:hanging="360"/>
      </w:pPr>
    </w:lvl>
    <w:lvl w:ilvl="7" w:tplc="DD8E30CE" w:tentative="1">
      <w:start w:val="1"/>
      <w:numFmt w:val="lowerRoman"/>
      <w:lvlText w:val="%8."/>
      <w:lvlJc w:val="right"/>
      <w:pPr>
        <w:tabs>
          <w:tab w:val="num" w:pos="5760"/>
        </w:tabs>
        <w:ind w:left="5760" w:hanging="360"/>
      </w:pPr>
    </w:lvl>
    <w:lvl w:ilvl="8" w:tplc="A6823BD8" w:tentative="1">
      <w:start w:val="1"/>
      <w:numFmt w:val="lowerRoman"/>
      <w:lvlText w:val="%9."/>
      <w:lvlJc w:val="righ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27"/>
    <w:rsid w:val="000269CE"/>
    <w:rsid w:val="00031245"/>
    <w:rsid w:val="00075226"/>
    <w:rsid w:val="000F162A"/>
    <w:rsid w:val="001116B7"/>
    <w:rsid w:val="001E31FB"/>
    <w:rsid w:val="00246D72"/>
    <w:rsid w:val="00252DED"/>
    <w:rsid w:val="00261430"/>
    <w:rsid w:val="0026683F"/>
    <w:rsid w:val="002A16AF"/>
    <w:rsid w:val="002B5642"/>
    <w:rsid w:val="002D2784"/>
    <w:rsid w:val="002E3496"/>
    <w:rsid w:val="00307F11"/>
    <w:rsid w:val="003562E5"/>
    <w:rsid w:val="00365306"/>
    <w:rsid w:val="0037720F"/>
    <w:rsid w:val="00392E86"/>
    <w:rsid w:val="003A2757"/>
    <w:rsid w:val="003B033B"/>
    <w:rsid w:val="00446953"/>
    <w:rsid w:val="00452E28"/>
    <w:rsid w:val="00455C6F"/>
    <w:rsid w:val="004A17D2"/>
    <w:rsid w:val="004C5AA4"/>
    <w:rsid w:val="004D1581"/>
    <w:rsid w:val="004E78CB"/>
    <w:rsid w:val="00525898"/>
    <w:rsid w:val="005663A1"/>
    <w:rsid w:val="00575923"/>
    <w:rsid w:val="005831E2"/>
    <w:rsid w:val="005C5BA3"/>
    <w:rsid w:val="005F3EB3"/>
    <w:rsid w:val="00627543"/>
    <w:rsid w:val="00635CD5"/>
    <w:rsid w:val="0064181F"/>
    <w:rsid w:val="00655F29"/>
    <w:rsid w:val="006A073F"/>
    <w:rsid w:val="006A7997"/>
    <w:rsid w:val="006B31CE"/>
    <w:rsid w:val="006C1F8F"/>
    <w:rsid w:val="006C2B1F"/>
    <w:rsid w:val="006F2A8B"/>
    <w:rsid w:val="007317C6"/>
    <w:rsid w:val="00732E86"/>
    <w:rsid w:val="007609BF"/>
    <w:rsid w:val="00762895"/>
    <w:rsid w:val="00784873"/>
    <w:rsid w:val="00795530"/>
    <w:rsid w:val="007B5026"/>
    <w:rsid w:val="007C7069"/>
    <w:rsid w:val="007D45BA"/>
    <w:rsid w:val="00840B64"/>
    <w:rsid w:val="00860F27"/>
    <w:rsid w:val="0087269A"/>
    <w:rsid w:val="00882AA5"/>
    <w:rsid w:val="00884B9D"/>
    <w:rsid w:val="008C79DC"/>
    <w:rsid w:val="008D46FC"/>
    <w:rsid w:val="009248B8"/>
    <w:rsid w:val="00935ABC"/>
    <w:rsid w:val="009574B9"/>
    <w:rsid w:val="00974041"/>
    <w:rsid w:val="00990DCF"/>
    <w:rsid w:val="00991642"/>
    <w:rsid w:val="009A3190"/>
    <w:rsid w:val="009B0228"/>
    <w:rsid w:val="00A01526"/>
    <w:rsid w:val="00A031F5"/>
    <w:rsid w:val="00A34ECE"/>
    <w:rsid w:val="00A359B1"/>
    <w:rsid w:val="00A431DA"/>
    <w:rsid w:val="00A441FF"/>
    <w:rsid w:val="00A574E2"/>
    <w:rsid w:val="00A708A8"/>
    <w:rsid w:val="00A82D52"/>
    <w:rsid w:val="00A95075"/>
    <w:rsid w:val="00AB4DDC"/>
    <w:rsid w:val="00AC5016"/>
    <w:rsid w:val="00AD1BE3"/>
    <w:rsid w:val="00AE2489"/>
    <w:rsid w:val="00B05AEA"/>
    <w:rsid w:val="00B33DA9"/>
    <w:rsid w:val="00B52EA1"/>
    <w:rsid w:val="00B539C2"/>
    <w:rsid w:val="00BA26B6"/>
    <w:rsid w:val="00BA4056"/>
    <w:rsid w:val="00BB1FA3"/>
    <w:rsid w:val="00BD423B"/>
    <w:rsid w:val="00BE10D4"/>
    <w:rsid w:val="00CD749C"/>
    <w:rsid w:val="00CF5D8A"/>
    <w:rsid w:val="00CF7E82"/>
    <w:rsid w:val="00D0282A"/>
    <w:rsid w:val="00D555AE"/>
    <w:rsid w:val="00D6101D"/>
    <w:rsid w:val="00D61FD2"/>
    <w:rsid w:val="00D75CC7"/>
    <w:rsid w:val="00D9143F"/>
    <w:rsid w:val="00DA589D"/>
    <w:rsid w:val="00DC2A7C"/>
    <w:rsid w:val="00DD2600"/>
    <w:rsid w:val="00E10A3F"/>
    <w:rsid w:val="00E31910"/>
    <w:rsid w:val="00E52DF7"/>
    <w:rsid w:val="00E67FB4"/>
    <w:rsid w:val="00E77F72"/>
    <w:rsid w:val="00E9526C"/>
    <w:rsid w:val="00EB7578"/>
    <w:rsid w:val="00F10DE2"/>
    <w:rsid w:val="00F27631"/>
    <w:rsid w:val="00F50F34"/>
    <w:rsid w:val="00F91F99"/>
    <w:rsid w:val="00FA581B"/>
    <w:rsid w:val="00FB76BE"/>
    <w:rsid w:val="00FC0A76"/>
    <w:rsid w:val="00FC3502"/>
    <w:rsid w:val="00FD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82C67"/>
  <w15:docId w15:val="{C626008B-66D0-4F95-B6A3-18D500A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7"/>
  </w:style>
  <w:style w:type="paragraph" w:styleId="Footer">
    <w:name w:val="footer"/>
    <w:basedOn w:val="Normal"/>
    <w:link w:val="FooterChar"/>
    <w:uiPriority w:val="99"/>
    <w:unhideWhenUsed/>
    <w:rsid w:val="0086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7"/>
  </w:style>
  <w:style w:type="paragraph" w:styleId="ListParagraph">
    <w:name w:val="List Paragraph"/>
    <w:basedOn w:val="Normal"/>
    <w:uiPriority w:val="34"/>
    <w:qFormat/>
    <w:rsid w:val="00EB7578"/>
    <w:pPr>
      <w:ind w:left="720"/>
      <w:contextualSpacing/>
    </w:p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3562E5"/>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3562E5"/>
    <w:rPr>
      <w:sz w:val="20"/>
      <w:szCs w:val="20"/>
    </w:rPr>
  </w:style>
  <w:style w:type="character" w:styleId="FootnoteReference">
    <w:name w:val="footnote reference"/>
    <w:basedOn w:val="DefaultParagraphFont"/>
    <w:uiPriority w:val="99"/>
    <w:unhideWhenUsed/>
    <w:rsid w:val="003562E5"/>
    <w:rPr>
      <w:vertAlign w:val="superscript"/>
    </w:rPr>
  </w:style>
  <w:style w:type="character" w:styleId="Hyperlink">
    <w:name w:val="Hyperlink"/>
    <w:uiPriority w:val="99"/>
    <w:rsid w:val="003562E5"/>
    <w:rPr>
      <w:color w:val="0000FF"/>
      <w:u w:val="single"/>
    </w:rPr>
  </w:style>
  <w:style w:type="paragraph" w:styleId="NormalWeb">
    <w:name w:val="Normal (Web)"/>
    <w:basedOn w:val="Normal"/>
    <w:uiPriority w:val="99"/>
    <w:unhideWhenUsed/>
    <w:rsid w:val="003562E5"/>
    <w:pPr>
      <w:spacing w:before="72" w:after="336" w:line="240" w:lineRule="auto"/>
    </w:pPr>
    <w:rPr>
      <w:rFonts w:ascii="Times New Roman" w:eastAsia="Times New Roman" w:hAnsi="Times New Roman" w:cs="Times New Roman"/>
      <w:sz w:val="17"/>
      <w:szCs w:val="17"/>
      <w:lang w:val="en-GB" w:eastAsia="en-GB"/>
    </w:rPr>
  </w:style>
  <w:style w:type="paragraph" w:styleId="BalloonText">
    <w:name w:val="Balloon Text"/>
    <w:basedOn w:val="Normal"/>
    <w:link w:val="BalloonTextChar"/>
    <w:uiPriority w:val="99"/>
    <w:semiHidden/>
    <w:unhideWhenUsed/>
    <w:rsid w:val="004E78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8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762">
      <w:bodyDiv w:val="1"/>
      <w:marLeft w:val="0"/>
      <w:marRight w:val="0"/>
      <w:marTop w:val="0"/>
      <w:marBottom w:val="0"/>
      <w:divBdr>
        <w:top w:val="none" w:sz="0" w:space="0" w:color="auto"/>
        <w:left w:val="none" w:sz="0" w:space="0" w:color="auto"/>
        <w:bottom w:val="none" w:sz="0" w:space="0" w:color="auto"/>
        <w:right w:val="none" w:sz="0" w:space="0" w:color="auto"/>
      </w:divBdr>
      <w:divsChild>
        <w:div w:id="23293512">
          <w:marLeft w:val="1440"/>
          <w:marRight w:val="0"/>
          <w:marTop w:val="96"/>
          <w:marBottom w:val="0"/>
          <w:divBdr>
            <w:top w:val="none" w:sz="0" w:space="0" w:color="auto"/>
            <w:left w:val="none" w:sz="0" w:space="0" w:color="auto"/>
            <w:bottom w:val="none" w:sz="0" w:space="0" w:color="auto"/>
            <w:right w:val="none" w:sz="0" w:space="0" w:color="auto"/>
          </w:divBdr>
        </w:div>
        <w:div w:id="540746369">
          <w:marLeft w:val="2160"/>
          <w:marRight w:val="0"/>
          <w:marTop w:val="86"/>
          <w:marBottom w:val="0"/>
          <w:divBdr>
            <w:top w:val="none" w:sz="0" w:space="0" w:color="auto"/>
            <w:left w:val="none" w:sz="0" w:space="0" w:color="auto"/>
            <w:bottom w:val="none" w:sz="0" w:space="0" w:color="auto"/>
            <w:right w:val="none" w:sz="0" w:space="0" w:color="auto"/>
          </w:divBdr>
        </w:div>
        <w:div w:id="1248199043">
          <w:marLeft w:val="2160"/>
          <w:marRight w:val="0"/>
          <w:marTop w:val="86"/>
          <w:marBottom w:val="0"/>
          <w:divBdr>
            <w:top w:val="none" w:sz="0" w:space="0" w:color="auto"/>
            <w:left w:val="none" w:sz="0" w:space="0" w:color="auto"/>
            <w:bottom w:val="none" w:sz="0" w:space="0" w:color="auto"/>
            <w:right w:val="none" w:sz="0" w:space="0" w:color="auto"/>
          </w:divBdr>
        </w:div>
      </w:divsChild>
    </w:div>
    <w:div w:id="384570277">
      <w:bodyDiv w:val="1"/>
      <w:marLeft w:val="0"/>
      <w:marRight w:val="0"/>
      <w:marTop w:val="0"/>
      <w:marBottom w:val="0"/>
      <w:divBdr>
        <w:top w:val="none" w:sz="0" w:space="0" w:color="auto"/>
        <w:left w:val="none" w:sz="0" w:space="0" w:color="auto"/>
        <w:bottom w:val="none" w:sz="0" w:space="0" w:color="auto"/>
        <w:right w:val="none" w:sz="0" w:space="0" w:color="auto"/>
      </w:divBdr>
      <w:divsChild>
        <w:div w:id="1190336537">
          <w:marLeft w:val="806"/>
          <w:marRight w:val="0"/>
          <w:marTop w:val="0"/>
          <w:marBottom w:val="0"/>
          <w:divBdr>
            <w:top w:val="none" w:sz="0" w:space="0" w:color="auto"/>
            <w:left w:val="none" w:sz="0" w:space="0" w:color="auto"/>
            <w:bottom w:val="none" w:sz="0" w:space="0" w:color="auto"/>
            <w:right w:val="none" w:sz="0" w:space="0" w:color="auto"/>
          </w:divBdr>
        </w:div>
        <w:div w:id="62459168">
          <w:marLeft w:val="806"/>
          <w:marRight w:val="0"/>
          <w:marTop w:val="0"/>
          <w:marBottom w:val="0"/>
          <w:divBdr>
            <w:top w:val="none" w:sz="0" w:space="0" w:color="auto"/>
            <w:left w:val="none" w:sz="0" w:space="0" w:color="auto"/>
            <w:bottom w:val="none" w:sz="0" w:space="0" w:color="auto"/>
            <w:right w:val="none" w:sz="0" w:space="0" w:color="auto"/>
          </w:divBdr>
        </w:div>
      </w:divsChild>
    </w:div>
    <w:div w:id="526220685">
      <w:bodyDiv w:val="1"/>
      <w:marLeft w:val="0"/>
      <w:marRight w:val="0"/>
      <w:marTop w:val="0"/>
      <w:marBottom w:val="0"/>
      <w:divBdr>
        <w:top w:val="none" w:sz="0" w:space="0" w:color="auto"/>
        <w:left w:val="none" w:sz="0" w:space="0" w:color="auto"/>
        <w:bottom w:val="none" w:sz="0" w:space="0" w:color="auto"/>
        <w:right w:val="none" w:sz="0" w:space="0" w:color="auto"/>
      </w:divBdr>
      <w:divsChild>
        <w:div w:id="478887168">
          <w:marLeft w:val="547"/>
          <w:marRight w:val="0"/>
          <w:marTop w:val="115"/>
          <w:marBottom w:val="0"/>
          <w:divBdr>
            <w:top w:val="none" w:sz="0" w:space="0" w:color="auto"/>
            <w:left w:val="none" w:sz="0" w:space="0" w:color="auto"/>
            <w:bottom w:val="none" w:sz="0" w:space="0" w:color="auto"/>
            <w:right w:val="none" w:sz="0" w:space="0" w:color="auto"/>
          </w:divBdr>
        </w:div>
        <w:div w:id="942301024">
          <w:marLeft w:val="1166"/>
          <w:marRight w:val="0"/>
          <w:marTop w:val="86"/>
          <w:marBottom w:val="0"/>
          <w:divBdr>
            <w:top w:val="none" w:sz="0" w:space="0" w:color="auto"/>
            <w:left w:val="none" w:sz="0" w:space="0" w:color="auto"/>
            <w:bottom w:val="none" w:sz="0" w:space="0" w:color="auto"/>
            <w:right w:val="none" w:sz="0" w:space="0" w:color="auto"/>
          </w:divBdr>
        </w:div>
        <w:div w:id="529145419">
          <w:marLeft w:val="1166"/>
          <w:marRight w:val="0"/>
          <w:marTop w:val="86"/>
          <w:marBottom w:val="0"/>
          <w:divBdr>
            <w:top w:val="none" w:sz="0" w:space="0" w:color="auto"/>
            <w:left w:val="none" w:sz="0" w:space="0" w:color="auto"/>
            <w:bottom w:val="none" w:sz="0" w:space="0" w:color="auto"/>
            <w:right w:val="none" w:sz="0" w:space="0" w:color="auto"/>
          </w:divBdr>
        </w:div>
        <w:div w:id="1394086656">
          <w:marLeft w:val="1166"/>
          <w:marRight w:val="0"/>
          <w:marTop w:val="86"/>
          <w:marBottom w:val="0"/>
          <w:divBdr>
            <w:top w:val="none" w:sz="0" w:space="0" w:color="auto"/>
            <w:left w:val="none" w:sz="0" w:space="0" w:color="auto"/>
            <w:bottom w:val="none" w:sz="0" w:space="0" w:color="auto"/>
            <w:right w:val="none" w:sz="0" w:space="0" w:color="auto"/>
          </w:divBdr>
        </w:div>
        <w:div w:id="62022817">
          <w:marLeft w:val="1166"/>
          <w:marRight w:val="0"/>
          <w:marTop w:val="86"/>
          <w:marBottom w:val="0"/>
          <w:divBdr>
            <w:top w:val="none" w:sz="0" w:space="0" w:color="auto"/>
            <w:left w:val="none" w:sz="0" w:space="0" w:color="auto"/>
            <w:bottom w:val="none" w:sz="0" w:space="0" w:color="auto"/>
            <w:right w:val="none" w:sz="0" w:space="0" w:color="auto"/>
          </w:divBdr>
        </w:div>
      </w:divsChild>
    </w:div>
    <w:div w:id="531891461">
      <w:bodyDiv w:val="1"/>
      <w:marLeft w:val="0"/>
      <w:marRight w:val="0"/>
      <w:marTop w:val="0"/>
      <w:marBottom w:val="0"/>
      <w:divBdr>
        <w:top w:val="none" w:sz="0" w:space="0" w:color="auto"/>
        <w:left w:val="none" w:sz="0" w:space="0" w:color="auto"/>
        <w:bottom w:val="none" w:sz="0" w:space="0" w:color="auto"/>
        <w:right w:val="none" w:sz="0" w:space="0" w:color="auto"/>
      </w:divBdr>
      <w:divsChild>
        <w:div w:id="1594318275">
          <w:marLeft w:val="2160"/>
          <w:marRight w:val="0"/>
          <w:marTop w:val="86"/>
          <w:marBottom w:val="0"/>
          <w:divBdr>
            <w:top w:val="none" w:sz="0" w:space="0" w:color="auto"/>
            <w:left w:val="none" w:sz="0" w:space="0" w:color="auto"/>
            <w:bottom w:val="none" w:sz="0" w:space="0" w:color="auto"/>
            <w:right w:val="none" w:sz="0" w:space="0" w:color="auto"/>
          </w:divBdr>
        </w:div>
        <w:div w:id="2074425141">
          <w:marLeft w:val="2160"/>
          <w:marRight w:val="0"/>
          <w:marTop w:val="86"/>
          <w:marBottom w:val="0"/>
          <w:divBdr>
            <w:top w:val="none" w:sz="0" w:space="0" w:color="auto"/>
            <w:left w:val="none" w:sz="0" w:space="0" w:color="auto"/>
            <w:bottom w:val="none" w:sz="0" w:space="0" w:color="auto"/>
            <w:right w:val="none" w:sz="0" w:space="0" w:color="auto"/>
          </w:divBdr>
        </w:div>
        <w:div w:id="2094081626">
          <w:marLeft w:val="2160"/>
          <w:marRight w:val="0"/>
          <w:marTop w:val="86"/>
          <w:marBottom w:val="0"/>
          <w:divBdr>
            <w:top w:val="none" w:sz="0" w:space="0" w:color="auto"/>
            <w:left w:val="none" w:sz="0" w:space="0" w:color="auto"/>
            <w:bottom w:val="none" w:sz="0" w:space="0" w:color="auto"/>
            <w:right w:val="none" w:sz="0" w:space="0" w:color="auto"/>
          </w:divBdr>
        </w:div>
        <w:div w:id="1435131711">
          <w:marLeft w:val="2160"/>
          <w:marRight w:val="0"/>
          <w:marTop w:val="86"/>
          <w:marBottom w:val="0"/>
          <w:divBdr>
            <w:top w:val="none" w:sz="0" w:space="0" w:color="auto"/>
            <w:left w:val="none" w:sz="0" w:space="0" w:color="auto"/>
            <w:bottom w:val="none" w:sz="0" w:space="0" w:color="auto"/>
            <w:right w:val="none" w:sz="0" w:space="0" w:color="auto"/>
          </w:divBdr>
        </w:div>
      </w:divsChild>
    </w:div>
    <w:div w:id="606889494">
      <w:bodyDiv w:val="1"/>
      <w:marLeft w:val="0"/>
      <w:marRight w:val="0"/>
      <w:marTop w:val="0"/>
      <w:marBottom w:val="0"/>
      <w:divBdr>
        <w:top w:val="none" w:sz="0" w:space="0" w:color="auto"/>
        <w:left w:val="none" w:sz="0" w:space="0" w:color="auto"/>
        <w:bottom w:val="none" w:sz="0" w:space="0" w:color="auto"/>
        <w:right w:val="none" w:sz="0" w:space="0" w:color="auto"/>
      </w:divBdr>
      <w:divsChild>
        <w:div w:id="322701207">
          <w:marLeft w:val="720"/>
          <w:marRight w:val="0"/>
          <w:marTop w:val="0"/>
          <w:marBottom w:val="0"/>
          <w:divBdr>
            <w:top w:val="none" w:sz="0" w:space="0" w:color="auto"/>
            <w:left w:val="none" w:sz="0" w:space="0" w:color="auto"/>
            <w:bottom w:val="none" w:sz="0" w:space="0" w:color="auto"/>
            <w:right w:val="none" w:sz="0" w:space="0" w:color="auto"/>
          </w:divBdr>
        </w:div>
      </w:divsChild>
    </w:div>
    <w:div w:id="727338039">
      <w:bodyDiv w:val="1"/>
      <w:marLeft w:val="0"/>
      <w:marRight w:val="0"/>
      <w:marTop w:val="0"/>
      <w:marBottom w:val="0"/>
      <w:divBdr>
        <w:top w:val="none" w:sz="0" w:space="0" w:color="auto"/>
        <w:left w:val="none" w:sz="0" w:space="0" w:color="auto"/>
        <w:bottom w:val="none" w:sz="0" w:space="0" w:color="auto"/>
        <w:right w:val="none" w:sz="0" w:space="0" w:color="auto"/>
      </w:divBdr>
      <w:divsChild>
        <w:div w:id="812797690">
          <w:marLeft w:val="1440"/>
          <w:marRight w:val="0"/>
          <w:marTop w:val="96"/>
          <w:marBottom w:val="0"/>
          <w:divBdr>
            <w:top w:val="none" w:sz="0" w:space="0" w:color="auto"/>
            <w:left w:val="none" w:sz="0" w:space="0" w:color="auto"/>
            <w:bottom w:val="none" w:sz="0" w:space="0" w:color="auto"/>
            <w:right w:val="none" w:sz="0" w:space="0" w:color="auto"/>
          </w:divBdr>
        </w:div>
        <w:div w:id="295841782">
          <w:marLeft w:val="1440"/>
          <w:marRight w:val="0"/>
          <w:marTop w:val="96"/>
          <w:marBottom w:val="0"/>
          <w:divBdr>
            <w:top w:val="none" w:sz="0" w:space="0" w:color="auto"/>
            <w:left w:val="none" w:sz="0" w:space="0" w:color="auto"/>
            <w:bottom w:val="none" w:sz="0" w:space="0" w:color="auto"/>
            <w:right w:val="none" w:sz="0" w:space="0" w:color="auto"/>
          </w:divBdr>
        </w:div>
        <w:div w:id="767627959">
          <w:marLeft w:val="1440"/>
          <w:marRight w:val="0"/>
          <w:marTop w:val="96"/>
          <w:marBottom w:val="0"/>
          <w:divBdr>
            <w:top w:val="none" w:sz="0" w:space="0" w:color="auto"/>
            <w:left w:val="none" w:sz="0" w:space="0" w:color="auto"/>
            <w:bottom w:val="none" w:sz="0" w:space="0" w:color="auto"/>
            <w:right w:val="none" w:sz="0" w:space="0" w:color="auto"/>
          </w:divBdr>
        </w:div>
        <w:div w:id="1501702648">
          <w:marLeft w:val="1440"/>
          <w:marRight w:val="0"/>
          <w:marTop w:val="96"/>
          <w:marBottom w:val="0"/>
          <w:divBdr>
            <w:top w:val="none" w:sz="0" w:space="0" w:color="auto"/>
            <w:left w:val="none" w:sz="0" w:space="0" w:color="auto"/>
            <w:bottom w:val="none" w:sz="0" w:space="0" w:color="auto"/>
            <w:right w:val="none" w:sz="0" w:space="0" w:color="auto"/>
          </w:divBdr>
        </w:div>
      </w:divsChild>
    </w:div>
    <w:div w:id="1240751650">
      <w:bodyDiv w:val="1"/>
      <w:marLeft w:val="0"/>
      <w:marRight w:val="0"/>
      <w:marTop w:val="0"/>
      <w:marBottom w:val="0"/>
      <w:divBdr>
        <w:top w:val="none" w:sz="0" w:space="0" w:color="auto"/>
        <w:left w:val="none" w:sz="0" w:space="0" w:color="auto"/>
        <w:bottom w:val="none" w:sz="0" w:space="0" w:color="auto"/>
        <w:right w:val="none" w:sz="0" w:space="0" w:color="auto"/>
      </w:divBdr>
      <w:divsChild>
        <w:div w:id="787160862">
          <w:marLeft w:val="907"/>
          <w:marRight w:val="0"/>
          <w:marTop w:val="115"/>
          <w:marBottom w:val="0"/>
          <w:divBdr>
            <w:top w:val="none" w:sz="0" w:space="0" w:color="auto"/>
            <w:left w:val="none" w:sz="0" w:space="0" w:color="auto"/>
            <w:bottom w:val="none" w:sz="0" w:space="0" w:color="auto"/>
            <w:right w:val="none" w:sz="0" w:space="0" w:color="auto"/>
          </w:divBdr>
        </w:div>
      </w:divsChild>
    </w:div>
    <w:div w:id="2049066895">
      <w:bodyDiv w:val="1"/>
      <w:marLeft w:val="0"/>
      <w:marRight w:val="0"/>
      <w:marTop w:val="0"/>
      <w:marBottom w:val="0"/>
      <w:divBdr>
        <w:top w:val="none" w:sz="0" w:space="0" w:color="auto"/>
        <w:left w:val="none" w:sz="0" w:space="0" w:color="auto"/>
        <w:bottom w:val="none" w:sz="0" w:space="0" w:color="auto"/>
        <w:right w:val="none" w:sz="0" w:space="0" w:color="auto"/>
      </w:divBdr>
      <w:divsChild>
        <w:div w:id="1331712294">
          <w:marLeft w:val="720"/>
          <w:marRight w:val="0"/>
          <w:marTop w:val="106"/>
          <w:marBottom w:val="0"/>
          <w:divBdr>
            <w:top w:val="none" w:sz="0" w:space="0" w:color="auto"/>
            <w:left w:val="none" w:sz="0" w:space="0" w:color="auto"/>
            <w:bottom w:val="none" w:sz="0" w:space="0" w:color="auto"/>
            <w:right w:val="none" w:sz="0" w:space="0" w:color="auto"/>
          </w:divBdr>
        </w:div>
        <w:div w:id="659699817">
          <w:marLeft w:val="720"/>
          <w:marRight w:val="0"/>
          <w:marTop w:val="106"/>
          <w:marBottom w:val="0"/>
          <w:divBdr>
            <w:top w:val="none" w:sz="0" w:space="0" w:color="auto"/>
            <w:left w:val="none" w:sz="0" w:space="0" w:color="auto"/>
            <w:bottom w:val="none" w:sz="0" w:space="0" w:color="auto"/>
            <w:right w:val="none" w:sz="0" w:space="0" w:color="auto"/>
          </w:divBdr>
        </w:div>
        <w:div w:id="779186473">
          <w:marLeft w:val="720"/>
          <w:marRight w:val="0"/>
          <w:marTop w:val="106"/>
          <w:marBottom w:val="0"/>
          <w:divBdr>
            <w:top w:val="none" w:sz="0" w:space="0" w:color="auto"/>
            <w:left w:val="none" w:sz="0" w:space="0" w:color="auto"/>
            <w:bottom w:val="none" w:sz="0" w:space="0" w:color="auto"/>
            <w:right w:val="none" w:sz="0" w:space="0" w:color="auto"/>
          </w:divBdr>
        </w:div>
        <w:div w:id="1385837838">
          <w:marLeft w:val="720"/>
          <w:marRight w:val="0"/>
          <w:marTop w:val="106"/>
          <w:marBottom w:val="0"/>
          <w:divBdr>
            <w:top w:val="none" w:sz="0" w:space="0" w:color="auto"/>
            <w:left w:val="none" w:sz="0" w:space="0" w:color="auto"/>
            <w:bottom w:val="none" w:sz="0" w:space="0" w:color="auto"/>
            <w:right w:val="none" w:sz="0" w:space="0" w:color="auto"/>
          </w:divBdr>
        </w:div>
        <w:div w:id="74060307">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mpal.org/events/plenary-meeting-budget-community-and-meeting-budget-literacy-and-transparency-working-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A960-2EC6-4E08-A0AD-2D6BB8FA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IMPAQ International</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Carsimamovic</dc:creator>
  <cp:keywords/>
  <dc:description/>
  <cp:lastModifiedBy>Ksenia Galantsova</cp:lastModifiedBy>
  <cp:revision>2</cp:revision>
  <cp:lastPrinted>2016-04-25T10:18:00Z</cp:lastPrinted>
  <dcterms:created xsi:type="dcterms:W3CDTF">2016-05-18T13:33:00Z</dcterms:created>
  <dcterms:modified xsi:type="dcterms:W3CDTF">2016-05-18T13:33:00Z</dcterms:modified>
</cp:coreProperties>
</file>