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E31C" w14:textId="62203326" w:rsidR="00137E3D" w:rsidRPr="00B67D9B" w:rsidRDefault="000F36B5" w:rsidP="00137E3D">
      <w:pPr>
        <w:widowControl w:val="0"/>
        <w:autoSpaceDE w:val="0"/>
        <w:autoSpaceDN w:val="0"/>
        <w:adjustRightInd w:val="0"/>
        <w:jc w:val="center"/>
        <w:rPr>
          <w:rFonts w:cs="Helvetica Neue"/>
          <w:b/>
          <w:lang w:val="ru-RU"/>
        </w:rPr>
      </w:pPr>
      <w:r w:rsidRPr="00B67D9B">
        <w:rPr>
          <w:rFonts w:cs="Helvetica Neue"/>
          <w:b/>
          <w:lang w:val="ru-RU"/>
        </w:rPr>
        <w:t xml:space="preserve">Казначейское сообщество </w:t>
      </w:r>
      <w:r w:rsidRPr="00B67D9B">
        <w:rPr>
          <w:rFonts w:cs="Helvetica Neue"/>
          <w:b/>
          <w:lang w:val="en-US"/>
        </w:rPr>
        <w:t>PEMPAL</w:t>
      </w:r>
    </w:p>
    <w:p w14:paraId="44EF047D" w14:textId="625BF4C8" w:rsidR="00137E3D" w:rsidRPr="00A943D3" w:rsidRDefault="000F36B5" w:rsidP="00137E3D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lang w:val="ru-RU"/>
        </w:rPr>
      </w:pPr>
      <w:r>
        <w:rPr>
          <w:rFonts w:cs="Helvetica Neue"/>
          <w:b/>
          <w:lang w:val="ru-RU"/>
        </w:rPr>
        <w:t xml:space="preserve">Тематическая группа </w:t>
      </w:r>
      <w:r w:rsidR="00A943D3">
        <w:rPr>
          <w:rFonts w:cs="Helvetica Neue"/>
          <w:b/>
          <w:lang w:val="ru-RU"/>
        </w:rPr>
        <w:t>«Управление ликвидностью»</w:t>
      </w:r>
    </w:p>
    <w:p w14:paraId="3690D654" w14:textId="77777777" w:rsidR="00137E3D" w:rsidRPr="00A943D3" w:rsidRDefault="00137E3D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lang w:val="ru-RU"/>
        </w:rPr>
      </w:pPr>
    </w:p>
    <w:p w14:paraId="02C897B3" w14:textId="7BB1CB11" w:rsidR="002C3149" w:rsidRPr="008E3791" w:rsidRDefault="00A943D3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i/>
          <w:iCs/>
          <w:lang w:val="ru-RU"/>
        </w:rPr>
      </w:pPr>
      <w:r>
        <w:rPr>
          <w:rFonts w:cs="Helvetica Neue"/>
          <w:b/>
          <w:i/>
          <w:iCs/>
          <w:lang w:val="ru-RU"/>
        </w:rPr>
        <w:t>Видеоконференция</w:t>
      </w:r>
      <w:r w:rsidRPr="008E3791">
        <w:rPr>
          <w:rFonts w:cs="Helvetica Neue"/>
          <w:b/>
          <w:i/>
          <w:iCs/>
          <w:lang w:val="ru-RU"/>
        </w:rPr>
        <w:t xml:space="preserve">, 29 </w:t>
      </w:r>
      <w:r>
        <w:rPr>
          <w:rFonts w:cs="Helvetica Neue"/>
          <w:b/>
          <w:i/>
          <w:iCs/>
          <w:lang w:val="ru-RU"/>
        </w:rPr>
        <w:t>октября</w:t>
      </w:r>
      <w:r w:rsidRPr="008E3791">
        <w:rPr>
          <w:rFonts w:cs="Helvetica Neue"/>
          <w:b/>
          <w:i/>
          <w:iCs/>
          <w:lang w:val="ru-RU"/>
        </w:rPr>
        <w:t xml:space="preserve"> 2015 </w:t>
      </w:r>
      <w:r>
        <w:rPr>
          <w:rFonts w:cs="Helvetica Neue"/>
          <w:b/>
          <w:i/>
          <w:iCs/>
          <w:lang w:val="ru-RU"/>
        </w:rPr>
        <w:t>г</w:t>
      </w:r>
      <w:r w:rsidRPr="008E3791">
        <w:rPr>
          <w:rFonts w:cs="Helvetica Neue"/>
          <w:b/>
          <w:i/>
          <w:iCs/>
          <w:lang w:val="ru-RU"/>
        </w:rPr>
        <w:t>.</w:t>
      </w:r>
    </w:p>
    <w:p w14:paraId="64C9FAD7" w14:textId="77777777" w:rsidR="002C3149" w:rsidRPr="008E3791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33A8FEEB" w14:textId="2767B124" w:rsidR="002C3149" w:rsidRPr="00B67D9B" w:rsidRDefault="00A943D3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Двадцать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девятого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октября</w:t>
      </w:r>
      <w:r w:rsidRPr="00A943D3">
        <w:rPr>
          <w:rFonts w:ascii="Times New Roman" w:hAnsi="Times New Roman" w:cs="Times New Roman"/>
          <w:lang w:val="ru-RU"/>
        </w:rPr>
        <w:t xml:space="preserve"> 37 </w:t>
      </w:r>
      <w:r>
        <w:rPr>
          <w:rFonts w:ascii="Times New Roman" w:hAnsi="Times New Roman" w:cs="Times New Roman"/>
          <w:lang w:val="ru-RU"/>
        </w:rPr>
        <w:t>участников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A943D3">
        <w:rPr>
          <w:rFonts w:ascii="Times New Roman" w:hAnsi="Times New Roman" w:cs="Times New Roman"/>
          <w:lang w:val="ru-RU"/>
        </w:rPr>
        <w:t xml:space="preserve"> 13 </w:t>
      </w:r>
      <w:r>
        <w:rPr>
          <w:rFonts w:ascii="Times New Roman" w:hAnsi="Times New Roman" w:cs="Times New Roman"/>
          <w:lang w:val="ru-RU"/>
        </w:rPr>
        <w:t>стран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приняли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участие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трехчасовой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видеоконференции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теме</w:t>
      </w:r>
      <w:r w:rsidRPr="00A943D3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Управление</w:t>
      </w:r>
      <w:r w:rsidRPr="00A943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ликвидностью». Конференция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стала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шестым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мероприятием</w:t>
      </w:r>
      <w:r w:rsidRPr="008A5B8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организованным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рабочей</w:t>
      </w:r>
      <w:r w:rsidRPr="008A5B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группы</w:t>
      </w:r>
      <w:r w:rsidRPr="008A5B85">
        <w:rPr>
          <w:rFonts w:ascii="Times New Roman" w:hAnsi="Times New Roman" w:cs="Times New Roman"/>
          <w:lang w:val="ru-RU"/>
        </w:rPr>
        <w:t xml:space="preserve">, </w:t>
      </w:r>
      <w:r w:rsidR="008A5B85">
        <w:rPr>
          <w:rFonts w:ascii="Times New Roman" w:hAnsi="Times New Roman" w:cs="Times New Roman"/>
          <w:lang w:val="ru-RU"/>
        </w:rPr>
        <w:t>четыре</w:t>
      </w:r>
      <w:r w:rsidR="008A5B85" w:rsidRPr="008A5B85">
        <w:rPr>
          <w:rFonts w:ascii="Times New Roman" w:hAnsi="Times New Roman" w:cs="Times New Roman"/>
          <w:lang w:val="ru-RU"/>
        </w:rPr>
        <w:t xml:space="preserve"> </w:t>
      </w:r>
      <w:r w:rsidR="008A5B85">
        <w:rPr>
          <w:rFonts w:ascii="Times New Roman" w:hAnsi="Times New Roman" w:cs="Times New Roman"/>
          <w:lang w:val="ru-RU"/>
        </w:rPr>
        <w:t xml:space="preserve">видеоконференции проведены в мае, сентябре и ноябре </w:t>
      </w:r>
      <w:r w:rsidR="00C3439F" w:rsidRPr="008A5B85">
        <w:rPr>
          <w:rFonts w:ascii="Times New Roman" w:hAnsi="Times New Roman" w:cs="Times New Roman"/>
          <w:lang w:val="ru-RU"/>
        </w:rPr>
        <w:t>2014</w:t>
      </w:r>
      <w:r w:rsidR="008A5B85">
        <w:rPr>
          <w:rFonts w:ascii="Times New Roman" w:hAnsi="Times New Roman" w:cs="Times New Roman"/>
          <w:lang w:val="ru-RU"/>
        </w:rPr>
        <w:t xml:space="preserve"> г. и в апреле </w:t>
      </w:r>
      <w:r w:rsidR="00876C11" w:rsidRPr="008A5B85">
        <w:rPr>
          <w:rFonts w:ascii="Times New Roman" w:hAnsi="Times New Roman" w:cs="Times New Roman"/>
          <w:lang w:val="ru-RU"/>
        </w:rPr>
        <w:t>2015</w:t>
      </w:r>
      <w:r w:rsidR="008A5B85">
        <w:rPr>
          <w:rFonts w:ascii="Times New Roman" w:hAnsi="Times New Roman" w:cs="Times New Roman"/>
          <w:lang w:val="ru-RU"/>
        </w:rPr>
        <w:t xml:space="preserve">; кроме того, в мае 2015 г. в Тиране состоялось пленарное заседание рабочей группы. </w:t>
      </w:r>
      <w:r w:rsidR="00900823">
        <w:rPr>
          <w:rFonts w:ascii="Times New Roman" w:hAnsi="Times New Roman" w:cs="Times New Roman"/>
          <w:lang w:val="ru-RU"/>
        </w:rPr>
        <w:t xml:space="preserve">В </w:t>
      </w:r>
      <w:r w:rsidR="00B67D9B">
        <w:rPr>
          <w:rFonts w:ascii="Times New Roman" w:hAnsi="Times New Roman" w:cs="Times New Roman"/>
          <w:lang w:val="ru-RU"/>
        </w:rPr>
        <w:t xml:space="preserve">обсуждении </w:t>
      </w:r>
      <w:r w:rsidR="00900823">
        <w:rPr>
          <w:rFonts w:ascii="Times New Roman" w:hAnsi="Times New Roman" w:cs="Times New Roman"/>
          <w:lang w:val="ru-RU"/>
        </w:rPr>
        <w:t>также приняли участие Елена Никулина, р</w:t>
      </w:r>
      <w:r w:rsidR="008A5B85">
        <w:rPr>
          <w:rFonts w:ascii="Times New Roman" w:hAnsi="Times New Roman" w:cs="Times New Roman"/>
          <w:lang w:val="ru-RU"/>
        </w:rPr>
        <w:t>уководитель</w:t>
      </w:r>
      <w:r w:rsidR="008A5B85" w:rsidRPr="008A5B85">
        <w:rPr>
          <w:rFonts w:ascii="Times New Roman" w:hAnsi="Times New Roman" w:cs="Times New Roman"/>
          <w:lang w:val="ru-RU"/>
        </w:rPr>
        <w:t xml:space="preserve"> </w:t>
      </w:r>
      <w:r w:rsidR="00900823">
        <w:rPr>
          <w:rFonts w:ascii="Times New Roman" w:hAnsi="Times New Roman" w:cs="Times New Roman"/>
          <w:lang w:val="ru-RU"/>
        </w:rPr>
        <w:t>ресурсной группы Всемирного банка по КС, и советник КС Ион Кику</w:t>
      </w:r>
      <w:r w:rsidR="00B67D9B">
        <w:rPr>
          <w:rFonts w:ascii="Times New Roman" w:hAnsi="Times New Roman" w:cs="Times New Roman"/>
          <w:lang w:val="ru-RU"/>
        </w:rPr>
        <w:t>. Участникам</w:t>
      </w:r>
      <w:r w:rsidR="00B67D9B" w:rsidRPr="00B67D9B">
        <w:rPr>
          <w:rFonts w:ascii="Times New Roman" w:hAnsi="Times New Roman" w:cs="Times New Roman"/>
          <w:lang w:val="ru-RU"/>
        </w:rPr>
        <w:t xml:space="preserve"> </w:t>
      </w:r>
      <w:r w:rsidR="00B67D9B">
        <w:rPr>
          <w:rFonts w:ascii="Times New Roman" w:hAnsi="Times New Roman" w:cs="Times New Roman"/>
          <w:lang w:val="ru-RU"/>
        </w:rPr>
        <w:t>видеоконференции</w:t>
      </w:r>
      <w:r w:rsidR="00B67D9B" w:rsidRPr="00B67D9B">
        <w:rPr>
          <w:rFonts w:ascii="Times New Roman" w:hAnsi="Times New Roman" w:cs="Times New Roman"/>
          <w:lang w:val="ru-RU"/>
        </w:rPr>
        <w:t xml:space="preserve"> </w:t>
      </w:r>
      <w:r w:rsidR="00B67D9B">
        <w:rPr>
          <w:rFonts w:ascii="Times New Roman" w:hAnsi="Times New Roman" w:cs="Times New Roman"/>
          <w:lang w:val="ru-RU"/>
        </w:rPr>
        <w:t>была</w:t>
      </w:r>
      <w:r w:rsidR="00B67D9B" w:rsidRPr="00B67D9B">
        <w:rPr>
          <w:rFonts w:ascii="Times New Roman" w:hAnsi="Times New Roman" w:cs="Times New Roman"/>
          <w:lang w:val="ru-RU"/>
        </w:rPr>
        <w:t xml:space="preserve"> </w:t>
      </w:r>
      <w:r w:rsidR="00B67D9B">
        <w:rPr>
          <w:rFonts w:ascii="Times New Roman" w:hAnsi="Times New Roman" w:cs="Times New Roman"/>
          <w:lang w:val="ru-RU"/>
        </w:rPr>
        <w:t>предложена</w:t>
      </w:r>
      <w:r w:rsidR="00B67D9B" w:rsidRPr="00B67D9B">
        <w:rPr>
          <w:rFonts w:ascii="Times New Roman" w:hAnsi="Times New Roman" w:cs="Times New Roman"/>
          <w:lang w:val="ru-RU"/>
        </w:rPr>
        <w:t xml:space="preserve"> </w:t>
      </w:r>
      <w:r w:rsidR="00B67D9B">
        <w:rPr>
          <w:rFonts w:ascii="Times New Roman" w:hAnsi="Times New Roman" w:cs="Times New Roman"/>
          <w:lang w:val="ru-RU"/>
        </w:rPr>
        <w:t>презентация</w:t>
      </w:r>
      <w:r w:rsidR="00B67D9B" w:rsidRPr="00B67D9B">
        <w:rPr>
          <w:rFonts w:ascii="Times New Roman" w:hAnsi="Times New Roman" w:cs="Times New Roman"/>
          <w:lang w:val="ru-RU"/>
        </w:rPr>
        <w:t xml:space="preserve">, </w:t>
      </w:r>
      <w:r w:rsidR="00B67D9B">
        <w:rPr>
          <w:rFonts w:ascii="Times New Roman" w:hAnsi="Times New Roman" w:cs="Times New Roman"/>
          <w:lang w:val="ru-RU"/>
        </w:rPr>
        <w:t xml:space="preserve">подготовленная консультантом Марком </w:t>
      </w:r>
      <w:proofErr w:type="spellStart"/>
      <w:r w:rsidR="00B67D9B">
        <w:rPr>
          <w:rFonts w:ascii="Times New Roman" w:hAnsi="Times New Roman" w:cs="Times New Roman"/>
          <w:lang w:val="ru-RU"/>
        </w:rPr>
        <w:t>Силинсом</w:t>
      </w:r>
      <w:proofErr w:type="spellEnd"/>
      <w:r w:rsidR="00B67D9B">
        <w:rPr>
          <w:rFonts w:ascii="Times New Roman" w:hAnsi="Times New Roman" w:cs="Times New Roman"/>
          <w:lang w:val="ru-RU"/>
        </w:rPr>
        <w:t>, на тему «Единый казначейский счет</w:t>
      </w:r>
      <w:r w:rsidR="00484AC8">
        <w:rPr>
          <w:rFonts w:ascii="Times New Roman" w:hAnsi="Times New Roman" w:cs="Times New Roman"/>
          <w:lang w:val="ru-RU"/>
        </w:rPr>
        <w:t>»</w:t>
      </w:r>
      <w:r w:rsidR="00B67D9B">
        <w:rPr>
          <w:rFonts w:ascii="Times New Roman" w:hAnsi="Times New Roman" w:cs="Times New Roman"/>
          <w:lang w:val="ru-RU"/>
        </w:rPr>
        <w:t>, после чего состоялось ее обсуждение. Программу видеоконференции и презентацию можно скачать по указанным ссылкам.</w:t>
      </w:r>
    </w:p>
    <w:p w14:paraId="63E415A4" w14:textId="77777777" w:rsidR="00137E3D" w:rsidRPr="00B67D9B" w:rsidRDefault="00137E3D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7E44DA83" w14:textId="5822BE2B" w:rsidR="00137E3D" w:rsidRPr="00484AC8" w:rsidRDefault="00BF5EA5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object w:dxaOrig="1531" w:dyaOrig="1002" w14:anchorId="191CAC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.35pt;height:43.2pt" o:ole="" filled="t" fillcolor="#92d050">
            <v:imagedata r:id="rId8" o:title=""/>
          </v:shape>
          <o:OLEObject Type="Embed" ProgID="PowerPoint.Show.12" ShapeID="_x0000_i1026" DrawAspect="Icon" ObjectID="_1510471655" r:id="rId9"/>
        </w:object>
      </w:r>
      <w:r w:rsidR="00137E3D" w:rsidRPr="00484AC8">
        <w:rPr>
          <w:rFonts w:ascii="Times New Roman" w:hAnsi="Times New Roman" w:cs="Times New Roman"/>
          <w:lang w:val="ru-RU"/>
        </w:rPr>
        <w:t xml:space="preserve">     </w:t>
      </w:r>
      <w:bookmarkStart w:id="0" w:name="_MON_1508318660"/>
      <w:bookmarkEnd w:id="0"/>
      <w:r w:rsidR="00137E3D">
        <w:rPr>
          <w:rFonts w:ascii="Times New Roman" w:hAnsi="Times New Roman" w:cs="Times New Roman"/>
          <w:lang w:val="en-US"/>
        </w:rPr>
        <w:object w:dxaOrig="1531" w:dyaOrig="1002" w14:anchorId="0D5924E4">
          <v:shape id="_x0000_i1025" type="#_x0000_t75" style="width:65.1pt;height:42.55pt" o:ole="" filled="t" fillcolor="#ffc000">
            <v:imagedata r:id="rId10" o:title=""/>
          </v:shape>
          <o:OLEObject Type="Embed" ProgID="Word.Document.8" ShapeID="_x0000_i1025" DrawAspect="Icon" ObjectID="_1510471656" r:id="rId11">
            <o:FieldCodes>\s</o:FieldCodes>
          </o:OLEObject>
        </w:object>
      </w:r>
      <w:bookmarkStart w:id="1" w:name="_GoBack"/>
      <w:bookmarkEnd w:id="1"/>
    </w:p>
    <w:p w14:paraId="26558866" w14:textId="77777777" w:rsidR="002C3149" w:rsidRPr="00484AC8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CDD1E79" w14:textId="7F6F68BD" w:rsidR="00876C11" w:rsidRPr="00833332" w:rsidRDefault="00484AC8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начале видеоконференции </w:t>
      </w:r>
      <w:r w:rsidR="00833332">
        <w:rPr>
          <w:rFonts w:ascii="Times New Roman" w:hAnsi="Times New Roman" w:cs="Times New Roman"/>
          <w:lang w:val="ru-RU"/>
        </w:rPr>
        <w:t>г</w:t>
      </w:r>
      <w:r w:rsidR="00833332" w:rsidRPr="00833332">
        <w:rPr>
          <w:rFonts w:ascii="Times New Roman" w:hAnsi="Times New Roman" w:cs="Times New Roman"/>
          <w:lang w:val="ru-RU"/>
        </w:rPr>
        <w:t>-</w:t>
      </w:r>
      <w:r w:rsidR="00833332">
        <w:rPr>
          <w:rFonts w:ascii="Times New Roman" w:hAnsi="Times New Roman" w:cs="Times New Roman"/>
          <w:lang w:val="ru-RU"/>
        </w:rPr>
        <w:t>жа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Никулина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представила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тему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презентации</w:t>
      </w:r>
      <w:r w:rsidR="00833332" w:rsidRPr="00833332">
        <w:rPr>
          <w:rFonts w:ascii="Times New Roman" w:hAnsi="Times New Roman" w:cs="Times New Roman"/>
          <w:lang w:val="ru-RU"/>
        </w:rPr>
        <w:t xml:space="preserve">, </w:t>
      </w:r>
      <w:r w:rsidR="00833332">
        <w:rPr>
          <w:rFonts w:ascii="Times New Roman" w:hAnsi="Times New Roman" w:cs="Times New Roman"/>
          <w:lang w:val="ru-RU"/>
        </w:rPr>
        <w:t>отметив</w:t>
      </w:r>
      <w:r w:rsidR="00833332" w:rsidRPr="00833332">
        <w:rPr>
          <w:rFonts w:ascii="Times New Roman" w:hAnsi="Times New Roman" w:cs="Times New Roman"/>
          <w:lang w:val="ru-RU"/>
        </w:rPr>
        <w:t xml:space="preserve">, </w:t>
      </w:r>
      <w:r w:rsidR="00833332">
        <w:rPr>
          <w:rFonts w:ascii="Times New Roman" w:hAnsi="Times New Roman" w:cs="Times New Roman"/>
          <w:lang w:val="ru-RU"/>
        </w:rPr>
        <w:t>что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единый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казначейский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счет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CB3DF8">
        <w:rPr>
          <w:rFonts w:ascii="Times New Roman" w:hAnsi="Times New Roman" w:cs="Times New Roman"/>
          <w:lang w:val="ru-RU"/>
        </w:rPr>
        <w:t xml:space="preserve">(ЕКС) </w:t>
      </w:r>
      <w:r w:rsidR="00833332">
        <w:rPr>
          <w:rFonts w:ascii="Times New Roman" w:hAnsi="Times New Roman" w:cs="Times New Roman"/>
          <w:lang w:val="ru-RU"/>
        </w:rPr>
        <w:t>стал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центральной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темой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обсуждений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в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ходе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предыдущих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мероприятий</w:t>
      </w:r>
      <w:r w:rsidR="00833332" w:rsidRPr="00833332">
        <w:rPr>
          <w:rFonts w:ascii="Times New Roman" w:hAnsi="Times New Roman" w:cs="Times New Roman"/>
          <w:lang w:val="ru-RU"/>
        </w:rPr>
        <w:t xml:space="preserve">. </w:t>
      </w:r>
      <w:r w:rsidR="00833332">
        <w:rPr>
          <w:rFonts w:ascii="Times New Roman" w:hAnsi="Times New Roman" w:cs="Times New Roman"/>
          <w:lang w:val="ru-RU"/>
        </w:rPr>
        <w:t>На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пленарном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заседании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в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мае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был</w:t>
      </w:r>
      <w:r>
        <w:rPr>
          <w:rFonts w:ascii="Times New Roman" w:hAnsi="Times New Roman" w:cs="Times New Roman"/>
          <w:lang w:val="ru-RU"/>
        </w:rPr>
        <w:t>а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отмечен</w:t>
      </w:r>
      <w:r>
        <w:rPr>
          <w:rFonts w:ascii="Times New Roman" w:hAnsi="Times New Roman" w:cs="Times New Roman"/>
          <w:lang w:val="ru-RU"/>
        </w:rPr>
        <w:t xml:space="preserve">а необходимость </w:t>
      </w:r>
      <w:r w:rsidR="00833332">
        <w:rPr>
          <w:rFonts w:ascii="Times New Roman" w:hAnsi="Times New Roman" w:cs="Times New Roman"/>
          <w:lang w:val="ru-RU"/>
        </w:rPr>
        <w:t>вернуться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к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указанной</w:t>
      </w:r>
      <w:r w:rsidR="00833332" w:rsidRPr="00833332">
        <w:rPr>
          <w:rFonts w:ascii="Times New Roman" w:hAnsi="Times New Roman" w:cs="Times New Roman"/>
          <w:lang w:val="ru-RU"/>
        </w:rPr>
        <w:t xml:space="preserve"> </w:t>
      </w:r>
      <w:r w:rsidR="00833332">
        <w:rPr>
          <w:rFonts w:ascii="Times New Roman" w:hAnsi="Times New Roman" w:cs="Times New Roman"/>
          <w:lang w:val="ru-RU"/>
        </w:rPr>
        <w:t>тематике, поскольку сохраняются различия в концептуальных подходах к реализации принципа консолидации денежных средств.</w:t>
      </w:r>
      <w:r w:rsidR="00876C11" w:rsidRPr="00833332">
        <w:rPr>
          <w:rFonts w:ascii="Times New Roman" w:hAnsi="Times New Roman" w:cs="Times New Roman"/>
          <w:lang w:val="ru-RU"/>
        </w:rPr>
        <w:t xml:space="preserve"> </w:t>
      </w:r>
    </w:p>
    <w:p w14:paraId="44F63462" w14:textId="77777777" w:rsidR="00876C11" w:rsidRPr="00833332" w:rsidRDefault="00876C11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518A069C" w14:textId="4CB73513" w:rsidR="001F41E4" w:rsidRPr="00D057B5" w:rsidRDefault="00833332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Ключевые положения презентации</w:t>
      </w:r>
      <w:r w:rsidR="001F41E4" w:rsidRPr="00D057B5">
        <w:rPr>
          <w:rFonts w:ascii="Times New Roman" w:hAnsi="Times New Roman" w:cs="Times New Roman"/>
          <w:lang w:val="en-US"/>
        </w:rPr>
        <w:t xml:space="preserve">: </w:t>
      </w:r>
    </w:p>
    <w:p w14:paraId="40DCD6CB" w14:textId="77777777" w:rsidR="001F41E4" w:rsidRPr="00D057B5" w:rsidRDefault="001F41E4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3341D5BA" w14:textId="0ECBFA32" w:rsidR="001F41E4" w:rsidRPr="00CB3DF8" w:rsidRDefault="00CB3DF8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ЕКС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лежит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основе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только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системы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управления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ликвидностью, но и эффективной системы управления государственными финансами</w:t>
      </w:r>
      <w:r w:rsidR="00484AC8">
        <w:rPr>
          <w:rFonts w:ascii="Times New Roman" w:hAnsi="Times New Roman" w:cs="Times New Roman"/>
          <w:lang w:val="ru-RU"/>
        </w:rPr>
        <w:t xml:space="preserve"> через </w:t>
      </w:r>
      <w:r>
        <w:rPr>
          <w:rFonts w:ascii="Times New Roman" w:hAnsi="Times New Roman" w:cs="Times New Roman"/>
          <w:lang w:val="ru-RU"/>
        </w:rPr>
        <w:t>консолидаци</w:t>
      </w:r>
      <w:r w:rsidR="00484AC8"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  <w:lang w:val="ru-RU"/>
        </w:rPr>
        <w:t xml:space="preserve"> остатков денежных средств.</w:t>
      </w:r>
    </w:p>
    <w:p w14:paraId="7FB121E6" w14:textId="57AB09AC" w:rsidR="001F41E4" w:rsidRPr="00CB3DF8" w:rsidRDefault="00CB3DF8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идеальной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ситуации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принцип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ЕКС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должен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распространяться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остатки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средств на счетах центральных общегосударственных органов управления, включая установленные законом органы (кроме государственных </w:t>
      </w:r>
      <w:r w:rsidR="00E512C0">
        <w:rPr>
          <w:rFonts w:ascii="Times New Roman" w:hAnsi="Times New Roman" w:cs="Times New Roman"/>
          <w:lang w:val="ru-RU"/>
        </w:rPr>
        <w:t>предприятий</w:t>
      </w:r>
      <w:r>
        <w:rPr>
          <w:rFonts w:ascii="Times New Roman" w:hAnsi="Times New Roman" w:cs="Times New Roman"/>
          <w:lang w:val="ru-RU"/>
        </w:rPr>
        <w:t xml:space="preserve">). </w:t>
      </w:r>
    </w:p>
    <w:p w14:paraId="496E72E2" w14:textId="4465C489" w:rsidR="001F41E4" w:rsidRPr="00CB3DF8" w:rsidRDefault="00CB3DF8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правительстве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должен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быть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один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управляющий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денежными</w:t>
      </w:r>
      <w:r w:rsidRPr="00CB3D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средствами</w:t>
      </w:r>
      <w:r w:rsidRPr="00CB3DF8">
        <w:rPr>
          <w:rFonts w:ascii="Times New Roman" w:hAnsi="Times New Roman" w:cs="Times New Roman"/>
          <w:lang w:val="ru-RU"/>
        </w:rPr>
        <w:t xml:space="preserve">, </w:t>
      </w:r>
      <w:r w:rsidR="00C739A3">
        <w:rPr>
          <w:rFonts w:ascii="Times New Roman" w:hAnsi="Times New Roman" w:cs="Times New Roman"/>
          <w:lang w:val="ru-RU"/>
        </w:rPr>
        <w:t xml:space="preserve">задача которого состоит в управлении денежными потоками и составлении прогнозов, а не в осуществлении </w:t>
      </w:r>
      <w:proofErr w:type="gramStart"/>
      <w:r w:rsidR="00C739A3">
        <w:rPr>
          <w:rFonts w:ascii="Times New Roman" w:hAnsi="Times New Roman" w:cs="Times New Roman"/>
          <w:lang w:val="ru-RU"/>
        </w:rPr>
        <w:t>контроля за</w:t>
      </w:r>
      <w:proofErr w:type="gramEnd"/>
      <w:r w:rsidR="00C739A3">
        <w:rPr>
          <w:rFonts w:ascii="Times New Roman" w:hAnsi="Times New Roman" w:cs="Times New Roman"/>
          <w:lang w:val="ru-RU"/>
        </w:rPr>
        <w:t xml:space="preserve"> расходованием средств.</w:t>
      </w:r>
    </w:p>
    <w:p w14:paraId="2D3A2B88" w14:textId="109A1C53" w:rsidR="001F41E4" w:rsidRPr="00C739A3" w:rsidRDefault="00C739A3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Согласно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ключевому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принципу</w:t>
      </w:r>
      <w:r w:rsidRPr="00C739A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все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остатки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денежных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средств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должны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перечисляться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 w:rsidR="00EE79FB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ЕКС</w:t>
      </w:r>
      <w:r w:rsidRPr="00C739A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если только не будет </w:t>
      </w:r>
      <w:r w:rsidR="00484AC8">
        <w:rPr>
          <w:rFonts w:ascii="Times New Roman" w:hAnsi="Times New Roman" w:cs="Times New Roman"/>
          <w:lang w:val="ru-RU"/>
        </w:rPr>
        <w:t xml:space="preserve">доказано, </w:t>
      </w:r>
      <w:r>
        <w:rPr>
          <w:rFonts w:ascii="Times New Roman" w:hAnsi="Times New Roman" w:cs="Times New Roman"/>
          <w:lang w:val="ru-RU"/>
        </w:rPr>
        <w:t xml:space="preserve">что исключение конкретных остатков </w:t>
      </w:r>
      <w:r w:rsidR="00484AC8">
        <w:rPr>
          <w:rFonts w:ascii="Times New Roman" w:hAnsi="Times New Roman" w:cs="Times New Roman"/>
          <w:lang w:val="ru-RU"/>
        </w:rPr>
        <w:t xml:space="preserve">из этого процесса </w:t>
      </w:r>
      <w:r>
        <w:rPr>
          <w:rFonts w:ascii="Times New Roman" w:hAnsi="Times New Roman" w:cs="Times New Roman"/>
          <w:lang w:val="ru-RU"/>
        </w:rPr>
        <w:t>идет на пользу всему правительству.</w:t>
      </w:r>
      <w:r w:rsidR="001F41E4" w:rsidRPr="00C739A3">
        <w:rPr>
          <w:rFonts w:ascii="Times New Roman" w:hAnsi="Times New Roman" w:cs="Times New Roman"/>
          <w:lang w:val="ru-RU"/>
        </w:rPr>
        <w:t xml:space="preserve"> </w:t>
      </w:r>
    </w:p>
    <w:p w14:paraId="2BA4DBAC" w14:textId="60D73429" w:rsidR="001F41E4" w:rsidRPr="00C739A3" w:rsidRDefault="00C739A3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ЕКС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должен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быть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реальным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только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словах</w:t>
      </w:r>
      <w:r w:rsidRPr="00C739A3">
        <w:rPr>
          <w:rFonts w:ascii="Times New Roman" w:hAnsi="Times New Roman" w:cs="Times New Roman"/>
          <w:lang w:val="ru-RU"/>
        </w:rPr>
        <w:t xml:space="preserve">, </w:t>
      </w:r>
      <w:r w:rsidR="00E512C0">
        <w:rPr>
          <w:rFonts w:ascii="Times New Roman" w:hAnsi="Times New Roman" w:cs="Times New Roman"/>
          <w:lang w:val="ru-RU"/>
        </w:rPr>
        <w:t>но</w:t>
      </w:r>
      <w:r w:rsidR="00EE79F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E79FB">
        <w:rPr>
          <w:rFonts w:ascii="Times New Roman" w:hAnsi="Times New Roman" w:cs="Times New Roman"/>
          <w:lang w:val="ru-RU"/>
        </w:rPr>
        <w:t>и</w:t>
      </w:r>
      <w:proofErr w:type="gramEnd"/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сути</w:t>
      </w:r>
      <w:r w:rsidRPr="00C739A3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остатки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счетах за пределами ЕКС уменьшают охват ЕКС и потенциально снижают эффективность управления оборотом денежных средств.</w:t>
      </w:r>
    </w:p>
    <w:p w14:paraId="6E8C1219" w14:textId="78E3592D" w:rsidR="001F41E4" w:rsidRPr="00C739A3" w:rsidRDefault="00C739A3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Сегодня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 w:rsidR="00484AC8">
        <w:rPr>
          <w:rFonts w:ascii="Times New Roman" w:hAnsi="Times New Roman" w:cs="Times New Roman"/>
          <w:lang w:val="ru-RU"/>
        </w:rPr>
        <w:t xml:space="preserve">в центре внимания </w:t>
      </w:r>
      <w:r>
        <w:rPr>
          <w:rFonts w:ascii="Times New Roman" w:hAnsi="Times New Roman" w:cs="Times New Roman"/>
          <w:lang w:val="ru-RU"/>
        </w:rPr>
        <w:t>не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единый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банковский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счет</w:t>
      </w:r>
      <w:r w:rsidRPr="00C739A3">
        <w:rPr>
          <w:rFonts w:ascii="Times New Roman" w:hAnsi="Times New Roman" w:cs="Times New Roman"/>
          <w:lang w:val="ru-RU"/>
        </w:rPr>
        <w:t xml:space="preserve">, </w:t>
      </w:r>
      <w:r w:rsidR="00484AC8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эффективные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модели ЕКС</w:t>
      </w:r>
      <w:r w:rsidR="00EE79FB">
        <w:rPr>
          <w:rFonts w:ascii="Times New Roman" w:hAnsi="Times New Roman" w:cs="Times New Roman"/>
          <w:lang w:val="ru-RU"/>
        </w:rPr>
        <w:t>,</w:t>
      </w:r>
      <w:r w:rsidR="00484AC8">
        <w:rPr>
          <w:rFonts w:ascii="Times New Roman" w:hAnsi="Times New Roman" w:cs="Times New Roman"/>
          <w:lang w:val="ru-RU"/>
        </w:rPr>
        <w:t xml:space="preserve"> которые включают </w:t>
      </w:r>
      <w:r>
        <w:rPr>
          <w:rFonts w:ascii="Times New Roman" w:hAnsi="Times New Roman" w:cs="Times New Roman"/>
          <w:lang w:val="ru-RU"/>
        </w:rPr>
        <w:t>счет</w:t>
      </w:r>
      <w:r w:rsidR="00484AC8">
        <w:rPr>
          <w:rFonts w:ascii="Times New Roman" w:hAnsi="Times New Roman" w:cs="Times New Roman"/>
          <w:lang w:val="ru-RU"/>
        </w:rPr>
        <w:t xml:space="preserve"> для аккумулирования </w:t>
      </w:r>
      <w:r>
        <w:rPr>
          <w:rFonts w:ascii="Times New Roman" w:hAnsi="Times New Roman" w:cs="Times New Roman"/>
          <w:lang w:val="ru-RU"/>
        </w:rPr>
        <w:t>средств</w:t>
      </w:r>
      <w:r w:rsidR="00EE79F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</w:t>
      </w:r>
      <w:r w:rsidR="00E512C0">
        <w:rPr>
          <w:rFonts w:ascii="Times New Roman" w:hAnsi="Times New Roman" w:cs="Times New Roman"/>
          <w:lang w:val="ru-RU"/>
        </w:rPr>
        <w:t>транзитные</w:t>
      </w:r>
      <w:r>
        <w:rPr>
          <w:rFonts w:ascii="Times New Roman" w:hAnsi="Times New Roman" w:cs="Times New Roman"/>
          <w:lang w:val="ru-RU"/>
        </w:rPr>
        <w:t xml:space="preserve"> счета с нулевым балансом.</w:t>
      </w:r>
    </w:p>
    <w:p w14:paraId="0E9F4744" w14:textId="28ACAA48" w:rsidR="001F41E4" w:rsidRPr="00C739A3" w:rsidRDefault="00C739A3" w:rsidP="00137E3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ЕКС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</w:t>
      </w:r>
      <w:r w:rsidR="00484AC8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эффективно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реализовывать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независимо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того</w:t>
      </w:r>
      <w:r w:rsidRPr="00C739A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будет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</w:t>
      </w:r>
      <w:r w:rsidRPr="00C739A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принята модель децентрализованной или централизованной (или гибридной) обработки </w:t>
      </w:r>
      <w:r w:rsidR="00E512C0">
        <w:rPr>
          <w:rFonts w:ascii="Times New Roman" w:hAnsi="Times New Roman" w:cs="Times New Roman"/>
          <w:lang w:val="ru-RU"/>
        </w:rPr>
        <w:t>транзакций</w:t>
      </w:r>
      <w:r>
        <w:rPr>
          <w:rFonts w:ascii="Times New Roman" w:hAnsi="Times New Roman" w:cs="Times New Roman"/>
          <w:lang w:val="ru-RU"/>
        </w:rPr>
        <w:t>.</w:t>
      </w:r>
    </w:p>
    <w:p w14:paraId="2EDE2000" w14:textId="372C7DA4" w:rsidR="00876C11" w:rsidRPr="00C739A3" w:rsidRDefault="00876C11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739A3">
        <w:rPr>
          <w:rFonts w:ascii="Times New Roman" w:hAnsi="Times New Roman" w:cs="Times New Roman"/>
          <w:lang w:val="ru-RU"/>
        </w:rPr>
        <w:t xml:space="preserve"> </w:t>
      </w:r>
    </w:p>
    <w:p w14:paraId="0DA72386" w14:textId="030D440F" w:rsidR="00B929B5" w:rsidRPr="00F05F20" w:rsidRDefault="00C739A3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Участники видеоконференции задали ряд вопросов</w:t>
      </w:r>
      <w:r w:rsidR="00B929B5" w:rsidRPr="00F05F20">
        <w:rPr>
          <w:rFonts w:ascii="Times New Roman" w:hAnsi="Times New Roman" w:cs="Times New Roman"/>
          <w:lang w:val="ru-RU"/>
        </w:rPr>
        <w:t>:</w:t>
      </w:r>
    </w:p>
    <w:p w14:paraId="0D135AD6" w14:textId="77777777" w:rsidR="00B929B5" w:rsidRPr="00F05F20" w:rsidRDefault="00B929B5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5FC0F374" w14:textId="6CA7ABAB" w:rsidR="00B929B5" w:rsidRPr="00721FBC" w:rsidRDefault="00024903" w:rsidP="00137E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Вопрос: </w:t>
      </w:r>
      <w:r w:rsidR="00F05F20">
        <w:rPr>
          <w:rFonts w:ascii="Times New Roman" w:hAnsi="Times New Roman" w:cs="Times New Roman"/>
          <w:lang w:val="ru-RU"/>
        </w:rPr>
        <w:t>Важно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ли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физически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консолидировать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остатки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денежных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средств</w:t>
      </w:r>
      <w:r w:rsidR="00F05F20" w:rsidRPr="00721FBC">
        <w:rPr>
          <w:rFonts w:ascii="Times New Roman" w:hAnsi="Times New Roman" w:cs="Times New Roman"/>
          <w:lang w:val="ru-RU"/>
        </w:rPr>
        <w:t xml:space="preserve">, </w:t>
      </w:r>
      <w:r w:rsidR="00F05F20">
        <w:rPr>
          <w:rFonts w:ascii="Times New Roman" w:hAnsi="Times New Roman" w:cs="Times New Roman"/>
          <w:lang w:val="ru-RU"/>
        </w:rPr>
        <w:t>или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t>же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F05F20">
        <w:rPr>
          <w:rFonts w:ascii="Times New Roman" w:hAnsi="Times New Roman" w:cs="Times New Roman"/>
          <w:lang w:val="ru-RU"/>
        </w:rPr>
        <w:lastRenderedPageBreak/>
        <w:t>основное</w:t>
      </w:r>
      <w:r w:rsidR="00F05F20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внимание должно быть уделено своевременному представлению информации и отчетности о кассовых остатках. Ответ</w:t>
      </w:r>
      <w:r w:rsidR="00721FBC" w:rsidRPr="00721FB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Е</w:t>
      </w:r>
      <w:r w:rsidR="00721FBC">
        <w:rPr>
          <w:rFonts w:ascii="Times New Roman" w:hAnsi="Times New Roman" w:cs="Times New Roman"/>
          <w:lang w:val="ru-RU"/>
        </w:rPr>
        <w:t>сли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управляющие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денежными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средствами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проводят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операции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по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управлению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денежными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средствами</w:t>
      </w:r>
      <w:r w:rsidR="00721FBC" w:rsidRPr="00721FBC">
        <w:rPr>
          <w:rFonts w:ascii="Times New Roman" w:hAnsi="Times New Roman" w:cs="Times New Roman"/>
          <w:lang w:val="ru-RU"/>
        </w:rPr>
        <w:t xml:space="preserve">, </w:t>
      </w:r>
      <w:r w:rsidR="00721FBC">
        <w:rPr>
          <w:rFonts w:ascii="Times New Roman" w:hAnsi="Times New Roman" w:cs="Times New Roman"/>
          <w:lang w:val="ru-RU"/>
        </w:rPr>
        <w:t>т</w:t>
      </w:r>
      <w:r w:rsidR="00484AC8">
        <w:rPr>
          <w:rFonts w:ascii="Times New Roman" w:hAnsi="Times New Roman" w:cs="Times New Roman"/>
          <w:lang w:val="ru-RU"/>
        </w:rPr>
        <w:t xml:space="preserve">о </w:t>
      </w:r>
      <w:r w:rsidR="00721FBC">
        <w:rPr>
          <w:rFonts w:ascii="Times New Roman" w:hAnsi="Times New Roman" w:cs="Times New Roman"/>
          <w:lang w:val="ru-RU"/>
        </w:rPr>
        <w:t>важно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 xml:space="preserve">обеспечить физическую консолидацию средств. </w:t>
      </w:r>
      <w:r w:rsidR="00484AC8">
        <w:rPr>
          <w:rFonts w:ascii="Times New Roman" w:hAnsi="Times New Roman" w:cs="Times New Roman"/>
          <w:lang w:val="ru-RU"/>
        </w:rPr>
        <w:t xml:space="preserve">Примеры операций: </w:t>
      </w:r>
      <w:r w:rsidR="00721FBC">
        <w:rPr>
          <w:rFonts w:ascii="Times New Roman" w:hAnsi="Times New Roman" w:cs="Times New Roman"/>
          <w:lang w:val="ru-RU"/>
        </w:rPr>
        <w:t>краткосрочные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инвестиции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консолидированных остатков на рынке или консолидация остатков для расчетов в случае овердрафта.</w:t>
      </w:r>
    </w:p>
    <w:p w14:paraId="0EB49940" w14:textId="4CA0B6EF" w:rsidR="00B929B5" w:rsidRPr="00024903" w:rsidRDefault="00024903" w:rsidP="00137E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Вопрос: </w:t>
      </w:r>
      <w:r w:rsidR="00721FBC">
        <w:rPr>
          <w:rFonts w:ascii="Times New Roman" w:hAnsi="Times New Roman" w:cs="Times New Roman"/>
          <w:lang w:val="ru-RU"/>
        </w:rPr>
        <w:t>Достаточно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ли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484AC8">
        <w:rPr>
          <w:rFonts w:ascii="Times New Roman" w:hAnsi="Times New Roman" w:cs="Times New Roman"/>
          <w:lang w:val="ru-RU"/>
        </w:rPr>
        <w:t xml:space="preserve">предоставлять </w:t>
      </w:r>
      <w:r w:rsidR="00721FBC">
        <w:rPr>
          <w:rFonts w:ascii="Times New Roman" w:hAnsi="Times New Roman" w:cs="Times New Roman"/>
          <w:lang w:val="ru-RU"/>
        </w:rPr>
        <w:t>информаци</w:t>
      </w:r>
      <w:r w:rsidR="00484AC8">
        <w:rPr>
          <w:rFonts w:ascii="Times New Roman" w:hAnsi="Times New Roman" w:cs="Times New Roman"/>
          <w:lang w:val="ru-RU"/>
        </w:rPr>
        <w:t xml:space="preserve">ю только </w:t>
      </w:r>
      <w:r w:rsidR="00721FBC">
        <w:rPr>
          <w:rFonts w:ascii="Times New Roman" w:hAnsi="Times New Roman" w:cs="Times New Roman"/>
          <w:lang w:val="ru-RU"/>
        </w:rPr>
        <w:t>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денежных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средствах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для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эффективного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управления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денежными средствами? Например</w:t>
      </w:r>
      <w:r w:rsidR="00721FBC" w:rsidRPr="00721FBC">
        <w:rPr>
          <w:rFonts w:ascii="Times New Roman" w:hAnsi="Times New Roman" w:cs="Times New Roman"/>
          <w:lang w:val="ru-RU"/>
        </w:rPr>
        <w:t xml:space="preserve">, </w:t>
      </w:r>
      <w:r w:rsidR="00721FBC">
        <w:rPr>
          <w:rFonts w:ascii="Times New Roman" w:hAnsi="Times New Roman" w:cs="Times New Roman"/>
          <w:lang w:val="ru-RU"/>
        </w:rPr>
        <w:t>списание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денежных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средств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по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судебному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исполнительному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листу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может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оказать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существенное</w:t>
      </w:r>
      <w:r w:rsidR="00721FBC" w:rsidRPr="00721FBC">
        <w:rPr>
          <w:rFonts w:ascii="Times New Roman" w:hAnsi="Times New Roman" w:cs="Times New Roman"/>
          <w:lang w:val="ru-RU"/>
        </w:rPr>
        <w:t xml:space="preserve"> </w:t>
      </w:r>
      <w:r w:rsidR="00721FBC">
        <w:rPr>
          <w:rFonts w:ascii="Times New Roman" w:hAnsi="Times New Roman" w:cs="Times New Roman"/>
          <w:lang w:val="ru-RU"/>
        </w:rPr>
        <w:t>воздействие на ежедневны</w:t>
      </w:r>
      <w:r>
        <w:rPr>
          <w:rFonts w:ascii="Times New Roman" w:hAnsi="Times New Roman" w:cs="Times New Roman"/>
          <w:lang w:val="ru-RU"/>
        </w:rPr>
        <w:t>е остатки денежных средств. Ответ</w:t>
      </w:r>
      <w:r w:rsidRPr="00024903">
        <w:rPr>
          <w:rFonts w:ascii="Times New Roman" w:hAnsi="Times New Roman" w:cs="Times New Roman"/>
          <w:lang w:val="ru-RU"/>
        </w:rPr>
        <w:t xml:space="preserve">: </w:t>
      </w:r>
      <w:r w:rsidR="00484AC8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ля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составления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прогноза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эффективного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управления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денежными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средствами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важно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иметь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точную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информацию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обязательствах по расходованию средств, резервах для покрытия непредвиденных расходов, фактических сроках денежных потоков. Действительно, активное управление денежными средствами зависит </w:t>
      </w:r>
      <w:r w:rsidR="00EE79FB">
        <w:rPr>
          <w:rFonts w:ascii="Times New Roman" w:hAnsi="Times New Roman" w:cs="Times New Roman"/>
          <w:lang w:val="ru-RU"/>
        </w:rPr>
        <w:t xml:space="preserve">в большой степени </w:t>
      </w:r>
      <w:r>
        <w:rPr>
          <w:rFonts w:ascii="Times New Roman" w:hAnsi="Times New Roman" w:cs="Times New Roman"/>
          <w:lang w:val="ru-RU"/>
        </w:rPr>
        <w:t xml:space="preserve">от качества прогнозов, которое </w:t>
      </w:r>
      <w:r w:rsidR="00484AC8">
        <w:rPr>
          <w:rFonts w:ascii="Times New Roman" w:hAnsi="Times New Roman" w:cs="Times New Roman"/>
          <w:lang w:val="ru-RU"/>
        </w:rPr>
        <w:t xml:space="preserve">определяется разумной </w:t>
      </w:r>
      <w:r>
        <w:rPr>
          <w:rFonts w:ascii="Times New Roman" w:hAnsi="Times New Roman" w:cs="Times New Roman"/>
          <w:lang w:val="ru-RU"/>
        </w:rPr>
        <w:t>оценк</w:t>
      </w:r>
      <w:r w:rsidR="00484AC8">
        <w:rPr>
          <w:rFonts w:ascii="Times New Roman" w:hAnsi="Times New Roman" w:cs="Times New Roman"/>
          <w:lang w:val="ru-RU"/>
        </w:rPr>
        <w:t>ой потенциальных событий</w:t>
      </w:r>
      <w:r>
        <w:rPr>
          <w:rFonts w:ascii="Times New Roman" w:hAnsi="Times New Roman" w:cs="Times New Roman"/>
          <w:lang w:val="ru-RU"/>
        </w:rPr>
        <w:t>.</w:t>
      </w:r>
    </w:p>
    <w:p w14:paraId="3C8BF496" w14:textId="221C3957" w:rsidR="00D057B5" w:rsidRPr="00211505" w:rsidRDefault="00024903" w:rsidP="00137E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Вопрос: Не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парт</w:t>
      </w:r>
      <w:r w:rsidR="00EE79FB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еры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развитию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согласятся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консолидацию выделенных ими грантов для целей управления оборотом денежных средств. Ответ</w:t>
      </w:r>
      <w:r w:rsidRPr="00024903">
        <w:rPr>
          <w:rFonts w:ascii="Times New Roman" w:hAnsi="Times New Roman" w:cs="Times New Roman"/>
          <w:lang w:val="ru-RU"/>
        </w:rPr>
        <w:t xml:space="preserve">: </w:t>
      </w:r>
      <w:r w:rsidR="008D2FBB">
        <w:rPr>
          <w:rFonts w:ascii="Times New Roman" w:hAnsi="Times New Roman" w:cs="Times New Roman"/>
          <w:lang w:val="ru-RU"/>
        </w:rPr>
        <w:t>Ф</w:t>
      </w:r>
      <w:r w:rsidR="00E512C0">
        <w:rPr>
          <w:rFonts w:ascii="Times New Roman" w:hAnsi="Times New Roman" w:cs="Times New Roman"/>
          <w:lang w:val="ru-RU"/>
        </w:rPr>
        <w:t>инансирование</w:t>
      </w:r>
      <w:r w:rsidRPr="00024903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по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линии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партнеров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развитию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нередко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имеет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обременение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подлежит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особому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дополнительному</w:t>
      </w:r>
      <w:r w:rsidRPr="000249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контролю</w:t>
      </w:r>
      <w:r w:rsidRPr="0002490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Однако</w:t>
      </w:r>
      <w:r w:rsidRPr="0021150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211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минимум</w:t>
      </w:r>
      <w:r w:rsidRPr="0021150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страны</w:t>
      </w:r>
      <w:r w:rsidRPr="00211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должны</w:t>
      </w:r>
      <w:r w:rsidRPr="00211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="00211505">
        <w:rPr>
          <w:rFonts w:ascii="Times New Roman" w:hAnsi="Times New Roman" w:cs="Times New Roman"/>
          <w:lang w:val="ru-RU"/>
        </w:rPr>
        <w:t>опытаться</w:t>
      </w:r>
      <w:r w:rsidR="00211505" w:rsidRPr="00211505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создать</w:t>
      </w:r>
      <w:r w:rsidR="00211505" w:rsidRPr="00211505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такие</w:t>
      </w:r>
      <w:r w:rsidR="00211505" w:rsidRPr="00211505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банковские</w:t>
      </w:r>
      <w:r w:rsidR="00211505" w:rsidRPr="00211505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 xml:space="preserve">механизмы, которые позволят консолидировать все неиспользуемые денежные остатки на счетах для повышения доходности при </w:t>
      </w:r>
      <w:r w:rsidR="00E512C0">
        <w:rPr>
          <w:rFonts w:ascii="Times New Roman" w:hAnsi="Times New Roman" w:cs="Times New Roman"/>
          <w:lang w:val="ru-RU"/>
        </w:rPr>
        <w:t>инвестировании</w:t>
      </w:r>
      <w:r w:rsidR="00211505">
        <w:rPr>
          <w:rFonts w:ascii="Times New Roman" w:hAnsi="Times New Roman" w:cs="Times New Roman"/>
          <w:lang w:val="ru-RU"/>
        </w:rPr>
        <w:t xml:space="preserve"> и снижени</w:t>
      </w:r>
      <w:r w:rsidR="00484AC8">
        <w:rPr>
          <w:rFonts w:ascii="Times New Roman" w:hAnsi="Times New Roman" w:cs="Times New Roman"/>
          <w:lang w:val="ru-RU"/>
        </w:rPr>
        <w:t xml:space="preserve">я стоимости заимствований </w:t>
      </w:r>
      <w:r w:rsidR="00211505">
        <w:rPr>
          <w:rFonts w:ascii="Times New Roman" w:hAnsi="Times New Roman" w:cs="Times New Roman"/>
          <w:lang w:val="ru-RU"/>
        </w:rPr>
        <w:t>для правительства.</w:t>
      </w:r>
    </w:p>
    <w:p w14:paraId="305E491F" w14:textId="2FD0760E" w:rsidR="00876C11" w:rsidRPr="00D066B5" w:rsidRDefault="00024903" w:rsidP="00137E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</w:t>
      </w:r>
      <w:r w:rsidRPr="005E20D4">
        <w:rPr>
          <w:rFonts w:ascii="Times New Roman" w:hAnsi="Times New Roman" w:cs="Times New Roman"/>
          <w:lang w:val="ru-RU"/>
        </w:rPr>
        <w:t>:</w:t>
      </w:r>
      <w:r w:rsidR="00211505" w:rsidRPr="005E20D4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Охват</w:t>
      </w:r>
      <w:r w:rsidR="00211505" w:rsidRPr="005E20D4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системой</w:t>
      </w:r>
      <w:r w:rsidR="00211505" w:rsidRPr="005E20D4">
        <w:rPr>
          <w:rFonts w:ascii="Times New Roman" w:hAnsi="Times New Roman" w:cs="Times New Roman"/>
          <w:lang w:val="ru-RU"/>
        </w:rPr>
        <w:t xml:space="preserve"> </w:t>
      </w:r>
      <w:r w:rsidR="00211505">
        <w:rPr>
          <w:rFonts w:ascii="Times New Roman" w:hAnsi="Times New Roman" w:cs="Times New Roman"/>
          <w:lang w:val="ru-RU"/>
        </w:rPr>
        <w:t>ЕКС</w:t>
      </w:r>
      <w:r w:rsidR="00211505" w:rsidRPr="005E20D4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установленных</w:t>
      </w:r>
      <w:r w:rsidR="005E20D4" w:rsidRPr="005E20D4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законо</w:t>
      </w:r>
      <w:r w:rsidR="00484AC8">
        <w:rPr>
          <w:rFonts w:ascii="Times New Roman" w:hAnsi="Times New Roman" w:cs="Times New Roman"/>
          <w:lang w:val="ru-RU"/>
        </w:rPr>
        <w:t>м</w:t>
      </w:r>
      <w:r w:rsidR="005E20D4" w:rsidRPr="005E20D4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органов</w:t>
      </w:r>
      <w:r w:rsidR="005E20D4" w:rsidRPr="005E20D4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 xml:space="preserve">полезен, но как </w:t>
      </w:r>
      <w:r w:rsidR="00E512C0">
        <w:rPr>
          <w:rFonts w:ascii="Times New Roman" w:hAnsi="Times New Roman" w:cs="Times New Roman"/>
          <w:lang w:val="ru-RU"/>
        </w:rPr>
        <w:t>преодолеть</w:t>
      </w:r>
      <w:r w:rsidR="005E20D4">
        <w:rPr>
          <w:rFonts w:ascii="Times New Roman" w:hAnsi="Times New Roman" w:cs="Times New Roman"/>
          <w:lang w:val="ru-RU"/>
        </w:rPr>
        <w:t xml:space="preserve"> сопротивление? Важно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подчеркнуть,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что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целью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консолидации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является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повышение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качества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и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эффективности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E512C0">
        <w:rPr>
          <w:rFonts w:ascii="Times New Roman" w:hAnsi="Times New Roman" w:cs="Times New Roman"/>
          <w:lang w:val="ru-RU"/>
        </w:rPr>
        <w:t>управления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оборотом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денежных</w:t>
      </w:r>
      <w:r w:rsidR="005E20D4" w:rsidRPr="00484AC8">
        <w:rPr>
          <w:rFonts w:ascii="Times New Roman" w:hAnsi="Times New Roman" w:cs="Times New Roman"/>
          <w:lang w:val="ru-RU"/>
        </w:rPr>
        <w:t xml:space="preserve"> </w:t>
      </w:r>
      <w:r w:rsidR="005E20D4">
        <w:rPr>
          <w:rFonts w:ascii="Times New Roman" w:hAnsi="Times New Roman" w:cs="Times New Roman"/>
          <w:lang w:val="ru-RU"/>
        </w:rPr>
        <w:t>средств</w:t>
      </w:r>
      <w:r w:rsidR="005E20D4" w:rsidRPr="00484AC8">
        <w:rPr>
          <w:rFonts w:ascii="Times New Roman" w:hAnsi="Times New Roman" w:cs="Times New Roman"/>
          <w:lang w:val="ru-RU"/>
        </w:rPr>
        <w:t xml:space="preserve">. </w:t>
      </w:r>
      <w:r w:rsidR="00D066B5">
        <w:rPr>
          <w:rFonts w:ascii="Times New Roman" w:hAnsi="Times New Roman" w:cs="Times New Roman"/>
          <w:lang w:val="ru-RU"/>
        </w:rPr>
        <w:t>Организации</w:t>
      </w:r>
      <w:r w:rsidR="00D066B5" w:rsidRPr="00D066B5">
        <w:rPr>
          <w:rFonts w:ascii="Times New Roman" w:hAnsi="Times New Roman" w:cs="Times New Roman"/>
          <w:lang w:val="ru-RU"/>
        </w:rPr>
        <w:t xml:space="preserve">, </w:t>
      </w:r>
      <w:r w:rsidR="00D066B5">
        <w:rPr>
          <w:rFonts w:ascii="Times New Roman" w:hAnsi="Times New Roman" w:cs="Times New Roman"/>
          <w:lang w:val="ru-RU"/>
        </w:rPr>
        <w:t>которые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будут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участвовать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в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этом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процессе</w:t>
      </w:r>
      <w:r w:rsidR="00D066B5" w:rsidRPr="00D066B5">
        <w:rPr>
          <w:rFonts w:ascii="Times New Roman" w:hAnsi="Times New Roman" w:cs="Times New Roman"/>
          <w:lang w:val="ru-RU"/>
        </w:rPr>
        <w:t xml:space="preserve">, </w:t>
      </w:r>
      <w:r w:rsidR="00D066B5">
        <w:rPr>
          <w:rFonts w:ascii="Times New Roman" w:hAnsi="Times New Roman" w:cs="Times New Roman"/>
          <w:lang w:val="ru-RU"/>
        </w:rPr>
        <w:t>должны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получить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заверения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в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D066B5">
        <w:rPr>
          <w:rFonts w:ascii="Times New Roman" w:hAnsi="Times New Roman" w:cs="Times New Roman"/>
          <w:lang w:val="ru-RU"/>
        </w:rPr>
        <w:t>том</w:t>
      </w:r>
      <w:r w:rsidR="00D066B5" w:rsidRPr="00D066B5">
        <w:rPr>
          <w:rFonts w:ascii="Times New Roman" w:hAnsi="Times New Roman" w:cs="Times New Roman"/>
          <w:lang w:val="ru-RU"/>
        </w:rPr>
        <w:t xml:space="preserve">, </w:t>
      </w:r>
      <w:r w:rsidR="00D066B5">
        <w:rPr>
          <w:rFonts w:ascii="Times New Roman" w:hAnsi="Times New Roman" w:cs="Times New Roman"/>
          <w:lang w:val="ru-RU"/>
        </w:rPr>
        <w:t>что</w:t>
      </w:r>
      <w:r w:rsidR="00D066B5" w:rsidRPr="00D066B5">
        <w:rPr>
          <w:rFonts w:ascii="Times New Roman" w:hAnsi="Times New Roman" w:cs="Times New Roman"/>
          <w:lang w:val="ru-RU"/>
        </w:rPr>
        <w:t xml:space="preserve"> </w:t>
      </w:r>
      <w:r w:rsidR="00484AC8">
        <w:rPr>
          <w:rFonts w:ascii="Times New Roman" w:hAnsi="Times New Roman" w:cs="Times New Roman"/>
          <w:lang w:val="ru-RU"/>
        </w:rPr>
        <w:t xml:space="preserve">они получат свои средства при первом запросе, </w:t>
      </w:r>
      <w:r w:rsidR="00D066B5">
        <w:rPr>
          <w:rFonts w:ascii="Times New Roman" w:hAnsi="Times New Roman" w:cs="Times New Roman"/>
          <w:lang w:val="ru-RU"/>
        </w:rPr>
        <w:t>и что централизация денежных средств не означает централизованный контроль над расходами.</w:t>
      </w:r>
    </w:p>
    <w:p w14:paraId="07E96633" w14:textId="77777777" w:rsidR="00CC4077" w:rsidRPr="00D066B5" w:rsidRDefault="00CC4077" w:rsidP="00137E3D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</w:p>
    <w:p w14:paraId="45755530" w14:textId="6B4DBA72" w:rsidR="002C3149" w:rsidRPr="0016724A" w:rsidRDefault="00E512C0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Видеоконференция</w:t>
      </w:r>
      <w:r w:rsidRPr="001672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завершилась</w:t>
      </w:r>
      <w:r w:rsidRPr="001672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обсуждением</w:t>
      </w:r>
      <w:r w:rsidR="00484AC8">
        <w:rPr>
          <w:rFonts w:ascii="Times New Roman" w:hAnsi="Times New Roman" w:cs="Times New Roman"/>
          <w:lang w:val="ru-RU"/>
        </w:rPr>
        <w:t xml:space="preserve"> вопросов</w:t>
      </w:r>
      <w:r w:rsidRPr="0016724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связанны</w:t>
      </w:r>
      <w:r w:rsidR="00484AC8">
        <w:rPr>
          <w:rFonts w:ascii="Times New Roman" w:hAnsi="Times New Roman" w:cs="Times New Roman"/>
          <w:lang w:val="ru-RU"/>
        </w:rPr>
        <w:t>х</w:t>
      </w:r>
      <w:r w:rsidRPr="001672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1672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проведением</w:t>
      </w:r>
      <w:r w:rsidRPr="001672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очередного заседания рабочей группы по управлению ликвидностью и прогнозам, которое состоится в </w:t>
      </w:r>
      <w:r w:rsidR="00484AC8">
        <w:rPr>
          <w:rFonts w:ascii="Times New Roman" w:hAnsi="Times New Roman" w:cs="Times New Roman"/>
          <w:lang w:val="ru-RU"/>
        </w:rPr>
        <w:t xml:space="preserve">Турции в </w:t>
      </w:r>
      <w:r>
        <w:rPr>
          <w:rFonts w:ascii="Times New Roman" w:hAnsi="Times New Roman" w:cs="Times New Roman"/>
          <w:lang w:val="ru-RU"/>
        </w:rPr>
        <w:t>Анкаре</w:t>
      </w:r>
      <w:r w:rsidR="00484AC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 16 по 18 марта 2016 года. </w:t>
      </w:r>
      <w:r w:rsidR="0016724A">
        <w:rPr>
          <w:rFonts w:ascii="Times New Roman" w:hAnsi="Times New Roman" w:cs="Times New Roman"/>
          <w:lang w:val="ru-RU"/>
        </w:rPr>
        <w:t>Представители</w:t>
      </w:r>
      <w:r w:rsidR="0016724A" w:rsidRPr="00E512C0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Казначейства</w:t>
      </w:r>
      <w:r w:rsidR="0016724A" w:rsidRPr="00E512C0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Турции</w:t>
      </w:r>
      <w:r w:rsidR="0016724A" w:rsidRPr="00E512C0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заявили</w:t>
      </w:r>
      <w:r w:rsidR="0016724A" w:rsidRPr="00E512C0">
        <w:rPr>
          <w:rFonts w:ascii="Times New Roman" w:hAnsi="Times New Roman" w:cs="Times New Roman"/>
          <w:lang w:val="ru-RU"/>
        </w:rPr>
        <w:t xml:space="preserve">, </w:t>
      </w:r>
      <w:r w:rsidR="0016724A">
        <w:rPr>
          <w:rFonts w:ascii="Times New Roman" w:hAnsi="Times New Roman" w:cs="Times New Roman"/>
          <w:lang w:val="ru-RU"/>
        </w:rPr>
        <w:t>что</w:t>
      </w:r>
      <w:r w:rsidR="0016724A" w:rsidRPr="00E512C0">
        <w:rPr>
          <w:rFonts w:ascii="Times New Roman" w:hAnsi="Times New Roman" w:cs="Times New Roman"/>
          <w:lang w:val="ru-RU"/>
        </w:rPr>
        <w:t xml:space="preserve"> </w:t>
      </w:r>
      <w:r w:rsidR="00484AC8">
        <w:rPr>
          <w:rFonts w:ascii="Times New Roman" w:hAnsi="Times New Roman" w:cs="Times New Roman"/>
          <w:lang w:val="ru-RU"/>
        </w:rPr>
        <w:t xml:space="preserve">в настоящий момент ведется доработка </w:t>
      </w:r>
      <w:r w:rsidR="0016724A">
        <w:rPr>
          <w:rFonts w:ascii="Times New Roman" w:hAnsi="Times New Roman" w:cs="Times New Roman"/>
          <w:lang w:val="ru-RU"/>
        </w:rPr>
        <w:t>программ</w:t>
      </w:r>
      <w:r w:rsidR="00484AC8">
        <w:rPr>
          <w:rFonts w:ascii="Times New Roman" w:hAnsi="Times New Roman" w:cs="Times New Roman"/>
          <w:lang w:val="ru-RU"/>
        </w:rPr>
        <w:t>ы</w:t>
      </w:r>
      <w:r w:rsidR="0016724A" w:rsidRPr="00E512C0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заседания</w:t>
      </w:r>
      <w:r w:rsidR="0016724A" w:rsidRPr="00E512C0">
        <w:rPr>
          <w:rFonts w:ascii="Times New Roman" w:hAnsi="Times New Roman" w:cs="Times New Roman"/>
          <w:lang w:val="ru-RU"/>
        </w:rPr>
        <w:t xml:space="preserve">. </w:t>
      </w:r>
      <w:r w:rsidR="0016724A">
        <w:rPr>
          <w:rFonts w:ascii="Times New Roman" w:hAnsi="Times New Roman" w:cs="Times New Roman"/>
          <w:lang w:val="ru-RU"/>
        </w:rPr>
        <w:t>Также</w:t>
      </w:r>
      <w:r w:rsidR="0016724A" w:rsidRPr="0016724A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предполагается провести обследование</w:t>
      </w:r>
      <w:r w:rsidR="0016724A" w:rsidRPr="0016724A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по</w:t>
      </w:r>
      <w:r w:rsidR="0016724A" w:rsidRPr="0016724A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ЕКС</w:t>
      </w:r>
      <w:r w:rsidR="00484AC8">
        <w:rPr>
          <w:rFonts w:ascii="Times New Roman" w:hAnsi="Times New Roman" w:cs="Times New Roman"/>
          <w:lang w:val="ru-RU"/>
        </w:rPr>
        <w:t>,</w:t>
      </w:r>
      <w:r w:rsidR="0016724A" w:rsidRPr="0016724A">
        <w:rPr>
          <w:rFonts w:ascii="Times New Roman" w:hAnsi="Times New Roman" w:cs="Times New Roman"/>
          <w:lang w:val="ru-RU"/>
        </w:rPr>
        <w:t xml:space="preserve"> </w:t>
      </w:r>
      <w:r w:rsidR="0016724A">
        <w:rPr>
          <w:rFonts w:ascii="Times New Roman" w:hAnsi="Times New Roman" w:cs="Times New Roman"/>
          <w:lang w:val="ru-RU"/>
        </w:rPr>
        <w:t>аналогичное</w:t>
      </w:r>
      <w:r w:rsidR="00484AC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16724A">
        <w:rPr>
          <w:rFonts w:ascii="Times New Roman" w:hAnsi="Times New Roman" w:cs="Times New Roman"/>
          <w:lang w:val="ru-RU"/>
        </w:rPr>
        <w:t>проведенному</w:t>
      </w:r>
      <w:proofErr w:type="gramEnd"/>
      <w:r w:rsidR="0016724A">
        <w:rPr>
          <w:rFonts w:ascii="Times New Roman" w:hAnsi="Times New Roman" w:cs="Times New Roman"/>
          <w:lang w:val="ru-RU"/>
        </w:rPr>
        <w:t xml:space="preserve"> ранее, с доработкой вопросника. </w:t>
      </w:r>
      <w:r w:rsidR="00FA2F8C">
        <w:rPr>
          <w:rFonts w:ascii="Times New Roman" w:hAnsi="Times New Roman" w:cs="Times New Roman"/>
          <w:lang w:val="ru-RU"/>
        </w:rPr>
        <w:t xml:space="preserve">Аналитические результаты </w:t>
      </w:r>
      <w:r w:rsidR="0016724A">
        <w:rPr>
          <w:rFonts w:ascii="Times New Roman" w:hAnsi="Times New Roman" w:cs="Times New Roman"/>
          <w:lang w:val="ru-RU"/>
        </w:rPr>
        <w:t xml:space="preserve">обследования будут </w:t>
      </w:r>
      <w:r w:rsidR="00FA2F8C">
        <w:rPr>
          <w:rFonts w:ascii="Times New Roman" w:hAnsi="Times New Roman" w:cs="Times New Roman"/>
          <w:lang w:val="ru-RU"/>
        </w:rPr>
        <w:t>обсуждены на заседании в Анкаре.</w:t>
      </w:r>
    </w:p>
    <w:p w14:paraId="5B43AC3D" w14:textId="77777777" w:rsidR="00137E3D" w:rsidRPr="0016724A" w:rsidRDefault="00137E3D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E338730" w14:textId="630D4788" w:rsidR="00137E3D" w:rsidRPr="00FA2F8C" w:rsidRDefault="00FA2F8C" w:rsidP="00137E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Учитывая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проявленный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интерес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стороны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группы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тематике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моделей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 w:rsidR="00484AC8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КС</w:t>
      </w:r>
      <w:r w:rsidRPr="00FA2F8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до</w:t>
      </w:r>
      <w:r w:rsidRPr="00FA2F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мероприятия в Анкаре будет проведена еще одна видеоконференция для </w:t>
      </w:r>
      <w:r w:rsidR="00E512C0">
        <w:rPr>
          <w:rFonts w:ascii="Times New Roman" w:hAnsi="Times New Roman" w:cs="Times New Roman"/>
          <w:lang w:val="ru-RU"/>
        </w:rPr>
        <w:t>обсуждения</w:t>
      </w:r>
      <w:r>
        <w:rPr>
          <w:rFonts w:ascii="Times New Roman" w:hAnsi="Times New Roman" w:cs="Times New Roman"/>
          <w:lang w:val="ru-RU"/>
        </w:rPr>
        <w:t xml:space="preserve"> вопросов. </w:t>
      </w:r>
      <w:r w:rsidR="00137E3D" w:rsidRPr="00FA2F8C">
        <w:rPr>
          <w:rFonts w:ascii="Times New Roman" w:hAnsi="Times New Roman" w:cs="Times New Roman"/>
          <w:lang w:val="ru-RU"/>
        </w:rPr>
        <w:t xml:space="preserve"> </w:t>
      </w:r>
    </w:p>
    <w:p w14:paraId="230CBE81" w14:textId="77777777" w:rsidR="00B750A9" w:rsidRPr="00FA2F8C" w:rsidRDefault="00B750A9" w:rsidP="002C3149">
      <w:pPr>
        <w:jc w:val="both"/>
        <w:rPr>
          <w:rFonts w:ascii="Times New Roman" w:hAnsi="Times New Roman" w:cs="Times New Roman"/>
          <w:lang w:val="ru-RU"/>
        </w:rPr>
      </w:pPr>
    </w:p>
    <w:p w14:paraId="60678769" w14:textId="0904E507" w:rsidR="00A42EC0" w:rsidRPr="00FA2F8C" w:rsidRDefault="00A42EC0" w:rsidP="001A61AD">
      <w:pPr>
        <w:rPr>
          <w:rFonts w:ascii="Times New Roman" w:hAnsi="Times New Roman" w:cs="Times New Roman"/>
          <w:lang w:val="ru-RU"/>
        </w:rPr>
      </w:pPr>
    </w:p>
    <w:sectPr w:rsidR="00A42EC0" w:rsidRPr="00FA2F8C" w:rsidSect="00131F9B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787DC" w14:textId="77777777" w:rsidR="00D901D7" w:rsidRDefault="00D901D7" w:rsidP="001A61AD">
      <w:r>
        <w:separator/>
      </w:r>
    </w:p>
  </w:endnote>
  <w:endnote w:type="continuationSeparator" w:id="0">
    <w:p w14:paraId="25AA317C" w14:textId="77777777" w:rsidR="00D901D7" w:rsidRDefault="00D901D7" w:rsidP="001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9B9C9" w14:textId="77777777" w:rsidR="00D901D7" w:rsidRDefault="00D901D7" w:rsidP="001A61AD">
      <w:r>
        <w:separator/>
      </w:r>
    </w:p>
  </w:footnote>
  <w:footnote w:type="continuationSeparator" w:id="0">
    <w:p w14:paraId="1D639D17" w14:textId="77777777" w:rsidR="00D901D7" w:rsidRDefault="00D901D7" w:rsidP="001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864"/>
    <w:multiLevelType w:val="hybridMultilevel"/>
    <w:tmpl w:val="2D8A4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D46E7E"/>
    <w:multiLevelType w:val="hybridMultilevel"/>
    <w:tmpl w:val="46A806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C8907C2"/>
    <w:multiLevelType w:val="hybridMultilevel"/>
    <w:tmpl w:val="81EC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E1AEE"/>
    <w:multiLevelType w:val="hybridMultilevel"/>
    <w:tmpl w:val="8B140E6E"/>
    <w:lvl w:ilvl="0" w:tplc="17AA3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A29C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0A51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9A8F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E48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080A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4A86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0291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0019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CB626EC"/>
    <w:multiLevelType w:val="hybridMultilevel"/>
    <w:tmpl w:val="35F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C"/>
    <w:rsid w:val="00004B4A"/>
    <w:rsid w:val="00024903"/>
    <w:rsid w:val="00035238"/>
    <w:rsid w:val="00063A87"/>
    <w:rsid w:val="00070D45"/>
    <w:rsid w:val="00093CFF"/>
    <w:rsid w:val="000F36B5"/>
    <w:rsid w:val="00131F9B"/>
    <w:rsid w:val="001370D4"/>
    <w:rsid w:val="00137E3D"/>
    <w:rsid w:val="0016724A"/>
    <w:rsid w:val="001A61AD"/>
    <w:rsid w:val="001F41E4"/>
    <w:rsid w:val="00211505"/>
    <w:rsid w:val="00223E57"/>
    <w:rsid w:val="002C3149"/>
    <w:rsid w:val="002F2C5B"/>
    <w:rsid w:val="004314E1"/>
    <w:rsid w:val="004620EF"/>
    <w:rsid w:val="00463810"/>
    <w:rsid w:val="00484AC8"/>
    <w:rsid w:val="004A01D9"/>
    <w:rsid w:val="004E7116"/>
    <w:rsid w:val="005B5AEB"/>
    <w:rsid w:val="005E20D4"/>
    <w:rsid w:val="006104FB"/>
    <w:rsid w:val="006454A1"/>
    <w:rsid w:val="006A1C76"/>
    <w:rsid w:val="006C5D60"/>
    <w:rsid w:val="00721FBC"/>
    <w:rsid w:val="00833332"/>
    <w:rsid w:val="00834BD6"/>
    <w:rsid w:val="00874901"/>
    <w:rsid w:val="00876C11"/>
    <w:rsid w:val="008A5B85"/>
    <w:rsid w:val="008D2FBB"/>
    <w:rsid w:val="008E3791"/>
    <w:rsid w:val="008E727F"/>
    <w:rsid w:val="00900823"/>
    <w:rsid w:val="00925592"/>
    <w:rsid w:val="00966BA5"/>
    <w:rsid w:val="009A5164"/>
    <w:rsid w:val="00A23015"/>
    <w:rsid w:val="00A42EC0"/>
    <w:rsid w:val="00A73DA9"/>
    <w:rsid w:val="00A9158C"/>
    <w:rsid w:val="00A943D3"/>
    <w:rsid w:val="00AA70D1"/>
    <w:rsid w:val="00AD3C0B"/>
    <w:rsid w:val="00B05646"/>
    <w:rsid w:val="00B31A84"/>
    <w:rsid w:val="00B67D9B"/>
    <w:rsid w:val="00B750A9"/>
    <w:rsid w:val="00B76B8E"/>
    <w:rsid w:val="00B850F3"/>
    <w:rsid w:val="00B929B5"/>
    <w:rsid w:val="00BF0082"/>
    <w:rsid w:val="00BF5EA5"/>
    <w:rsid w:val="00C3439F"/>
    <w:rsid w:val="00C739A3"/>
    <w:rsid w:val="00CB3DF8"/>
    <w:rsid w:val="00CC4077"/>
    <w:rsid w:val="00D057B5"/>
    <w:rsid w:val="00D066B5"/>
    <w:rsid w:val="00D51551"/>
    <w:rsid w:val="00D70110"/>
    <w:rsid w:val="00D901D7"/>
    <w:rsid w:val="00DE3AC8"/>
    <w:rsid w:val="00E512C0"/>
    <w:rsid w:val="00EC3FDA"/>
    <w:rsid w:val="00EE79FB"/>
    <w:rsid w:val="00F05F20"/>
    <w:rsid w:val="00FA2F8C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DF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 Chicu</cp:lastModifiedBy>
  <cp:revision>8</cp:revision>
  <dcterms:created xsi:type="dcterms:W3CDTF">2015-11-18T08:59:00Z</dcterms:created>
  <dcterms:modified xsi:type="dcterms:W3CDTF">2015-12-01T08:41:00Z</dcterms:modified>
</cp:coreProperties>
</file>